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1" w:rsidRPr="00001E11" w:rsidRDefault="00001E11" w:rsidP="00001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1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ИЗБИРАТЕЛЬНАЯ КОМИССИЯ</w:t>
      </w:r>
    </w:p>
    <w:p w:rsidR="00001E11" w:rsidRPr="00001E11" w:rsidRDefault="00001E11" w:rsidP="00001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1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ГОРОД УФА</w:t>
      </w:r>
    </w:p>
    <w:p w:rsidR="00001E11" w:rsidRPr="00001E11" w:rsidRDefault="00001E11" w:rsidP="00001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1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РЕСПУБЛИКИ БАШКОРТОСТАН</w:t>
      </w:r>
    </w:p>
    <w:p w:rsidR="00001E11" w:rsidRPr="00001E11" w:rsidRDefault="00001E11" w:rsidP="00001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367"/>
      </w:tblGrid>
      <w:tr w:rsidR="00001E11" w:rsidRPr="00001E11" w:rsidTr="00473F26">
        <w:tc>
          <w:tcPr>
            <w:tcW w:w="6204" w:type="dxa"/>
            <w:shd w:val="clear" w:color="auto" w:fill="auto"/>
          </w:tcPr>
          <w:p w:rsidR="00001E11" w:rsidRPr="00001E11" w:rsidRDefault="00001E11" w:rsidP="00001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450001, г. Уфа, бульвар </w:t>
            </w:r>
            <w:proofErr w:type="spellStart"/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Х.Давлетшиной</w:t>
            </w:r>
            <w:proofErr w:type="spellEnd"/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5/1</w:t>
            </w:r>
          </w:p>
          <w:p w:rsidR="00001E11" w:rsidRPr="00001E11" w:rsidRDefault="00001E11" w:rsidP="00001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ikgo</w:t>
            </w:r>
            <w:proofErr w:type="spellEnd"/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2012@</w:t>
            </w:r>
            <w:proofErr w:type="spellStart"/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ufacity</w:t>
            </w:r>
            <w:proofErr w:type="spellEnd"/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info</w:t>
            </w:r>
          </w:p>
          <w:p w:rsidR="00001E11" w:rsidRPr="00001E11" w:rsidRDefault="00001E11" w:rsidP="00001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shd w:val="clear" w:color="auto" w:fill="auto"/>
          </w:tcPr>
          <w:p w:rsidR="00001E11" w:rsidRPr="00001E11" w:rsidRDefault="00001E11" w:rsidP="00001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тел. (347) </w:t>
            </w:r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228-92-42</w:t>
            </w:r>
          </w:p>
          <w:p w:rsidR="00001E11" w:rsidRPr="00001E11" w:rsidRDefault="00001E11" w:rsidP="00001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тел. (факс) (347) </w:t>
            </w:r>
            <w:r w:rsidRPr="00001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228-92-42</w:t>
            </w:r>
          </w:p>
          <w:p w:rsidR="00001E11" w:rsidRPr="00001E11" w:rsidRDefault="00001E11" w:rsidP="00001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01E11" w:rsidRPr="00001E11" w:rsidRDefault="00001E11" w:rsidP="00001E11">
      <w:pPr>
        <w:pBdr>
          <w:bottom w:val="single" w:sz="4" w:space="1" w:color="000000"/>
        </w:pBd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E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A671A7" wp14:editId="7062EFC1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001E11" w:rsidRPr="00001E11" w:rsidRDefault="00001E11" w:rsidP="00001E1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402E" w:rsidRPr="00FF402E" w:rsidRDefault="00FF402E" w:rsidP="00001E1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F402E" w:rsidRPr="006356AA" w:rsidRDefault="00FF402E" w:rsidP="00FF402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Решение</w:t>
      </w:r>
      <w:r w:rsidRPr="006356AA">
        <w:rPr>
          <w:rStyle w:val="s2"/>
          <w:b/>
          <w:bCs/>
          <w:color w:val="000000"/>
        </w:rPr>
        <w:t xml:space="preserve"> </w:t>
      </w:r>
      <w:r w:rsidR="007245EF">
        <w:rPr>
          <w:rStyle w:val="s2"/>
          <w:b/>
          <w:bCs/>
          <w:color w:val="000000"/>
        </w:rPr>
        <w:t>№13/14-1</w:t>
      </w:r>
    </w:p>
    <w:p w:rsidR="00FF402E" w:rsidRPr="006356AA" w:rsidRDefault="00FF402E" w:rsidP="00FF40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об утверждении порядка ознакомления </w:t>
      </w:r>
      <w:r w:rsidR="006356AA">
        <w:rPr>
          <w:rStyle w:val="s2"/>
          <w:b/>
          <w:bCs/>
          <w:color w:val="000000"/>
        </w:rPr>
        <w:t>с документами избирательной комиссии городского округа город Уфа Республики Башкортостан</w:t>
      </w:r>
    </w:p>
    <w:p w:rsidR="00FF402E" w:rsidRPr="006356AA" w:rsidRDefault="00FF402E" w:rsidP="00FF40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FF402E" w:rsidRPr="00FF402E" w:rsidRDefault="00FF402E" w:rsidP="00FF402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2"/>
          <w:b/>
          <w:bCs/>
          <w:color w:val="000000"/>
        </w:rPr>
        <w:t>г</w:t>
      </w:r>
      <w:proofErr w:type="gramStart"/>
      <w:r>
        <w:rPr>
          <w:rStyle w:val="s2"/>
          <w:b/>
          <w:bCs/>
          <w:color w:val="000000"/>
        </w:rPr>
        <w:t>.У</w:t>
      </w:r>
      <w:proofErr w:type="gramEnd"/>
      <w:r>
        <w:rPr>
          <w:rStyle w:val="s2"/>
          <w:b/>
          <w:bCs/>
          <w:color w:val="000000"/>
        </w:rPr>
        <w:t>фа</w:t>
      </w:r>
      <w:proofErr w:type="spellEnd"/>
      <w:r>
        <w:rPr>
          <w:rStyle w:val="s2"/>
          <w:b/>
          <w:bCs/>
          <w:color w:val="000000"/>
        </w:rPr>
        <w:t xml:space="preserve">                                                                                          </w:t>
      </w:r>
      <w:r w:rsidR="007245EF">
        <w:rPr>
          <w:rStyle w:val="s2"/>
          <w:b/>
          <w:bCs/>
          <w:color w:val="000000"/>
        </w:rPr>
        <w:t xml:space="preserve">                      </w:t>
      </w:r>
      <w:r>
        <w:rPr>
          <w:rStyle w:val="s2"/>
          <w:b/>
          <w:bCs/>
          <w:color w:val="000000"/>
        </w:rPr>
        <w:t xml:space="preserve">   </w:t>
      </w:r>
      <w:r w:rsidR="006356AA">
        <w:rPr>
          <w:rStyle w:val="s2"/>
          <w:b/>
          <w:bCs/>
          <w:color w:val="000000"/>
        </w:rPr>
        <w:t xml:space="preserve">   </w:t>
      </w:r>
      <w:r>
        <w:rPr>
          <w:rStyle w:val="s2"/>
          <w:b/>
          <w:bCs/>
          <w:color w:val="000000"/>
        </w:rPr>
        <w:t xml:space="preserve">  </w:t>
      </w:r>
      <w:r w:rsidR="007245EF">
        <w:rPr>
          <w:rStyle w:val="s2"/>
          <w:b/>
          <w:bCs/>
          <w:color w:val="000000"/>
        </w:rPr>
        <w:t xml:space="preserve">03 июля </w:t>
      </w:r>
      <w:r>
        <w:rPr>
          <w:rStyle w:val="s2"/>
          <w:b/>
          <w:bCs/>
          <w:color w:val="000000"/>
        </w:rPr>
        <w:t>2014г.</w:t>
      </w:r>
    </w:p>
    <w:p w:rsidR="00FF402E" w:rsidRDefault="00FF402E" w:rsidP="00FF402E">
      <w:pPr>
        <w:pStyle w:val="p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Избирательная комиссия городского округа город Уфа Республики Башкортостан </w:t>
      </w:r>
      <w:r>
        <w:rPr>
          <w:rStyle w:val="s3"/>
          <w:color w:val="000000"/>
          <w:sz w:val="22"/>
          <w:szCs w:val="22"/>
        </w:rPr>
        <w:t>(далее по тексту –</w:t>
      </w:r>
      <w:r w:rsidR="006356AA">
        <w:rPr>
          <w:rStyle w:val="s3"/>
          <w:color w:val="000000"/>
          <w:sz w:val="22"/>
          <w:szCs w:val="22"/>
        </w:rPr>
        <w:t xml:space="preserve"> </w:t>
      </w:r>
      <w:r>
        <w:rPr>
          <w:rStyle w:val="s3"/>
          <w:color w:val="000000"/>
          <w:sz w:val="22"/>
          <w:szCs w:val="22"/>
        </w:rPr>
        <w:t>избирательная комиссия), руководствуясь частью 4 статьи 33 Кодекса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</w:rPr>
        <w:t>Республики Башкортостан о выборах от 06.12.2006г. №380-з,</w:t>
      </w:r>
    </w:p>
    <w:p w:rsidR="00FF402E" w:rsidRDefault="00FF402E" w:rsidP="006356AA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решила:</w:t>
      </w:r>
    </w:p>
    <w:p w:rsidR="00FF402E" w:rsidRDefault="00F03D03" w:rsidP="00F03D0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FF402E">
        <w:rPr>
          <w:color w:val="000000"/>
        </w:rPr>
        <w:t>Утвердить порядок ознакомления</w:t>
      </w:r>
      <w:r w:rsidR="001E699B">
        <w:rPr>
          <w:color w:val="000000"/>
        </w:rPr>
        <w:t xml:space="preserve"> кандидатов, членов комиссии с правом решающего и совещательного голоса</w:t>
      </w:r>
      <w:r w:rsidR="00FF402E">
        <w:rPr>
          <w:color w:val="000000"/>
        </w:rPr>
        <w:t xml:space="preserve"> с</w:t>
      </w:r>
      <w:r w:rsidR="006356AA">
        <w:rPr>
          <w:color w:val="000000"/>
        </w:rPr>
        <w:t xml:space="preserve"> документами избирательной комиссии</w:t>
      </w:r>
      <w:r>
        <w:rPr>
          <w:color w:val="000000"/>
        </w:rPr>
        <w:t xml:space="preserve">, </w:t>
      </w:r>
      <w:r w:rsidR="006356AA">
        <w:rPr>
          <w:color w:val="000000"/>
        </w:rPr>
        <w:t xml:space="preserve"> </w:t>
      </w:r>
      <w:r w:rsidR="00FF402E">
        <w:rPr>
          <w:color w:val="000000"/>
        </w:rPr>
        <w:t>с</w:t>
      </w:r>
      <w:r w:rsidR="006356AA">
        <w:rPr>
          <w:color w:val="000000"/>
        </w:rPr>
        <w:t xml:space="preserve"> документами</w:t>
      </w:r>
      <w:r w:rsidR="00FF402E">
        <w:rPr>
          <w:color w:val="000000"/>
        </w:rPr>
        <w:t xml:space="preserve"> </w:t>
      </w:r>
      <w:r>
        <w:rPr>
          <w:color w:val="000000"/>
        </w:rPr>
        <w:t xml:space="preserve">кандидатов, а также, </w:t>
      </w:r>
      <w:r w:rsidR="00FF402E">
        <w:rPr>
          <w:color w:val="000000"/>
        </w:rPr>
        <w:t>информацией о деятельности избирательной комиссии.</w:t>
      </w:r>
    </w:p>
    <w:p w:rsidR="00FF402E" w:rsidRDefault="00F03D03" w:rsidP="00EC44B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</w:t>
      </w:r>
      <w:r w:rsidR="00EC44B9">
        <w:rPr>
          <w:color w:val="000000"/>
        </w:rPr>
        <w:t>стить</w:t>
      </w:r>
      <w:proofErr w:type="gramEnd"/>
      <w:r w:rsidR="00EC44B9">
        <w:rPr>
          <w:color w:val="000000"/>
        </w:rPr>
        <w:t xml:space="preserve"> настоящее решение </w:t>
      </w:r>
      <w:r w:rsidR="00FF402E">
        <w:rPr>
          <w:color w:val="000000"/>
        </w:rPr>
        <w:t>на информационном сайте избирательной комиссии.</w:t>
      </w:r>
    </w:p>
    <w:p w:rsidR="00EC44B9" w:rsidRDefault="00EC44B9" w:rsidP="00EC44B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44B9" w:rsidRDefault="00EC44B9" w:rsidP="00EC44B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44B9" w:rsidRDefault="00EC44B9" w:rsidP="00EC44B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44B9" w:rsidRDefault="00EC44B9" w:rsidP="00EC44B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44B9" w:rsidRDefault="00EC44B9" w:rsidP="00EC44B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44B9" w:rsidRDefault="00EC44B9" w:rsidP="00EC44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комиссии                                                                                              Майоров Г.Л.</w:t>
      </w:r>
    </w:p>
    <w:p w:rsidR="00CB007B" w:rsidRDefault="00CB007B">
      <w:pPr>
        <w:rPr>
          <w:rFonts w:ascii="Times New Roman" w:hAnsi="Times New Roman" w:cs="Times New Roman"/>
          <w:sz w:val="24"/>
          <w:szCs w:val="24"/>
        </w:rPr>
      </w:pPr>
    </w:p>
    <w:p w:rsidR="00FF402E" w:rsidRDefault="00FF402E">
      <w:pPr>
        <w:rPr>
          <w:rFonts w:ascii="Times New Roman" w:hAnsi="Times New Roman" w:cs="Times New Roman"/>
          <w:sz w:val="24"/>
          <w:szCs w:val="24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03D03" w:rsidRDefault="00F03D03" w:rsidP="00EC44B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C3A71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F03D03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решением избирательной комиссии </w:t>
      </w:r>
    </w:p>
    <w:p w:rsidR="00FF402E" w:rsidRDefault="00FF402E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городского округа город Уфа</w:t>
      </w:r>
      <w:r w:rsidR="00F03D03">
        <w:rPr>
          <w:color w:val="000000"/>
        </w:rPr>
        <w:t xml:space="preserve"> </w:t>
      </w:r>
      <w:r>
        <w:rPr>
          <w:color w:val="000000"/>
        </w:rPr>
        <w:t>Республики Башкортостан</w:t>
      </w:r>
    </w:p>
    <w:p w:rsidR="00FF402E" w:rsidRDefault="00F03D03" w:rsidP="00F03D03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14C00">
        <w:rPr>
          <w:color w:val="000000"/>
        </w:rPr>
        <w:t xml:space="preserve"> 03 июля </w:t>
      </w:r>
      <w:r>
        <w:rPr>
          <w:color w:val="000000"/>
        </w:rPr>
        <w:t xml:space="preserve"> 2014</w:t>
      </w:r>
      <w:r w:rsidR="00FF402E">
        <w:rPr>
          <w:color w:val="000000"/>
        </w:rPr>
        <w:t xml:space="preserve">г. № </w:t>
      </w:r>
      <w:r w:rsidR="00114C00">
        <w:rPr>
          <w:color w:val="000000"/>
        </w:rPr>
        <w:t>13/14-1</w:t>
      </w:r>
      <w:bookmarkStart w:id="0" w:name="_GoBack"/>
      <w:bookmarkEnd w:id="0"/>
    </w:p>
    <w:p w:rsidR="00EC44B9" w:rsidRDefault="00EC44B9" w:rsidP="00FF402E">
      <w:pPr>
        <w:pStyle w:val="p2"/>
        <w:shd w:val="clear" w:color="auto" w:fill="FFFFFF"/>
        <w:jc w:val="center"/>
        <w:rPr>
          <w:rStyle w:val="s2"/>
          <w:b/>
          <w:bCs/>
          <w:color w:val="000000"/>
        </w:rPr>
      </w:pPr>
    </w:p>
    <w:p w:rsidR="00FF402E" w:rsidRDefault="00FF402E" w:rsidP="00EC44B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ПОРЯДОК</w:t>
      </w:r>
    </w:p>
    <w:p w:rsidR="00FF402E" w:rsidRDefault="001E699B" w:rsidP="00EC44B9">
      <w:pPr>
        <w:pStyle w:val="p6"/>
        <w:shd w:val="clear" w:color="auto" w:fill="FFFFFF"/>
        <w:spacing w:before="0" w:beforeAutospacing="0" w:after="0" w:afterAutospacing="0"/>
        <w:ind w:left="117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о</w:t>
      </w:r>
      <w:r w:rsidR="00FF402E">
        <w:rPr>
          <w:rStyle w:val="s2"/>
          <w:b/>
          <w:bCs/>
          <w:color w:val="000000"/>
        </w:rPr>
        <w:t>знаком</w:t>
      </w:r>
      <w:r w:rsidR="005C3A71">
        <w:rPr>
          <w:rStyle w:val="s2"/>
          <w:b/>
          <w:bCs/>
          <w:color w:val="000000"/>
        </w:rPr>
        <w:t>ления</w:t>
      </w:r>
      <w:r>
        <w:rPr>
          <w:rStyle w:val="s2"/>
          <w:b/>
          <w:bCs/>
          <w:color w:val="000000"/>
        </w:rPr>
        <w:t xml:space="preserve"> </w:t>
      </w:r>
      <w:r w:rsidR="009A7A4A">
        <w:rPr>
          <w:rStyle w:val="s2"/>
          <w:b/>
          <w:bCs/>
          <w:color w:val="000000"/>
        </w:rPr>
        <w:t xml:space="preserve">зарегистрированных </w:t>
      </w:r>
      <w:r>
        <w:rPr>
          <w:rStyle w:val="s2"/>
          <w:b/>
          <w:bCs/>
          <w:color w:val="000000"/>
        </w:rPr>
        <w:t>кандидатов</w:t>
      </w:r>
      <w:r w:rsidR="009A7A4A">
        <w:rPr>
          <w:rStyle w:val="s2"/>
          <w:b/>
          <w:bCs/>
          <w:color w:val="000000"/>
        </w:rPr>
        <w:t xml:space="preserve"> в депутаты</w:t>
      </w:r>
      <w:r>
        <w:rPr>
          <w:rStyle w:val="s2"/>
          <w:b/>
          <w:bCs/>
          <w:color w:val="000000"/>
        </w:rPr>
        <w:t>,</w:t>
      </w:r>
      <w:r w:rsidR="005C3A71">
        <w:rPr>
          <w:rStyle w:val="s2"/>
          <w:b/>
          <w:bCs/>
          <w:color w:val="000000"/>
        </w:rPr>
        <w:t xml:space="preserve"> членов </w:t>
      </w:r>
      <w:r w:rsidR="00FF402E">
        <w:rPr>
          <w:rStyle w:val="s2"/>
          <w:b/>
          <w:bCs/>
          <w:color w:val="000000"/>
        </w:rPr>
        <w:t>избирательной городского округа город Уфа Республики Башкортостан</w:t>
      </w:r>
    </w:p>
    <w:p w:rsidR="001C3B2D" w:rsidRPr="001C3B2D" w:rsidRDefault="00FF402E" w:rsidP="001C3B2D">
      <w:pPr>
        <w:pStyle w:val="p7"/>
        <w:shd w:val="clear" w:color="auto" w:fill="FFFFFF"/>
        <w:ind w:left="49" w:right="45" w:firstLine="616"/>
        <w:jc w:val="both"/>
        <w:rPr>
          <w:rStyle w:val="s2"/>
          <w:color w:val="000000"/>
        </w:rPr>
      </w:pPr>
      <w:proofErr w:type="gramStart"/>
      <w:r>
        <w:rPr>
          <w:color w:val="000000"/>
        </w:rPr>
        <w:t>Настоящий Порядок разработан в соответствии с нормами, установленными Федеральным законом «Об основных гарантиях избирательных прав и права на участие в референдуме граждан Российской Федераций» от 12.06.2002 №67-ФЗ, Кодексом Республики Башкортостан о выборах от 06.12.2006г. №380-з в це</w:t>
      </w:r>
      <w:r w:rsidR="005C3A71">
        <w:rPr>
          <w:color w:val="000000"/>
        </w:rPr>
        <w:t xml:space="preserve">лях обеспечения реализации права </w:t>
      </w:r>
      <w:r>
        <w:rPr>
          <w:color w:val="000000"/>
        </w:rPr>
        <w:t xml:space="preserve">на получение информации </w:t>
      </w:r>
      <w:r w:rsidR="005C3A71">
        <w:rPr>
          <w:color w:val="000000"/>
        </w:rPr>
        <w:t xml:space="preserve">об избирательной кампании по дополнительным выборам кандидатов </w:t>
      </w:r>
      <w:r w:rsidR="0048412A">
        <w:rPr>
          <w:color w:val="000000"/>
        </w:rPr>
        <w:t xml:space="preserve">в Совет </w:t>
      </w:r>
      <w:r>
        <w:rPr>
          <w:color w:val="000000"/>
        </w:rPr>
        <w:t>городского округа го</w:t>
      </w:r>
      <w:r w:rsidR="0048412A">
        <w:rPr>
          <w:color w:val="000000"/>
        </w:rPr>
        <w:t>род Уфа Республики Башкортостан третьего</w:t>
      </w:r>
      <w:proofErr w:type="gramEnd"/>
      <w:r w:rsidR="0048412A">
        <w:rPr>
          <w:color w:val="000000"/>
        </w:rPr>
        <w:t xml:space="preserve"> созыва.</w:t>
      </w:r>
    </w:p>
    <w:p w:rsidR="00FF402E" w:rsidRDefault="00FF402E" w:rsidP="00FF402E">
      <w:pPr>
        <w:pStyle w:val="p8"/>
        <w:shd w:val="clear" w:color="auto" w:fill="FFFFFF"/>
        <w:ind w:left="3397"/>
        <w:rPr>
          <w:color w:val="000000"/>
        </w:rPr>
      </w:pPr>
      <w:r>
        <w:rPr>
          <w:rStyle w:val="s2"/>
          <w:b/>
          <w:bCs/>
          <w:color w:val="000000"/>
        </w:rPr>
        <w:t>1. Общие положения</w:t>
      </w:r>
    </w:p>
    <w:p w:rsidR="00FF402E" w:rsidRDefault="00FF402E" w:rsidP="00393EEF">
      <w:pPr>
        <w:pStyle w:val="p9"/>
        <w:shd w:val="clear" w:color="auto" w:fill="FFFFFF"/>
        <w:spacing w:before="0" w:beforeAutospacing="0" w:after="0" w:afterAutospacing="0"/>
        <w:ind w:left="23" w:right="26" w:firstLine="663"/>
        <w:jc w:val="both"/>
        <w:rPr>
          <w:color w:val="000000"/>
        </w:rPr>
      </w:pPr>
      <w:r>
        <w:rPr>
          <w:color w:val="000000"/>
        </w:rPr>
        <w:t>1.1. Настоящий Порядок определяет правила предоставления</w:t>
      </w:r>
      <w:r w:rsidR="00393EEF">
        <w:rPr>
          <w:color w:val="000000"/>
        </w:rPr>
        <w:t xml:space="preserve">, порядок доступа </w:t>
      </w:r>
      <w:r w:rsidR="009A7A4A">
        <w:rPr>
          <w:color w:val="000000"/>
        </w:rPr>
        <w:t xml:space="preserve">зарегистрированных </w:t>
      </w:r>
      <w:r w:rsidR="00393EEF">
        <w:rPr>
          <w:color w:val="000000"/>
        </w:rPr>
        <w:t>кандидат</w:t>
      </w:r>
      <w:r w:rsidR="009A7A4A">
        <w:rPr>
          <w:color w:val="000000"/>
        </w:rPr>
        <w:t>ов в депутаты (далее – депутат)</w:t>
      </w:r>
      <w:r w:rsidR="00393EEF">
        <w:rPr>
          <w:color w:val="000000"/>
        </w:rPr>
        <w:t>,</w:t>
      </w:r>
      <w:r>
        <w:rPr>
          <w:color w:val="000000"/>
        </w:rPr>
        <w:t xml:space="preserve"> </w:t>
      </w:r>
      <w:r w:rsidR="00393EEF">
        <w:rPr>
          <w:color w:val="000000"/>
        </w:rPr>
        <w:t xml:space="preserve">членов </w:t>
      </w:r>
      <w:r w:rsidR="001E699B">
        <w:rPr>
          <w:color w:val="000000"/>
        </w:rPr>
        <w:t>комиссии с правом решающего и совещательного голоса</w:t>
      </w:r>
      <w:r>
        <w:rPr>
          <w:color w:val="000000"/>
        </w:rPr>
        <w:t>, к документам избирательной комиссии городского округа город Уфа Республики Башкортостан.</w:t>
      </w:r>
    </w:p>
    <w:p w:rsidR="00FF402E" w:rsidRDefault="00393EEF" w:rsidP="00393EEF">
      <w:pPr>
        <w:pStyle w:val="p10"/>
        <w:shd w:val="clear" w:color="auto" w:fill="FFFFFF"/>
        <w:spacing w:before="0" w:beforeAutospacing="0" w:after="0" w:afterAutospacing="0"/>
        <w:ind w:left="23" w:right="29" w:firstLine="663"/>
        <w:jc w:val="both"/>
        <w:rPr>
          <w:color w:val="000000"/>
        </w:rPr>
      </w:pPr>
      <w:r>
        <w:rPr>
          <w:color w:val="000000"/>
        </w:rPr>
        <w:t xml:space="preserve">1.2. Избирательная комиссия </w:t>
      </w:r>
      <w:r w:rsidR="00FF402E">
        <w:rPr>
          <w:color w:val="000000"/>
        </w:rPr>
        <w:t>городского округа город Уфа Республики Башкортостан обязана обеспечивать</w:t>
      </w:r>
      <w:r w:rsidRPr="00393EEF">
        <w:rPr>
          <w:color w:val="000000"/>
        </w:rPr>
        <w:t xml:space="preserve"> </w:t>
      </w:r>
      <w:r>
        <w:rPr>
          <w:color w:val="000000"/>
        </w:rPr>
        <w:t xml:space="preserve">кандидатам, членам комиссии с правом решающего и совещательного голоса </w:t>
      </w:r>
      <w:r w:rsidR="00FF402E">
        <w:rPr>
          <w:color w:val="000000"/>
        </w:rPr>
        <w:t>доступ к документ</w:t>
      </w:r>
      <w:r>
        <w:rPr>
          <w:color w:val="000000"/>
        </w:rPr>
        <w:t xml:space="preserve">ам, находящимся в распоряжении </w:t>
      </w:r>
      <w:r w:rsidR="00FF402E">
        <w:rPr>
          <w:color w:val="000000"/>
        </w:rPr>
        <w:t xml:space="preserve"> избирательной комиссии, в соответствии с требованиями, предусмотренными действующим законодательством Российской Федерации.</w:t>
      </w:r>
    </w:p>
    <w:p w:rsidR="00FF402E" w:rsidRDefault="00FF402E" w:rsidP="00393EEF">
      <w:pPr>
        <w:pStyle w:val="p11"/>
        <w:shd w:val="clear" w:color="auto" w:fill="FFFFFF"/>
        <w:spacing w:before="0" w:beforeAutospacing="0" w:after="0" w:afterAutospacing="0"/>
        <w:ind w:firstLine="734"/>
        <w:jc w:val="both"/>
        <w:rPr>
          <w:color w:val="000000"/>
        </w:rPr>
      </w:pPr>
      <w:r>
        <w:rPr>
          <w:color w:val="000000"/>
        </w:rPr>
        <w:t>1.2.1. Список лиц, являющихся членами избирательной комиссии городского округа город Уфа Республики Башкортостан и имеющих право на ознакомление с документами, предоставляется избирательной комиссией для ознакомления по требованию лиц, уполномоченных на то законом. При этом почтовые адреса, номера личных мобильных телефонов физических лиц, включенных в этот список, предоставляются только с согласия этих лиц.</w:t>
      </w:r>
    </w:p>
    <w:p w:rsidR="00FF402E" w:rsidRDefault="00FF402E" w:rsidP="00393EEF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b/>
          <w:bCs/>
          <w:color w:val="000000"/>
          <w:u w:val="single"/>
        </w:rPr>
        <w:t>1.3. Время ознакомления с документами:</w:t>
      </w:r>
    </w:p>
    <w:p w:rsidR="00FF402E" w:rsidRDefault="00393EEF" w:rsidP="00393EE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вторник с 15.30 до 17.3</w:t>
      </w:r>
      <w:r w:rsidR="00FF402E">
        <w:rPr>
          <w:color w:val="000000"/>
        </w:rPr>
        <w:t>0.</w:t>
      </w:r>
    </w:p>
    <w:p w:rsidR="00FF402E" w:rsidRDefault="00393EEF" w:rsidP="00393EE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четверг с 15.3</w:t>
      </w:r>
      <w:r w:rsidR="00FF402E">
        <w:rPr>
          <w:color w:val="000000"/>
        </w:rPr>
        <w:t>0 до 17.</w:t>
      </w:r>
      <w:r>
        <w:rPr>
          <w:color w:val="000000"/>
        </w:rPr>
        <w:t>3</w:t>
      </w:r>
      <w:r w:rsidR="00FF402E">
        <w:rPr>
          <w:color w:val="000000"/>
        </w:rPr>
        <w:t>0.</w:t>
      </w:r>
    </w:p>
    <w:p w:rsidR="00FF402E" w:rsidRDefault="00FF402E" w:rsidP="00517570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1.4. Ознакомление с документами ведется в присутствии</w:t>
      </w:r>
      <w:r w:rsidR="00393EEF">
        <w:rPr>
          <w:color w:val="000000"/>
        </w:rPr>
        <w:t xml:space="preserve"> Председателя комиссии, </w:t>
      </w:r>
      <w:r>
        <w:rPr>
          <w:color w:val="000000"/>
        </w:rPr>
        <w:t xml:space="preserve"> </w:t>
      </w:r>
      <w:r w:rsidR="00393EEF">
        <w:rPr>
          <w:color w:val="000000"/>
        </w:rPr>
        <w:t xml:space="preserve">или секретаря </w:t>
      </w:r>
      <w:r>
        <w:rPr>
          <w:color w:val="000000"/>
        </w:rPr>
        <w:t xml:space="preserve"> избирательной комиссии, </w:t>
      </w:r>
      <w:r w:rsidR="00393EEF">
        <w:rPr>
          <w:color w:val="000000"/>
        </w:rPr>
        <w:t xml:space="preserve">либо по поручению Председателя </w:t>
      </w:r>
      <w:r w:rsidR="00517570">
        <w:rPr>
          <w:color w:val="000000"/>
        </w:rPr>
        <w:t xml:space="preserve">избирательной комиссии, </w:t>
      </w:r>
      <w:r>
        <w:rPr>
          <w:color w:val="000000"/>
        </w:rPr>
        <w:t xml:space="preserve">в присутствии дежурного члена </w:t>
      </w:r>
      <w:r w:rsidR="00393EEF">
        <w:rPr>
          <w:color w:val="000000"/>
        </w:rPr>
        <w:t xml:space="preserve">комиссии с правом решающего голоса </w:t>
      </w:r>
      <w:r>
        <w:rPr>
          <w:color w:val="000000"/>
        </w:rPr>
        <w:t>избирательной комиссии (далее по тексту – уполномоченное лицо), с целью исключения случаев изъятия документов, внесения в них исправлений и дописок.</w:t>
      </w:r>
    </w:p>
    <w:p w:rsidR="00FF402E" w:rsidRDefault="00FF402E" w:rsidP="00517570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</w:rPr>
      </w:pPr>
      <w:r>
        <w:rPr>
          <w:color w:val="000000"/>
        </w:rPr>
        <w:t>1.5. В работе уполномоченных лиц, при необходимости, предусматриваются технологические перерывы. В этом случае документы сдаются уполномоченному лицу, а посетители покидают помещение избирательной комиссии.</w:t>
      </w:r>
    </w:p>
    <w:p w:rsidR="00FF402E" w:rsidRDefault="00FF402E" w:rsidP="00517570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</w:rPr>
      </w:pPr>
      <w:r>
        <w:rPr>
          <w:color w:val="000000"/>
        </w:rPr>
        <w:t xml:space="preserve">1.6. В случае если Заявитель не </w:t>
      </w:r>
      <w:proofErr w:type="gramStart"/>
      <w:r>
        <w:rPr>
          <w:color w:val="000000"/>
        </w:rPr>
        <w:t>успел ознакомиться за один раз в отведенное время со всеми предоставленными документами процедура ознакомления продолжается</w:t>
      </w:r>
      <w:proofErr w:type="gramEnd"/>
      <w:r>
        <w:rPr>
          <w:color w:val="000000"/>
        </w:rPr>
        <w:t xml:space="preserve"> в следующий день, отведенный для ознакомления с документами в соответствии с настоящим </w:t>
      </w:r>
      <w:r>
        <w:rPr>
          <w:color w:val="000000"/>
        </w:rPr>
        <w:lastRenderedPageBreak/>
        <w:t>Порядком. При этом для ознакомления с документами повторно необходимо вновь оформить требование.</w:t>
      </w:r>
    </w:p>
    <w:p w:rsidR="00FF402E" w:rsidRDefault="00FF402E" w:rsidP="00517570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</w:rPr>
      </w:pPr>
      <w:r>
        <w:rPr>
          <w:color w:val="000000"/>
        </w:rPr>
        <w:t>1.7. В случае если для ознакомления с документами заявлено несколько требований, они удовлетворяются в порядке очередности, устанавливаемой уполномоченным лицом.</w:t>
      </w:r>
    </w:p>
    <w:p w:rsidR="00FF402E" w:rsidRDefault="00FF402E" w:rsidP="00517570">
      <w:pPr>
        <w:pStyle w:val="p16"/>
        <w:shd w:val="clear" w:color="auto" w:fill="FFFFFF"/>
        <w:spacing w:before="0" w:beforeAutospacing="0" w:after="0" w:afterAutospacing="0"/>
        <w:ind w:left="59" w:right="36" w:firstLine="652"/>
        <w:jc w:val="both"/>
        <w:rPr>
          <w:color w:val="000000"/>
        </w:rPr>
      </w:pPr>
      <w:r>
        <w:rPr>
          <w:color w:val="000000"/>
        </w:rPr>
        <w:t>1.8. Уполномоченному лицу не разрешается давать советы, консультации юридического характера, вести обсуждение документов, а такж</w:t>
      </w:r>
      <w:r w:rsidR="00517570">
        <w:rPr>
          <w:color w:val="000000"/>
        </w:rPr>
        <w:t>е разглашать сведения о членах избирательной комиссии, кандидатах в депутаты.</w:t>
      </w:r>
    </w:p>
    <w:p w:rsidR="00FF402E" w:rsidRDefault="00FF402E" w:rsidP="00517570">
      <w:pPr>
        <w:pStyle w:val="p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</w:t>
      </w:r>
      <w:r>
        <w:rPr>
          <w:rStyle w:val="s4"/>
          <w:i/>
          <w:iCs/>
          <w:color w:val="000000"/>
        </w:rPr>
        <w:t>.</w:t>
      </w:r>
      <w:r>
        <w:rPr>
          <w:color w:val="000000"/>
        </w:rPr>
        <w:t>9</w:t>
      </w:r>
      <w:r>
        <w:rPr>
          <w:rStyle w:val="s4"/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Выдача документов фиксируется в журнале учета.</w:t>
      </w:r>
    </w:p>
    <w:p w:rsidR="00FF402E" w:rsidRDefault="00FF402E" w:rsidP="00517570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1.10. В случае если для ознакомления </w:t>
      </w:r>
      <w:proofErr w:type="spellStart"/>
      <w:r>
        <w:rPr>
          <w:color w:val="000000"/>
        </w:rPr>
        <w:t>истребуется</w:t>
      </w:r>
      <w:proofErr w:type="spellEnd"/>
      <w:r>
        <w:rPr>
          <w:color w:val="000000"/>
        </w:rPr>
        <w:t xml:space="preserve"> более одного документа, следующий документ предоставляется только после окончания ознакомления с предыдущим.</w:t>
      </w:r>
    </w:p>
    <w:p w:rsidR="00FF402E" w:rsidRDefault="00FF402E" w:rsidP="00517570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1.11. Не допускается при ознакомлении с документами </w:t>
      </w:r>
      <w:proofErr w:type="gramStart"/>
      <w:r>
        <w:rPr>
          <w:color w:val="000000"/>
        </w:rPr>
        <w:t>осуществление</w:t>
      </w:r>
      <w:proofErr w:type="gramEnd"/>
      <w:r>
        <w:rPr>
          <w:color w:val="000000"/>
        </w:rPr>
        <w:t xml:space="preserve"> каких бы то ни было действий, направленных на уничтожение (порчу) документов, либо содержащихся в них сведений.</w:t>
      </w:r>
    </w:p>
    <w:p w:rsidR="00FF402E" w:rsidRDefault="00FF402E" w:rsidP="00517570">
      <w:pPr>
        <w:pStyle w:val="p19"/>
        <w:shd w:val="clear" w:color="auto" w:fill="FFFFFF"/>
        <w:spacing w:before="0" w:beforeAutospacing="0" w:after="0" w:afterAutospacing="0"/>
        <w:ind w:left="37" w:right="29" w:firstLine="654"/>
        <w:jc w:val="both"/>
        <w:rPr>
          <w:color w:val="000000"/>
        </w:rPr>
      </w:pPr>
      <w:r>
        <w:rPr>
          <w:color w:val="000000"/>
        </w:rPr>
        <w:t>1.12. По окончании ознакомления с документами уполномоченное лицо в соответствующей графе журнала делает отметку о дате ознакомления, получает роспись лица, ознакомившегося с документами, вписывает его фамилию, имя, отчество, дату и номер документа, дающего право на ознакомление, и проверяет сохранность документов.</w:t>
      </w:r>
    </w:p>
    <w:p w:rsidR="00FF402E" w:rsidRDefault="00FF402E" w:rsidP="00517570">
      <w:pPr>
        <w:pStyle w:val="p20"/>
        <w:shd w:val="clear" w:color="auto" w:fill="FFFFFF"/>
        <w:spacing w:before="0" w:beforeAutospacing="0" w:after="0" w:afterAutospacing="0"/>
        <w:ind w:left="36" w:right="33" w:firstLine="672"/>
        <w:jc w:val="both"/>
        <w:rPr>
          <w:color w:val="000000"/>
        </w:rPr>
      </w:pPr>
      <w:r>
        <w:rPr>
          <w:color w:val="000000"/>
        </w:rPr>
        <w:t>1.13. Ответственность за сохранность документов возлагается на уполномоченное лицо, контролирующее процесс ознакомления.</w:t>
      </w:r>
    </w:p>
    <w:p w:rsidR="00FF402E" w:rsidRDefault="00FF402E" w:rsidP="00517570">
      <w:pPr>
        <w:pStyle w:val="p21"/>
        <w:shd w:val="clear" w:color="auto" w:fill="FFFFFF"/>
        <w:spacing w:before="0" w:beforeAutospacing="0" w:after="0" w:afterAutospacing="0"/>
        <w:ind w:right="40" w:firstLine="708"/>
        <w:jc w:val="both"/>
        <w:rPr>
          <w:color w:val="000000"/>
        </w:rPr>
      </w:pPr>
      <w:r>
        <w:rPr>
          <w:color w:val="000000"/>
        </w:rPr>
        <w:t>1.14. Дополнительные вопросы лиц, изучающих документы, их претензии рассматриваются Председателем избирательной комиссии и могут быть направлены на рассмотрение комиссии.</w:t>
      </w:r>
    </w:p>
    <w:p w:rsidR="00FF402E" w:rsidRDefault="00FF402E" w:rsidP="00517570">
      <w:pPr>
        <w:pStyle w:val="p22"/>
        <w:shd w:val="clear" w:color="auto" w:fill="FFFFFF"/>
        <w:spacing w:before="0" w:beforeAutospacing="0" w:after="0" w:afterAutospacing="0"/>
        <w:ind w:right="45" w:firstLine="697"/>
        <w:jc w:val="both"/>
        <w:rPr>
          <w:color w:val="000000"/>
        </w:rPr>
      </w:pPr>
      <w:r>
        <w:rPr>
          <w:color w:val="000000"/>
        </w:rPr>
        <w:t>1.15. Вынос документов, предоставленных для ознакомления, из помещения, в котором происходит ознакомление, категорически запрещен.</w:t>
      </w:r>
    </w:p>
    <w:p w:rsidR="00FF402E" w:rsidRDefault="00517570" w:rsidP="009A7A4A">
      <w:pPr>
        <w:pStyle w:val="p23"/>
        <w:shd w:val="clear" w:color="auto" w:fill="FFFFFF"/>
        <w:spacing w:before="0" w:beforeAutospacing="0" w:after="0" w:afterAutospacing="0"/>
        <w:ind w:right="45" w:firstLine="708"/>
        <w:jc w:val="both"/>
        <w:rPr>
          <w:color w:val="000000"/>
        </w:rPr>
      </w:pPr>
      <w:r>
        <w:rPr>
          <w:color w:val="000000"/>
        </w:rPr>
        <w:t xml:space="preserve">1.16. Доступ к документам </w:t>
      </w:r>
      <w:r w:rsidR="00FF402E">
        <w:rPr>
          <w:color w:val="000000"/>
        </w:rPr>
        <w:t xml:space="preserve"> избирательной комиссии и предоставление их копий осуществляются с соблюдением требований по защите конфиденциальной информации.</w:t>
      </w:r>
    </w:p>
    <w:p w:rsidR="009A7A4A" w:rsidRDefault="009A7A4A" w:rsidP="009A7A4A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</w:rPr>
      </w:pPr>
    </w:p>
    <w:p w:rsidR="001C3B2D" w:rsidRDefault="001C3B2D" w:rsidP="009A7A4A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</w:rPr>
      </w:pPr>
    </w:p>
    <w:p w:rsidR="00FF402E" w:rsidRDefault="00FF402E" w:rsidP="009A7A4A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2. Условия предоставления документов</w:t>
      </w:r>
    </w:p>
    <w:p w:rsidR="001C3B2D" w:rsidRDefault="001C3B2D" w:rsidP="009A7A4A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color w:val="000000"/>
        </w:rPr>
      </w:pPr>
    </w:p>
    <w:p w:rsidR="00FF402E" w:rsidRDefault="00FF402E" w:rsidP="009A7A4A">
      <w:pPr>
        <w:pStyle w:val="p25"/>
        <w:shd w:val="clear" w:color="auto" w:fill="FFFFFF"/>
        <w:spacing w:before="0" w:beforeAutospacing="0" w:after="0" w:afterAutospacing="0"/>
        <w:ind w:left="1" w:firstLine="537"/>
        <w:jc w:val="both"/>
        <w:rPr>
          <w:color w:val="000000"/>
        </w:rPr>
      </w:pPr>
      <w:r>
        <w:rPr>
          <w:color w:val="000000"/>
        </w:rPr>
        <w:t xml:space="preserve">2.1. Требование </w:t>
      </w:r>
      <w:r w:rsidR="00517570">
        <w:rPr>
          <w:color w:val="000000"/>
        </w:rPr>
        <w:t xml:space="preserve">кандидата, </w:t>
      </w:r>
      <w:r>
        <w:rPr>
          <w:color w:val="000000"/>
        </w:rPr>
        <w:t>члена избирательной комиссии с правом решающего голоса и совещательного голоса о предоставлении ему документов для ознакомления или получения их копий должно содержать:</w:t>
      </w:r>
    </w:p>
    <w:p w:rsidR="00517570" w:rsidRDefault="00FF402E" w:rsidP="009A7A4A">
      <w:pPr>
        <w:pStyle w:val="p26"/>
        <w:shd w:val="clear" w:color="auto" w:fill="FFFFFF"/>
        <w:spacing w:before="0" w:beforeAutospacing="0" w:after="0" w:afterAutospacing="0"/>
        <w:ind w:right="37" w:firstLine="708"/>
        <w:jc w:val="both"/>
        <w:rPr>
          <w:color w:val="000000"/>
        </w:rPr>
      </w:pPr>
      <w:proofErr w:type="gramStart"/>
      <w:r>
        <w:rPr>
          <w:color w:val="000000"/>
        </w:rPr>
        <w:t>2.1.1. фамилию, имя, отчество, данные документа, удостоверяющего личность (серия и (или) номер документа, дата и место его выдачи, место рождения, орган, выдавший доку-мент) лица, запрашивающего документ;</w:t>
      </w:r>
      <w:r w:rsidR="00517570">
        <w:rPr>
          <w:color w:val="000000"/>
        </w:rPr>
        <w:t xml:space="preserve"> </w:t>
      </w:r>
      <w:proofErr w:type="gramEnd"/>
    </w:p>
    <w:p w:rsidR="00FF402E" w:rsidRDefault="00517570" w:rsidP="009A7A4A">
      <w:pPr>
        <w:pStyle w:val="p26"/>
        <w:shd w:val="clear" w:color="auto" w:fill="FFFFFF"/>
        <w:spacing w:before="0" w:beforeAutospacing="0" w:after="0" w:afterAutospacing="0"/>
        <w:ind w:right="37" w:firstLine="708"/>
        <w:jc w:val="both"/>
        <w:rPr>
          <w:color w:val="000000"/>
        </w:rPr>
      </w:pPr>
      <w:r>
        <w:rPr>
          <w:color w:val="000000"/>
        </w:rPr>
        <w:t>2.1.2. реквизиты документа, удостоверяющего статус кандидата, члена комиссии с правом решающего и совещательного голоса;</w:t>
      </w:r>
    </w:p>
    <w:p w:rsidR="00FF402E" w:rsidRDefault="00517570" w:rsidP="009A7A4A">
      <w:pPr>
        <w:pStyle w:val="p27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</w:rPr>
      </w:pPr>
      <w:proofErr w:type="gramStart"/>
      <w:r>
        <w:rPr>
          <w:color w:val="000000"/>
        </w:rPr>
        <w:t>2.1.3</w:t>
      </w:r>
      <w:r w:rsidR="00FF402E">
        <w:rPr>
          <w:color w:val="000000"/>
        </w:rPr>
        <w:t>. реквизиты запрашиваемых документов, позволяющие их идентифицировать (например, название, дата, номер, характер, содержание документа);</w:t>
      </w:r>
      <w:proofErr w:type="gramEnd"/>
    </w:p>
    <w:p w:rsidR="00FF402E" w:rsidRDefault="00517570" w:rsidP="009A7A4A">
      <w:pPr>
        <w:pStyle w:val="p28"/>
        <w:shd w:val="clear" w:color="auto" w:fill="FFFFFF"/>
        <w:spacing w:before="0" w:beforeAutospacing="0" w:after="0" w:afterAutospacing="0"/>
        <w:ind w:left="12" w:right="36" w:firstLine="697"/>
        <w:jc w:val="both"/>
        <w:rPr>
          <w:color w:val="000000"/>
        </w:rPr>
      </w:pPr>
      <w:r>
        <w:rPr>
          <w:color w:val="000000"/>
        </w:rPr>
        <w:t>2.1.</w:t>
      </w:r>
      <w:r w:rsidR="009A7A4A">
        <w:rPr>
          <w:color w:val="000000"/>
        </w:rPr>
        <w:t>4</w:t>
      </w:r>
      <w:r w:rsidR="00FF402E">
        <w:rPr>
          <w:color w:val="000000"/>
        </w:rPr>
        <w:t xml:space="preserve"> подпись, дата, время.</w:t>
      </w:r>
    </w:p>
    <w:p w:rsidR="00517570" w:rsidRDefault="009A7A4A" w:rsidP="009A7A4A">
      <w:pPr>
        <w:pStyle w:val="p29"/>
        <w:shd w:val="clear" w:color="auto" w:fill="FFFFFF"/>
        <w:spacing w:before="0" w:beforeAutospacing="0" w:after="0" w:afterAutospacing="0"/>
        <w:ind w:left="16" w:firstLine="692"/>
        <w:jc w:val="both"/>
        <w:rPr>
          <w:color w:val="000000"/>
        </w:rPr>
      </w:pPr>
      <w:r>
        <w:rPr>
          <w:color w:val="000000"/>
        </w:rPr>
        <w:t>2.1.5</w:t>
      </w:r>
      <w:r w:rsidR="00517570">
        <w:rPr>
          <w:color w:val="000000"/>
        </w:rPr>
        <w:t>. контактные данные лица, для связи с заявителем (телефон, электронная почта).</w:t>
      </w:r>
    </w:p>
    <w:p w:rsidR="00FF402E" w:rsidRDefault="00FF402E" w:rsidP="009A7A4A">
      <w:pPr>
        <w:pStyle w:val="p29"/>
        <w:shd w:val="clear" w:color="auto" w:fill="FFFFFF"/>
        <w:spacing w:before="0" w:beforeAutospacing="0" w:after="0" w:afterAutospacing="0"/>
        <w:ind w:left="16" w:firstLine="605"/>
        <w:jc w:val="both"/>
        <w:rPr>
          <w:color w:val="000000"/>
        </w:rPr>
      </w:pPr>
      <w:r>
        <w:rPr>
          <w:color w:val="000000"/>
        </w:rPr>
        <w:t xml:space="preserve">К требованию </w:t>
      </w:r>
      <w:r w:rsidR="00517570">
        <w:rPr>
          <w:color w:val="000000"/>
        </w:rPr>
        <w:t xml:space="preserve">также </w:t>
      </w:r>
      <w:r>
        <w:rPr>
          <w:color w:val="000000"/>
        </w:rPr>
        <w:t>должна прикладываться надлежащим образом заверенная светокопия удостоверения</w:t>
      </w:r>
      <w:r w:rsidR="00517570">
        <w:rPr>
          <w:color w:val="000000"/>
        </w:rPr>
        <w:t xml:space="preserve"> кандидата, </w:t>
      </w:r>
      <w:r>
        <w:rPr>
          <w:color w:val="000000"/>
        </w:rPr>
        <w:t xml:space="preserve"> члена избирательной комиссии городского округа город Уфа Республики Башкортостан с правом решающего голоса и</w:t>
      </w:r>
      <w:r w:rsidR="00517570">
        <w:rPr>
          <w:color w:val="000000"/>
        </w:rPr>
        <w:t>ли</w:t>
      </w:r>
      <w:r w:rsidR="009A7A4A">
        <w:rPr>
          <w:color w:val="000000"/>
        </w:rPr>
        <w:t xml:space="preserve"> </w:t>
      </w:r>
      <w:r>
        <w:rPr>
          <w:color w:val="000000"/>
        </w:rPr>
        <w:t>совещательного голоса, подтверждающего права члена комиссии.</w:t>
      </w:r>
    </w:p>
    <w:p w:rsidR="00FF402E" w:rsidRDefault="00FF402E" w:rsidP="009A7A4A">
      <w:pPr>
        <w:pStyle w:val="p29"/>
        <w:shd w:val="clear" w:color="auto" w:fill="FFFFFF"/>
        <w:spacing w:before="0" w:beforeAutospacing="0" w:after="0" w:afterAutospacing="0"/>
        <w:ind w:left="16" w:firstLine="605"/>
        <w:jc w:val="both"/>
        <w:rPr>
          <w:color w:val="000000"/>
        </w:rPr>
      </w:pPr>
      <w:r>
        <w:rPr>
          <w:color w:val="000000"/>
        </w:rPr>
        <w:t>В требовании могут бы</w:t>
      </w:r>
      <w:r w:rsidR="009A7A4A">
        <w:rPr>
          <w:color w:val="000000"/>
        </w:rPr>
        <w:t>ть также указаны иные сведения.</w:t>
      </w:r>
    </w:p>
    <w:p w:rsidR="00FF402E" w:rsidRDefault="00FF402E" w:rsidP="009A7A4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2.2</w:t>
      </w:r>
      <w:r w:rsidR="009A7A4A">
        <w:rPr>
          <w:color w:val="000000"/>
        </w:rPr>
        <w:t>.</w:t>
      </w:r>
      <w:r>
        <w:rPr>
          <w:color w:val="000000"/>
        </w:rPr>
        <w:t>Члену избирательной комиссии с правом решающего голоса и совещательного голоса, предъявившему требование о предоставлении документов для ознакомления или их копий, может быть отказано по следующим основаниям:</w:t>
      </w:r>
    </w:p>
    <w:p w:rsidR="00FF402E" w:rsidRDefault="00FF402E" w:rsidP="009A7A4A">
      <w:pPr>
        <w:pStyle w:val="p30"/>
        <w:shd w:val="clear" w:color="auto" w:fill="FFFFFF"/>
        <w:spacing w:before="0" w:beforeAutospacing="0" w:after="0" w:afterAutospacing="0"/>
        <w:ind w:left="33" w:right="26" w:firstLine="674"/>
        <w:jc w:val="both"/>
        <w:rPr>
          <w:color w:val="000000"/>
        </w:rPr>
      </w:pPr>
      <w:r>
        <w:rPr>
          <w:color w:val="000000"/>
        </w:rPr>
        <w:lastRenderedPageBreak/>
        <w:t>2.3.1. обратившийся не является членом избирательной комиссии городского округа город Уфа Республики Башкортостан с правом решающего голоса и</w:t>
      </w:r>
      <w:r w:rsidR="009A7A4A">
        <w:rPr>
          <w:color w:val="000000"/>
        </w:rPr>
        <w:t>ли</w:t>
      </w:r>
      <w:r>
        <w:rPr>
          <w:color w:val="000000"/>
        </w:rPr>
        <w:t xml:space="preserve"> совещательного голоса;</w:t>
      </w:r>
    </w:p>
    <w:p w:rsidR="00FF402E" w:rsidRDefault="00FF402E" w:rsidP="009A7A4A">
      <w:pPr>
        <w:pStyle w:val="p31"/>
        <w:shd w:val="clear" w:color="auto" w:fill="FFFFFF"/>
        <w:spacing w:before="0" w:beforeAutospacing="0" w:after="0" w:afterAutospacing="0"/>
        <w:ind w:left="29" w:right="16" w:firstLine="680"/>
        <w:jc w:val="both"/>
        <w:rPr>
          <w:color w:val="000000"/>
        </w:rPr>
      </w:pPr>
      <w:r>
        <w:rPr>
          <w:color w:val="000000"/>
        </w:rPr>
        <w:t>2.3.2. запрашиваемые документы отсутствуют в распоряжении избирательной комиссии;</w:t>
      </w:r>
    </w:p>
    <w:p w:rsidR="00FF402E" w:rsidRDefault="00FF402E" w:rsidP="009A7A4A">
      <w:pPr>
        <w:pStyle w:val="p32"/>
        <w:shd w:val="clear" w:color="auto" w:fill="FFFFFF"/>
        <w:spacing w:before="0" w:beforeAutospacing="0" w:after="0" w:afterAutospacing="0"/>
        <w:ind w:left="30" w:firstLine="677"/>
        <w:jc w:val="both"/>
        <w:rPr>
          <w:color w:val="000000"/>
        </w:rPr>
      </w:pPr>
      <w:r>
        <w:rPr>
          <w:color w:val="000000"/>
        </w:rPr>
        <w:t>2.3.3. требование не содержит всех сведений, указанных в пункте 2.1 настоящего Порядка, либо содержит недостоверные сведения или сведения неопределенного характера, не позволяющие установить документы, доступ к котор</w:t>
      </w:r>
      <w:r w:rsidR="009A7A4A">
        <w:rPr>
          <w:color w:val="000000"/>
        </w:rPr>
        <w:t>ым или копии которых запрашиваются.</w:t>
      </w:r>
    </w:p>
    <w:p w:rsidR="00FF402E" w:rsidRDefault="00FF402E" w:rsidP="009A7A4A">
      <w:pPr>
        <w:pStyle w:val="p33"/>
        <w:shd w:val="clear" w:color="auto" w:fill="FFFFFF"/>
        <w:spacing w:before="0" w:beforeAutospacing="0" w:after="0" w:afterAutospacing="0"/>
        <w:ind w:left="33" w:right="9" w:firstLine="674"/>
        <w:jc w:val="both"/>
        <w:rPr>
          <w:color w:val="000000"/>
        </w:rPr>
      </w:pPr>
      <w:r>
        <w:rPr>
          <w:color w:val="000000"/>
        </w:rPr>
        <w:t>2.3.4. к требованию не приложены документы, предусмотренные пунктом 2.1 настоящего Порядка;</w:t>
      </w:r>
    </w:p>
    <w:p w:rsidR="00FF402E" w:rsidRDefault="00FF402E" w:rsidP="009A7A4A">
      <w:pPr>
        <w:pStyle w:val="p33"/>
        <w:shd w:val="clear" w:color="auto" w:fill="FFFFFF"/>
        <w:spacing w:before="0" w:beforeAutospacing="0" w:after="0" w:afterAutospacing="0"/>
        <w:ind w:left="33" w:right="9" w:firstLine="674"/>
        <w:jc w:val="both"/>
        <w:rPr>
          <w:color w:val="000000"/>
        </w:rPr>
      </w:pPr>
      <w:r>
        <w:rPr>
          <w:color w:val="000000"/>
        </w:rPr>
        <w:t>2.3.5. запрашиваемые документы не относятся к документам, предусмотренным Федеральным законом от 12.06.2002 №67-ФЗ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от 06.12.2006г. №380-з.</w:t>
      </w:r>
    </w:p>
    <w:p w:rsidR="00FF402E" w:rsidRDefault="00FF402E" w:rsidP="00FF402E">
      <w:pPr>
        <w:pStyle w:val="p35"/>
        <w:shd w:val="clear" w:color="auto" w:fill="FFFFFF"/>
        <w:ind w:left="19" w:right="26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3. Ответственность за нарушение настоящего Порядка</w:t>
      </w:r>
    </w:p>
    <w:p w:rsidR="00FF402E" w:rsidRDefault="00FF402E" w:rsidP="00FF402E">
      <w:pPr>
        <w:pStyle w:val="p36"/>
        <w:shd w:val="clear" w:color="auto" w:fill="FFFFFF"/>
        <w:ind w:left="19" w:right="26" w:firstLine="690"/>
        <w:jc w:val="both"/>
        <w:rPr>
          <w:color w:val="000000"/>
        </w:rPr>
      </w:pPr>
      <w:r>
        <w:rPr>
          <w:color w:val="000000"/>
        </w:rPr>
        <w:t>3.</w:t>
      </w:r>
      <w:r w:rsidR="009A7A4A">
        <w:rPr>
          <w:color w:val="000000"/>
        </w:rPr>
        <w:t xml:space="preserve"> В</w:t>
      </w:r>
      <w:r>
        <w:rPr>
          <w:color w:val="000000"/>
        </w:rPr>
        <w:t xml:space="preserve"> случае незаконного разглашения конфиденциальной информации, ставшей </w:t>
      </w:r>
      <w:r w:rsidR="009A7A4A">
        <w:rPr>
          <w:color w:val="000000"/>
        </w:rPr>
        <w:t xml:space="preserve">известной в ходе реализации </w:t>
      </w:r>
      <w:r>
        <w:rPr>
          <w:color w:val="000000"/>
        </w:rPr>
        <w:t xml:space="preserve"> </w:t>
      </w:r>
      <w:r w:rsidR="009A7A4A">
        <w:rPr>
          <w:color w:val="000000"/>
        </w:rPr>
        <w:t xml:space="preserve">кандидата, члена избирательной комиссии с правом решающего или совещательного голоса, </w:t>
      </w:r>
      <w:r>
        <w:rPr>
          <w:color w:val="000000"/>
        </w:rPr>
        <w:t>своих полномочий несет ответственность в соответствии с уголовным законодательством Российской Федерации.</w:t>
      </w:r>
    </w:p>
    <w:p w:rsidR="00FF402E" w:rsidRPr="00001E11" w:rsidRDefault="00FF402E">
      <w:pPr>
        <w:rPr>
          <w:rFonts w:ascii="Times New Roman" w:hAnsi="Times New Roman" w:cs="Times New Roman"/>
          <w:sz w:val="24"/>
          <w:szCs w:val="24"/>
        </w:rPr>
      </w:pPr>
    </w:p>
    <w:sectPr w:rsidR="00FF402E" w:rsidRPr="00001E11" w:rsidSect="00FF402E">
      <w:footerReference w:type="default" r:id="rId8"/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8E" w:rsidRDefault="009A378E" w:rsidP="00FF402E">
      <w:pPr>
        <w:spacing w:after="0" w:line="240" w:lineRule="auto"/>
      </w:pPr>
      <w:r>
        <w:separator/>
      </w:r>
    </w:p>
  </w:endnote>
  <w:endnote w:type="continuationSeparator" w:id="0">
    <w:p w:rsidR="009A378E" w:rsidRDefault="009A378E" w:rsidP="00FF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41326"/>
      <w:docPartObj>
        <w:docPartGallery w:val="Page Numbers (Bottom of Page)"/>
        <w:docPartUnique/>
      </w:docPartObj>
    </w:sdtPr>
    <w:sdtEndPr/>
    <w:sdtContent>
      <w:p w:rsidR="00FF402E" w:rsidRDefault="00FF4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D1">
          <w:rPr>
            <w:noProof/>
          </w:rPr>
          <w:t>2</w:t>
        </w:r>
        <w:r>
          <w:fldChar w:fldCharType="end"/>
        </w:r>
      </w:p>
    </w:sdtContent>
  </w:sdt>
  <w:p w:rsidR="00FF402E" w:rsidRDefault="00FF4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8E" w:rsidRDefault="009A378E" w:rsidP="00FF402E">
      <w:pPr>
        <w:spacing w:after="0" w:line="240" w:lineRule="auto"/>
      </w:pPr>
      <w:r>
        <w:separator/>
      </w:r>
    </w:p>
  </w:footnote>
  <w:footnote w:type="continuationSeparator" w:id="0">
    <w:p w:rsidR="009A378E" w:rsidRDefault="009A378E" w:rsidP="00FF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ADC"/>
    <w:multiLevelType w:val="hybridMultilevel"/>
    <w:tmpl w:val="3D507CA2"/>
    <w:lvl w:ilvl="0" w:tplc="9834AD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E3C9B"/>
    <w:multiLevelType w:val="multilevel"/>
    <w:tmpl w:val="01A462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3B"/>
    <w:rsid w:val="00001E11"/>
    <w:rsid w:val="000F5EB1"/>
    <w:rsid w:val="00114C00"/>
    <w:rsid w:val="001C3B2D"/>
    <w:rsid w:val="001E699B"/>
    <w:rsid w:val="00231366"/>
    <w:rsid w:val="00393EEF"/>
    <w:rsid w:val="0048412A"/>
    <w:rsid w:val="00517570"/>
    <w:rsid w:val="005C3A71"/>
    <w:rsid w:val="006356AA"/>
    <w:rsid w:val="006D493B"/>
    <w:rsid w:val="007245EF"/>
    <w:rsid w:val="007445BB"/>
    <w:rsid w:val="007B70AA"/>
    <w:rsid w:val="00846642"/>
    <w:rsid w:val="00980339"/>
    <w:rsid w:val="009A0DE6"/>
    <w:rsid w:val="009A378E"/>
    <w:rsid w:val="009A7A4A"/>
    <w:rsid w:val="00AE41E6"/>
    <w:rsid w:val="00B37277"/>
    <w:rsid w:val="00C703BA"/>
    <w:rsid w:val="00CB007B"/>
    <w:rsid w:val="00DC5C22"/>
    <w:rsid w:val="00DE0AD1"/>
    <w:rsid w:val="00EC44B9"/>
    <w:rsid w:val="00F03D03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7B"/>
    <w:rPr>
      <w:color w:val="0000FF" w:themeColor="hyperlink"/>
      <w:u w:val="single"/>
    </w:rPr>
  </w:style>
  <w:style w:type="paragraph" w:customStyle="1" w:styleId="p2">
    <w:name w:val="p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402E"/>
  </w:style>
  <w:style w:type="paragraph" w:customStyle="1" w:styleId="p5">
    <w:name w:val="p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02E"/>
  </w:style>
  <w:style w:type="character" w:customStyle="1" w:styleId="s3">
    <w:name w:val="s3"/>
    <w:basedOn w:val="a0"/>
    <w:rsid w:val="00FF402E"/>
  </w:style>
  <w:style w:type="character" w:customStyle="1" w:styleId="s4">
    <w:name w:val="s4"/>
    <w:basedOn w:val="a0"/>
    <w:rsid w:val="00FF402E"/>
  </w:style>
  <w:style w:type="paragraph" w:customStyle="1" w:styleId="p7">
    <w:name w:val="p7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02E"/>
  </w:style>
  <w:style w:type="paragraph" w:styleId="a6">
    <w:name w:val="footer"/>
    <w:basedOn w:val="a"/>
    <w:link w:val="a7"/>
    <w:uiPriority w:val="99"/>
    <w:unhideWhenUsed/>
    <w:rsid w:val="00F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7B"/>
    <w:rPr>
      <w:color w:val="0000FF" w:themeColor="hyperlink"/>
      <w:u w:val="single"/>
    </w:rPr>
  </w:style>
  <w:style w:type="paragraph" w:customStyle="1" w:styleId="p2">
    <w:name w:val="p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402E"/>
  </w:style>
  <w:style w:type="paragraph" w:customStyle="1" w:styleId="p5">
    <w:name w:val="p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02E"/>
  </w:style>
  <w:style w:type="character" w:customStyle="1" w:styleId="s3">
    <w:name w:val="s3"/>
    <w:basedOn w:val="a0"/>
    <w:rsid w:val="00FF402E"/>
  </w:style>
  <w:style w:type="character" w:customStyle="1" w:styleId="s4">
    <w:name w:val="s4"/>
    <w:basedOn w:val="a0"/>
    <w:rsid w:val="00FF402E"/>
  </w:style>
  <w:style w:type="paragraph" w:customStyle="1" w:styleId="p7">
    <w:name w:val="p7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02E"/>
  </w:style>
  <w:style w:type="paragraph" w:styleId="a6">
    <w:name w:val="footer"/>
    <w:basedOn w:val="a"/>
    <w:link w:val="a7"/>
    <w:uiPriority w:val="99"/>
    <w:unhideWhenUsed/>
    <w:rsid w:val="00F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2014-07-31T10:42:00Z</dcterms:created>
  <dcterms:modified xsi:type="dcterms:W3CDTF">2014-07-31T10:42:00Z</dcterms:modified>
</cp:coreProperties>
</file>