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D4244E" w:rsidRPr="00D4244E">
        <w:rPr>
          <w:rFonts w:ascii="Times New Roman" w:hAnsi="Times New Roman"/>
          <w:sz w:val="28"/>
          <w:szCs w:val="28"/>
        </w:rPr>
        <w:t xml:space="preserve">территории, ограниченной улицами Подполковника Недошивина, Авроры, территорией санатория «Зеленая Роща», санатория «Салют», городскими лесами в Кировском районе </w:t>
      </w:r>
      <w:r w:rsidR="0020614E" w:rsidRPr="0020614E">
        <w:rPr>
          <w:rFonts w:ascii="Times New Roman" w:hAnsi="Times New Roman"/>
          <w:sz w:val="28"/>
          <w:szCs w:val="28"/>
        </w:rPr>
        <w:t xml:space="preserve">городского </w:t>
      </w:r>
      <w:r w:rsidRPr="00AD4C42">
        <w:rPr>
          <w:rFonts w:ascii="Times New Roman" w:hAnsi="Times New Roman"/>
          <w:sz w:val="28"/>
          <w:szCs w:val="28"/>
        </w:rPr>
        <w:t>округа город Уфа</w:t>
      </w:r>
      <w:r w:rsidR="00C84838"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EB045D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14E" w:rsidRPr="00046374" w:rsidRDefault="0020614E" w:rsidP="0020614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Заявитель: </w:t>
      </w:r>
      <w:r w:rsidRPr="00F144F0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, город Уфа, улица Российская, дом 5</w:t>
      </w:r>
      <w:r w:rsidR="00EA4793">
        <w:rPr>
          <w:rFonts w:ascii="Times New Roman" w:hAnsi="Times New Roman"/>
          <w:sz w:val="28"/>
          <w:szCs w:val="28"/>
        </w:rPr>
        <w:t>0, телефон: 8 (347) 284-43-12</w:t>
      </w:r>
      <w:r w:rsidRPr="00046374">
        <w:rPr>
          <w:rFonts w:ascii="Times New Roman" w:hAnsi="Times New Roman"/>
          <w:sz w:val="28"/>
          <w:szCs w:val="28"/>
        </w:rPr>
        <w:t>.</w:t>
      </w:r>
    </w:p>
    <w:p w:rsidR="00496A69" w:rsidRPr="0093324C" w:rsidRDefault="00496A69" w:rsidP="00EB77F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14 августа</w:t>
      </w:r>
      <w:r w:rsidR="00083CF2" w:rsidRPr="00E0663E">
        <w:rPr>
          <w:rFonts w:ascii="Times New Roman" w:hAnsi="Times New Roman"/>
          <w:sz w:val="28"/>
          <w:szCs w:val="28"/>
        </w:rPr>
        <w:t xml:space="preserve"> 2020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D4244E" w:rsidRPr="00D4244E">
        <w:rPr>
          <w:rFonts w:ascii="Times New Roman" w:hAnsi="Times New Roman"/>
          <w:sz w:val="28"/>
          <w:szCs w:val="28"/>
        </w:rPr>
        <w:t xml:space="preserve">территории, ограниченной улицами Подполковника Недошивина, Авроры, территорией санатория «Зеленая Роща», санатория «Салют», городскими лесами в Кировском районе </w:t>
      </w:r>
      <w:r w:rsidR="00304019" w:rsidRPr="00F45D2B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304019">
        <w:rPr>
          <w:rFonts w:ascii="Times New Roman" w:hAnsi="Times New Roman"/>
          <w:sz w:val="28"/>
          <w:szCs w:val="28"/>
        </w:rPr>
        <w:t xml:space="preserve">Башкортостан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EB77FF" w:rsidRPr="008850BF">
        <w:rPr>
          <w:rFonts w:ascii="Times New Roman" w:hAnsi="Times New Roman"/>
          <w:sz w:val="28"/>
          <w:szCs w:val="28"/>
        </w:rPr>
        <w:t xml:space="preserve">от </w:t>
      </w:r>
      <w:r w:rsidR="00D9677D">
        <w:rPr>
          <w:rFonts w:ascii="Times New Roman" w:hAnsi="Times New Roman"/>
          <w:sz w:val="28"/>
          <w:szCs w:val="28"/>
        </w:rPr>
        <w:t>30</w:t>
      </w:r>
      <w:r w:rsidR="00EB77FF">
        <w:rPr>
          <w:rFonts w:ascii="Times New Roman" w:hAnsi="Times New Roman"/>
          <w:sz w:val="28"/>
          <w:szCs w:val="28"/>
        </w:rPr>
        <w:t xml:space="preserve"> июня</w:t>
      </w:r>
      <w:r w:rsidR="00EB77FF" w:rsidRPr="008850BF">
        <w:rPr>
          <w:rFonts w:ascii="Times New Roman" w:hAnsi="Times New Roman"/>
          <w:sz w:val="28"/>
          <w:szCs w:val="28"/>
        </w:rPr>
        <w:t xml:space="preserve"> </w:t>
      </w:r>
      <w:r w:rsidR="00EB77FF">
        <w:rPr>
          <w:rFonts w:ascii="Times New Roman" w:hAnsi="Times New Roman"/>
          <w:sz w:val="28"/>
          <w:szCs w:val="28"/>
        </w:rPr>
        <w:t xml:space="preserve">2020 года </w:t>
      </w:r>
      <w:r w:rsidR="001878B5">
        <w:rPr>
          <w:rFonts w:ascii="Times New Roman" w:hAnsi="Times New Roman"/>
          <w:sz w:val="28"/>
          <w:szCs w:val="28"/>
        </w:rPr>
        <w:t xml:space="preserve">№ </w:t>
      </w:r>
      <w:r w:rsidR="00083CF2">
        <w:rPr>
          <w:rFonts w:ascii="Times New Roman" w:hAnsi="Times New Roman"/>
          <w:sz w:val="28"/>
          <w:szCs w:val="28"/>
        </w:rPr>
        <w:t>45 (13424</w:t>
      </w:r>
      <w:r w:rsidR="001878B5">
        <w:rPr>
          <w:rFonts w:ascii="Times New Roman" w:hAnsi="Times New Roman"/>
          <w:sz w:val="28"/>
          <w:szCs w:val="28"/>
        </w:rPr>
        <w:t>)</w:t>
      </w:r>
      <w:r w:rsidRPr="008850BF">
        <w:rPr>
          <w:rFonts w:ascii="Times New Roman" w:hAnsi="Times New Roman"/>
          <w:sz w:val="28"/>
          <w:szCs w:val="28"/>
        </w:rPr>
        <w:t xml:space="preserve"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23036E">
        <w:rPr>
          <w:rFonts w:ascii="Times New Roman" w:hAnsi="Times New Roman"/>
          <w:sz w:val="28"/>
          <w:szCs w:val="28"/>
        </w:rPr>
        <w:t>информационно-</w:t>
      </w:r>
      <w:r w:rsidRPr="008850BF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EB045D" w:rsidRPr="008850BF" w:rsidRDefault="00EB045D" w:rsidP="00EB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344">
        <w:rPr>
          <w:rFonts w:ascii="Times New Roman" w:hAnsi="Times New Roman"/>
          <w:sz w:val="28"/>
          <w:szCs w:val="28"/>
        </w:rPr>
        <w:t xml:space="preserve">информационные стенды: </w:t>
      </w:r>
      <w:r w:rsidR="00304019">
        <w:rPr>
          <w:rFonts w:ascii="Times New Roman" w:hAnsi="Times New Roman"/>
          <w:sz w:val="28"/>
          <w:szCs w:val="28"/>
        </w:rPr>
        <w:t>возле входа в Администрацию Кировского</w:t>
      </w:r>
      <w:r w:rsidR="00304019" w:rsidRPr="00403F82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(город Уфа, улица </w:t>
      </w:r>
      <w:r w:rsidR="00304019">
        <w:rPr>
          <w:rFonts w:ascii="Times New Roman" w:hAnsi="Times New Roman"/>
          <w:sz w:val="28"/>
          <w:szCs w:val="28"/>
        </w:rPr>
        <w:t>Пушкина</w:t>
      </w:r>
      <w:r w:rsidR="00304019" w:rsidRPr="00403F82">
        <w:rPr>
          <w:rFonts w:ascii="Times New Roman" w:hAnsi="Times New Roman"/>
          <w:sz w:val="28"/>
          <w:szCs w:val="28"/>
        </w:rPr>
        <w:t xml:space="preserve">, дом </w:t>
      </w:r>
      <w:r w:rsidR="00304019">
        <w:rPr>
          <w:rFonts w:ascii="Times New Roman" w:hAnsi="Times New Roman"/>
          <w:sz w:val="28"/>
          <w:szCs w:val="28"/>
        </w:rPr>
        <w:t>85</w:t>
      </w:r>
      <w:r w:rsidR="00304019" w:rsidRPr="00403F82">
        <w:rPr>
          <w:rFonts w:ascii="Times New Roman" w:hAnsi="Times New Roman"/>
          <w:sz w:val="28"/>
          <w:szCs w:val="28"/>
        </w:rPr>
        <w:t>)</w:t>
      </w:r>
      <w:r w:rsidR="00304019">
        <w:rPr>
          <w:rFonts w:ascii="Times New Roman" w:hAnsi="Times New Roman"/>
          <w:sz w:val="28"/>
          <w:szCs w:val="28"/>
        </w:rPr>
        <w:t xml:space="preserve">; </w:t>
      </w:r>
      <w:r w:rsidR="00D4244E" w:rsidRPr="00D4244E">
        <w:rPr>
          <w:rFonts w:ascii="Times New Roman" w:hAnsi="Times New Roman"/>
          <w:sz w:val="28"/>
          <w:szCs w:val="28"/>
        </w:rPr>
        <w:t>на входе в центральный вход в Государственное бюджетное учреждение здравоохранения «Республиканский клинический перинатальный центр» (город Уфа, улица Авроры, дом 16)</w:t>
      </w:r>
      <w:r w:rsidR="00783344" w:rsidRPr="00D222E1">
        <w:rPr>
          <w:rFonts w:ascii="Times New Roman" w:hAnsi="Times New Roman"/>
          <w:sz w:val="28"/>
          <w:szCs w:val="28"/>
        </w:rPr>
        <w:t>;</w:t>
      </w:r>
    </w:p>
    <w:p w:rsidR="00496A69" w:rsidRPr="009B1E8D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 информационные материалы </w:t>
      </w:r>
      <w:r w:rsidR="005D688B">
        <w:rPr>
          <w:rFonts w:ascii="Times New Roman" w:hAnsi="Times New Roman"/>
          <w:sz w:val="28"/>
          <w:szCs w:val="28"/>
        </w:rPr>
        <w:t xml:space="preserve">были </w:t>
      </w:r>
      <w:r w:rsidRPr="009B1E8D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Default="00783344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83344">
        <w:rPr>
          <w:rFonts w:ascii="Times New Roman" w:hAnsi="Times New Roman"/>
          <w:sz w:val="28"/>
          <w:szCs w:val="28"/>
        </w:rPr>
        <w:t xml:space="preserve">Информационные материалы по теме общественных обсуждений и их перечень </w:t>
      </w:r>
      <w:r w:rsidR="00304019">
        <w:rPr>
          <w:rFonts w:ascii="Times New Roman" w:hAnsi="Times New Roman"/>
          <w:sz w:val="28"/>
          <w:szCs w:val="28"/>
        </w:rPr>
        <w:t xml:space="preserve">были </w:t>
      </w:r>
      <w:r w:rsidRPr="00783344">
        <w:rPr>
          <w:rFonts w:ascii="Times New Roman" w:hAnsi="Times New Roman"/>
          <w:sz w:val="28"/>
          <w:szCs w:val="28"/>
        </w:rPr>
        <w:t xml:space="preserve">представлены на экспозиции </w:t>
      </w:r>
      <w:r w:rsidR="00304019" w:rsidRPr="00304019">
        <w:rPr>
          <w:rFonts w:ascii="Times New Roman" w:hAnsi="Times New Roman"/>
          <w:sz w:val="28"/>
          <w:szCs w:val="28"/>
        </w:rPr>
        <w:t>в Holiday Inn Ufa (город Уфа, улица Верхнеторговая площадь, дом 2, 1 этаж)</w:t>
      </w:r>
      <w:r w:rsidR="00C84838" w:rsidRPr="00C84838">
        <w:rPr>
          <w:rFonts w:ascii="Times New Roman" w:hAnsi="Times New Roman"/>
          <w:sz w:val="28"/>
          <w:szCs w:val="28"/>
        </w:rPr>
        <w:t>.</w:t>
      </w:r>
    </w:p>
    <w:p w:rsidR="00496A69" w:rsidRPr="002C10C8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1878B5" w:rsidRPr="001878B5">
        <w:rPr>
          <w:rFonts w:ascii="Times New Roman" w:hAnsi="Times New Roman"/>
          <w:sz w:val="28"/>
          <w:szCs w:val="28"/>
        </w:rPr>
        <w:t xml:space="preserve">с </w:t>
      </w:r>
      <w:r w:rsidR="00D20377" w:rsidRPr="00D20377">
        <w:rPr>
          <w:rFonts w:ascii="Times New Roman" w:hAnsi="Times New Roman"/>
          <w:sz w:val="28"/>
          <w:szCs w:val="28"/>
        </w:rPr>
        <w:t xml:space="preserve">2 июля 2020 года по 31 июля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D20377">
        <w:rPr>
          <w:rFonts w:ascii="Times New Roman" w:hAnsi="Times New Roman"/>
          <w:sz w:val="28"/>
          <w:szCs w:val="28"/>
        </w:rPr>
        <w:t>12</w:t>
      </w:r>
      <w:r w:rsidR="00D20377" w:rsidRPr="001655C1">
        <w:rPr>
          <w:rFonts w:ascii="Times New Roman" w:hAnsi="Times New Roman"/>
          <w:sz w:val="28"/>
          <w:szCs w:val="28"/>
        </w:rPr>
        <w:t xml:space="preserve"> </w:t>
      </w:r>
      <w:r w:rsidR="00D20377">
        <w:rPr>
          <w:rFonts w:ascii="Times New Roman" w:hAnsi="Times New Roman"/>
          <w:sz w:val="28"/>
          <w:szCs w:val="28"/>
        </w:rPr>
        <w:t>августа 2020 года</w:t>
      </w:r>
      <w:r w:rsidR="00D20377" w:rsidRPr="001655C1">
        <w:rPr>
          <w:rFonts w:ascii="Times New Roman" w:hAnsi="Times New Roman"/>
          <w:sz w:val="28"/>
          <w:szCs w:val="28"/>
        </w:rPr>
        <w:t xml:space="preserve"> № </w:t>
      </w:r>
      <w:r w:rsidR="00304019">
        <w:rPr>
          <w:rFonts w:ascii="Times New Roman" w:hAnsi="Times New Roman"/>
          <w:sz w:val="28"/>
          <w:szCs w:val="28"/>
        </w:rPr>
        <w:t>4</w:t>
      </w:r>
      <w:r w:rsidR="00D4244E">
        <w:rPr>
          <w:rFonts w:ascii="Times New Roman" w:hAnsi="Times New Roman"/>
          <w:sz w:val="28"/>
          <w:szCs w:val="28"/>
        </w:rPr>
        <w:t>2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F331D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внес</w:t>
      </w:r>
      <w:r w:rsidR="00F331D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3C19EC" w:rsidRDefault="003C19EC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793" w:rsidRDefault="00EA4793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3C19EC" w:rsidRPr="00EA4793" w:rsidTr="00BF1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Предложения и замечания</w:t>
            </w:r>
          </w:p>
          <w:p w:rsidR="003C19EC" w:rsidRPr="00EA4793" w:rsidRDefault="003C19EC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F331D4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Рекомендации о целесообразности или нецелесообразности уч</w:t>
            </w:r>
            <w:r w:rsidR="00F331D4">
              <w:rPr>
                <w:sz w:val="28"/>
                <w:szCs w:val="28"/>
              </w:rPr>
              <w:t>ё</w:t>
            </w:r>
            <w:r w:rsidRPr="00EA4793">
              <w:rPr>
                <w:sz w:val="28"/>
                <w:szCs w:val="28"/>
              </w:rPr>
              <w:t>та внес</w:t>
            </w:r>
            <w:r w:rsidR="00F331D4">
              <w:rPr>
                <w:sz w:val="28"/>
                <w:szCs w:val="28"/>
              </w:rPr>
              <w:t>ё</w:t>
            </w:r>
            <w:r w:rsidRPr="00EA4793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5D688B" w:rsidRPr="00EA4793" w:rsidTr="005D688B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B" w:rsidRPr="00EA4793" w:rsidRDefault="005D688B" w:rsidP="005D688B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5D688B" w:rsidRPr="00EA4793" w:rsidTr="005D688B">
        <w:trPr>
          <w:trHeight w:val="311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B" w:rsidRPr="00EA4793" w:rsidRDefault="005D688B" w:rsidP="005D688B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Отсутствуют</w:t>
            </w:r>
          </w:p>
        </w:tc>
      </w:tr>
      <w:tr w:rsidR="005D688B" w:rsidRPr="00EA4793" w:rsidTr="005D688B">
        <w:trPr>
          <w:trHeight w:val="205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B" w:rsidRPr="00EA4793" w:rsidRDefault="005D688B" w:rsidP="005D688B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rFonts w:eastAsiaTheme="minorHAnsi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3C19EC" w:rsidRPr="00EA4793" w:rsidTr="00BF137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5D688B">
            <w:pPr>
              <w:pStyle w:val="ConsPlusNormal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5D6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93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3C19EC" w:rsidRPr="00EA4793" w:rsidTr="00BF137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5D688B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2</w:t>
            </w:r>
            <w:r w:rsidR="00F331D4">
              <w:rPr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5D688B">
            <w:pPr>
              <w:pStyle w:val="ConsPlusNormal"/>
              <w:spacing w:line="180" w:lineRule="atLeast"/>
              <w:jc w:val="both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 xml:space="preserve">Замечание о том, что не уведомили надлежащим образом о проводимых обсуждениях, </w:t>
            </w:r>
            <w:r w:rsidR="005D688B" w:rsidRPr="00EA4793">
              <w:rPr>
                <w:sz w:val="28"/>
                <w:szCs w:val="28"/>
              </w:rPr>
              <w:t>участник</w:t>
            </w:r>
            <w:r w:rsidRPr="00EA4793">
              <w:rPr>
                <w:sz w:val="28"/>
                <w:szCs w:val="28"/>
              </w:rPr>
              <w:t xml:space="preserve"> узнал о них совершенно случайно и мог пропустить срок для подачи предложений и замечаний, что нарушает</w:t>
            </w:r>
            <w:r w:rsidR="005D688B" w:rsidRPr="00EA4793">
              <w:rPr>
                <w:sz w:val="28"/>
                <w:szCs w:val="28"/>
              </w:rPr>
              <w:t xml:space="preserve"> его</w:t>
            </w:r>
            <w:r w:rsidRPr="00EA4793">
              <w:rPr>
                <w:sz w:val="28"/>
                <w:szCs w:val="28"/>
              </w:rPr>
              <w:t xml:space="preserve"> права и законные интересы, проект межевания территории подготовлен без его участия и без согласования с</w:t>
            </w:r>
            <w:r w:rsidR="005D688B" w:rsidRPr="00EA4793">
              <w:rPr>
                <w:sz w:val="28"/>
                <w:szCs w:val="28"/>
              </w:rPr>
              <w:t xml:space="preserve">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C41898" w:rsidP="005D6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Замечание признано не</w:t>
            </w:r>
            <w:bookmarkStart w:id="2" w:name="_GoBack"/>
            <w:bookmarkEnd w:id="2"/>
            <w:r w:rsidR="003C19EC" w:rsidRPr="00EA4793">
              <w:rPr>
                <w:rFonts w:ascii="Times New Roman" w:hAnsi="Times New Roman"/>
                <w:sz w:val="28"/>
                <w:szCs w:val="28"/>
              </w:rPr>
              <w:t>целесообразным в виду того, что оповещение о назначении общественных обсуждений опубликовано в газете «Вечерняя Уфа»;</w:t>
            </w:r>
          </w:p>
          <w:p w:rsidR="003C19EC" w:rsidRPr="00EA4793" w:rsidRDefault="003C19EC" w:rsidP="005D6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93">
              <w:rPr>
                <w:rFonts w:ascii="Times New Roman" w:hAnsi="Times New Roman"/>
                <w:sz w:val="28"/>
                <w:szCs w:val="28"/>
              </w:rPr>
              <w:t>материалы размещены в сети «Интернет»;</w:t>
            </w:r>
          </w:p>
          <w:p w:rsidR="003C19EC" w:rsidRPr="00EA4793" w:rsidRDefault="003C19EC" w:rsidP="005D6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93">
              <w:rPr>
                <w:rFonts w:ascii="Times New Roman" w:hAnsi="Times New Roman"/>
                <w:sz w:val="28"/>
                <w:szCs w:val="28"/>
              </w:rPr>
              <w:t xml:space="preserve">экспозиция проведена согласно </w:t>
            </w:r>
            <w:r w:rsidR="005D688B" w:rsidRPr="00EA4793">
              <w:rPr>
                <w:rFonts w:ascii="Times New Roman" w:hAnsi="Times New Roman"/>
                <w:sz w:val="28"/>
                <w:szCs w:val="28"/>
              </w:rPr>
              <w:t xml:space="preserve">установленному </w:t>
            </w:r>
            <w:r w:rsidRPr="00EA4793">
              <w:rPr>
                <w:rFonts w:ascii="Times New Roman" w:hAnsi="Times New Roman"/>
                <w:sz w:val="28"/>
                <w:szCs w:val="28"/>
              </w:rPr>
              <w:t xml:space="preserve">графику </w:t>
            </w:r>
          </w:p>
        </w:tc>
      </w:tr>
      <w:tr w:rsidR="003C19EC" w:rsidRPr="00EA4793" w:rsidTr="00BF137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5D688B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3</w:t>
            </w:r>
            <w:r w:rsidR="00F331D4">
              <w:rPr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5D688B" w:rsidP="005D688B">
            <w:pPr>
              <w:pStyle w:val="ConsPlusNormal"/>
              <w:spacing w:line="180" w:lineRule="atLeast"/>
              <w:jc w:val="both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Д</w:t>
            </w:r>
            <w:r w:rsidR="003C19EC" w:rsidRPr="00EA4793">
              <w:rPr>
                <w:sz w:val="28"/>
                <w:szCs w:val="28"/>
              </w:rPr>
              <w:t xml:space="preserve">ать письменное разъяснение по факту изъятия принадлежащих </w:t>
            </w:r>
            <w:r w:rsidRPr="00EA4793">
              <w:rPr>
                <w:sz w:val="28"/>
                <w:szCs w:val="28"/>
              </w:rPr>
              <w:t>заявителю</w:t>
            </w:r>
            <w:r w:rsidR="003C19EC" w:rsidRPr="00EA4793">
              <w:rPr>
                <w:sz w:val="28"/>
                <w:szCs w:val="28"/>
              </w:rPr>
              <w:t xml:space="preserve"> на праве собственности земельных участков в границах проектируемого участка П-16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5D6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93">
              <w:rPr>
                <w:rFonts w:ascii="Times New Roman" w:hAnsi="Times New Roman"/>
                <w:sz w:val="28"/>
                <w:szCs w:val="28"/>
              </w:rPr>
              <w:t>Земельные участки изымаются с целью формирования единого земельного участка с условным номером П-16 и видом разрешенного использования «Склады» в целях формирования внутри дворового обслуживания</w:t>
            </w:r>
          </w:p>
        </w:tc>
      </w:tr>
      <w:tr w:rsidR="003C19EC" w:rsidRPr="00EA4793" w:rsidTr="00BF137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5D688B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4</w:t>
            </w:r>
            <w:r w:rsidR="00F331D4">
              <w:rPr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5D688B" w:rsidP="00EA4793">
            <w:pPr>
              <w:pStyle w:val="ConsPlusNormal"/>
              <w:spacing w:line="180" w:lineRule="atLeast"/>
              <w:jc w:val="both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П</w:t>
            </w:r>
            <w:r w:rsidR="003C19EC" w:rsidRPr="00EA4793">
              <w:rPr>
                <w:sz w:val="28"/>
                <w:szCs w:val="28"/>
              </w:rPr>
              <w:t xml:space="preserve">редусмотреть проезд к принадлежащим </w:t>
            </w:r>
            <w:r w:rsidRPr="00EA4793">
              <w:rPr>
                <w:sz w:val="28"/>
                <w:szCs w:val="28"/>
              </w:rPr>
              <w:t xml:space="preserve">участнику </w:t>
            </w:r>
            <w:r w:rsidR="003C19EC" w:rsidRPr="00EA4793">
              <w:rPr>
                <w:sz w:val="28"/>
                <w:szCs w:val="28"/>
              </w:rPr>
              <w:t>зданиям и земельным участкам в границах проектируемого участка П-16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5D6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93">
              <w:rPr>
                <w:rFonts w:ascii="Times New Roman" w:hAnsi="Times New Roman"/>
                <w:sz w:val="28"/>
                <w:szCs w:val="28"/>
              </w:rPr>
              <w:t>Проезд к земельным участкам и зданиям предусмотрен по проектируемым проездам вдоль литеров 8 и 10</w:t>
            </w:r>
          </w:p>
        </w:tc>
      </w:tr>
      <w:tr w:rsidR="003C19EC" w:rsidRPr="00EA4793" w:rsidTr="00BF137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5D688B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lastRenderedPageBreak/>
              <w:t>5</w:t>
            </w:r>
            <w:r w:rsidR="00F331D4">
              <w:rPr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EA4793">
            <w:pPr>
              <w:pStyle w:val="ConsPlusNormal"/>
              <w:spacing w:line="180" w:lineRule="atLeast"/>
              <w:jc w:val="both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Исключить из проекта объект капитального строительства с кадастровым номером 02:55:010836:271 и земельный участок с кадастровым номером 02:55:010836:2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F3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93">
              <w:rPr>
                <w:rFonts w:ascii="Times New Roman" w:hAnsi="Times New Roman"/>
                <w:sz w:val="28"/>
                <w:szCs w:val="28"/>
              </w:rPr>
              <w:t>Земельные участки учтены в проекте с условным номером П-15 и видом разр</w:t>
            </w:r>
            <w:r w:rsidR="005D1F6C" w:rsidRPr="00EA4793">
              <w:rPr>
                <w:rFonts w:ascii="Times New Roman" w:hAnsi="Times New Roman"/>
                <w:sz w:val="28"/>
                <w:szCs w:val="28"/>
              </w:rPr>
              <w:t>еш</w:t>
            </w:r>
            <w:r w:rsidR="00F331D4">
              <w:rPr>
                <w:rFonts w:ascii="Times New Roman" w:hAnsi="Times New Roman"/>
                <w:sz w:val="28"/>
                <w:szCs w:val="28"/>
              </w:rPr>
              <w:t>ё</w:t>
            </w:r>
            <w:r w:rsidR="005D1F6C" w:rsidRPr="00EA4793">
              <w:rPr>
                <w:rFonts w:ascii="Times New Roman" w:hAnsi="Times New Roman"/>
                <w:sz w:val="28"/>
                <w:szCs w:val="28"/>
              </w:rPr>
              <w:t>нного использования «Склады», но требуется дополнительная проработка вопроса</w:t>
            </w:r>
          </w:p>
        </w:tc>
      </w:tr>
      <w:tr w:rsidR="003C19EC" w:rsidRPr="00EA4793" w:rsidTr="00BF137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5D688B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6</w:t>
            </w:r>
            <w:r w:rsidR="00F331D4">
              <w:rPr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EA4793">
            <w:pPr>
              <w:pStyle w:val="ConsPlusNormal"/>
              <w:spacing w:line="180" w:lineRule="atLeast"/>
              <w:jc w:val="both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 xml:space="preserve">1. Дать разъяснения по изъятию части собственности помещения. </w:t>
            </w:r>
          </w:p>
          <w:p w:rsidR="003C19EC" w:rsidRPr="00EA4793" w:rsidRDefault="003C19EC" w:rsidP="00EA4793">
            <w:pPr>
              <w:pStyle w:val="ConsPlusNormal"/>
              <w:spacing w:line="180" w:lineRule="atLeast"/>
              <w:jc w:val="both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2. Исключить из проекта объект капитального строительства с кадастровым номером 02:55:010836:365 и земельный участок с кадастровым номером 02:55:010836:7.</w:t>
            </w:r>
          </w:p>
          <w:p w:rsidR="003C19EC" w:rsidRPr="00EA4793" w:rsidRDefault="003C19EC" w:rsidP="00EA4793">
            <w:pPr>
              <w:pStyle w:val="ConsPlusNormal"/>
              <w:spacing w:line="180" w:lineRule="atLeast"/>
              <w:jc w:val="both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3. При проектировании улично-дорожной сети прошу учесть дорожную сеть к капитальному строению.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BF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C" w:rsidRPr="00EA4793" w:rsidRDefault="003C19EC" w:rsidP="005D688B">
            <w:pPr>
              <w:pStyle w:val="ConsPlusNormal"/>
              <w:spacing w:line="180" w:lineRule="atLeast"/>
              <w:jc w:val="both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По п. 1, п. 2: Земельные участки учтены в проекте с условным номером П-12 и видом разреш</w:t>
            </w:r>
            <w:r w:rsidR="00F331D4">
              <w:rPr>
                <w:sz w:val="28"/>
                <w:szCs w:val="28"/>
              </w:rPr>
              <w:t>ё</w:t>
            </w:r>
            <w:r w:rsidRPr="00EA4793">
              <w:rPr>
                <w:sz w:val="28"/>
                <w:szCs w:val="28"/>
              </w:rPr>
              <w:t>нного использования «Склады».</w:t>
            </w:r>
          </w:p>
          <w:p w:rsidR="003C19EC" w:rsidRPr="00EA4793" w:rsidRDefault="003C19EC" w:rsidP="005D1F6C">
            <w:pPr>
              <w:pStyle w:val="ConsPlusNormal"/>
              <w:spacing w:line="180" w:lineRule="atLeast"/>
              <w:jc w:val="both"/>
              <w:rPr>
                <w:sz w:val="28"/>
                <w:szCs w:val="28"/>
              </w:rPr>
            </w:pPr>
            <w:r w:rsidRPr="00EA4793">
              <w:rPr>
                <w:sz w:val="28"/>
                <w:szCs w:val="28"/>
              </w:rPr>
              <w:t>По п. 3: Проезд к зданиям и земельным участкам предусмотрен вдоль литера 11.</w:t>
            </w:r>
            <w:r w:rsidR="005D1F6C" w:rsidRPr="00EA4793">
              <w:rPr>
                <w:sz w:val="28"/>
                <w:szCs w:val="28"/>
              </w:rPr>
              <w:t xml:space="preserve"> Требуется дополнительная проработка вопроса</w:t>
            </w:r>
          </w:p>
        </w:tc>
      </w:tr>
    </w:tbl>
    <w:p w:rsidR="003C19EC" w:rsidRDefault="003C19EC" w:rsidP="003C19EC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проведения общественных обсуждений 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D4244E" w:rsidRPr="00D4244E">
        <w:rPr>
          <w:rFonts w:ascii="Times New Roman" w:hAnsi="Times New Roman"/>
          <w:sz w:val="28"/>
          <w:szCs w:val="28"/>
        </w:rPr>
        <w:t xml:space="preserve">территории, ограниченной улицами Подполковника Недошивина, Авроры, территорией санатория «Зеленая Роща», санатория «Салют», городскими лесами в Кировском районе </w:t>
      </w:r>
      <w:r w:rsidR="00304019" w:rsidRPr="00F45D2B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  <w:r w:rsidR="00151EF7">
        <w:rPr>
          <w:rFonts w:ascii="Times New Roman" w:hAnsi="Times New Roman"/>
          <w:sz w:val="28"/>
          <w:szCs w:val="28"/>
        </w:rPr>
        <w:t>,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496A6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-результат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</w:t>
      </w:r>
      <w:r w:rsidR="00D4244E">
        <w:rPr>
          <w:rFonts w:ascii="Times New Roman" w:hAnsi="Times New Roman" w:cs="Times New Roman"/>
          <w:sz w:val="28"/>
          <w:szCs w:val="28"/>
        </w:rPr>
        <w:t>отрицательный, рекомендовать документацию по планировке территории направить на доработку</w:t>
      </w:r>
      <w:r w:rsidRPr="00EF2D26">
        <w:rPr>
          <w:rFonts w:ascii="Times New Roman" w:hAnsi="Times New Roman" w:cs="Times New Roman"/>
          <w:sz w:val="28"/>
          <w:szCs w:val="28"/>
        </w:rPr>
        <w:t>.</w:t>
      </w:r>
    </w:p>
    <w:p w:rsidR="00AC0F40" w:rsidRPr="00EF2D26" w:rsidRDefault="00AC0F40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EB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5D625E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Default="00496A69" w:rsidP="00EB77FF">
      <w:pPr>
        <w:spacing w:after="0" w:line="240" w:lineRule="auto"/>
        <w:jc w:val="both"/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D20377">
        <w:rPr>
          <w:rFonts w:ascii="Times New Roman" w:hAnsi="Times New Roman"/>
          <w:sz w:val="28"/>
          <w:szCs w:val="28"/>
        </w:rPr>
        <w:t>12</w:t>
      </w:r>
      <w:r w:rsidR="00D20377" w:rsidRPr="004E3F3C">
        <w:rPr>
          <w:rFonts w:ascii="Times New Roman" w:hAnsi="Times New Roman"/>
          <w:sz w:val="28"/>
          <w:szCs w:val="28"/>
        </w:rPr>
        <w:t xml:space="preserve"> </w:t>
      </w:r>
      <w:r w:rsidR="00D20377">
        <w:rPr>
          <w:rFonts w:ascii="Times New Roman" w:hAnsi="Times New Roman"/>
          <w:sz w:val="28"/>
          <w:szCs w:val="28"/>
        </w:rPr>
        <w:t>августа</w:t>
      </w:r>
      <w:r w:rsidR="00D20377" w:rsidRPr="004E3F3C">
        <w:rPr>
          <w:rFonts w:ascii="Times New Roman" w:hAnsi="Times New Roman"/>
          <w:sz w:val="28"/>
          <w:szCs w:val="28"/>
        </w:rPr>
        <w:t xml:space="preserve"> </w:t>
      </w:r>
      <w:r w:rsidRPr="005D62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EA4793">
      <w:headerReference w:type="default" r:id="rId7"/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CD" w:rsidRDefault="008568CD" w:rsidP="00A74D38">
      <w:pPr>
        <w:spacing w:after="0" w:line="240" w:lineRule="auto"/>
      </w:pPr>
      <w:r>
        <w:separator/>
      </w:r>
    </w:p>
  </w:endnote>
  <w:endnote w:type="continuationSeparator" w:id="0">
    <w:p w:rsidR="008568CD" w:rsidRDefault="008568CD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CD" w:rsidRDefault="008568CD" w:rsidP="00A74D38">
      <w:pPr>
        <w:spacing w:after="0" w:line="240" w:lineRule="auto"/>
      </w:pPr>
      <w:r>
        <w:separator/>
      </w:r>
    </w:p>
  </w:footnote>
  <w:footnote w:type="continuationSeparator" w:id="0">
    <w:p w:rsidR="008568CD" w:rsidRDefault="008568CD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DA4DF2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C41898">
      <w:rPr>
        <w:rFonts w:ascii="Times New Roman" w:hAnsi="Times New Roman"/>
        <w:noProof/>
      </w:rPr>
      <w:t>3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9"/>
    <w:rsid w:val="00083CF2"/>
    <w:rsid w:val="000F002F"/>
    <w:rsid w:val="00103AE4"/>
    <w:rsid w:val="00136F8D"/>
    <w:rsid w:val="00151EF7"/>
    <w:rsid w:val="00175064"/>
    <w:rsid w:val="001878B5"/>
    <w:rsid w:val="001D3802"/>
    <w:rsid w:val="001D4701"/>
    <w:rsid w:val="0020614E"/>
    <w:rsid w:val="0023036E"/>
    <w:rsid w:val="00263689"/>
    <w:rsid w:val="00282005"/>
    <w:rsid w:val="002D16A4"/>
    <w:rsid w:val="002D33B8"/>
    <w:rsid w:val="0030202D"/>
    <w:rsid w:val="00304019"/>
    <w:rsid w:val="003652C2"/>
    <w:rsid w:val="0037097B"/>
    <w:rsid w:val="003A708F"/>
    <w:rsid w:val="003A743A"/>
    <w:rsid w:val="003C19EC"/>
    <w:rsid w:val="004130DF"/>
    <w:rsid w:val="00496A69"/>
    <w:rsid w:val="00510890"/>
    <w:rsid w:val="005353FB"/>
    <w:rsid w:val="0056553D"/>
    <w:rsid w:val="005D1F6C"/>
    <w:rsid w:val="005D688B"/>
    <w:rsid w:val="00603ED7"/>
    <w:rsid w:val="006059CE"/>
    <w:rsid w:val="00632BEA"/>
    <w:rsid w:val="0065386B"/>
    <w:rsid w:val="00680B60"/>
    <w:rsid w:val="006921F0"/>
    <w:rsid w:val="00783344"/>
    <w:rsid w:val="00851556"/>
    <w:rsid w:val="008568CD"/>
    <w:rsid w:val="0086236F"/>
    <w:rsid w:val="00872DFD"/>
    <w:rsid w:val="009A6EB9"/>
    <w:rsid w:val="00A07DD2"/>
    <w:rsid w:val="00A62422"/>
    <w:rsid w:val="00A63213"/>
    <w:rsid w:val="00A74D38"/>
    <w:rsid w:val="00AC0F40"/>
    <w:rsid w:val="00AC6B7A"/>
    <w:rsid w:val="00B23D35"/>
    <w:rsid w:val="00B27969"/>
    <w:rsid w:val="00BD413C"/>
    <w:rsid w:val="00BD6B92"/>
    <w:rsid w:val="00C41898"/>
    <w:rsid w:val="00C84838"/>
    <w:rsid w:val="00CA3FB2"/>
    <w:rsid w:val="00D10915"/>
    <w:rsid w:val="00D20377"/>
    <w:rsid w:val="00D4244E"/>
    <w:rsid w:val="00D9677D"/>
    <w:rsid w:val="00DA4DF2"/>
    <w:rsid w:val="00E117F8"/>
    <w:rsid w:val="00E5064A"/>
    <w:rsid w:val="00EA4793"/>
    <w:rsid w:val="00EB045D"/>
    <w:rsid w:val="00EB77FF"/>
    <w:rsid w:val="00ED6D26"/>
    <w:rsid w:val="00EE6DED"/>
    <w:rsid w:val="00F10448"/>
    <w:rsid w:val="00F331D4"/>
    <w:rsid w:val="00F4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90CC4-A952-4BB1-B82E-6C1ECAA9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8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5</cp:revision>
  <cp:lastPrinted>2020-08-12T11:31:00Z</cp:lastPrinted>
  <dcterms:created xsi:type="dcterms:W3CDTF">2020-08-12T11:33:00Z</dcterms:created>
  <dcterms:modified xsi:type="dcterms:W3CDTF">2020-08-13T10:46:00Z</dcterms:modified>
</cp:coreProperties>
</file>