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69" w:rsidRPr="0044522C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2"/>
      <w:bookmarkEnd w:id="0"/>
      <w:r w:rsidRPr="0044522C">
        <w:rPr>
          <w:rFonts w:ascii="Times New Roman" w:hAnsi="Times New Roman" w:cs="Times New Roman"/>
          <w:sz w:val="28"/>
          <w:szCs w:val="28"/>
        </w:rPr>
        <w:t>Заключение</w:t>
      </w:r>
    </w:p>
    <w:p w:rsidR="00496A69" w:rsidRPr="0044522C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22C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496A69" w:rsidRPr="0044522C" w:rsidRDefault="00D82023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22C">
        <w:rPr>
          <w:rFonts w:ascii="Times New Roman" w:hAnsi="Times New Roman"/>
          <w:sz w:val="28"/>
          <w:szCs w:val="28"/>
        </w:rPr>
        <w:t xml:space="preserve">по </w:t>
      </w:r>
      <w:bookmarkStart w:id="1" w:name="name5"/>
      <w:r w:rsidRPr="0044522C">
        <w:rPr>
          <w:rFonts w:ascii="Times New Roman" w:hAnsi="Times New Roman"/>
          <w:sz w:val="28"/>
          <w:szCs w:val="28"/>
        </w:rPr>
        <w:t xml:space="preserve">проекту планировки и проекту межевания </w:t>
      </w:r>
      <w:r w:rsidR="0044522C" w:rsidRPr="0044522C">
        <w:rPr>
          <w:rFonts w:ascii="Times New Roman" w:hAnsi="Times New Roman"/>
          <w:sz w:val="28"/>
          <w:szCs w:val="28"/>
        </w:rPr>
        <w:t xml:space="preserve">территории квартала, ограниченного улицами </w:t>
      </w:r>
      <w:proofErr w:type="spellStart"/>
      <w:r w:rsidR="0044522C" w:rsidRPr="0044522C">
        <w:rPr>
          <w:rFonts w:ascii="Times New Roman" w:hAnsi="Times New Roman"/>
          <w:sz w:val="28"/>
          <w:szCs w:val="28"/>
        </w:rPr>
        <w:t>Цюрупы</w:t>
      </w:r>
      <w:proofErr w:type="spellEnd"/>
      <w:r w:rsidR="0044522C" w:rsidRPr="0044522C">
        <w:rPr>
          <w:rFonts w:ascii="Times New Roman" w:hAnsi="Times New Roman"/>
          <w:sz w:val="28"/>
          <w:szCs w:val="28"/>
        </w:rPr>
        <w:t>, Достоевского, Пархоменко и Кирова в Кировском</w:t>
      </w:r>
      <w:r w:rsidRPr="0044522C">
        <w:rPr>
          <w:rFonts w:ascii="Times New Roman" w:hAnsi="Times New Roman"/>
          <w:sz w:val="28"/>
          <w:szCs w:val="28"/>
        </w:rPr>
        <w:t xml:space="preserve"> районе городского округа город Уфа Республики Башкортостан</w:t>
      </w:r>
      <w:bookmarkEnd w:id="1"/>
    </w:p>
    <w:p w:rsidR="004071B5" w:rsidRDefault="004071B5" w:rsidP="004071B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1B5" w:rsidRDefault="004071B5" w:rsidP="004071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1B5">
        <w:rPr>
          <w:rFonts w:ascii="Times New Roman" w:hAnsi="Times New Roman"/>
          <w:sz w:val="28"/>
          <w:szCs w:val="28"/>
        </w:rPr>
        <w:t xml:space="preserve">1. </w:t>
      </w:r>
      <w:r w:rsidR="0044522C" w:rsidRPr="004071B5">
        <w:rPr>
          <w:rFonts w:ascii="Times New Roman" w:hAnsi="Times New Roman"/>
          <w:sz w:val="28"/>
          <w:szCs w:val="28"/>
        </w:rPr>
        <w:t xml:space="preserve">Заявитель: </w:t>
      </w:r>
      <w:proofErr w:type="spellStart"/>
      <w:r w:rsidR="0044522C" w:rsidRPr="004071B5">
        <w:rPr>
          <w:rFonts w:ascii="Times New Roman" w:hAnsi="Times New Roman"/>
          <w:sz w:val="28"/>
          <w:szCs w:val="28"/>
        </w:rPr>
        <w:t>Коротаев</w:t>
      </w:r>
      <w:proofErr w:type="spellEnd"/>
      <w:r w:rsidR="0044522C" w:rsidRPr="004071B5">
        <w:rPr>
          <w:rFonts w:ascii="Times New Roman" w:hAnsi="Times New Roman"/>
          <w:sz w:val="28"/>
          <w:szCs w:val="28"/>
        </w:rPr>
        <w:t xml:space="preserve"> Дмитрий Валерьевич.</w:t>
      </w:r>
    </w:p>
    <w:p w:rsidR="0044522C" w:rsidRPr="004071B5" w:rsidRDefault="004071B5" w:rsidP="004071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4522C" w:rsidRPr="004071B5">
        <w:rPr>
          <w:rFonts w:ascii="Times New Roman" w:hAnsi="Times New Roman"/>
          <w:sz w:val="28"/>
          <w:szCs w:val="28"/>
        </w:rPr>
        <w:t>Органи</w:t>
      </w:r>
      <w:r w:rsidRPr="004071B5">
        <w:rPr>
          <w:rFonts w:ascii="Times New Roman" w:hAnsi="Times New Roman"/>
          <w:sz w:val="28"/>
          <w:szCs w:val="28"/>
        </w:rPr>
        <w:t>затор общественных обсуждений: м</w:t>
      </w:r>
      <w:r w:rsidR="0044522C" w:rsidRPr="004071B5">
        <w:rPr>
          <w:rFonts w:ascii="Times New Roman" w:hAnsi="Times New Roman"/>
          <w:sz w:val="28"/>
          <w:szCs w:val="28"/>
        </w:rPr>
        <w:t>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44522C" w:rsidRPr="003E687A" w:rsidRDefault="0044522C" w:rsidP="0044522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E687A">
        <w:rPr>
          <w:rFonts w:ascii="Times New Roman" w:hAnsi="Times New Roman"/>
          <w:sz w:val="28"/>
          <w:szCs w:val="28"/>
        </w:rPr>
        <w:tab/>
        <w:t>3. Сроки проведения общественных обсужд</w:t>
      </w:r>
      <w:r w:rsidR="004071B5">
        <w:rPr>
          <w:rFonts w:ascii="Times New Roman" w:hAnsi="Times New Roman"/>
          <w:sz w:val="28"/>
          <w:szCs w:val="28"/>
        </w:rPr>
        <w:t xml:space="preserve">ений: с 25 ноября 2021 года по </w:t>
      </w:r>
      <w:r w:rsidRPr="003E687A">
        <w:rPr>
          <w:rFonts w:ascii="Times New Roman" w:hAnsi="Times New Roman"/>
          <w:sz w:val="28"/>
          <w:szCs w:val="28"/>
        </w:rPr>
        <w:t>1 февраля 2022 года.</w:t>
      </w:r>
    </w:p>
    <w:p w:rsidR="00496A69" w:rsidRPr="0044522C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22C">
        <w:rPr>
          <w:rFonts w:ascii="Times New Roman" w:hAnsi="Times New Roman"/>
          <w:sz w:val="28"/>
          <w:szCs w:val="28"/>
        </w:rPr>
        <w:tab/>
        <w:t xml:space="preserve">4. Формы оповещения о начале общественных обсуждений: </w:t>
      </w:r>
    </w:p>
    <w:p w:rsidR="0044522C" w:rsidRPr="003E687A" w:rsidRDefault="0044522C" w:rsidP="004452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87A">
        <w:rPr>
          <w:rFonts w:ascii="Times New Roman" w:hAnsi="Times New Roman"/>
          <w:sz w:val="28"/>
          <w:szCs w:val="28"/>
        </w:rPr>
        <w:tab/>
        <w:t xml:space="preserve">- оповещение о начале общественных обсуждений по проекту планировки и проекту межевания территории квартала, ограниченного улицами </w:t>
      </w:r>
      <w:proofErr w:type="spellStart"/>
      <w:r w:rsidRPr="003E687A">
        <w:rPr>
          <w:rFonts w:ascii="Times New Roman" w:hAnsi="Times New Roman"/>
          <w:sz w:val="28"/>
          <w:szCs w:val="28"/>
        </w:rPr>
        <w:t>Цюрупы</w:t>
      </w:r>
      <w:proofErr w:type="spellEnd"/>
      <w:r w:rsidRPr="003E687A">
        <w:rPr>
          <w:rFonts w:ascii="Times New Roman" w:hAnsi="Times New Roman"/>
          <w:sz w:val="28"/>
          <w:szCs w:val="28"/>
        </w:rPr>
        <w:t>, Достоевского, Пархоменко и Кирова в Кировском районе городского округа город Уфа Республики Башкортостан, опубликовано в газете «Уфимские ведомости» от 25 ноября 2022 года № 82 (4182), на сайте Совета городского округа город Уфа Республики Башкортостан, а также на сайте Администрации городского округа город Уфа Республики Башкортостан в информационно-телекоммуникационной сети «Интернет»;</w:t>
      </w:r>
    </w:p>
    <w:p w:rsidR="0044522C" w:rsidRPr="003E687A" w:rsidRDefault="0044522C" w:rsidP="00445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87A">
        <w:rPr>
          <w:rFonts w:ascii="Times New Roman" w:hAnsi="Times New Roman"/>
          <w:sz w:val="28"/>
          <w:szCs w:val="28"/>
        </w:rPr>
        <w:t xml:space="preserve">- информационные стенды: возле входа в Администрацию Кировского района городского округа город Уфа Республики Башкортостан (город Уфа, улица Пушкина, дом 85); </w:t>
      </w:r>
      <w:r w:rsidRPr="003E687A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Pr="003E68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Муниципального автономного дошкольного образовательного учреждения</w:t>
      </w:r>
      <w:r w:rsidRPr="003E687A">
        <w:rPr>
          <w:rFonts w:ascii="Times New Roman" w:hAnsi="Times New Roman"/>
          <w:color w:val="000000" w:themeColor="text1"/>
          <w:sz w:val="28"/>
          <w:szCs w:val="28"/>
        </w:rPr>
        <w:t xml:space="preserve"> детский сад № 170 городского округа город Уфа Республики Башкортостан (город Уфа, улица Достоевского, дом 104);</w:t>
      </w:r>
      <w:r w:rsidRPr="003E687A">
        <w:rPr>
          <w:rFonts w:ascii="Times New Roman" w:hAnsi="Times New Roman"/>
          <w:sz w:val="28"/>
          <w:szCs w:val="28"/>
        </w:rPr>
        <w:t xml:space="preserve"> на территории жилого дома по улице </w:t>
      </w:r>
      <w:proofErr w:type="spellStart"/>
      <w:r w:rsidRPr="003E687A">
        <w:rPr>
          <w:rFonts w:ascii="Times New Roman" w:hAnsi="Times New Roman"/>
          <w:sz w:val="28"/>
          <w:szCs w:val="28"/>
        </w:rPr>
        <w:t>Цюрупы</w:t>
      </w:r>
      <w:proofErr w:type="spellEnd"/>
      <w:r w:rsidRPr="003E687A">
        <w:rPr>
          <w:rFonts w:ascii="Times New Roman" w:hAnsi="Times New Roman"/>
          <w:sz w:val="28"/>
          <w:szCs w:val="28"/>
        </w:rPr>
        <w:t xml:space="preserve">, дом 82 со стороны улицы </w:t>
      </w:r>
      <w:proofErr w:type="spellStart"/>
      <w:r w:rsidRPr="003E687A">
        <w:rPr>
          <w:rFonts w:ascii="Times New Roman" w:hAnsi="Times New Roman"/>
          <w:sz w:val="28"/>
          <w:szCs w:val="28"/>
        </w:rPr>
        <w:t>Цюрупы</w:t>
      </w:r>
      <w:proofErr w:type="spellEnd"/>
      <w:r w:rsidRPr="003E687A">
        <w:rPr>
          <w:rFonts w:ascii="Times New Roman" w:hAnsi="Times New Roman"/>
          <w:sz w:val="28"/>
          <w:szCs w:val="28"/>
        </w:rPr>
        <w:t>;</w:t>
      </w:r>
      <w:r w:rsidRPr="003E687A">
        <w:rPr>
          <w:sz w:val="28"/>
          <w:szCs w:val="28"/>
        </w:rPr>
        <w:t xml:space="preserve"> </w:t>
      </w:r>
      <w:r w:rsidRPr="003E687A">
        <w:rPr>
          <w:rFonts w:ascii="Times New Roman" w:hAnsi="Times New Roman"/>
          <w:sz w:val="28"/>
          <w:szCs w:val="28"/>
        </w:rPr>
        <w:t>на территории здания по улице Кирова, дом 45;</w:t>
      </w:r>
    </w:p>
    <w:p w:rsidR="00496A69" w:rsidRPr="0044522C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22C">
        <w:rPr>
          <w:rFonts w:ascii="Times New Roman" w:hAnsi="Times New Roman"/>
          <w:sz w:val="28"/>
          <w:szCs w:val="28"/>
        </w:rPr>
        <w:tab/>
        <w:t xml:space="preserve">- информационные материалы </w:t>
      </w:r>
      <w:r w:rsidR="00DC580A" w:rsidRPr="0044522C">
        <w:rPr>
          <w:rFonts w:ascii="Times New Roman" w:hAnsi="Times New Roman"/>
          <w:sz w:val="28"/>
          <w:szCs w:val="28"/>
        </w:rPr>
        <w:t xml:space="preserve">были </w:t>
      </w:r>
      <w:r w:rsidRPr="0044522C">
        <w:rPr>
          <w:rFonts w:ascii="Times New Roman" w:hAnsi="Times New Roman"/>
          <w:sz w:val="28"/>
          <w:szCs w:val="28"/>
        </w:rPr>
        <w:t>размещены на сайте https://discuss.ufacity.info.</w:t>
      </w:r>
    </w:p>
    <w:p w:rsidR="00496A69" w:rsidRPr="0044522C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22C">
        <w:rPr>
          <w:rFonts w:ascii="Times New Roman" w:hAnsi="Times New Roman"/>
          <w:sz w:val="28"/>
          <w:szCs w:val="28"/>
        </w:rPr>
        <w:tab/>
        <w:t>5. Сведения о прове</w:t>
      </w:r>
      <w:r w:rsidR="0022071F" w:rsidRPr="0044522C">
        <w:rPr>
          <w:rFonts w:ascii="Times New Roman" w:hAnsi="Times New Roman"/>
          <w:sz w:val="28"/>
          <w:szCs w:val="28"/>
        </w:rPr>
        <w:t>дении экспозиции по материалам:</w:t>
      </w:r>
    </w:p>
    <w:p w:rsidR="00496A69" w:rsidRPr="0044522C" w:rsidRDefault="00783344" w:rsidP="00B604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2C">
        <w:rPr>
          <w:rFonts w:ascii="Times New Roman" w:hAnsi="Times New Roman" w:cs="Times New Roman"/>
          <w:sz w:val="28"/>
          <w:szCs w:val="28"/>
        </w:rPr>
        <w:t>Информационные материалы по теме общественных обсуждений и их перечень</w:t>
      </w:r>
      <w:r w:rsidR="00DC580A" w:rsidRPr="0044522C"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44522C">
        <w:rPr>
          <w:rFonts w:ascii="Times New Roman" w:hAnsi="Times New Roman" w:cs="Times New Roman"/>
          <w:sz w:val="28"/>
          <w:szCs w:val="28"/>
        </w:rPr>
        <w:t xml:space="preserve">представлены на </w:t>
      </w:r>
      <w:r w:rsidR="006305F6" w:rsidRPr="0044522C">
        <w:rPr>
          <w:rFonts w:ascii="Times New Roman" w:hAnsi="Times New Roman" w:cs="Times New Roman"/>
          <w:sz w:val="28"/>
          <w:szCs w:val="28"/>
        </w:rPr>
        <w:t xml:space="preserve">экспозиции </w:t>
      </w:r>
      <w:r w:rsidR="00D82023" w:rsidRPr="0044522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4522C">
        <w:rPr>
          <w:rFonts w:ascii="Times New Roman" w:hAnsi="Times New Roman" w:cs="Times New Roman"/>
          <w:sz w:val="28"/>
          <w:szCs w:val="28"/>
        </w:rPr>
        <w:t>Кировского района городского округа город Уфа Республики Башкортостан (город Уфа, улица Пушкина, дом 85)</w:t>
      </w:r>
      <w:r w:rsidR="00554828" w:rsidRPr="0044522C">
        <w:rPr>
          <w:rFonts w:ascii="Times New Roman" w:hAnsi="Times New Roman" w:cs="Times New Roman"/>
          <w:sz w:val="28"/>
          <w:szCs w:val="28"/>
        </w:rPr>
        <w:t>.</w:t>
      </w:r>
    </w:p>
    <w:p w:rsidR="00496A69" w:rsidRPr="0044522C" w:rsidRDefault="00496A69" w:rsidP="00EB77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2C">
        <w:rPr>
          <w:rFonts w:ascii="Times New Roman" w:hAnsi="Times New Roman" w:cs="Times New Roman"/>
          <w:sz w:val="28"/>
          <w:szCs w:val="28"/>
        </w:rPr>
        <w:t xml:space="preserve">Экспозиция </w:t>
      </w:r>
      <w:r w:rsidR="00CA3FB2" w:rsidRPr="0044522C">
        <w:rPr>
          <w:rFonts w:ascii="Times New Roman" w:hAnsi="Times New Roman" w:cs="Times New Roman"/>
          <w:sz w:val="28"/>
          <w:szCs w:val="28"/>
        </w:rPr>
        <w:t>проведена</w:t>
      </w:r>
      <w:r w:rsidRPr="0044522C">
        <w:rPr>
          <w:rFonts w:ascii="Times New Roman" w:hAnsi="Times New Roman" w:cs="Times New Roman"/>
          <w:sz w:val="28"/>
          <w:szCs w:val="28"/>
        </w:rPr>
        <w:t xml:space="preserve"> </w:t>
      </w:r>
      <w:r w:rsidR="0044522C">
        <w:rPr>
          <w:rFonts w:ascii="Times New Roman" w:hAnsi="Times New Roman" w:cs="Times New Roman"/>
          <w:sz w:val="28"/>
          <w:szCs w:val="28"/>
        </w:rPr>
        <w:t xml:space="preserve">со 2 декабря 2021 года по 14 января 2022 </w:t>
      </w:r>
      <w:r w:rsidR="00D82023" w:rsidRPr="0044522C">
        <w:rPr>
          <w:rFonts w:ascii="Times New Roman" w:hAnsi="Times New Roman" w:cs="Times New Roman"/>
          <w:sz w:val="28"/>
          <w:szCs w:val="28"/>
        </w:rPr>
        <w:t>года с 9.00 часов до 13.00 часов и с 14.00 часов до 17.00 часов (кроме выходных и праздничных дней)</w:t>
      </w:r>
      <w:r w:rsidRPr="0044522C">
        <w:rPr>
          <w:rFonts w:ascii="Times New Roman" w:hAnsi="Times New Roman" w:cs="Times New Roman"/>
          <w:sz w:val="28"/>
          <w:szCs w:val="28"/>
        </w:rPr>
        <w:t>.</w:t>
      </w:r>
    </w:p>
    <w:p w:rsidR="00496A69" w:rsidRPr="0044522C" w:rsidRDefault="00496A69" w:rsidP="00EB77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2C">
        <w:rPr>
          <w:rFonts w:ascii="Times New Roman" w:hAnsi="Times New Roman" w:cs="Times New Roman"/>
          <w:sz w:val="28"/>
          <w:szCs w:val="28"/>
        </w:rPr>
        <w:t>6. Сведения о протоколе обществе</w:t>
      </w:r>
      <w:r w:rsidR="0022071F" w:rsidRPr="0044522C">
        <w:rPr>
          <w:rFonts w:ascii="Times New Roman" w:hAnsi="Times New Roman" w:cs="Times New Roman"/>
          <w:sz w:val="28"/>
          <w:szCs w:val="28"/>
        </w:rPr>
        <w:t>нных обсуждений:</w:t>
      </w:r>
    </w:p>
    <w:p w:rsidR="00496A69" w:rsidRPr="0044522C" w:rsidRDefault="00496A69" w:rsidP="00EB77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2C">
        <w:rPr>
          <w:rFonts w:ascii="Times New Roman" w:hAnsi="Times New Roman" w:cs="Times New Roman"/>
          <w:sz w:val="28"/>
          <w:szCs w:val="28"/>
        </w:rPr>
        <w:t xml:space="preserve">Протокол общественных обсуждений </w:t>
      </w:r>
      <w:r w:rsidR="0044522C" w:rsidRPr="003E687A">
        <w:rPr>
          <w:rFonts w:ascii="Times New Roman" w:hAnsi="Times New Roman"/>
          <w:sz w:val="28"/>
          <w:szCs w:val="28"/>
        </w:rPr>
        <w:t>от 27 января 2022 года № 78</w:t>
      </w:r>
      <w:r w:rsidRPr="0044522C">
        <w:rPr>
          <w:rFonts w:ascii="Times New Roman" w:hAnsi="Times New Roman" w:cs="Times New Roman"/>
          <w:sz w:val="28"/>
          <w:szCs w:val="28"/>
        </w:rPr>
        <w:t>.</w:t>
      </w:r>
    </w:p>
    <w:p w:rsidR="00496A69" w:rsidRPr="0044522C" w:rsidRDefault="00496A69" w:rsidP="00EB77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2C">
        <w:rPr>
          <w:rFonts w:ascii="Times New Roman" w:hAnsi="Times New Roman" w:cs="Times New Roman"/>
          <w:sz w:val="28"/>
          <w:szCs w:val="28"/>
        </w:rPr>
        <w:t>Сведения о предложениях и замечаниях участников, рекомендации о целесообразности или нецелесообразности уч</w:t>
      </w:r>
      <w:r w:rsidR="00A47F30" w:rsidRPr="0044522C">
        <w:rPr>
          <w:rFonts w:ascii="Times New Roman" w:hAnsi="Times New Roman" w:cs="Times New Roman"/>
          <w:sz w:val="28"/>
          <w:szCs w:val="28"/>
        </w:rPr>
        <w:t>ё</w:t>
      </w:r>
      <w:r w:rsidRPr="0044522C">
        <w:rPr>
          <w:rFonts w:ascii="Times New Roman" w:hAnsi="Times New Roman" w:cs="Times New Roman"/>
          <w:sz w:val="28"/>
          <w:szCs w:val="28"/>
        </w:rPr>
        <w:t>та внес</w:t>
      </w:r>
      <w:r w:rsidR="00A47F30" w:rsidRPr="0044522C">
        <w:rPr>
          <w:rFonts w:ascii="Times New Roman" w:hAnsi="Times New Roman" w:cs="Times New Roman"/>
          <w:sz w:val="28"/>
          <w:szCs w:val="28"/>
        </w:rPr>
        <w:t>ё</w:t>
      </w:r>
      <w:r w:rsidRPr="0044522C">
        <w:rPr>
          <w:rFonts w:ascii="Times New Roman" w:hAnsi="Times New Roman" w:cs="Times New Roman"/>
          <w:sz w:val="28"/>
          <w:szCs w:val="28"/>
        </w:rPr>
        <w:t>нных участниками общественных обсуждений предложений и замечаний:</w:t>
      </w:r>
    </w:p>
    <w:p w:rsidR="00433C9E" w:rsidRPr="009371BE" w:rsidRDefault="00433C9E" w:rsidP="00EB77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6939" w:rsidRPr="003E687A" w:rsidRDefault="005D6939" w:rsidP="005D6939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92"/>
        <w:gridCol w:w="1065"/>
        <w:gridCol w:w="4181"/>
      </w:tblGrid>
      <w:tr w:rsidR="005D6939" w:rsidRPr="00963C9D" w:rsidTr="00963C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lastRenderedPageBreak/>
              <w:t>№ п/п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Предложения и замечания</w:t>
            </w:r>
          </w:p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(содержание)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Количество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Рекомендации о целесообразности или нецелесообразности учёта внесённых участниками общественных обсуждений предложений и замечаний</w:t>
            </w:r>
          </w:p>
        </w:tc>
      </w:tr>
      <w:tr w:rsidR="005D6939" w:rsidRPr="00963C9D" w:rsidTr="000B14BE">
        <w:trPr>
          <w:trHeight w:val="464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Предложения и замечания лиц, постоянно проживающих на территории, в пределах которой проводятся общественные обсуждения</w:t>
            </w:r>
          </w:p>
        </w:tc>
      </w:tr>
      <w:tr w:rsidR="005D6939" w:rsidRPr="00963C9D" w:rsidTr="00963C9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rPr>
                <w:szCs w:val="24"/>
              </w:rPr>
            </w:pPr>
            <w:r w:rsidRPr="00963C9D">
              <w:rPr>
                <w:szCs w:val="24"/>
              </w:rPr>
              <w:t>В поддержку проекта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31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rPr>
                <w:szCs w:val="24"/>
              </w:rPr>
            </w:pPr>
            <w:r w:rsidRPr="00963C9D">
              <w:rPr>
                <w:szCs w:val="24"/>
              </w:rPr>
              <w:t>Принято к сведению</w:t>
            </w:r>
          </w:p>
        </w:tc>
      </w:tr>
      <w:tr w:rsidR="005D6939" w:rsidRPr="00963C9D" w:rsidTr="00963C9D">
        <w:trPr>
          <w:trHeight w:val="1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rPr>
                <w:szCs w:val="24"/>
              </w:rPr>
            </w:pPr>
            <w:r w:rsidRPr="00963C9D">
              <w:rPr>
                <w:szCs w:val="24"/>
              </w:rPr>
              <w:t>Не согласие с проектами в части планирования проезжей части по двору дома № 102/3 и 102/2 по ул. Достоевского, со стороны 4-го подъезда дома 102/3 по ул. Достоевского, установления забора, строительства проезжей дороги и пешеходной дорожки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20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B2517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Учитывать</w:t>
            </w:r>
            <w:r w:rsidR="005D6939" w:rsidRPr="00963C9D">
              <w:rPr>
                <w:rFonts w:ascii="Times New Roman" w:hAnsi="Times New Roman"/>
                <w:sz w:val="24"/>
                <w:szCs w:val="24"/>
              </w:rPr>
              <w:t xml:space="preserve"> нецелесообразно.</w:t>
            </w:r>
          </w:p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 xml:space="preserve">Организация данного проезда между жилыми домами и территорией детского сада необходима для обеспечения проезда пожарной техники согласно противопожарным требованиям. </w:t>
            </w:r>
          </w:p>
        </w:tc>
      </w:tr>
      <w:tr w:rsidR="005D6939" w:rsidRPr="00963C9D" w:rsidTr="00963C9D">
        <w:trPr>
          <w:trHeight w:val="1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rPr>
                <w:szCs w:val="24"/>
              </w:rPr>
            </w:pPr>
            <w:r w:rsidRPr="00963C9D">
              <w:rPr>
                <w:szCs w:val="24"/>
              </w:rPr>
              <w:t>1. Не согласие с проектами в части планирования территории с торца 4-го подъезда дома 102/3 по ул. Достоевского построить проезжую дорогу и пешеходные дорожки.</w:t>
            </w:r>
          </w:p>
          <w:p w:rsidR="005D6939" w:rsidRPr="00963C9D" w:rsidRDefault="005D6939" w:rsidP="00B807A5">
            <w:pPr>
              <w:pStyle w:val="ConsPlusNormal"/>
              <w:rPr>
                <w:szCs w:val="24"/>
              </w:rPr>
            </w:pPr>
            <w:r w:rsidRPr="00963C9D">
              <w:rPr>
                <w:szCs w:val="24"/>
              </w:rPr>
              <w:t>2. В рамках представленных проектов предлагаю оборудовать стоянку у дома №102/3 по ул. Достоевского и дорогу без сквозного проезда. В случае изъятия прошу выдать компенсацию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9A3A28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25179" w:rsidRPr="00963C9D">
              <w:rPr>
                <w:rFonts w:ascii="Times New Roman" w:hAnsi="Times New Roman"/>
                <w:sz w:val="24"/>
                <w:szCs w:val="24"/>
              </w:rPr>
              <w:t>Учитывать</w:t>
            </w:r>
            <w:r w:rsidR="005D6939" w:rsidRPr="00963C9D">
              <w:rPr>
                <w:rFonts w:ascii="Times New Roman" w:hAnsi="Times New Roman"/>
                <w:sz w:val="24"/>
                <w:szCs w:val="24"/>
              </w:rPr>
              <w:t xml:space="preserve"> нецелесообразно.</w:t>
            </w:r>
          </w:p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Организация данного проезда между жилыми домами и территорией детского сада необходима для обеспечения проезда пожарной техники соглас</w:t>
            </w:r>
            <w:r w:rsidR="009A3A28" w:rsidRPr="00963C9D">
              <w:rPr>
                <w:rFonts w:ascii="Times New Roman" w:hAnsi="Times New Roman"/>
                <w:sz w:val="24"/>
                <w:szCs w:val="24"/>
              </w:rPr>
              <w:t>но противопожарным требованиям.</w:t>
            </w:r>
          </w:p>
          <w:p w:rsidR="009A3A28" w:rsidRPr="00963C9D" w:rsidRDefault="009A3A28" w:rsidP="009A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25179" w:rsidRPr="00963C9D">
              <w:rPr>
                <w:rFonts w:ascii="Times New Roman" w:hAnsi="Times New Roman"/>
                <w:sz w:val="24"/>
                <w:szCs w:val="24"/>
              </w:rPr>
              <w:t xml:space="preserve">Учитывать </w:t>
            </w:r>
            <w:r w:rsidRPr="00963C9D">
              <w:rPr>
                <w:rFonts w:ascii="Times New Roman" w:hAnsi="Times New Roman"/>
                <w:sz w:val="24"/>
                <w:szCs w:val="24"/>
              </w:rPr>
              <w:t>нецелесообразно.</w:t>
            </w:r>
          </w:p>
          <w:p w:rsidR="009A3A28" w:rsidRPr="00963C9D" w:rsidRDefault="009A3A28" w:rsidP="009A3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Размещение предлагаемой стоянки не представляется возможным в связи с наличием коридора инженерных сетей и соблюдением нормативных санитарных разрывов</w:t>
            </w:r>
          </w:p>
        </w:tc>
      </w:tr>
      <w:tr w:rsidR="005D6939" w:rsidRPr="00963C9D" w:rsidTr="00963C9D">
        <w:trPr>
          <w:trHeight w:val="1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1. Тротуары на придомовой территории должны быть ограждены забором/столбиками.</w:t>
            </w:r>
          </w:p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 xml:space="preserve">2. Является ли безопасным расположение детской и спортивной площадки в непосредственной близости с дорогой около ул. Кирова, д.41? Есть ли возможность обустроить детскую/спортивную площадки над существующим подземным гаражом (литер 15) во дворе жилого дома по ул. Кирова, д.41? </w:t>
            </w:r>
          </w:p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 xml:space="preserve">3. Вопрос по бытовым и </w:t>
            </w:r>
            <w:proofErr w:type="spellStart"/>
            <w:r w:rsidRPr="00963C9D">
              <w:rPr>
                <w:rFonts w:ascii="Times New Roman" w:hAnsi="Times New Roman"/>
                <w:sz w:val="24"/>
                <w:szCs w:val="24"/>
              </w:rPr>
              <w:t>мусоросборным</w:t>
            </w:r>
            <w:proofErr w:type="spellEnd"/>
            <w:r w:rsidRPr="00963C9D">
              <w:rPr>
                <w:rFonts w:ascii="Times New Roman" w:hAnsi="Times New Roman"/>
                <w:sz w:val="24"/>
                <w:szCs w:val="24"/>
              </w:rPr>
              <w:t xml:space="preserve"> площадкам - как они будут оборудованы и будут ли они огорожены, чтобы не придавать дворам неприятный вид?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1, 3. Замечания и предложения не относятся к предмету обсуждений.</w:t>
            </w:r>
          </w:p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2. Целесообразно учесть. В проекте изысканы все возможные места размещения площадок благоустройства. Размещение детской и спортивной площадок на кровле существующего паркинга литер 15 возможно при соблюдении нормативных расстояний от вентиляционных шахт и въезда в подземный паркинг.</w:t>
            </w:r>
          </w:p>
        </w:tc>
      </w:tr>
      <w:tr w:rsidR="005D6939" w:rsidRPr="00963C9D" w:rsidTr="00963C9D">
        <w:trPr>
          <w:trHeight w:val="1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lastRenderedPageBreak/>
              <w:t>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 xml:space="preserve">Считаю представленный проект планировки территории двора дома 84 по ул. </w:t>
            </w:r>
            <w:proofErr w:type="spellStart"/>
            <w:r w:rsidRPr="00963C9D">
              <w:rPr>
                <w:rFonts w:ascii="Times New Roman" w:hAnsi="Times New Roman"/>
                <w:sz w:val="24"/>
                <w:szCs w:val="24"/>
              </w:rPr>
              <w:t>Цюрупы</w:t>
            </w:r>
            <w:proofErr w:type="spellEnd"/>
            <w:r w:rsidRPr="00963C9D">
              <w:rPr>
                <w:rFonts w:ascii="Times New Roman" w:hAnsi="Times New Roman"/>
                <w:sz w:val="24"/>
                <w:szCs w:val="24"/>
              </w:rPr>
              <w:t xml:space="preserve"> недоработанным и ухудшающим права проживающих жителей в доме 84 по </w:t>
            </w:r>
            <w:proofErr w:type="spellStart"/>
            <w:r w:rsidRPr="00963C9D">
              <w:rPr>
                <w:rFonts w:ascii="Times New Roman" w:hAnsi="Times New Roman"/>
                <w:sz w:val="24"/>
                <w:szCs w:val="24"/>
              </w:rPr>
              <w:t>Цюрупы</w:t>
            </w:r>
            <w:proofErr w:type="spellEnd"/>
            <w:r w:rsidRPr="00963C9D">
              <w:rPr>
                <w:rFonts w:ascii="Times New Roman" w:hAnsi="Times New Roman"/>
                <w:sz w:val="24"/>
                <w:szCs w:val="24"/>
              </w:rPr>
              <w:t>. Предусмотренная проектом территория во дворе дома 84 никаким образом не может быть использована для строительства паркинга. На данном месте считаю необходимым восстановить рекреационную зону для жителей квартала, высадив насаждения и устроив игровую зону для детей.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Целесообразно учесть в связи с совокупностью экономических, экологических, социальных и иных факторов.</w:t>
            </w:r>
          </w:p>
        </w:tc>
      </w:tr>
      <w:tr w:rsidR="005D6939" w:rsidRPr="00963C9D" w:rsidTr="00963C9D">
        <w:trPr>
          <w:trHeight w:val="1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6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rPr>
                <w:szCs w:val="24"/>
              </w:rPr>
            </w:pPr>
            <w:r w:rsidRPr="00963C9D">
              <w:rPr>
                <w:szCs w:val="24"/>
              </w:rPr>
              <w:t>Не согласна с представленными проектами в части строительства паркинга и расширения детского сада № 170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1. Предложение о несогласии с размещением паркинга литер 25 целесообразно учесть в связи с совокупностью экономических, экологических, социальных и иных факторов.</w:t>
            </w:r>
          </w:p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2. Предложение о несогласии с расширением территории детского сада №170 учесть нецелесообразно.</w:t>
            </w:r>
          </w:p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В целях покрытия недостатка мест в детских дошкольных учреждениях в радиусе обслуживания детского сада №170 проектом предусмотрено снос существующего детского сада со строительством на данном участке 3-х этажного здания детского сада большей вместимостью и как необходимость увеличение его территории за счет сноса гаражей и бойлерной возле дома 102/3 по ул. Достоевского.</w:t>
            </w:r>
          </w:p>
        </w:tc>
      </w:tr>
      <w:tr w:rsidR="005D6939" w:rsidRPr="00963C9D" w:rsidTr="00963C9D">
        <w:trPr>
          <w:trHeight w:val="1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rPr>
                <w:szCs w:val="24"/>
              </w:rPr>
            </w:pPr>
            <w:r w:rsidRPr="00963C9D">
              <w:rPr>
                <w:szCs w:val="24"/>
              </w:rPr>
              <w:t xml:space="preserve">Против строительства паркинга литер 25 во дворе дома </w:t>
            </w:r>
            <w:proofErr w:type="spellStart"/>
            <w:r w:rsidRPr="00963C9D">
              <w:rPr>
                <w:szCs w:val="24"/>
              </w:rPr>
              <w:t>Цюрупы</w:t>
            </w:r>
            <w:proofErr w:type="spellEnd"/>
            <w:r w:rsidRPr="00963C9D">
              <w:rPr>
                <w:szCs w:val="24"/>
              </w:rPr>
              <w:t xml:space="preserve"> 84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15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Целесообразно учесть в связи с совокупностью экономических, экологических, социальных и иных факторов.</w:t>
            </w:r>
          </w:p>
        </w:tc>
      </w:tr>
      <w:tr w:rsidR="005D6939" w:rsidRPr="00963C9D" w:rsidTr="00963C9D">
        <w:trPr>
          <w:trHeight w:val="1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8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rPr>
                <w:szCs w:val="24"/>
              </w:rPr>
            </w:pPr>
            <w:r w:rsidRPr="00963C9D">
              <w:rPr>
                <w:szCs w:val="24"/>
              </w:rPr>
              <w:t>Представленные проекты не поддерживаю.</w:t>
            </w:r>
          </w:p>
          <w:p w:rsidR="005D6939" w:rsidRPr="00963C9D" w:rsidRDefault="005D6939" w:rsidP="00B807A5">
            <w:pPr>
              <w:pStyle w:val="ConsPlusNormal"/>
              <w:rPr>
                <w:szCs w:val="24"/>
              </w:rPr>
            </w:pPr>
            <w:r w:rsidRPr="00963C9D">
              <w:rPr>
                <w:szCs w:val="24"/>
              </w:rPr>
              <w:t xml:space="preserve">Выражаю свое несогласие с запланированным строительством паркингов и предусмотренной схемой организации улично-дорожной сети и схемой движения транспорта и пешеходов (организации проезда автомобильного транспорта между </w:t>
            </w:r>
            <w:r w:rsidRPr="00963C9D">
              <w:rPr>
                <w:szCs w:val="24"/>
              </w:rPr>
              <w:lastRenderedPageBreak/>
              <w:t>домами № 102/3 и 102/2 по ул. Достоевского)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lastRenderedPageBreak/>
              <w:t>25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Целесообразно учесть в части.</w:t>
            </w:r>
          </w:p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1. Предложение о несогласии с размещением паркинга литер 25 целесообразно учесть в связи с совокупностью экономических, экологических, социальных и иных факторов.</w:t>
            </w:r>
          </w:p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 xml:space="preserve">2. Предложение о несогласии с проездом между домами № 102/3 и 102/2 по ул. Достоевского учесть </w:t>
            </w:r>
            <w:r w:rsidRPr="00963C9D">
              <w:rPr>
                <w:rFonts w:ascii="Times New Roman" w:hAnsi="Times New Roman"/>
                <w:sz w:val="24"/>
                <w:szCs w:val="24"/>
              </w:rPr>
              <w:lastRenderedPageBreak/>
              <w:t>нецелесообразно. Организация данного проезда между жилыми домами и территорией детского сада необходима для обеспечения проезда пожарной техники согласно противопожарным требованиям. Возможна замена части полноценного проезда на тротуар нормативной ширины для возможности проезда спецтехники.</w:t>
            </w:r>
          </w:p>
        </w:tc>
      </w:tr>
      <w:tr w:rsidR="005D6939" w:rsidRPr="00963C9D" w:rsidTr="00963C9D">
        <w:trPr>
          <w:trHeight w:val="1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lastRenderedPageBreak/>
              <w:t>9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rPr>
                <w:szCs w:val="24"/>
              </w:rPr>
            </w:pPr>
            <w:r w:rsidRPr="00963C9D">
              <w:rPr>
                <w:szCs w:val="24"/>
              </w:rPr>
              <w:t>Против сноса капитальных гаражей для увеличения территории детского сада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Учесть нецелесообразно.</w:t>
            </w:r>
          </w:p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В целях покрытия недостатка мест в детских дошкольных учреждениях в радиусе обслуживания детского сада №170 проектом предусмотрено снос существующего детского сада со строительством на данном участке 3-х этажного здания детского сада большей вместимостью и как необходимость увеличение его территории за счет сноса гаражей и бойлерной возле дома 102/3 по ул. Достоевского.</w:t>
            </w:r>
          </w:p>
        </w:tc>
      </w:tr>
      <w:tr w:rsidR="005D6939" w:rsidRPr="00963C9D" w:rsidTr="00963C9D">
        <w:trPr>
          <w:trHeight w:val="1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 xml:space="preserve">Против строительства паркинга номер 25 во дворе нашего дома 84 по улице </w:t>
            </w:r>
            <w:proofErr w:type="spellStart"/>
            <w:r w:rsidRPr="00963C9D">
              <w:rPr>
                <w:rFonts w:ascii="Times New Roman" w:hAnsi="Times New Roman"/>
                <w:sz w:val="24"/>
                <w:szCs w:val="24"/>
              </w:rPr>
              <w:t>Цюрупы</w:t>
            </w:r>
            <w:proofErr w:type="spellEnd"/>
            <w:r w:rsidRPr="00963C9D">
              <w:rPr>
                <w:rFonts w:ascii="Times New Roman" w:hAnsi="Times New Roman"/>
                <w:sz w:val="24"/>
                <w:szCs w:val="24"/>
              </w:rPr>
              <w:t xml:space="preserve">. Для освобождения места под строительство будут вырублены деревья. В результате строительства паркинга увеличится трафик транспорта через наш двор. Детям из близлежащих домов необходима полноценная детская площадка. </w:t>
            </w:r>
          </w:p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Строительство такого сооружения в опасной близости от наших домов может вызвать подвижки грунта!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Целесообразно учесть в связи с совокупностью экономических, экологических, социальных и иных факторов.</w:t>
            </w:r>
          </w:p>
        </w:tc>
      </w:tr>
      <w:tr w:rsidR="005D6939" w:rsidRPr="00963C9D" w:rsidTr="00963C9D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11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 xml:space="preserve">Расположение паркинга (литер 25) в придомовой зоне д.84 по улице </w:t>
            </w:r>
            <w:proofErr w:type="spellStart"/>
            <w:r w:rsidRPr="00963C9D">
              <w:rPr>
                <w:rFonts w:ascii="Times New Roman" w:hAnsi="Times New Roman"/>
                <w:sz w:val="24"/>
                <w:szCs w:val="24"/>
              </w:rPr>
              <w:t>Цюрупы</w:t>
            </w:r>
            <w:proofErr w:type="spellEnd"/>
            <w:r w:rsidRPr="00963C9D">
              <w:rPr>
                <w:rFonts w:ascii="Times New Roman" w:hAnsi="Times New Roman"/>
                <w:sz w:val="24"/>
                <w:szCs w:val="24"/>
              </w:rPr>
              <w:t xml:space="preserve"> приведет к негативным последствиям.</w:t>
            </w:r>
          </w:p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Пожелания жильцов: сохранение всех деревьев на территории двора, а также границ газонов и зеленых зон - обновление имеющейся детской площадки, ремонт асфальтового покрытия во дворе для придомовой проезжей части и тротуара.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Целесообразно учесть в связи с совокупностью экономических, экологических, социальных и иных факторов.</w:t>
            </w:r>
          </w:p>
        </w:tc>
      </w:tr>
      <w:tr w:rsidR="005D6939" w:rsidRPr="00963C9D" w:rsidTr="00963C9D">
        <w:trPr>
          <w:trHeight w:val="1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lastRenderedPageBreak/>
              <w:t>12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Против застройки дороги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Учесть нецелесообразно.</w:t>
            </w:r>
          </w:p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 xml:space="preserve">Организация данного проезда между жилыми домами и территорией детского сада необходима для обеспечения проезда пожарной техники согласно противопожарным требованиям. </w:t>
            </w:r>
          </w:p>
        </w:tc>
      </w:tr>
      <w:tr w:rsidR="005D6939" w:rsidRPr="00963C9D" w:rsidTr="00963C9D">
        <w:trPr>
          <w:trHeight w:val="1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13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 xml:space="preserve">1. Замечание по вопросу размещения подземного паркинга литер 27, в связи с чем «дети лишаются игровой коробки» (хоккейной). </w:t>
            </w:r>
          </w:p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 xml:space="preserve">2. Не согласие с увеличением территории детского сада за счет парковочных мест.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Учесть нецелесообразно.</w:t>
            </w:r>
          </w:p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1. Размещение подземного паркинга литер 27 на территории квартала предусмотрено с учетом ранее утвержденной документацией по планировке территории в целях обеспечения парковочными местами жителей квартала.</w:t>
            </w:r>
          </w:p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2. В целях покрытия недостатка мест в детских дошкольных учреждениях в радиусе обслуживания детского сада №170 проектом предусмотрено снос существующего детского сада со строительством на данном участке 3-х этажного здания детского сада большей вместимостью и как необходимость увеличение его территории за счет сноса гаражей и бойлерной возле дома 102/3 по ул. Достоевского.</w:t>
            </w:r>
          </w:p>
        </w:tc>
      </w:tr>
      <w:tr w:rsidR="005D6939" w:rsidRPr="00963C9D" w:rsidTr="00963C9D">
        <w:trPr>
          <w:trHeight w:val="1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14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Не согласна с представленными проектами в части строительства паркинга и реконструкции детского сада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Целесообразно учесть в части.</w:t>
            </w:r>
          </w:p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1. Предложение о несогласии с размещением паркинга литер 25 Целесообразно учесть в связи с совокупностью экономических, экологических, социальных и иных факторов.</w:t>
            </w:r>
          </w:p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 xml:space="preserve">2. Предложение о несогласии с проездом между домами № 102/3 и 102/2 по ул. Достоевского учесть нецелесообразно. Организация данного проезда между жилыми домами и территорией детского сада необходима для обеспечения проезда пожарной техники согласно противопожарным требованиям. </w:t>
            </w:r>
          </w:p>
        </w:tc>
      </w:tr>
      <w:tr w:rsidR="005D6939" w:rsidRPr="00963C9D" w:rsidTr="000B14BE">
        <w:trPr>
          <w:trHeight w:val="60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3C9D">
              <w:rPr>
                <w:rFonts w:ascii="Times New Roman" w:eastAsiaTheme="minorHAnsi" w:hAnsi="Times New Roman"/>
                <w:sz w:val="24"/>
                <w:szCs w:val="24"/>
              </w:rPr>
              <w:t>Предложения и замечания иных участников общественных обсуждений</w:t>
            </w:r>
          </w:p>
        </w:tc>
      </w:tr>
      <w:tr w:rsidR="005D6939" w:rsidRPr="00963C9D" w:rsidTr="00963C9D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rPr>
                <w:szCs w:val="24"/>
              </w:rPr>
            </w:pPr>
            <w:r w:rsidRPr="00963C9D">
              <w:rPr>
                <w:szCs w:val="24"/>
              </w:rPr>
              <w:t xml:space="preserve">Против строительства паркинга литер 25 во дворе дома </w:t>
            </w:r>
            <w:proofErr w:type="spellStart"/>
            <w:r w:rsidRPr="00963C9D">
              <w:rPr>
                <w:szCs w:val="24"/>
              </w:rPr>
              <w:t>Цюрупы</w:t>
            </w:r>
            <w:proofErr w:type="spellEnd"/>
            <w:r w:rsidRPr="00963C9D">
              <w:rPr>
                <w:szCs w:val="24"/>
              </w:rPr>
              <w:t xml:space="preserve"> 84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Целесообразно учесть в связи с совокупностью экономических, экологических, социальных и иных факторов.</w:t>
            </w:r>
          </w:p>
        </w:tc>
      </w:tr>
      <w:tr w:rsidR="005D6939" w:rsidRPr="00963C9D" w:rsidTr="00963C9D">
        <w:trPr>
          <w:trHeight w:val="1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lastRenderedPageBreak/>
              <w:t>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rPr>
                <w:szCs w:val="24"/>
              </w:rPr>
            </w:pPr>
            <w:r w:rsidRPr="00963C9D">
              <w:rPr>
                <w:szCs w:val="24"/>
              </w:rPr>
              <w:t>Не согласна с проектами в части планирования территории с торца 4-го подъезда нашего дома (ул. Достоевского, д. 102/3) построить проезжую дорогу и пешеходные дорожки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Учесть нецелесообразно.</w:t>
            </w:r>
          </w:p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 xml:space="preserve">Организация данного проезда между жилыми домами и территорией детского сада необходима для обеспечения проезда пожарной техники согласно противопожарным требованиям. </w:t>
            </w:r>
          </w:p>
        </w:tc>
      </w:tr>
      <w:tr w:rsidR="005D6939" w:rsidRPr="00963C9D" w:rsidTr="00963C9D">
        <w:trPr>
          <w:trHeight w:val="1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 xml:space="preserve">Не согласен с представленными проектами в части изъятия земельного участка под гаражом без согласия собственника, выкупа или замены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Учесть нецелесообразно.</w:t>
            </w:r>
          </w:p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В целях покрытия недостатка мест в ДДУ в радиусе обслуживания ДС №170 проектом предусмотрено снос существующего ДС со строительством на данном участке 3-х этажного здания ДС большей вместимостью и как необходимость увеличение его территории за счет сноса гаражей и бойлерной возле дома 102/3 по ул. Достоевского.</w:t>
            </w:r>
          </w:p>
          <w:p w:rsidR="005D6939" w:rsidRPr="00963C9D" w:rsidRDefault="009E37BA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>При формировании земельного участка для детского дошкольного учреждения, для правообладателей законодательном предусмотрены меры по возмещению стоимости объектов недвижимости.</w:t>
            </w:r>
          </w:p>
        </w:tc>
      </w:tr>
      <w:tr w:rsidR="005D6939" w:rsidRPr="00963C9D" w:rsidTr="00963C9D">
        <w:trPr>
          <w:trHeight w:val="1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 xml:space="preserve">Прошу сохранить гараж, расположенный по адресу: г. Уфа, ул. Кирова, д. </w:t>
            </w:r>
            <w:bookmarkStart w:id="2" w:name="_GoBack"/>
            <w:bookmarkEnd w:id="2"/>
            <w:r w:rsidRPr="00963C9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B807A5">
            <w:pPr>
              <w:pStyle w:val="ConsPlusNormal"/>
              <w:jc w:val="center"/>
              <w:rPr>
                <w:szCs w:val="24"/>
              </w:rPr>
            </w:pPr>
            <w:r w:rsidRPr="00963C9D">
              <w:rPr>
                <w:szCs w:val="24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39" w:rsidRPr="00963C9D" w:rsidRDefault="005D6939" w:rsidP="009E3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C9D">
              <w:rPr>
                <w:rFonts w:ascii="Times New Roman" w:hAnsi="Times New Roman"/>
                <w:sz w:val="24"/>
                <w:szCs w:val="24"/>
              </w:rPr>
              <w:t xml:space="preserve">Учесть нецелесообразно. </w:t>
            </w:r>
            <w:r w:rsidRPr="00963C9D">
              <w:rPr>
                <w:rFonts w:ascii="Times New Roman" w:hAnsi="Times New Roman"/>
                <w:sz w:val="24"/>
                <w:szCs w:val="24"/>
              </w:rPr>
              <w:br/>
            </w:r>
            <w:r w:rsidR="009E37BA" w:rsidRPr="00963C9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="009E37BA" w:rsidRPr="00963C9D">
              <w:rPr>
                <w:rFonts w:ascii="Times New Roman" w:hAnsi="Times New Roman"/>
                <w:sz w:val="24"/>
                <w:szCs w:val="24"/>
              </w:rPr>
              <w:t>целях  развития</w:t>
            </w:r>
            <w:proofErr w:type="gramEnd"/>
            <w:r w:rsidR="009E37BA" w:rsidRPr="00963C9D">
              <w:rPr>
                <w:rFonts w:ascii="Times New Roman" w:hAnsi="Times New Roman"/>
                <w:sz w:val="24"/>
                <w:szCs w:val="24"/>
              </w:rPr>
              <w:t xml:space="preserve"> социальной инфраструктуры проектом планировки и проектом межевания территории  предусмотрено формирование увеличенного земельного участка под размещение детского дошкольного учреждения. Увеличение земельного участка детского дошкольного </w:t>
            </w:r>
            <w:proofErr w:type="gramStart"/>
            <w:r w:rsidR="009E37BA" w:rsidRPr="00963C9D">
              <w:rPr>
                <w:rFonts w:ascii="Times New Roman" w:hAnsi="Times New Roman"/>
                <w:sz w:val="24"/>
                <w:szCs w:val="24"/>
              </w:rPr>
              <w:t>учреждения  предусмотрено</w:t>
            </w:r>
            <w:proofErr w:type="gramEnd"/>
            <w:r w:rsidR="009E37BA" w:rsidRPr="00963C9D">
              <w:rPr>
                <w:rFonts w:ascii="Times New Roman" w:hAnsi="Times New Roman"/>
                <w:sz w:val="24"/>
                <w:szCs w:val="24"/>
              </w:rPr>
              <w:t>, в том числе за счет земельного участка: по адресу: г. Уфа, ул. Кирова, д. 41.  Учитывая социальную значимость для населения вопроса в сокращении дефицита в детских дошкольных учреждения, сохранение земельного участка, для эксплуатации гаража невозможно. При формировании земельного участка для детского дошкольного учреждения, для правообладателей законодательном предусмотрены меры по возмещению стоимости объектов недвижимости.</w:t>
            </w:r>
          </w:p>
        </w:tc>
      </w:tr>
    </w:tbl>
    <w:p w:rsidR="005D6939" w:rsidRPr="00935ED0" w:rsidRDefault="005D6939" w:rsidP="005D6939">
      <w:pPr>
        <w:pStyle w:val="ConsPlusNonformat"/>
        <w:spacing w:line="260" w:lineRule="atLeast"/>
        <w:ind w:left="4248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96A69" w:rsidRPr="0044522C" w:rsidRDefault="00496A69" w:rsidP="009371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22C">
        <w:rPr>
          <w:rFonts w:ascii="Times New Roman" w:hAnsi="Times New Roman" w:cs="Times New Roman"/>
          <w:sz w:val="28"/>
          <w:szCs w:val="28"/>
        </w:rPr>
        <w:t xml:space="preserve">7. Выводы по результатам проведения общественных обсуждений по проектам: </w:t>
      </w:r>
    </w:p>
    <w:p w:rsidR="00FD4C83" w:rsidRPr="0044522C" w:rsidRDefault="00FD4C83" w:rsidP="00FD4C8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4522C">
        <w:rPr>
          <w:rFonts w:ascii="Times New Roman" w:hAnsi="Times New Roman"/>
          <w:sz w:val="28"/>
          <w:szCs w:val="28"/>
        </w:rPr>
        <w:t>Поступил</w:t>
      </w:r>
      <w:r w:rsidR="005D6939">
        <w:rPr>
          <w:rFonts w:ascii="Times New Roman" w:hAnsi="Times New Roman"/>
          <w:sz w:val="28"/>
          <w:szCs w:val="28"/>
        </w:rPr>
        <w:t xml:space="preserve">и обращения </w:t>
      </w:r>
      <w:r w:rsidRPr="0044522C">
        <w:rPr>
          <w:rFonts w:ascii="Times New Roman" w:hAnsi="Times New Roman"/>
          <w:sz w:val="28"/>
          <w:szCs w:val="28"/>
        </w:rPr>
        <w:t xml:space="preserve">всего </w:t>
      </w:r>
      <w:r w:rsidR="005D6939">
        <w:rPr>
          <w:rFonts w:ascii="Times New Roman" w:hAnsi="Times New Roman"/>
          <w:sz w:val="28"/>
          <w:szCs w:val="28"/>
        </w:rPr>
        <w:t xml:space="preserve">от </w:t>
      </w:r>
      <w:r w:rsidRPr="0044522C">
        <w:rPr>
          <w:rFonts w:ascii="Times New Roman" w:hAnsi="Times New Roman"/>
          <w:sz w:val="28"/>
          <w:szCs w:val="28"/>
        </w:rPr>
        <w:t>1</w:t>
      </w:r>
      <w:r w:rsidR="005D6939">
        <w:rPr>
          <w:rFonts w:ascii="Times New Roman" w:hAnsi="Times New Roman"/>
          <w:sz w:val="28"/>
          <w:szCs w:val="28"/>
        </w:rPr>
        <w:t>77 заявителей</w:t>
      </w:r>
      <w:r w:rsidRPr="0044522C">
        <w:rPr>
          <w:rFonts w:ascii="Times New Roman" w:hAnsi="Times New Roman"/>
          <w:sz w:val="28"/>
          <w:szCs w:val="28"/>
        </w:rPr>
        <w:t>, из них:</w:t>
      </w:r>
    </w:p>
    <w:p w:rsidR="00FD4C83" w:rsidRPr="0044522C" w:rsidRDefault="00FD4C83" w:rsidP="00FD4C8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4522C">
        <w:rPr>
          <w:rFonts w:ascii="Times New Roman" w:hAnsi="Times New Roman"/>
          <w:sz w:val="28"/>
          <w:szCs w:val="28"/>
        </w:rPr>
        <w:lastRenderedPageBreak/>
        <w:t xml:space="preserve">- соответствуют Положению – </w:t>
      </w:r>
      <w:r w:rsidR="005D6939">
        <w:rPr>
          <w:rFonts w:ascii="Times New Roman" w:hAnsi="Times New Roman"/>
          <w:sz w:val="28"/>
          <w:szCs w:val="28"/>
        </w:rPr>
        <w:t>109</w:t>
      </w:r>
      <w:r w:rsidRPr="0044522C">
        <w:rPr>
          <w:rFonts w:ascii="Times New Roman" w:hAnsi="Times New Roman"/>
          <w:sz w:val="28"/>
          <w:szCs w:val="28"/>
        </w:rPr>
        <w:t xml:space="preserve"> (в поддержку вопроса – </w:t>
      </w:r>
      <w:r w:rsidR="00B807A5">
        <w:rPr>
          <w:rFonts w:ascii="Times New Roman" w:hAnsi="Times New Roman"/>
          <w:sz w:val="28"/>
          <w:szCs w:val="28"/>
        </w:rPr>
        <w:t>3</w:t>
      </w:r>
      <w:r w:rsidR="004071B5">
        <w:rPr>
          <w:rFonts w:ascii="Times New Roman" w:hAnsi="Times New Roman"/>
          <w:sz w:val="28"/>
          <w:szCs w:val="28"/>
        </w:rPr>
        <w:t xml:space="preserve">1, </w:t>
      </w:r>
      <w:r w:rsidRPr="0044522C">
        <w:rPr>
          <w:rFonts w:ascii="Times New Roman" w:hAnsi="Times New Roman"/>
          <w:sz w:val="28"/>
          <w:szCs w:val="28"/>
        </w:rPr>
        <w:t xml:space="preserve">против </w:t>
      </w:r>
      <w:r w:rsidR="00B807A5">
        <w:rPr>
          <w:rFonts w:ascii="Times New Roman" w:hAnsi="Times New Roman"/>
          <w:sz w:val="28"/>
          <w:szCs w:val="28"/>
        </w:rPr>
        <w:t>и с</w:t>
      </w:r>
      <w:r w:rsidRPr="0044522C">
        <w:rPr>
          <w:rFonts w:ascii="Times New Roman" w:hAnsi="Times New Roman"/>
          <w:sz w:val="28"/>
          <w:szCs w:val="28"/>
        </w:rPr>
        <w:t xml:space="preserve"> замечания</w:t>
      </w:r>
      <w:r w:rsidR="00B807A5">
        <w:rPr>
          <w:rFonts w:ascii="Times New Roman" w:hAnsi="Times New Roman"/>
          <w:sz w:val="28"/>
          <w:szCs w:val="28"/>
        </w:rPr>
        <w:t>ми</w:t>
      </w:r>
      <w:r w:rsidRPr="0044522C">
        <w:rPr>
          <w:rFonts w:ascii="Times New Roman" w:hAnsi="Times New Roman"/>
          <w:sz w:val="28"/>
          <w:szCs w:val="28"/>
        </w:rPr>
        <w:t xml:space="preserve"> и предложения</w:t>
      </w:r>
      <w:r w:rsidR="00B807A5">
        <w:rPr>
          <w:rFonts w:ascii="Times New Roman" w:hAnsi="Times New Roman"/>
          <w:sz w:val="28"/>
          <w:szCs w:val="28"/>
        </w:rPr>
        <w:t xml:space="preserve">ми по </w:t>
      </w:r>
      <w:r w:rsidR="00B807A5" w:rsidRPr="0044522C">
        <w:rPr>
          <w:rFonts w:ascii="Times New Roman" w:hAnsi="Times New Roman"/>
          <w:sz w:val="28"/>
          <w:szCs w:val="28"/>
        </w:rPr>
        <w:t>проект</w:t>
      </w:r>
      <w:r w:rsidR="00B807A5">
        <w:rPr>
          <w:rFonts w:ascii="Times New Roman" w:hAnsi="Times New Roman"/>
          <w:sz w:val="28"/>
          <w:szCs w:val="28"/>
        </w:rPr>
        <w:t>у</w:t>
      </w:r>
      <w:r w:rsidR="00B807A5" w:rsidRPr="0044522C">
        <w:rPr>
          <w:rFonts w:ascii="Times New Roman" w:hAnsi="Times New Roman"/>
          <w:sz w:val="28"/>
          <w:szCs w:val="28"/>
        </w:rPr>
        <w:t xml:space="preserve"> </w:t>
      </w:r>
      <w:r w:rsidR="00B807A5">
        <w:rPr>
          <w:rFonts w:ascii="Times New Roman" w:hAnsi="Times New Roman"/>
          <w:sz w:val="28"/>
          <w:szCs w:val="28"/>
        </w:rPr>
        <w:t>- 78</w:t>
      </w:r>
      <w:r w:rsidRPr="0044522C">
        <w:rPr>
          <w:rFonts w:ascii="Times New Roman" w:hAnsi="Times New Roman"/>
          <w:sz w:val="28"/>
          <w:szCs w:val="28"/>
        </w:rPr>
        <w:t>);</w:t>
      </w:r>
    </w:p>
    <w:p w:rsidR="00FD4C83" w:rsidRPr="0044522C" w:rsidRDefault="00FD4C83" w:rsidP="00FD4C8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4522C">
        <w:rPr>
          <w:rFonts w:ascii="Times New Roman" w:hAnsi="Times New Roman"/>
          <w:sz w:val="28"/>
          <w:szCs w:val="28"/>
        </w:rPr>
        <w:t xml:space="preserve">- не соответствуют Положению – </w:t>
      </w:r>
      <w:r w:rsidR="00B807A5">
        <w:rPr>
          <w:rFonts w:ascii="Times New Roman" w:hAnsi="Times New Roman"/>
          <w:sz w:val="28"/>
          <w:szCs w:val="28"/>
        </w:rPr>
        <w:t>68</w:t>
      </w:r>
      <w:r w:rsidRPr="0044522C">
        <w:rPr>
          <w:rFonts w:ascii="Times New Roman" w:hAnsi="Times New Roman"/>
          <w:sz w:val="28"/>
          <w:szCs w:val="28"/>
        </w:rPr>
        <w:t xml:space="preserve"> (в поддержку вопроса - </w:t>
      </w:r>
      <w:r w:rsidR="00B807A5">
        <w:rPr>
          <w:rFonts w:ascii="Times New Roman" w:hAnsi="Times New Roman"/>
          <w:sz w:val="28"/>
          <w:szCs w:val="28"/>
        </w:rPr>
        <w:t>62</w:t>
      </w:r>
      <w:r w:rsidRPr="0044522C">
        <w:rPr>
          <w:rFonts w:ascii="Times New Roman" w:hAnsi="Times New Roman"/>
          <w:sz w:val="28"/>
          <w:szCs w:val="28"/>
        </w:rPr>
        <w:t xml:space="preserve">, </w:t>
      </w:r>
      <w:r w:rsidR="00B807A5" w:rsidRPr="0044522C">
        <w:rPr>
          <w:rFonts w:ascii="Times New Roman" w:hAnsi="Times New Roman"/>
          <w:sz w:val="28"/>
          <w:szCs w:val="28"/>
        </w:rPr>
        <w:t xml:space="preserve">против </w:t>
      </w:r>
      <w:r w:rsidR="00B807A5">
        <w:rPr>
          <w:rFonts w:ascii="Times New Roman" w:hAnsi="Times New Roman"/>
          <w:sz w:val="28"/>
          <w:szCs w:val="28"/>
        </w:rPr>
        <w:t>и с</w:t>
      </w:r>
      <w:r w:rsidR="00B807A5" w:rsidRPr="0044522C">
        <w:rPr>
          <w:rFonts w:ascii="Times New Roman" w:hAnsi="Times New Roman"/>
          <w:sz w:val="28"/>
          <w:szCs w:val="28"/>
        </w:rPr>
        <w:t xml:space="preserve"> замечания</w:t>
      </w:r>
      <w:r w:rsidR="00B807A5">
        <w:rPr>
          <w:rFonts w:ascii="Times New Roman" w:hAnsi="Times New Roman"/>
          <w:sz w:val="28"/>
          <w:szCs w:val="28"/>
        </w:rPr>
        <w:t>ми</w:t>
      </w:r>
      <w:r w:rsidR="00B807A5" w:rsidRPr="0044522C">
        <w:rPr>
          <w:rFonts w:ascii="Times New Roman" w:hAnsi="Times New Roman"/>
          <w:sz w:val="28"/>
          <w:szCs w:val="28"/>
        </w:rPr>
        <w:t xml:space="preserve"> и предложения</w:t>
      </w:r>
      <w:r w:rsidR="00B807A5">
        <w:rPr>
          <w:rFonts w:ascii="Times New Roman" w:hAnsi="Times New Roman"/>
          <w:sz w:val="28"/>
          <w:szCs w:val="28"/>
        </w:rPr>
        <w:t xml:space="preserve">ми по </w:t>
      </w:r>
      <w:r w:rsidR="00B807A5" w:rsidRPr="0044522C">
        <w:rPr>
          <w:rFonts w:ascii="Times New Roman" w:hAnsi="Times New Roman"/>
          <w:sz w:val="28"/>
          <w:szCs w:val="28"/>
        </w:rPr>
        <w:t>проект</w:t>
      </w:r>
      <w:r w:rsidR="00B807A5">
        <w:rPr>
          <w:rFonts w:ascii="Times New Roman" w:hAnsi="Times New Roman"/>
          <w:sz w:val="28"/>
          <w:szCs w:val="28"/>
        </w:rPr>
        <w:t>у</w:t>
      </w:r>
      <w:r w:rsidRPr="0044522C">
        <w:rPr>
          <w:rFonts w:ascii="Times New Roman" w:hAnsi="Times New Roman"/>
          <w:sz w:val="28"/>
          <w:szCs w:val="28"/>
        </w:rPr>
        <w:t xml:space="preserve"> – </w:t>
      </w:r>
      <w:r w:rsidR="00B807A5">
        <w:rPr>
          <w:rFonts w:ascii="Times New Roman" w:hAnsi="Times New Roman"/>
          <w:sz w:val="28"/>
          <w:szCs w:val="28"/>
        </w:rPr>
        <w:t>6</w:t>
      </w:r>
      <w:r w:rsidRPr="0044522C">
        <w:rPr>
          <w:rFonts w:ascii="Times New Roman" w:hAnsi="Times New Roman"/>
          <w:sz w:val="28"/>
          <w:szCs w:val="28"/>
        </w:rPr>
        <w:t>).</w:t>
      </w:r>
    </w:p>
    <w:p w:rsidR="00496A69" w:rsidRPr="0044522C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22C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496A69" w:rsidRPr="0044522C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22C">
        <w:rPr>
          <w:rFonts w:ascii="Times New Roman" w:hAnsi="Times New Roman"/>
          <w:sz w:val="28"/>
          <w:szCs w:val="28"/>
        </w:rPr>
        <w:tab/>
        <w:t xml:space="preserve">- признать общественные обсуждения </w:t>
      </w:r>
      <w:r w:rsidR="00D82023" w:rsidRPr="0044522C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r w:rsidR="0044522C" w:rsidRPr="0044522C">
        <w:rPr>
          <w:rFonts w:ascii="Times New Roman" w:hAnsi="Times New Roman"/>
          <w:sz w:val="28"/>
          <w:szCs w:val="28"/>
        </w:rPr>
        <w:t xml:space="preserve">территории квартала, ограниченного улицами </w:t>
      </w:r>
      <w:proofErr w:type="spellStart"/>
      <w:r w:rsidR="0044522C" w:rsidRPr="0044522C">
        <w:rPr>
          <w:rFonts w:ascii="Times New Roman" w:hAnsi="Times New Roman"/>
          <w:sz w:val="28"/>
          <w:szCs w:val="28"/>
        </w:rPr>
        <w:t>Цюрупы</w:t>
      </w:r>
      <w:proofErr w:type="spellEnd"/>
      <w:r w:rsidR="0044522C" w:rsidRPr="0044522C">
        <w:rPr>
          <w:rFonts w:ascii="Times New Roman" w:hAnsi="Times New Roman"/>
          <w:sz w:val="28"/>
          <w:szCs w:val="28"/>
        </w:rPr>
        <w:t xml:space="preserve">, Достоевского, Пархоменко и Кирова в Кировском </w:t>
      </w:r>
      <w:r w:rsidR="00D82023" w:rsidRPr="0044522C">
        <w:rPr>
          <w:rFonts w:ascii="Times New Roman" w:hAnsi="Times New Roman"/>
          <w:sz w:val="28"/>
          <w:szCs w:val="28"/>
        </w:rPr>
        <w:t>районе городского округа город Уфа Республики Башкортостан</w:t>
      </w:r>
      <w:r w:rsidR="00151EF7" w:rsidRPr="0044522C">
        <w:rPr>
          <w:rFonts w:ascii="Times New Roman" w:hAnsi="Times New Roman"/>
          <w:sz w:val="28"/>
          <w:szCs w:val="28"/>
        </w:rPr>
        <w:t>,</w:t>
      </w:r>
      <w:r w:rsidR="0022071F" w:rsidRPr="0044522C">
        <w:rPr>
          <w:rFonts w:ascii="Times New Roman" w:hAnsi="Times New Roman"/>
          <w:sz w:val="28"/>
          <w:szCs w:val="28"/>
        </w:rPr>
        <w:t xml:space="preserve"> состоявшимися;</w:t>
      </w:r>
    </w:p>
    <w:p w:rsidR="00F04F13" w:rsidRPr="0044522C" w:rsidRDefault="00496A69" w:rsidP="00F04F13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522C">
        <w:rPr>
          <w:rFonts w:ascii="Times New Roman" w:hAnsi="Times New Roman" w:cs="Times New Roman"/>
          <w:sz w:val="28"/>
          <w:szCs w:val="28"/>
        </w:rPr>
        <w:tab/>
        <w:t xml:space="preserve">- результат обсуждений – </w:t>
      </w:r>
      <w:r w:rsidR="00AA0F76" w:rsidRPr="0044522C">
        <w:rPr>
          <w:rFonts w:ascii="Times New Roman" w:hAnsi="Times New Roman" w:cs="Times New Roman"/>
          <w:sz w:val="28"/>
          <w:szCs w:val="28"/>
        </w:rPr>
        <w:t>положительный</w:t>
      </w:r>
      <w:r w:rsidR="00B25179">
        <w:rPr>
          <w:rFonts w:ascii="Times New Roman" w:hAnsi="Times New Roman" w:cs="Times New Roman"/>
          <w:sz w:val="28"/>
          <w:szCs w:val="28"/>
        </w:rPr>
        <w:t xml:space="preserve"> с учё</w:t>
      </w:r>
      <w:r w:rsidR="00B807A5">
        <w:rPr>
          <w:rFonts w:ascii="Times New Roman" w:hAnsi="Times New Roman" w:cs="Times New Roman"/>
          <w:sz w:val="28"/>
          <w:szCs w:val="28"/>
        </w:rPr>
        <w:t xml:space="preserve">том </w:t>
      </w:r>
      <w:r w:rsidR="00B25179">
        <w:rPr>
          <w:rFonts w:ascii="Times New Roman" w:hAnsi="Times New Roman" w:cs="Times New Roman"/>
          <w:sz w:val="28"/>
          <w:szCs w:val="28"/>
        </w:rPr>
        <w:t>предложений</w:t>
      </w:r>
      <w:r w:rsidR="00B807A5">
        <w:rPr>
          <w:rFonts w:ascii="Times New Roman" w:hAnsi="Times New Roman" w:cs="Times New Roman"/>
          <w:sz w:val="28"/>
          <w:szCs w:val="28"/>
        </w:rPr>
        <w:t>, признанных целесообразными.</w:t>
      </w:r>
    </w:p>
    <w:p w:rsidR="00BB6723" w:rsidRPr="0044522C" w:rsidRDefault="00BB6723" w:rsidP="00D92A5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6A69" w:rsidRPr="0044522C" w:rsidRDefault="00496A69" w:rsidP="00D92A58">
      <w:pPr>
        <w:pStyle w:val="ConsPlusNonformat"/>
        <w:spacing w:line="240" w:lineRule="atLeas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22C">
        <w:rPr>
          <w:rFonts w:ascii="Times New Roman" w:hAnsi="Times New Roman" w:cs="Times New Roman"/>
          <w:sz w:val="28"/>
          <w:szCs w:val="28"/>
        </w:rPr>
        <w:t>Подписи:</w:t>
      </w:r>
    </w:p>
    <w:p w:rsidR="00496A69" w:rsidRPr="0044522C" w:rsidRDefault="00496A69" w:rsidP="00D92A58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  <w:t>Председатель межведомственной</w:t>
      </w:r>
    </w:p>
    <w:p w:rsidR="00496A69" w:rsidRPr="0044522C" w:rsidRDefault="00496A69" w:rsidP="00D92A58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  <w:t>комиссии по проведению</w:t>
      </w:r>
    </w:p>
    <w:p w:rsidR="00496A69" w:rsidRPr="0044522C" w:rsidRDefault="00496A69" w:rsidP="00D92A58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  <w:t>общественных обсуждений в сфере</w:t>
      </w:r>
    </w:p>
    <w:p w:rsidR="00496A69" w:rsidRPr="0044522C" w:rsidRDefault="00496A69" w:rsidP="00D92A58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  <w:t xml:space="preserve">градостроительной деятельности </w:t>
      </w:r>
    </w:p>
    <w:p w:rsidR="00496A69" w:rsidRDefault="00496A69" w:rsidP="00D92A58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  <w:t xml:space="preserve">городского округа город Уфа </w:t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6342B2" w:rsidRPr="0044522C" w:rsidRDefault="006342B2" w:rsidP="00D92A58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96A69" w:rsidRPr="0044522C" w:rsidRDefault="00496A69" w:rsidP="00D92A58">
      <w:pPr>
        <w:pStyle w:val="ConsPlusNonformat"/>
        <w:spacing w:line="240" w:lineRule="atLeas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22C">
        <w:rPr>
          <w:rFonts w:ascii="Times New Roman" w:hAnsi="Times New Roman" w:cs="Times New Roman"/>
          <w:sz w:val="28"/>
          <w:szCs w:val="28"/>
        </w:rPr>
        <w:t>Васильев П.Ю. ________________</w:t>
      </w:r>
    </w:p>
    <w:p w:rsidR="00496A69" w:rsidRDefault="00496A69" w:rsidP="00D92A5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342B2" w:rsidRPr="0044522C" w:rsidRDefault="006342B2" w:rsidP="00D92A5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17C6" w:rsidRPr="0044522C" w:rsidRDefault="002617C6" w:rsidP="00BC497B">
      <w:pPr>
        <w:spacing w:after="0" w:line="240" w:lineRule="atLeast"/>
        <w:ind w:left="4956"/>
        <w:jc w:val="both"/>
        <w:rPr>
          <w:rFonts w:ascii="Times New Roman" w:hAnsi="Times New Roman"/>
          <w:sz w:val="28"/>
          <w:szCs w:val="28"/>
        </w:rPr>
      </w:pPr>
      <w:r w:rsidRPr="0044522C">
        <w:rPr>
          <w:rFonts w:ascii="Times New Roman" w:hAnsi="Times New Roman"/>
          <w:sz w:val="28"/>
          <w:szCs w:val="28"/>
        </w:rPr>
        <w:t>Заключение подготовлено</w:t>
      </w:r>
      <w:r w:rsidR="00496A69" w:rsidRPr="0044522C">
        <w:rPr>
          <w:rFonts w:ascii="Times New Roman" w:hAnsi="Times New Roman"/>
          <w:sz w:val="28"/>
          <w:szCs w:val="28"/>
        </w:rPr>
        <w:t>:</w:t>
      </w:r>
    </w:p>
    <w:p w:rsidR="00496A69" w:rsidRDefault="00BC497B" w:rsidP="00BC497B">
      <w:pPr>
        <w:spacing w:after="0" w:line="240" w:lineRule="atLeast"/>
        <w:ind w:left="4956"/>
        <w:jc w:val="both"/>
        <w:rPr>
          <w:rFonts w:ascii="Times New Roman" w:hAnsi="Times New Roman"/>
          <w:sz w:val="28"/>
          <w:szCs w:val="28"/>
        </w:rPr>
      </w:pPr>
      <w:r w:rsidRPr="0044522C">
        <w:rPr>
          <w:rFonts w:ascii="Times New Roman" w:hAnsi="Times New Roman"/>
          <w:sz w:val="28"/>
          <w:szCs w:val="28"/>
        </w:rPr>
        <w:t>заместитель начальника Главного управления архитектуры и градостроительства Администрации городского округа город Уфа Республики Башкортостан</w:t>
      </w:r>
    </w:p>
    <w:p w:rsidR="006342B2" w:rsidRPr="0044522C" w:rsidRDefault="006342B2" w:rsidP="00BC497B">
      <w:pPr>
        <w:spacing w:after="0" w:line="240" w:lineRule="atLeast"/>
        <w:ind w:left="4956"/>
        <w:jc w:val="both"/>
        <w:rPr>
          <w:rFonts w:ascii="Times New Roman" w:hAnsi="Times New Roman"/>
          <w:sz w:val="28"/>
          <w:szCs w:val="28"/>
        </w:rPr>
      </w:pPr>
    </w:p>
    <w:p w:rsidR="00496A69" w:rsidRPr="0044522C" w:rsidRDefault="00496A69" w:rsidP="00D92A5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="00BC497B" w:rsidRPr="0044522C">
        <w:rPr>
          <w:rFonts w:ascii="Times New Roman" w:hAnsi="Times New Roman"/>
          <w:sz w:val="28"/>
          <w:szCs w:val="28"/>
        </w:rPr>
        <w:t xml:space="preserve">Байназарова А.А. </w:t>
      </w:r>
      <w:r w:rsidRPr="0044522C">
        <w:rPr>
          <w:rFonts w:ascii="Times New Roman" w:hAnsi="Times New Roman"/>
          <w:sz w:val="28"/>
          <w:szCs w:val="28"/>
        </w:rPr>
        <w:t>__________</w:t>
      </w:r>
      <w:r w:rsidR="006342B2">
        <w:rPr>
          <w:rFonts w:ascii="Times New Roman" w:hAnsi="Times New Roman"/>
          <w:sz w:val="28"/>
          <w:szCs w:val="28"/>
        </w:rPr>
        <w:t>____</w:t>
      </w:r>
      <w:r w:rsidRPr="0044522C">
        <w:rPr>
          <w:rFonts w:ascii="Times New Roman" w:hAnsi="Times New Roman"/>
          <w:sz w:val="28"/>
          <w:szCs w:val="28"/>
        </w:rPr>
        <w:t>_</w:t>
      </w:r>
    </w:p>
    <w:p w:rsidR="00BC497B" w:rsidRDefault="00BC497B" w:rsidP="00D92A5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342B2" w:rsidRPr="0044522C" w:rsidRDefault="006342B2" w:rsidP="00D92A5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07DD2" w:rsidRPr="0044522C" w:rsidRDefault="00496A69" w:rsidP="00D92A5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</w:r>
      <w:r w:rsidRPr="0044522C">
        <w:rPr>
          <w:rFonts w:ascii="Times New Roman" w:hAnsi="Times New Roman"/>
          <w:sz w:val="28"/>
          <w:szCs w:val="28"/>
        </w:rPr>
        <w:tab/>
        <w:t xml:space="preserve">Дата: </w:t>
      </w:r>
      <w:r w:rsidR="00D82023" w:rsidRPr="0044522C">
        <w:rPr>
          <w:rFonts w:ascii="Times New Roman" w:hAnsi="Times New Roman"/>
          <w:sz w:val="28"/>
          <w:szCs w:val="28"/>
        </w:rPr>
        <w:t>2</w:t>
      </w:r>
      <w:r w:rsidR="00B807A5">
        <w:rPr>
          <w:rFonts w:ascii="Times New Roman" w:hAnsi="Times New Roman"/>
          <w:sz w:val="28"/>
          <w:szCs w:val="28"/>
        </w:rPr>
        <w:t>7</w:t>
      </w:r>
      <w:r w:rsidR="00554828" w:rsidRPr="0044522C">
        <w:rPr>
          <w:rFonts w:ascii="Times New Roman" w:hAnsi="Times New Roman"/>
          <w:sz w:val="28"/>
          <w:szCs w:val="28"/>
        </w:rPr>
        <w:t xml:space="preserve"> </w:t>
      </w:r>
      <w:r w:rsidR="00B807A5">
        <w:rPr>
          <w:rFonts w:ascii="Times New Roman" w:hAnsi="Times New Roman"/>
          <w:sz w:val="28"/>
          <w:szCs w:val="28"/>
        </w:rPr>
        <w:t>января 2022</w:t>
      </w:r>
      <w:r w:rsidR="00554828" w:rsidRPr="0044522C">
        <w:rPr>
          <w:rFonts w:ascii="Times New Roman" w:hAnsi="Times New Roman"/>
          <w:sz w:val="28"/>
          <w:szCs w:val="28"/>
        </w:rPr>
        <w:t xml:space="preserve"> </w:t>
      </w:r>
      <w:r w:rsidRPr="0044522C">
        <w:rPr>
          <w:rFonts w:ascii="Times New Roman" w:hAnsi="Times New Roman"/>
          <w:sz w:val="28"/>
          <w:szCs w:val="28"/>
        </w:rPr>
        <w:t>г</w:t>
      </w:r>
      <w:r w:rsidR="00DC580A" w:rsidRPr="0044522C">
        <w:rPr>
          <w:rFonts w:ascii="Times New Roman" w:hAnsi="Times New Roman"/>
          <w:sz w:val="28"/>
          <w:szCs w:val="28"/>
        </w:rPr>
        <w:t>ода</w:t>
      </w:r>
    </w:p>
    <w:sectPr w:rsidR="00A07DD2" w:rsidRPr="0044522C" w:rsidSect="0022071F">
      <w:headerReference w:type="default" r:id="rId8"/>
      <w:pgSz w:w="11906" w:h="16838"/>
      <w:pgMar w:top="1077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F8" w:rsidRDefault="00387FF8" w:rsidP="00A74D38">
      <w:pPr>
        <w:spacing w:after="0" w:line="240" w:lineRule="auto"/>
      </w:pPr>
      <w:r>
        <w:separator/>
      </w:r>
    </w:p>
  </w:endnote>
  <w:endnote w:type="continuationSeparator" w:id="0">
    <w:p w:rsidR="00387FF8" w:rsidRDefault="00387FF8" w:rsidP="00A7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F8" w:rsidRDefault="00387FF8" w:rsidP="00A74D38">
      <w:pPr>
        <w:spacing w:after="0" w:line="240" w:lineRule="auto"/>
      </w:pPr>
      <w:r>
        <w:separator/>
      </w:r>
    </w:p>
  </w:footnote>
  <w:footnote w:type="continuationSeparator" w:id="0">
    <w:p w:rsidR="00387FF8" w:rsidRDefault="00387FF8" w:rsidP="00A7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1E" w:rsidRPr="0012299B" w:rsidRDefault="00A92532" w:rsidP="0012299B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="00CA3FB2"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963C9D">
      <w:rPr>
        <w:rFonts w:ascii="Times New Roman" w:hAnsi="Times New Roman"/>
        <w:noProof/>
      </w:rPr>
      <w:t>7</w:t>
    </w:r>
    <w:r w:rsidRPr="007210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03BC"/>
    <w:multiLevelType w:val="hybridMultilevel"/>
    <w:tmpl w:val="280A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21F03"/>
    <w:multiLevelType w:val="hybridMultilevel"/>
    <w:tmpl w:val="7ED8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69"/>
    <w:rsid w:val="0003343A"/>
    <w:rsid w:val="000604EE"/>
    <w:rsid w:val="00060B98"/>
    <w:rsid w:val="00083CF2"/>
    <w:rsid w:val="00083D65"/>
    <w:rsid w:val="00087DB9"/>
    <w:rsid w:val="000F002F"/>
    <w:rsid w:val="000F0530"/>
    <w:rsid w:val="000F70E4"/>
    <w:rsid w:val="00103AE4"/>
    <w:rsid w:val="001352A9"/>
    <w:rsid w:val="00136F8D"/>
    <w:rsid w:val="00151EF7"/>
    <w:rsid w:val="00175064"/>
    <w:rsid w:val="001764BC"/>
    <w:rsid w:val="001878B5"/>
    <w:rsid w:val="001D3802"/>
    <w:rsid w:val="001D4701"/>
    <w:rsid w:val="002170E9"/>
    <w:rsid w:val="0022071F"/>
    <w:rsid w:val="0022650B"/>
    <w:rsid w:val="0023036E"/>
    <w:rsid w:val="002617C6"/>
    <w:rsid w:val="00263689"/>
    <w:rsid w:val="002660C9"/>
    <w:rsid w:val="0027015D"/>
    <w:rsid w:val="00281CEB"/>
    <w:rsid w:val="00282005"/>
    <w:rsid w:val="002A2B46"/>
    <w:rsid w:val="002D16A4"/>
    <w:rsid w:val="002D33B8"/>
    <w:rsid w:val="0030202D"/>
    <w:rsid w:val="003652C2"/>
    <w:rsid w:val="0037097B"/>
    <w:rsid w:val="003826C5"/>
    <w:rsid w:val="00387FF8"/>
    <w:rsid w:val="00391F60"/>
    <w:rsid w:val="003A6323"/>
    <w:rsid w:val="003A708F"/>
    <w:rsid w:val="003A743A"/>
    <w:rsid w:val="00400839"/>
    <w:rsid w:val="004071B5"/>
    <w:rsid w:val="00433C9E"/>
    <w:rsid w:val="004451D0"/>
    <w:rsid w:val="0044522C"/>
    <w:rsid w:val="00474CC4"/>
    <w:rsid w:val="0047750D"/>
    <w:rsid w:val="00496A69"/>
    <w:rsid w:val="004B1B7A"/>
    <w:rsid w:val="004B28D5"/>
    <w:rsid w:val="004E1103"/>
    <w:rsid w:val="00510890"/>
    <w:rsid w:val="005203C0"/>
    <w:rsid w:val="005353FB"/>
    <w:rsid w:val="00554828"/>
    <w:rsid w:val="0056553D"/>
    <w:rsid w:val="005724CD"/>
    <w:rsid w:val="005A324D"/>
    <w:rsid w:val="005B2EFB"/>
    <w:rsid w:val="005D6939"/>
    <w:rsid w:val="006305F6"/>
    <w:rsid w:val="00632427"/>
    <w:rsid w:val="00632BEA"/>
    <w:rsid w:val="006342B2"/>
    <w:rsid w:val="0065386B"/>
    <w:rsid w:val="00654507"/>
    <w:rsid w:val="00680B60"/>
    <w:rsid w:val="00682947"/>
    <w:rsid w:val="00683B7A"/>
    <w:rsid w:val="006921F0"/>
    <w:rsid w:val="006D6F7F"/>
    <w:rsid w:val="006F36C1"/>
    <w:rsid w:val="007238C3"/>
    <w:rsid w:val="00783344"/>
    <w:rsid w:val="007947B9"/>
    <w:rsid w:val="007B1752"/>
    <w:rsid w:val="007C3C5C"/>
    <w:rsid w:val="00822C4C"/>
    <w:rsid w:val="00851556"/>
    <w:rsid w:val="0086236F"/>
    <w:rsid w:val="00872DFD"/>
    <w:rsid w:val="008B5638"/>
    <w:rsid w:val="008D73D5"/>
    <w:rsid w:val="00924E50"/>
    <w:rsid w:val="009371BE"/>
    <w:rsid w:val="00950045"/>
    <w:rsid w:val="009527BE"/>
    <w:rsid w:val="00963C9D"/>
    <w:rsid w:val="009A3A28"/>
    <w:rsid w:val="009A6EB9"/>
    <w:rsid w:val="009B0B3A"/>
    <w:rsid w:val="009C1588"/>
    <w:rsid w:val="009E37BA"/>
    <w:rsid w:val="00A07DD2"/>
    <w:rsid w:val="00A47F30"/>
    <w:rsid w:val="00A62422"/>
    <w:rsid w:val="00A63213"/>
    <w:rsid w:val="00A74D38"/>
    <w:rsid w:val="00A7609E"/>
    <w:rsid w:val="00A92532"/>
    <w:rsid w:val="00AA0F76"/>
    <w:rsid w:val="00AB657D"/>
    <w:rsid w:val="00AC0F40"/>
    <w:rsid w:val="00AC6B7A"/>
    <w:rsid w:val="00B23D35"/>
    <w:rsid w:val="00B25179"/>
    <w:rsid w:val="00B27969"/>
    <w:rsid w:val="00B402E7"/>
    <w:rsid w:val="00B60477"/>
    <w:rsid w:val="00B807A5"/>
    <w:rsid w:val="00BA6397"/>
    <w:rsid w:val="00BB6723"/>
    <w:rsid w:val="00BC497B"/>
    <w:rsid w:val="00BC57DF"/>
    <w:rsid w:val="00BD413C"/>
    <w:rsid w:val="00BD6B92"/>
    <w:rsid w:val="00BD6ECD"/>
    <w:rsid w:val="00BD7CBD"/>
    <w:rsid w:val="00BF1DC3"/>
    <w:rsid w:val="00C166FD"/>
    <w:rsid w:val="00C758AD"/>
    <w:rsid w:val="00C84838"/>
    <w:rsid w:val="00C9388C"/>
    <w:rsid w:val="00CA3FB2"/>
    <w:rsid w:val="00CC3842"/>
    <w:rsid w:val="00D20377"/>
    <w:rsid w:val="00D42BA3"/>
    <w:rsid w:val="00D74204"/>
    <w:rsid w:val="00D82023"/>
    <w:rsid w:val="00D92A58"/>
    <w:rsid w:val="00D944CF"/>
    <w:rsid w:val="00DC580A"/>
    <w:rsid w:val="00DE2AF5"/>
    <w:rsid w:val="00DF0AA3"/>
    <w:rsid w:val="00E117F8"/>
    <w:rsid w:val="00E1454D"/>
    <w:rsid w:val="00E5064A"/>
    <w:rsid w:val="00EB045D"/>
    <w:rsid w:val="00EB77FF"/>
    <w:rsid w:val="00EE6DED"/>
    <w:rsid w:val="00EF5502"/>
    <w:rsid w:val="00F04F13"/>
    <w:rsid w:val="00F10448"/>
    <w:rsid w:val="00F33DCC"/>
    <w:rsid w:val="00F60F08"/>
    <w:rsid w:val="00F710B5"/>
    <w:rsid w:val="00FB3767"/>
    <w:rsid w:val="00F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01512-7E5A-46E2-956B-D40CF915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6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6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A69"/>
    <w:pPr>
      <w:ind w:left="720"/>
      <w:contextualSpacing/>
    </w:pPr>
  </w:style>
  <w:style w:type="paragraph" w:customStyle="1" w:styleId="card-text">
    <w:name w:val="card-text"/>
    <w:basedOn w:val="a"/>
    <w:rsid w:val="00D2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80A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D82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AD871-85E1-4FAD-91D3-0828F746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madyanova.ev</dc:creator>
  <cp:keywords/>
  <dc:description/>
  <cp:lastModifiedBy>Валиева Юлия Маратовна</cp:lastModifiedBy>
  <cp:revision>8</cp:revision>
  <cp:lastPrinted>2022-01-28T12:50:00Z</cp:lastPrinted>
  <dcterms:created xsi:type="dcterms:W3CDTF">2022-01-28T12:10:00Z</dcterms:created>
  <dcterms:modified xsi:type="dcterms:W3CDTF">2022-01-28T12:54:00Z</dcterms:modified>
</cp:coreProperties>
</file>