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375" w:rsidRDefault="00031F35" w:rsidP="00031F35">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rsidR="00031F35" w:rsidRDefault="00031F35" w:rsidP="00031F35">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Совета городского округа город Уфа </w:t>
      </w:r>
    </w:p>
    <w:p w:rsidR="00031F35" w:rsidRDefault="00031F35" w:rsidP="00031F35">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Республики Башкортостан </w:t>
      </w:r>
    </w:p>
    <w:p w:rsidR="00031F35" w:rsidRPr="009D3265" w:rsidRDefault="009D3265" w:rsidP="00031F35">
      <w:pPr>
        <w:spacing w:after="0" w:line="240" w:lineRule="auto"/>
        <w:ind w:left="5103"/>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от 18 декабря  2019 года № 49/</w:t>
      </w:r>
      <w:r>
        <w:rPr>
          <w:rFonts w:ascii="Times New Roman" w:eastAsia="Times New Roman" w:hAnsi="Times New Roman" w:cs="Times New Roman"/>
          <w:sz w:val="28"/>
          <w:szCs w:val="28"/>
          <w:lang w:val="en-US" w:eastAsia="ru-RU"/>
        </w:rPr>
        <w:t>5</w:t>
      </w:r>
    </w:p>
    <w:p w:rsidR="008B1375" w:rsidRDefault="008B1375" w:rsidP="008B1375">
      <w:pPr>
        <w:spacing w:after="0" w:line="240" w:lineRule="auto"/>
        <w:jc w:val="center"/>
        <w:rPr>
          <w:rFonts w:ascii="Times New Roman" w:eastAsia="Times New Roman" w:hAnsi="Times New Roman" w:cs="Times New Roman"/>
          <w:sz w:val="28"/>
          <w:szCs w:val="28"/>
          <w:lang w:eastAsia="ru-RU"/>
        </w:rPr>
      </w:pPr>
    </w:p>
    <w:p w:rsidR="008B1375" w:rsidRDefault="008B1375" w:rsidP="008B1375">
      <w:pPr>
        <w:spacing w:after="0" w:line="240" w:lineRule="auto"/>
        <w:jc w:val="center"/>
        <w:rPr>
          <w:rFonts w:ascii="Times New Roman" w:eastAsia="Times New Roman" w:hAnsi="Times New Roman" w:cs="Times New Roman"/>
          <w:sz w:val="28"/>
          <w:szCs w:val="28"/>
          <w:lang w:eastAsia="ru-RU"/>
        </w:rPr>
      </w:pPr>
    </w:p>
    <w:p w:rsidR="008B1375" w:rsidRDefault="008B1375" w:rsidP="008B1375">
      <w:pPr>
        <w:spacing w:after="0" w:line="240" w:lineRule="auto"/>
        <w:jc w:val="center"/>
        <w:rPr>
          <w:rFonts w:ascii="Times New Roman" w:eastAsia="Times New Roman" w:hAnsi="Times New Roman" w:cs="Times New Roman"/>
          <w:sz w:val="28"/>
          <w:szCs w:val="28"/>
          <w:lang w:eastAsia="ru-RU"/>
        </w:rPr>
      </w:pPr>
    </w:p>
    <w:p w:rsidR="008B1375" w:rsidRDefault="008B1375" w:rsidP="008B1375">
      <w:pPr>
        <w:spacing w:after="0" w:line="240" w:lineRule="auto"/>
        <w:jc w:val="center"/>
        <w:rPr>
          <w:rFonts w:ascii="Times New Roman" w:eastAsia="Times New Roman" w:hAnsi="Times New Roman" w:cs="Times New Roman"/>
          <w:sz w:val="28"/>
          <w:szCs w:val="28"/>
          <w:lang w:eastAsia="ru-RU"/>
        </w:rPr>
      </w:pPr>
    </w:p>
    <w:p w:rsidR="008B1375" w:rsidRPr="001D0E9E" w:rsidRDefault="008B1375" w:rsidP="008B1375">
      <w:pPr>
        <w:spacing w:after="0" w:line="240" w:lineRule="auto"/>
        <w:jc w:val="center"/>
        <w:rPr>
          <w:rFonts w:ascii="Times New Roman" w:eastAsia="Times New Roman" w:hAnsi="Times New Roman" w:cs="Times New Roman"/>
          <w:sz w:val="28"/>
          <w:szCs w:val="28"/>
          <w:lang w:eastAsia="ru-RU"/>
        </w:rPr>
      </w:pPr>
    </w:p>
    <w:p w:rsidR="008B1375" w:rsidRPr="001D0E9E" w:rsidRDefault="008B1375" w:rsidP="008B1375">
      <w:pPr>
        <w:spacing w:after="0" w:line="240" w:lineRule="auto"/>
        <w:jc w:val="center"/>
        <w:rPr>
          <w:rFonts w:ascii="Times New Roman" w:eastAsia="Times New Roman" w:hAnsi="Times New Roman" w:cs="Times New Roman"/>
          <w:sz w:val="28"/>
          <w:szCs w:val="28"/>
          <w:lang w:eastAsia="ru-RU"/>
        </w:rPr>
      </w:pPr>
    </w:p>
    <w:p w:rsidR="008B1375" w:rsidRPr="001D0E9E" w:rsidRDefault="008B1375" w:rsidP="008B1375">
      <w:pPr>
        <w:spacing w:after="0" w:line="240" w:lineRule="auto"/>
        <w:jc w:val="center"/>
        <w:rPr>
          <w:rFonts w:ascii="Times New Roman" w:eastAsia="Times New Roman" w:hAnsi="Times New Roman" w:cs="Times New Roman"/>
          <w:sz w:val="28"/>
          <w:szCs w:val="28"/>
          <w:lang w:eastAsia="ru-RU"/>
        </w:rPr>
      </w:pPr>
    </w:p>
    <w:p w:rsidR="008B1375" w:rsidRPr="001D0E9E" w:rsidRDefault="008B1375" w:rsidP="008B1375">
      <w:pPr>
        <w:spacing w:after="0" w:line="240" w:lineRule="auto"/>
        <w:jc w:val="center"/>
        <w:rPr>
          <w:rFonts w:ascii="Times New Roman" w:eastAsia="Times New Roman" w:hAnsi="Times New Roman" w:cs="Times New Roman"/>
          <w:sz w:val="28"/>
          <w:szCs w:val="28"/>
          <w:lang w:eastAsia="ru-RU"/>
        </w:rPr>
      </w:pPr>
    </w:p>
    <w:p w:rsidR="008B1375" w:rsidRPr="00406942" w:rsidRDefault="008B1375" w:rsidP="008B1375">
      <w:pPr>
        <w:spacing w:after="0" w:line="240" w:lineRule="auto"/>
        <w:jc w:val="center"/>
        <w:rPr>
          <w:rFonts w:ascii="Times New Roman" w:eastAsia="Times New Roman" w:hAnsi="Times New Roman" w:cs="Times New Roman"/>
          <w:sz w:val="28"/>
          <w:szCs w:val="28"/>
          <w:lang w:eastAsia="ru-RU"/>
        </w:rPr>
      </w:pPr>
      <w:r w:rsidRPr="00406942">
        <w:rPr>
          <w:rFonts w:ascii="Times New Roman" w:eastAsia="Times New Roman" w:hAnsi="Times New Roman" w:cs="Times New Roman"/>
          <w:sz w:val="28"/>
          <w:szCs w:val="28"/>
          <w:lang w:eastAsia="ru-RU"/>
        </w:rPr>
        <w:t xml:space="preserve">Администрация городского округа город Уфа </w:t>
      </w:r>
    </w:p>
    <w:p w:rsidR="008B1375" w:rsidRPr="00406942" w:rsidRDefault="008B1375" w:rsidP="008B1375">
      <w:pPr>
        <w:spacing w:after="0" w:line="240" w:lineRule="auto"/>
        <w:jc w:val="center"/>
        <w:rPr>
          <w:rFonts w:ascii="Times New Roman" w:eastAsia="Times New Roman" w:hAnsi="Times New Roman" w:cs="Times New Roman"/>
          <w:sz w:val="28"/>
          <w:szCs w:val="28"/>
          <w:lang w:eastAsia="ru-RU"/>
        </w:rPr>
      </w:pPr>
      <w:r w:rsidRPr="00406942">
        <w:rPr>
          <w:rFonts w:ascii="Times New Roman" w:eastAsia="Times New Roman" w:hAnsi="Times New Roman" w:cs="Times New Roman"/>
          <w:sz w:val="28"/>
          <w:szCs w:val="28"/>
          <w:lang w:eastAsia="ru-RU"/>
        </w:rPr>
        <w:t>Республики Башкортостан</w:t>
      </w:r>
    </w:p>
    <w:p w:rsidR="008B1375" w:rsidRPr="00406942" w:rsidRDefault="008B1375" w:rsidP="008B1375">
      <w:pPr>
        <w:spacing w:after="0" w:line="240" w:lineRule="auto"/>
        <w:jc w:val="center"/>
        <w:rPr>
          <w:rFonts w:ascii="Times New Roman" w:eastAsia="Times New Roman" w:hAnsi="Times New Roman" w:cs="Times New Roman"/>
          <w:sz w:val="12"/>
          <w:szCs w:val="28"/>
          <w:lang w:eastAsia="ru-RU"/>
        </w:rPr>
      </w:pPr>
    </w:p>
    <w:p w:rsidR="008B1375" w:rsidRPr="00406942" w:rsidRDefault="008B1375" w:rsidP="008B1375">
      <w:pPr>
        <w:spacing w:after="0" w:line="240" w:lineRule="auto"/>
        <w:jc w:val="center"/>
        <w:rPr>
          <w:rFonts w:ascii="Times New Roman" w:eastAsia="Times New Roman" w:hAnsi="Times New Roman" w:cs="Times New Roman"/>
          <w:sz w:val="28"/>
          <w:szCs w:val="28"/>
          <w:lang w:eastAsia="ru-RU"/>
        </w:rPr>
      </w:pPr>
      <w:r w:rsidRPr="00406942">
        <w:rPr>
          <w:rFonts w:ascii="Times New Roman" w:eastAsia="Times New Roman" w:hAnsi="Times New Roman" w:cs="Times New Roman"/>
          <w:sz w:val="28"/>
          <w:szCs w:val="28"/>
          <w:lang w:eastAsia="ru-RU"/>
        </w:rPr>
        <w:t xml:space="preserve">Институт социально-экономических исследований – </w:t>
      </w:r>
      <w:r w:rsidRPr="00406942">
        <w:rPr>
          <w:rFonts w:ascii="Times New Roman" w:eastAsia="Times New Roman" w:hAnsi="Times New Roman" w:cs="Times New Roman"/>
          <w:sz w:val="28"/>
          <w:szCs w:val="28"/>
          <w:lang w:eastAsia="ru-RU"/>
        </w:rPr>
        <w:br/>
        <w:t>обособленное структурное подразделение Федерального гос</w:t>
      </w:r>
      <w:bookmarkStart w:id="0" w:name="_GoBack"/>
      <w:bookmarkEnd w:id="0"/>
      <w:r w:rsidRPr="00406942">
        <w:rPr>
          <w:rFonts w:ascii="Times New Roman" w:eastAsia="Times New Roman" w:hAnsi="Times New Roman" w:cs="Times New Roman"/>
          <w:sz w:val="28"/>
          <w:szCs w:val="28"/>
          <w:lang w:eastAsia="ru-RU"/>
        </w:rPr>
        <w:t xml:space="preserve">ударственного </w:t>
      </w:r>
      <w:r w:rsidRPr="00406942">
        <w:rPr>
          <w:rFonts w:ascii="Times New Roman" w:eastAsia="Times New Roman" w:hAnsi="Times New Roman" w:cs="Times New Roman"/>
          <w:sz w:val="28"/>
          <w:szCs w:val="28"/>
          <w:lang w:eastAsia="ru-RU"/>
        </w:rPr>
        <w:br/>
        <w:t>бюджетного научного учреждения Уфимского федерального исследовательского центра Российской академии наук</w:t>
      </w:r>
    </w:p>
    <w:p w:rsidR="008B1375" w:rsidRPr="00406942" w:rsidRDefault="008B1375" w:rsidP="008B1375">
      <w:pPr>
        <w:spacing w:after="0" w:line="240" w:lineRule="auto"/>
        <w:jc w:val="center"/>
        <w:rPr>
          <w:rFonts w:ascii="Times New Roman" w:eastAsia="Times New Roman" w:hAnsi="Times New Roman" w:cs="Times New Roman"/>
          <w:sz w:val="28"/>
          <w:szCs w:val="28"/>
          <w:lang w:eastAsia="ru-RU"/>
        </w:rPr>
      </w:pPr>
    </w:p>
    <w:p w:rsidR="008B1375" w:rsidRPr="00406942" w:rsidRDefault="008B1375" w:rsidP="008B1375">
      <w:pPr>
        <w:spacing w:after="0" w:line="240" w:lineRule="auto"/>
        <w:jc w:val="center"/>
        <w:rPr>
          <w:rFonts w:ascii="Times New Roman" w:eastAsia="Times New Roman" w:hAnsi="Times New Roman" w:cs="Times New Roman"/>
          <w:sz w:val="28"/>
          <w:szCs w:val="28"/>
          <w:lang w:eastAsia="ru-RU"/>
        </w:rPr>
      </w:pPr>
    </w:p>
    <w:p w:rsidR="008B1375" w:rsidRPr="00406942" w:rsidRDefault="008B1375" w:rsidP="008B1375">
      <w:pPr>
        <w:spacing w:after="0" w:line="240" w:lineRule="auto"/>
        <w:jc w:val="center"/>
      </w:pPr>
    </w:p>
    <w:p w:rsidR="008B1375" w:rsidRPr="00406942" w:rsidRDefault="008B1375" w:rsidP="008B1375">
      <w:pPr>
        <w:spacing w:after="0" w:line="240" w:lineRule="auto"/>
        <w:jc w:val="center"/>
      </w:pPr>
    </w:p>
    <w:p w:rsidR="008B1375" w:rsidRPr="00406942" w:rsidRDefault="008B1375" w:rsidP="008B1375">
      <w:pPr>
        <w:spacing w:after="0" w:line="240" w:lineRule="auto"/>
        <w:jc w:val="center"/>
      </w:pPr>
    </w:p>
    <w:p w:rsidR="008B1375" w:rsidRPr="00406942" w:rsidRDefault="008B1375" w:rsidP="008B1375">
      <w:pPr>
        <w:spacing w:after="0" w:line="240" w:lineRule="auto"/>
        <w:jc w:val="center"/>
      </w:pPr>
    </w:p>
    <w:p w:rsidR="008B1375" w:rsidRPr="00406942" w:rsidRDefault="008B1375" w:rsidP="008B1375">
      <w:pPr>
        <w:spacing w:after="0" w:line="240" w:lineRule="auto"/>
        <w:jc w:val="center"/>
      </w:pPr>
    </w:p>
    <w:p w:rsidR="008B1375" w:rsidRPr="00406942" w:rsidRDefault="008B1375" w:rsidP="008B1375">
      <w:pPr>
        <w:jc w:val="center"/>
        <w:rPr>
          <w:rFonts w:ascii="Times New Roman" w:hAnsi="Times New Roman" w:cs="Times New Roman"/>
          <w:b/>
          <w:sz w:val="36"/>
          <w:szCs w:val="36"/>
        </w:rPr>
      </w:pPr>
      <w:r w:rsidRPr="00406942">
        <w:rPr>
          <w:rFonts w:ascii="Times New Roman" w:hAnsi="Times New Roman" w:cs="Times New Roman"/>
          <w:b/>
          <w:sz w:val="36"/>
          <w:szCs w:val="36"/>
          <w:lang w:eastAsia="ru-RU"/>
        </w:rPr>
        <w:t xml:space="preserve">ПЛАН МЕРОПРИЯТИЙ ПО РЕАЛИЗАЦИИ </w:t>
      </w:r>
      <w:r w:rsidRPr="00406942">
        <w:rPr>
          <w:rFonts w:ascii="Times New Roman" w:hAnsi="Times New Roman" w:cs="Times New Roman"/>
          <w:b/>
          <w:sz w:val="36"/>
          <w:szCs w:val="36"/>
          <w:lang w:eastAsia="ru-RU"/>
        </w:rPr>
        <w:br/>
        <w:t xml:space="preserve">СТРАТЕГИИ СОЦИАЛЬНО-ЭКОНОМИЧЕСКОГО </w:t>
      </w:r>
      <w:r w:rsidRPr="00406942">
        <w:rPr>
          <w:rFonts w:ascii="Times New Roman" w:hAnsi="Times New Roman" w:cs="Times New Roman"/>
          <w:b/>
          <w:sz w:val="36"/>
          <w:szCs w:val="36"/>
          <w:lang w:eastAsia="ru-RU"/>
        </w:rPr>
        <w:br/>
        <w:t xml:space="preserve">РАЗВИТИЯ </w:t>
      </w:r>
      <w:r w:rsidRPr="00406942">
        <w:rPr>
          <w:rFonts w:ascii="Times New Roman" w:hAnsi="Times New Roman" w:cs="Times New Roman"/>
          <w:b/>
          <w:sz w:val="36"/>
          <w:szCs w:val="36"/>
        </w:rPr>
        <w:t xml:space="preserve">ГОРОДСКОГО ОКРУГА ГОРОД УФА </w:t>
      </w:r>
      <w:r w:rsidRPr="00406942">
        <w:rPr>
          <w:rFonts w:ascii="Times New Roman" w:hAnsi="Times New Roman" w:cs="Times New Roman"/>
          <w:b/>
          <w:sz w:val="36"/>
          <w:szCs w:val="36"/>
        </w:rPr>
        <w:br/>
        <w:t>РЕСПУБЛИКИ БАШКОРТОСТАН ДО 2030 ГОДА</w:t>
      </w:r>
    </w:p>
    <w:p w:rsidR="008B1375" w:rsidRPr="00406942" w:rsidRDefault="008B1375" w:rsidP="008B1375">
      <w:pPr>
        <w:spacing w:after="0" w:line="240" w:lineRule="auto"/>
        <w:jc w:val="center"/>
        <w:rPr>
          <w:rFonts w:ascii="Times New Roman" w:hAnsi="Times New Roman" w:cs="Times New Roman"/>
          <w:b/>
          <w:sz w:val="36"/>
          <w:szCs w:val="36"/>
        </w:rPr>
      </w:pPr>
    </w:p>
    <w:p w:rsidR="008B1375" w:rsidRPr="00406942" w:rsidRDefault="008B1375" w:rsidP="008B1375">
      <w:pPr>
        <w:spacing w:after="0" w:line="240" w:lineRule="auto"/>
        <w:jc w:val="center"/>
      </w:pPr>
    </w:p>
    <w:p w:rsidR="008B1375" w:rsidRPr="00406942" w:rsidRDefault="008B1375" w:rsidP="008B1375">
      <w:pPr>
        <w:spacing w:after="0" w:line="240" w:lineRule="auto"/>
        <w:jc w:val="center"/>
      </w:pPr>
    </w:p>
    <w:p w:rsidR="008B1375" w:rsidRPr="00406942" w:rsidRDefault="008B1375" w:rsidP="008B1375">
      <w:pPr>
        <w:spacing w:after="0" w:line="240" w:lineRule="auto"/>
        <w:jc w:val="center"/>
      </w:pPr>
    </w:p>
    <w:p w:rsidR="008B1375" w:rsidRPr="00406942" w:rsidRDefault="008B1375" w:rsidP="008B1375">
      <w:pPr>
        <w:spacing w:after="0" w:line="240" w:lineRule="auto"/>
        <w:jc w:val="center"/>
      </w:pPr>
    </w:p>
    <w:p w:rsidR="008B1375" w:rsidRPr="00406942" w:rsidRDefault="008B1375" w:rsidP="008B1375">
      <w:pPr>
        <w:spacing w:after="0" w:line="240" w:lineRule="auto"/>
        <w:jc w:val="right"/>
      </w:pPr>
    </w:p>
    <w:p w:rsidR="008B1375" w:rsidRPr="00406942" w:rsidRDefault="008B1375" w:rsidP="008B1375">
      <w:pPr>
        <w:spacing w:after="0" w:line="240" w:lineRule="auto"/>
        <w:jc w:val="center"/>
      </w:pPr>
    </w:p>
    <w:p w:rsidR="008B1375" w:rsidRPr="00406942" w:rsidRDefault="008B1375" w:rsidP="008B1375">
      <w:pPr>
        <w:spacing w:after="0" w:line="240" w:lineRule="auto"/>
        <w:jc w:val="center"/>
      </w:pPr>
    </w:p>
    <w:p w:rsidR="008B1375" w:rsidRPr="00406942" w:rsidRDefault="008B1375" w:rsidP="008B1375">
      <w:pPr>
        <w:spacing w:after="0" w:line="240" w:lineRule="auto"/>
        <w:jc w:val="center"/>
      </w:pPr>
    </w:p>
    <w:p w:rsidR="008B1375" w:rsidRPr="00406942" w:rsidRDefault="008B1375" w:rsidP="008B1375">
      <w:pPr>
        <w:spacing w:after="0" w:line="240" w:lineRule="auto"/>
        <w:jc w:val="center"/>
      </w:pPr>
    </w:p>
    <w:p w:rsidR="008B1375" w:rsidRPr="00406942" w:rsidRDefault="008B1375" w:rsidP="008B1375">
      <w:pPr>
        <w:spacing w:after="0" w:line="240" w:lineRule="auto"/>
        <w:jc w:val="center"/>
      </w:pPr>
    </w:p>
    <w:p w:rsidR="008B1375" w:rsidRPr="00406942" w:rsidRDefault="008B1375" w:rsidP="008B1375">
      <w:pPr>
        <w:spacing w:after="0" w:line="240" w:lineRule="auto"/>
        <w:jc w:val="center"/>
      </w:pPr>
    </w:p>
    <w:p w:rsidR="008B1375" w:rsidRPr="00406942" w:rsidRDefault="008B1375" w:rsidP="008B1375">
      <w:pPr>
        <w:spacing w:after="0" w:line="240" w:lineRule="auto"/>
        <w:jc w:val="center"/>
      </w:pPr>
    </w:p>
    <w:p w:rsidR="008B1375" w:rsidRPr="00406942" w:rsidRDefault="008B1375" w:rsidP="008B1375">
      <w:pPr>
        <w:tabs>
          <w:tab w:val="left" w:pos="9135"/>
        </w:tabs>
        <w:spacing w:after="0" w:line="240" w:lineRule="auto"/>
      </w:pPr>
      <w:r w:rsidRPr="00406942">
        <w:tab/>
      </w:r>
    </w:p>
    <w:p w:rsidR="008B1375" w:rsidRPr="00406942" w:rsidRDefault="008B1375" w:rsidP="008B1375">
      <w:pPr>
        <w:jc w:val="center"/>
        <w:rPr>
          <w:rFonts w:ascii="Times New Roman" w:eastAsia="Times New Roman" w:hAnsi="Times New Roman"/>
          <w:sz w:val="28"/>
          <w:szCs w:val="28"/>
          <w:shd w:val="clear" w:color="auto" w:fill="FFFFFF"/>
          <w:lang w:eastAsia="zh-CN"/>
        </w:rPr>
      </w:pPr>
      <w:r w:rsidRPr="00406942">
        <w:rPr>
          <w:rFonts w:ascii="Times New Roman" w:eastAsia="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03F51FF0" wp14:editId="6DD6EE8F">
                <wp:simplePos x="0" y="0"/>
                <wp:positionH relativeFrom="column">
                  <wp:posOffset>5520690</wp:posOffset>
                </wp:positionH>
                <wp:positionV relativeFrom="paragraph">
                  <wp:posOffset>315595</wp:posOffset>
                </wp:positionV>
                <wp:extent cx="619125" cy="666750"/>
                <wp:effectExtent l="0" t="0" r="9525" b="0"/>
                <wp:wrapNone/>
                <wp:docPr id="2" name="Прямоугольник 2"/>
                <wp:cNvGraphicFramePr/>
                <a:graphic xmlns:a="http://schemas.openxmlformats.org/drawingml/2006/main">
                  <a:graphicData uri="http://schemas.microsoft.com/office/word/2010/wordprocessingShape">
                    <wps:wsp>
                      <wps:cNvSpPr/>
                      <wps:spPr>
                        <a:xfrm>
                          <a:off x="0" y="0"/>
                          <a:ext cx="619125" cy="666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A089C" id="Прямоугольник 2" o:spid="_x0000_s1026" style="position:absolute;margin-left:434.7pt;margin-top:24.85pt;width:48.7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" fillcolor="white [3212]" stroked="f" strokeweight="2pt"/>
            </w:pict>
          </mc:Fallback>
        </mc:AlternateContent>
      </w:r>
      <w:r w:rsidRPr="00406942">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698AE2E0" wp14:editId="102EA031">
                <wp:simplePos x="0" y="0"/>
                <wp:positionH relativeFrom="column">
                  <wp:posOffset>6033135</wp:posOffset>
                </wp:positionH>
                <wp:positionV relativeFrom="paragraph">
                  <wp:posOffset>373380</wp:posOffset>
                </wp:positionV>
                <wp:extent cx="504825" cy="495300"/>
                <wp:effectExtent l="0" t="0" r="9525" b="0"/>
                <wp:wrapNone/>
                <wp:docPr id="1" name="Прямоугольник 1"/>
                <wp:cNvGraphicFramePr/>
                <a:graphic xmlns:a="http://schemas.openxmlformats.org/drawingml/2006/main">
                  <a:graphicData uri="http://schemas.microsoft.com/office/word/2010/wordprocessingShape">
                    <wps:wsp>
                      <wps:cNvSpPr/>
                      <wps:spPr>
                        <a:xfrm>
                          <a:off x="0" y="0"/>
                          <a:ext cx="504825"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1553C" id="Прямоугольник 1" o:spid="_x0000_s1026" style="position:absolute;margin-left:475.05pt;margin-top:29.4pt;width:39.7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" fillcolor="white [3212]" stroked="f" strokeweight="2pt"/>
            </w:pict>
          </mc:Fallback>
        </mc:AlternateContent>
      </w:r>
      <w:r w:rsidRPr="00406942">
        <w:rPr>
          <w:rFonts w:ascii="Times New Roman" w:eastAsia="Times New Roman" w:hAnsi="Times New Roman"/>
          <w:sz w:val="28"/>
          <w:szCs w:val="28"/>
          <w:shd w:val="clear" w:color="auto" w:fill="FFFFFF"/>
          <w:lang w:eastAsia="zh-CN"/>
        </w:rPr>
        <w:t>Уфа – 2019</w:t>
      </w:r>
    </w:p>
    <w:sdt>
      <w:sdtPr>
        <w:rPr>
          <w:rFonts w:asciiTheme="minorHAnsi" w:eastAsiaTheme="minorHAnsi" w:hAnsiTheme="minorHAnsi" w:cstheme="minorBidi"/>
          <w:color w:val="auto"/>
          <w:sz w:val="22"/>
          <w:szCs w:val="22"/>
          <w:lang w:eastAsia="en-US"/>
        </w:rPr>
        <w:id w:val="1999311091"/>
        <w:docPartObj>
          <w:docPartGallery w:val="Table of Contents"/>
          <w:docPartUnique/>
        </w:docPartObj>
      </w:sdtPr>
      <w:sdtEndPr>
        <w:rPr>
          <w:rFonts w:ascii="Times New Roman" w:hAnsi="Times New Roman" w:cs="Times New Roman"/>
          <w:bCs/>
          <w:sz w:val="24"/>
        </w:rPr>
      </w:sdtEndPr>
      <w:sdtContent>
        <w:p w:rsidR="003E5D40" w:rsidRPr="00FA394F" w:rsidRDefault="003E5D40" w:rsidP="003E5D40">
          <w:pPr>
            <w:pStyle w:val="af1"/>
            <w:spacing w:line="240" w:lineRule="auto"/>
            <w:jc w:val="center"/>
            <w:rPr>
              <w:rFonts w:ascii="Times New Roman" w:hAnsi="Times New Roman" w:cs="Times New Roman"/>
              <w:b/>
              <w:color w:val="auto"/>
              <w:sz w:val="24"/>
              <w:szCs w:val="24"/>
            </w:rPr>
          </w:pPr>
          <w:r w:rsidRPr="00FA394F">
            <w:rPr>
              <w:rFonts w:ascii="Times New Roman" w:hAnsi="Times New Roman" w:cs="Times New Roman"/>
              <w:b/>
              <w:color w:val="auto"/>
              <w:sz w:val="24"/>
              <w:szCs w:val="24"/>
            </w:rPr>
            <w:t>СОДЕРЖАНИЕ</w:t>
          </w:r>
        </w:p>
        <w:p w:rsidR="003E5D40" w:rsidRPr="00FA394F" w:rsidRDefault="003E5D40" w:rsidP="003E5D40">
          <w:pPr>
            <w:pStyle w:val="12"/>
          </w:pPr>
          <w:r w:rsidRPr="00FA394F">
            <w:fldChar w:fldCharType="begin"/>
          </w:r>
          <w:r w:rsidRPr="00FA394F">
            <w:instrText xml:space="preserve"> TOC \o "1-3" \h \z \u </w:instrText>
          </w:r>
          <w:r w:rsidRPr="00FA394F">
            <w:fldChar w:fldCharType="separate"/>
          </w:r>
          <w:hyperlink w:anchor="_Toc532994012" w:history="1">
            <w:r w:rsidRPr="00FA394F">
              <w:rPr>
                <w:rStyle w:val="ac"/>
                <w:rFonts w:eastAsia="Times New Roman"/>
                <w:lang w:eastAsia="ru-RU"/>
              </w:rPr>
              <w:t>1. Приоритетное направление: Сильная экономика</w:t>
            </w:r>
            <w:r w:rsidRPr="00FA394F">
              <w:rPr>
                <w:webHidden/>
              </w:rPr>
              <w:tab/>
            </w:r>
            <w:r w:rsidRPr="00FA394F">
              <w:rPr>
                <w:webHidden/>
              </w:rPr>
              <w:fldChar w:fldCharType="begin"/>
            </w:r>
            <w:r w:rsidRPr="00FA394F">
              <w:rPr>
                <w:webHidden/>
              </w:rPr>
              <w:instrText xml:space="preserve"> PAGEREF _Toc532994012 \h </w:instrText>
            </w:r>
            <w:r w:rsidRPr="00FA394F">
              <w:rPr>
                <w:webHidden/>
              </w:rPr>
            </w:r>
            <w:r w:rsidRPr="00FA394F">
              <w:rPr>
                <w:webHidden/>
              </w:rPr>
              <w:fldChar w:fldCharType="separate"/>
            </w:r>
            <w:r w:rsidR="00737D40">
              <w:rPr>
                <w:webHidden/>
              </w:rPr>
              <w:t>3</w:t>
            </w:r>
            <w:r w:rsidRPr="00FA394F">
              <w:rPr>
                <w:webHidden/>
              </w:rPr>
              <w:fldChar w:fldCharType="end"/>
            </w:r>
          </w:hyperlink>
        </w:p>
        <w:p w:rsidR="003E5D40" w:rsidRPr="00FA394F" w:rsidRDefault="009D3265" w:rsidP="003E5D40">
          <w:pPr>
            <w:pStyle w:val="21"/>
            <w:spacing w:after="0" w:line="240" w:lineRule="auto"/>
          </w:pPr>
          <w:hyperlink w:anchor="_Toc532994013" w:history="1">
            <w:r w:rsidR="003E5D40" w:rsidRPr="00FA394F">
              <w:rPr>
                <w:rStyle w:val="ac"/>
              </w:rPr>
              <w:t xml:space="preserve">Стратегическая инициатива 1. </w:t>
            </w:r>
            <w:r w:rsidR="003E5D40" w:rsidRPr="00FA394F">
              <w:rPr>
                <w:rStyle w:val="ac"/>
                <w:rFonts w:eastAsia="Calibri"/>
                <w:b/>
              </w:rPr>
              <w:t>«Уфа – промышленный, инновационный центр Республики Башкортостан»</w:t>
            </w:r>
            <w:r w:rsidR="003E5D40" w:rsidRPr="00FA394F">
              <w:rPr>
                <w:webHidden/>
              </w:rPr>
              <w:tab/>
            </w:r>
            <w:r w:rsidR="003E5D40" w:rsidRPr="00FA394F">
              <w:rPr>
                <w:webHidden/>
              </w:rPr>
              <w:fldChar w:fldCharType="begin"/>
            </w:r>
            <w:r w:rsidR="003E5D40" w:rsidRPr="00FA394F">
              <w:rPr>
                <w:webHidden/>
              </w:rPr>
              <w:instrText xml:space="preserve"> PAGEREF _Toc532994013 \h </w:instrText>
            </w:r>
            <w:r w:rsidR="003E5D40" w:rsidRPr="00FA394F">
              <w:rPr>
                <w:webHidden/>
              </w:rPr>
            </w:r>
            <w:r w:rsidR="003E5D40" w:rsidRPr="00FA394F">
              <w:rPr>
                <w:webHidden/>
              </w:rPr>
              <w:fldChar w:fldCharType="separate"/>
            </w:r>
            <w:r w:rsidR="00737D40">
              <w:rPr>
                <w:webHidden/>
              </w:rPr>
              <w:t>3</w:t>
            </w:r>
            <w:r w:rsidR="003E5D40" w:rsidRPr="00FA394F">
              <w:rPr>
                <w:webHidden/>
              </w:rPr>
              <w:fldChar w:fldCharType="end"/>
            </w:r>
          </w:hyperlink>
        </w:p>
        <w:p w:rsidR="003E5D40" w:rsidRPr="00FA394F" w:rsidRDefault="009D3265" w:rsidP="003E5D40">
          <w:pPr>
            <w:pStyle w:val="21"/>
            <w:spacing w:after="0" w:line="240" w:lineRule="auto"/>
          </w:pPr>
          <w:hyperlink w:anchor="_Toc532994018" w:history="1">
            <w:r w:rsidR="003E5D40" w:rsidRPr="00FA394F">
              <w:rPr>
                <w:rStyle w:val="ac"/>
              </w:rPr>
              <w:t xml:space="preserve">Стратегическая инициатива 2. </w:t>
            </w:r>
            <w:r w:rsidR="003E5D40" w:rsidRPr="00FA394F">
              <w:rPr>
                <w:rStyle w:val="ac"/>
                <w:b/>
              </w:rPr>
              <w:t>«Уфа – город инвестиционных возможностей»</w:t>
            </w:r>
            <w:r w:rsidR="003E5D40" w:rsidRPr="00FA394F">
              <w:rPr>
                <w:rStyle w:val="ac"/>
              </w:rPr>
              <w:t>.</w:t>
            </w:r>
            <w:r w:rsidR="003E5D40" w:rsidRPr="00FA394F">
              <w:rPr>
                <w:webHidden/>
              </w:rPr>
              <w:tab/>
            </w:r>
            <w:r w:rsidR="003E5D40" w:rsidRPr="00FA394F">
              <w:rPr>
                <w:webHidden/>
              </w:rPr>
              <w:fldChar w:fldCharType="begin"/>
            </w:r>
            <w:r w:rsidR="003E5D40" w:rsidRPr="00FA394F">
              <w:rPr>
                <w:webHidden/>
              </w:rPr>
              <w:instrText xml:space="preserve"> PAGEREF _Toc532994018 \h </w:instrText>
            </w:r>
            <w:r w:rsidR="003E5D40" w:rsidRPr="00FA394F">
              <w:rPr>
                <w:webHidden/>
              </w:rPr>
            </w:r>
            <w:r w:rsidR="003E5D40" w:rsidRPr="00FA394F">
              <w:rPr>
                <w:webHidden/>
              </w:rPr>
              <w:fldChar w:fldCharType="separate"/>
            </w:r>
            <w:r w:rsidR="00737D40">
              <w:rPr>
                <w:webHidden/>
              </w:rPr>
              <w:t>17</w:t>
            </w:r>
            <w:r w:rsidR="003E5D40" w:rsidRPr="00FA394F">
              <w:rPr>
                <w:webHidden/>
              </w:rPr>
              <w:fldChar w:fldCharType="end"/>
            </w:r>
          </w:hyperlink>
        </w:p>
        <w:p w:rsidR="003E5D40" w:rsidRPr="00FA394F" w:rsidRDefault="009D3265" w:rsidP="003E5D40">
          <w:pPr>
            <w:pStyle w:val="21"/>
            <w:spacing w:after="0" w:line="240" w:lineRule="auto"/>
          </w:pPr>
          <w:hyperlink w:anchor="_Toc532994021" w:history="1">
            <w:r w:rsidR="003E5D40" w:rsidRPr="00FA394F">
              <w:rPr>
                <w:rStyle w:val="ac"/>
              </w:rPr>
              <w:t xml:space="preserve">Стратегическая инициатива 3. </w:t>
            </w:r>
            <w:r w:rsidR="003E5D40" w:rsidRPr="00FA394F">
              <w:rPr>
                <w:rStyle w:val="ac"/>
                <w:b/>
              </w:rPr>
              <w:t>«Уфа – город сильного малого и среднего бизнеса и развитой предпринимательской инициативы»</w:t>
            </w:r>
            <w:r w:rsidR="003E5D40" w:rsidRPr="00FA394F">
              <w:rPr>
                <w:webHidden/>
              </w:rPr>
              <w:tab/>
            </w:r>
            <w:r w:rsidR="003E5D40" w:rsidRPr="00FA394F">
              <w:rPr>
                <w:webHidden/>
              </w:rPr>
              <w:fldChar w:fldCharType="begin"/>
            </w:r>
            <w:r w:rsidR="003E5D40" w:rsidRPr="00FA394F">
              <w:rPr>
                <w:webHidden/>
              </w:rPr>
              <w:instrText xml:space="preserve"> PAGEREF _Toc532994021 \h </w:instrText>
            </w:r>
            <w:r w:rsidR="003E5D40" w:rsidRPr="00FA394F">
              <w:rPr>
                <w:webHidden/>
              </w:rPr>
            </w:r>
            <w:r w:rsidR="003E5D40" w:rsidRPr="00FA394F">
              <w:rPr>
                <w:webHidden/>
              </w:rPr>
              <w:fldChar w:fldCharType="separate"/>
            </w:r>
            <w:r w:rsidR="00737D40">
              <w:rPr>
                <w:webHidden/>
              </w:rPr>
              <w:t>23</w:t>
            </w:r>
            <w:r w:rsidR="003E5D40" w:rsidRPr="00FA394F">
              <w:rPr>
                <w:webHidden/>
              </w:rPr>
              <w:fldChar w:fldCharType="end"/>
            </w:r>
          </w:hyperlink>
        </w:p>
        <w:p w:rsidR="003E5D40" w:rsidRPr="00FA394F" w:rsidRDefault="009D3265" w:rsidP="003E5D40">
          <w:pPr>
            <w:pStyle w:val="21"/>
            <w:spacing w:after="0" w:line="240" w:lineRule="auto"/>
          </w:pPr>
          <w:hyperlink w:anchor="_Toc532994025" w:history="1">
            <w:r w:rsidR="003E5D40" w:rsidRPr="00FA394F">
              <w:rPr>
                <w:rStyle w:val="ac"/>
              </w:rPr>
              <w:t xml:space="preserve">Стратегическая инициатива 4: </w:t>
            </w:r>
            <w:r w:rsidR="003E5D40" w:rsidRPr="00FA394F">
              <w:rPr>
                <w:rStyle w:val="ac"/>
                <w:b/>
              </w:rPr>
              <w:t>«Качественные, доступные, безопасные потребительские товары и услуги – высокий уровень жизни»</w:t>
            </w:r>
            <w:r w:rsidR="003E5D40" w:rsidRPr="00FA394F">
              <w:rPr>
                <w:webHidden/>
              </w:rPr>
              <w:tab/>
            </w:r>
          </w:hyperlink>
          <w:r w:rsidR="003E5D40">
            <w:t>31</w:t>
          </w:r>
        </w:p>
        <w:p w:rsidR="003E5D40" w:rsidRPr="00FA394F" w:rsidRDefault="009D3265" w:rsidP="003E5D40">
          <w:pPr>
            <w:pStyle w:val="21"/>
            <w:spacing w:after="0" w:line="240" w:lineRule="auto"/>
          </w:pPr>
          <w:hyperlink w:anchor="_Toc532994030" w:history="1">
            <w:r w:rsidR="003E5D40" w:rsidRPr="00FA394F">
              <w:rPr>
                <w:rStyle w:val="ac"/>
              </w:rPr>
              <w:t xml:space="preserve">Стратегическая инициатива 5. </w:t>
            </w:r>
            <w:r w:rsidR="003E5D40" w:rsidRPr="00FA394F">
              <w:rPr>
                <w:rStyle w:val="ac"/>
                <w:b/>
              </w:rPr>
              <w:t>«Уфа – город привлекательный для туризма и делового сотрудничества»</w:t>
            </w:r>
            <w:r w:rsidR="003E5D40" w:rsidRPr="00FA394F">
              <w:rPr>
                <w:webHidden/>
              </w:rPr>
              <w:tab/>
            </w:r>
          </w:hyperlink>
          <w:r w:rsidR="003E5D40">
            <w:t>42</w:t>
          </w:r>
        </w:p>
        <w:p w:rsidR="003E5D40" w:rsidRPr="00A029D9" w:rsidRDefault="003E5D40" w:rsidP="003E5D40">
          <w:pPr>
            <w:pStyle w:val="12"/>
            <w:rPr>
              <w:color w:val="000000" w:themeColor="text1"/>
            </w:rPr>
          </w:pPr>
          <w:r w:rsidRPr="00FA394F">
            <w:rPr>
              <w:bCs/>
            </w:rPr>
            <w:fldChar w:fldCharType="end"/>
          </w:r>
          <w:hyperlink w:anchor="_Toc529786632" w:history="1">
            <w:r w:rsidRPr="00A029D9">
              <w:rPr>
                <w:rStyle w:val="ac"/>
                <w:color w:val="000000" w:themeColor="text1"/>
                <w:u w:val="none"/>
              </w:rPr>
              <w:t>2. Приоритетное направление: Социальный комфорт горожан</w:t>
            </w:r>
            <w:r w:rsidRPr="00A029D9">
              <w:rPr>
                <w:webHidden/>
                <w:color w:val="000000" w:themeColor="text1"/>
              </w:rPr>
              <w:tab/>
            </w:r>
            <w:r w:rsidRPr="00A029D9">
              <w:rPr>
                <w:webHidden/>
                <w:color w:val="000000" w:themeColor="text1"/>
              </w:rPr>
              <w:fldChar w:fldCharType="begin"/>
            </w:r>
            <w:r w:rsidRPr="00A029D9">
              <w:rPr>
                <w:webHidden/>
                <w:color w:val="000000" w:themeColor="text1"/>
              </w:rPr>
              <w:instrText xml:space="preserve"> PAGEREF _Toc529786632 \h </w:instrText>
            </w:r>
            <w:r w:rsidRPr="00A029D9">
              <w:rPr>
                <w:webHidden/>
                <w:color w:val="000000" w:themeColor="text1"/>
              </w:rPr>
            </w:r>
            <w:r w:rsidRPr="00A029D9">
              <w:rPr>
                <w:webHidden/>
                <w:color w:val="000000" w:themeColor="text1"/>
              </w:rPr>
              <w:fldChar w:fldCharType="separate"/>
            </w:r>
            <w:r w:rsidR="00737D40">
              <w:rPr>
                <w:webHidden/>
                <w:color w:val="000000" w:themeColor="text1"/>
              </w:rPr>
              <w:t>51</w:t>
            </w:r>
            <w:r w:rsidRPr="00A029D9">
              <w:rPr>
                <w:webHidden/>
                <w:color w:val="000000" w:themeColor="text1"/>
              </w:rPr>
              <w:fldChar w:fldCharType="end"/>
            </w:r>
          </w:hyperlink>
        </w:p>
        <w:p w:rsidR="003E5D40" w:rsidRPr="00A029D9" w:rsidRDefault="009D3265" w:rsidP="003E5D40">
          <w:pPr>
            <w:pStyle w:val="21"/>
            <w:spacing w:after="0" w:line="240" w:lineRule="auto"/>
            <w:rPr>
              <w:color w:val="000000" w:themeColor="text1"/>
            </w:rPr>
          </w:pPr>
          <w:hyperlink w:anchor="_Toc529786633" w:history="1">
            <w:r w:rsidR="003E5D40" w:rsidRPr="00A029D9">
              <w:rPr>
                <w:rStyle w:val="ac"/>
                <w:color w:val="000000" w:themeColor="text1"/>
                <w:u w:val="none"/>
              </w:rPr>
              <w:t xml:space="preserve">Стратегическая инициатива 1. </w:t>
            </w:r>
            <w:r w:rsidR="003E5D40" w:rsidRPr="00A029D9">
              <w:rPr>
                <w:rStyle w:val="ac"/>
                <w:b/>
                <w:color w:val="000000" w:themeColor="text1"/>
                <w:u w:val="none"/>
              </w:rPr>
              <w:t>Достойный труд и стабильная занятость</w:t>
            </w:r>
            <w:r w:rsidR="003E5D40" w:rsidRPr="00A029D9">
              <w:rPr>
                <w:webHidden/>
                <w:color w:val="000000" w:themeColor="text1"/>
              </w:rPr>
              <w:tab/>
            </w:r>
          </w:hyperlink>
          <w:r w:rsidR="003E5D40" w:rsidRPr="00A029D9">
            <w:rPr>
              <w:color w:val="000000" w:themeColor="text1"/>
            </w:rPr>
            <w:t>52</w:t>
          </w:r>
        </w:p>
        <w:p w:rsidR="003E5D40" w:rsidRPr="00A029D9" w:rsidRDefault="009D3265" w:rsidP="003E5D40">
          <w:pPr>
            <w:pStyle w:val="21"/>
            <w:spacing w:after="0" w:line="240" w:lineRule="auto"/>
            <w:rPr>
              <w:color w:val="000000" w:themeColor="text1"/>
            </w:rPr>
          </w:pPr>
          <w:hyperlink w:anchor="_Toc529786636" w:history="1">
            <w:r w:rsidR="003E5D40" w:rsidRPr="00A029D9">
              <w:rPr>
                <w:rStyle w:val="ac"/>
                <w:color w:val="000000" w:themeColor="text1"/>
                <w:u w:val="none"/>
              </w:rPr>
              <w:t xml:space="preserve">Стратегическая инициатива 2. </w:t>
            </w:r>
            <w:r w:rsidR="003E5D40" w:rsidRPr="00A029D9">
              <w:rPr>
                <w:rStyle w:val="ac"/>
                <w:b/>
                <w:color w:val="000000" w:themeColor="text1"/>
                <w:u w:val="none"/>
              </w:rPr>
              <w:t>Доступное качественное образование</w:t>
            </w:r>
            <w:r w:rsidR="003E5D40" w:rsidRPr="00A029D9">
              <w:rPr>
                <w:webHidden/>
                <w:color w:val="000000" w:themeColor="text1"/>
              </w:rPr>
              <w:tab/>
            </w:r>
          </w:hyperlink>
          <w:r w:rsidR="003E5D40" w:rsidRPr="00A029D9">
            <w:rPr>
              <w:color w:val="000000" w:themeColor="text1"/>
            </w:rPr>
            <w:t>55</w:t>
          </w:r>
        </w:p>
        <w:p w:rsidR="003E5D40" w:rsidRPr="00A029D9" w:rsidRDefault="009D3265" w:rsidP="003E5D40">
          <w:pPr>
            <w:pStyle w:val="21"/>
            <w:spacing w:after="0" w:line="240" w:lineRule="auto"/>
            <w:rPr>
              <w:color w:val="000000" w:themeColor="text1"/>
            </w:rPr>
          </w:pPr>
          <w:hyperlink w:anchor="_Toc529786640" w:history="1">
            <w:r w:rsidR="003E5D40" w:rsidRPr="00A029D9">
              <w:rPr>
                <w:rStyle w:val="ac"/>
                <w:color w:val="000000" w:themeColor="text1"/>
                <w:u w:val="none"/>
              </w:rPr>
              <w:t xml:space="preserve">Стратегическая инициатива 3. </w:t>
            </w:r>
            <w:r w:rsidR="003E5D40" w:rsidRPr="00A029D9">
              <w:rPr>
                <w:rStyle w:val="ac"/>
                <w:b/>
                <w:color w:val="000000" w:themeColor="text1"/>
                <w:u w:val="none"/>
              </w:rPr>
              <w:t>Развитая социально-культурная, досуговая сфера</w:t>
            </w:r>
            <w:r w:rsidR="003E5D40" w:rsidRPr="00A029D9">
              <w:rPr>
                <w:rStyle w:val="ac"/>
                <w:color w:val="000000" w:themeColor="text1"/>
                <w:u w:val="none"/>
              </w:rPr>
              <w:t>.</w:t>
            </w:r>
            <w:r w:rsidR="003E5D40" w:rsidRPr="00A029D9">
              <w:rPr>
                <w:webHidden/>
                <w:color w:val="000000" w:themeColor="text1"/>
              </w:rPr>
              <w:tab/>
            </w:r>
          </w:hyperlink>
          <w:r w:rsidR="003E5D40" w:rsidRPr="00A029D9">
            <w:rPr>
              <w:color w:val="000000" w:themeColor="text1"/>
            </w:rPr>
            <w:t>69</w:t>
          </w:r>
        </w:p>
        <w:p w:rsidR="003E5D40" w:rsidRPr="00A029D9" w:rsidRDefault="009D3265" w:rsidP="003E5D40">
          <w:pPr>
            <w:pStyle w:val="21"/>
            <w:spacing w:after="0" w:line="240" w:lineRule="auto"/>
            <w:rPr>
              <w:color w:val="000000" w:themeColor="text1"/>
            </w:rPr>
          </w:pPr>
          <w:hyperlink w:anchor="_Toc529786643" w:history="1">
            <w:r w:rsidR="003E5D40" w:rsidRPr="00A029D9">
              <w:rPr>
                <w:rStyle w:val="ac"/>
                <w:color w:val="000000" w:themeColor="text1"/>
                <w:u w:val="none"/>
              </w:rPr>
              <w:t xml:space="preserve">Стратегическая инициатива 4. </w:t>
            </w:r>
            <w:r w:rsidR="003E5D40" w:rsidRPr="00A029D9">
              <w:rPr>
                <w:rStyle w:val="ac"/>
                <w:b/>
                <w:color w:val="000000" w:themeColor="text1"/>
                <w:u w:val="none"/>
              </w:rPr>
              <w:t>Развитая физкультурно-спортивная сфера</w:t>
            </w:r>
            <w:r w:rsidR="003E5D40" w:rsidRPr="00A029D9">
              <w:rPr>
                <w:webHidden/>
                <w:color w:val="000000" w:themeColor="text1"/>
              </w:rPr>
              <w:tab/>
            </w:r>
          </w:hyperlink>
          <w:r w:rsidR="003E5D40" w:rsidRPr="00A029D9">
            <w:rPr>
              <w:color w:val="000000" w:themeColor="text1"/>
            </w:rPr>
            <w:t>7</w:t>
          </w:r>
          <w:r w:rsidR="00A029D9" w:rsidRPr="00A029D9">
            <w:rPr>
              <w:color w:val="000000" w:themeColor="text1"/>
            </w:rPr>
            <w:t>8</w:t>
          </w:r>
        </w:p>
        <w:p w:rsidR="003E5D40" w:rsidRPr="00A029D9" w:rsidRDefault="009D3265" w:rsidP="003E5D40">
          <w:pPr>
            <w:pStyle w:val="21"/>
            <w:spacing w:after="0" w:line="240" w:lineRule="auto"/>
            <w:rPr>
              <w:color w:val="000000" w:themeColor="text1"/>
            </w:rPr>
          </w:pPr>
          <w:hyperlink w:anchor="_Toc529786646" w:history="1">
            <w:r w:rsidR="003E5D40" w:rsidRPr="00A029D9">
              <w:rPr>
                <w:rStyle w:val="ac"/>
                <w:color w:val="000000" w:themeColor="text1"/>
                <w:u w:val="none"/>
              </w:rPr>
              <w:t xml:space="preserve">Стратегическая инициатива 5: </w:t>
            </w:r>
            <w:r w:rsidR="003E5D40" w:rsidRPr="00A029D9">
              <w:rPr>
                <w:rStyle w:val="ac"/>
                <w:b/>
                <w:color w:val="000000" w:themeColor="text1"/>
                <w:u w:val="none"/>
              </w:rPr>
              <w:t>Социально активная молодежь</w:t>
            </w:r>
            <w:r w:rsidR="003E5D40" w:rsidRPr="00A029D9">
              <w:rPr>
                <w:webHidden/>
                <w:color w:val="000000" w:themeColor="text1"/>
              </w:rPr>
              <w:tab/>
            </w:r>
          </w:hyperlink>
          <w:r w:rsidR="003E5D40" w:rsidRPr="00A029D9">
            <w:rPr>
              <w:color w:val="000000" w:themeColor="text1"/>
            </w:rPr>
            <w:t>85</w:t>
          </w:r>
        </w:p>
        <w:p w:rsidR="003E5D40" w:rsidRPr="00A029D9" w:rsidRDefault="009D3265" w:rsidP="003E5D40">
          <w:pPr>
            <w:pStyle w:val="21"/>
            <w:spacing w:after="0" w:line="240" w:lineRule="auto"/>
            <w:rPr>
              <w:color w:val="000000" w:themeColor="text1"/>
            </w:rPr>
          </w:pPr>
          <w:hyperlink w:anchor="_Toc529786648" w:history="1">
            <w:r w:rsidR="003E5D40" w:rsidRPr="00A029D9">
              <w:rPr>
                <w:rStyle w:val="ac"/>
                <w:color w:val="000000" w:themeColor="text1"/>
                <w:u w:val="none"/>
              </w:rPr>
              <w:t xml:space="preserve">Стратегическая инициатива 6: </w:t>
            </w:r>
            <w:r w:rsidR="003E5D40" w:rsidRPr="00A029D9">
              <w:rPr>
                <w:rStyle w:val="ac"/>
                <w:b/>
                <w:color w:val="000000" w:themeColor="text1"/>
                <w:u w:val="none"/>
              </w:rPr>
              <w:t>Доступная система социальных услуг</w:t>
            </w:r>
            <w:r w:rsidR="003E5D40" w:rsidRPr="00A029D9">
              <w:rPr>
                <w:webHidden/>
                <w:color w:val="000000" w:themeColor="text1"/>
              </w:rPr>
              <w:tab/>
            </w:r>
          </w:hyperlink>
          <w:r w:rsidR="003E5D40" w:rsidRPr="00A029D9">
            <w:rPr>
              <w:color w:val="000000" w:themeColor="text1"/>
            </w:rPr>
            <w:t>90</w:t>
          </w:r>
        </w:p>
        <w:p w:rsidR="003E5D40" w:rsidRPr="00A029D9" w:rsidRDefault="009D3265" w:rsidP="003E5D40">
          <w:pPr>
            <w:pStyle w:val="21"/>
            <w:spacing w:after="0" w:line="240" w:lineRule="auto"/>
            <w:rPr>
              <w:color w:val="000000" w:themeColor="text1"/>
            </w:rPr>
          </w:pPr>
          <w:hyperlink w:anchor="_Toc529786650" w:history="1">
            <w:r w:rsidR="003E5D40" w:rsidRPr="00A029D9">
              <w:rPr>
                <w:rStyle w:val="ac"/>
                <w:color w:val="000000" w:themeColor="text1"/>
                <w:u w:val="none"/>
              </w:rPr>
              <w:t xml:space="preserve">Стратегическая инициатива 7. </w:t>
            </w:r>
            <w:r w:rsidR="003E5D40" w:rsidRPr="00A029D9">
              <w:rPr>
                <w:rStyle w:val="ac"/>
                <w:b/>
                <w:color w:val="000000" w:themeColor="text1"/>
                <w:u w:val="none"/>
              </w:rPr>
              <w:t>Развитая система здравоохранения</w:t>
            </w:r>
            <w:r w:rsidR="003E5D40" w:rsidRPr="00A029D9">
              <w:rPr>
                <w:webHidden/>
                <w:color w:val="000000" w:themeColor="text1"/>
              </w:rPr>
              <w:tab/>
            </w:r>
          </w:hyperlink>
          <w:r w:rsidR="003E5D40" w:rsidRPr="00A029D9">
            <w:rPr>
              <w:color w:val="000000" w:themeColor="text1"/>
            </w:rPr>
            <w:t>93</w:t>
          </w:r>
        </w:p>
        <w:p w:rsidR="003E5D40" w:rsidRPr="00A029D9" w:rsidRDefault="009D3265" w:rsidP="003E5D40">
          <w:pPr>
            <w:pStyle w:val="12"/>
            <w:rPr>
              <w:rFonts w:eastAsiaTheme="minorEastAsia"/>
              <w:color w:val="000000" w:themeColor="text1"/>
              <w:lang w:eastAsia="ru-RU"/>
            </w:rPr>
          </w:pPr>
          <w:hyperlink w:anchor="_Toc532990933" w:history="1">
            <w:r w:rsidR="003E5D40" w:rsidRPr="00A029D9">
              <w:rPr>
                <w:rStyle w:val="ac"/>
                <w:rFonts w:eastAsia="Times New Roman"/>
                <w:color w:val="000000" w:themeColor="text1"/>
                <w:u w:val="none"/>
                <w:lang w:eastAsia="ru-RU"/>
              </w:rPr>
              <w:t xml:space="preserve">3. </w:t>
            </w:r>
            <w:r w:rsidR="003E5D40" w:rsidRPr="00A029D9">
              <w:rPr>
                <w:rStyle w:val="ac"/>
                <w:color w:val="000000" w:themeColor="text1"/>
                <w:u w:val="none"/>
              </w:rPr>
              <w:t>Приоритетное направление: Гармоничное жизненное пространство</w:t>
            </w:r>
            <w:r w:rsidR="003E5D40" w:rsidRPr="00A029D9">
              <w:rPr>
                <w:webHidden/>
                <w:color w:val="000000" w:themeColor="text1"/>
              </w:rPr>
              <w:tab/>
            </w:r>
          </w:hyperlink>
          <w:r w:rsidR="003E5D40" w:rsidRPr="00A029D9">
            <w:rPr>
              <w:color w:val="000000" w:themeColor="text1"/>
            </w:rPr>
            <w:t>99</w:t>
          </w:r>
        </w:p>
        <w:p w:rsidR="003E5D40" w:rsidRPr="00A029D9" w:rsidRDefault="009D3265" w:rsidP="003E5D40">
          <w:pPr>
            <w:pStyle w:val="21"/>
            <w:spacing w:after="0" w:line="240" w:lineRule="auto"/>
            <w:rPr>
              <w:rFonts w:eastAsiaTheme="minorEastAsia"/>
              <w:color w:val="000000" w:themeColor="text1"/>
            </w:rPr>
          </w:pPr>
          <w:hyperlink w:anchor="_Toc532990934" w:history="1">
            <w:r w:rsidR="003E5D40" w:rsidRPr="00A029D9">
              <w:rPr>
                <w:rStyle w:val="ac"/>
                <w:color w:val="000000" w:themeColor="text1"/>
                <w:u w:val="none"/>
              </w:rPr>
              <w:t xml:space="preserve">Стратегическая инициатива 1. </w:t>
            </w:r>
            <w:r w:rsidR="003E5D40" w:rsidRPr="00A029D9">
              <w:rPr>
                <w:rStyle w:val="ac"/>
                <w:b/>
                <w:color w:val="000000" w:themeColor="text1"/>
                <w:u w:val="none"/>
              </w:rPr>
              <w:t xml:space="preserve">Сбалансированное функционально-пространственное </w:t>
            </w:r>
            <w:r w:rsidR="003E5D40" w:rsidRPr="00A029D9">
              <w:rPr>
                <w:rStyle w:val="ac"/>
                <w:color w:val="000000" w:themeColor="text1"/>
                <w:u w:val="none"/>
              </w:rPr>
              <w:t>зонирование и использование территории города</w:t>
            </w:r>
            <w:r w:rsidR="003E5D40" w:rsidRPr="00A029D9">
              <w:rPr>
                <w:webHidden/>
                <w:color w:val="000000" w:themeColor="text1"/>
              </w:rPr>
              <w:tab/>
            </w:r>
          </w:hyperlink>
          <w:r w:rsidR="003E5D40" w:rsidRPr="00A029D9">
            <w:rPr>
              <w:color w:val="000000" w:themeColor="text1"/>
            </w:rPr>
            <w:t>99</w:t>
          </w:r>
        </w:p>
        <w:p w:rsidR="003E5D40" w:rsidRPr="00A029D9" w:rsidRDefault="009D3265" w:rsidP="003E5D40">
          <w:pPr>
            <w:pStyle w:val="21"/>
            <w:spacing w:after="0" w:line="240" w:lineRule="auto"/>
            <w:rPr>
              <w:rFonts w:eastAsiaTheme="minorEastAsia"/>
              <w:color w:val="000000" w:themeColor="text1"/>
            </w:rPr>
          </w:pPr>
          <w:hyperlink w:anchor="_Toc532990939" w:history="1">
            <w:r w:rsidR="003E5D40" w:rsidRPr="00A029D9">
              <w:rPr>
                <w:rStyle w:val="ac"/>
                <w:color w:val="000000" w:themeColor="text1"/>
                <w:u w:val="none"/>
              </w:rPr>
              <w:t xml:space="preserve">Стратегическая инициатива 2. </w:t>
            </w:r>
            <w:r w:rsidR="003E5D40" w:rsidRPr="00A029D9">
              <w:rPr>
                <w:rStyle w:val="ac"/>
                <w:b/>
                <w:color w:val="000000" w:themeColor="text1"/>
                <w:u w:val="none"/>
              </w:rPr>
              <w:t>Развитие жилищного строительства</w:t>
            </w:r>
            <w:r w:rsidR="003E5D40" w:rsidRPr="00A029D9">
              <w:rPr>
                <w:webHidden/>
                <w:color w:val="000000" w:themeColor="text1"/>
              </w:rPr>
              <w:tab/>
            </w:r>
            <w:r w:rsidR="003E5D40" w:rsidRPr="00A029D9">
              <w:rPr>
                <w:webHidden/>
                <w:color w:val="000000" w:themeColor="text1"/>
              </w:rPr>
              <w:fldChar w:fldCharType="begin"/>
            </w:r>
            <w:r w:rsidR="003E5D40" w:rsidRPr="00A029D9">
              <w:rPr>
                <w:webHidden/>
                <w:color w:val="000000" w:themeColor="text1"/>
              </w:rPr>
              <w:instrText xml:space="preserve"> PAGEREF _Toc532990939 \h </w:instrText>
            </w:r>
            <w:r w:rsidR="003E5D40" w:rsidRPr="00A029D9">
              <w:rPr>
                <w:webHidden/>
                <w:color w:val="000000" w:themeColor="text1"/>
              </w:rPr>
            </w:r>
            <w:r w:rsidR="003E5D40" w:rsidRPr="00A029D9">
              <w:rPr>
                <w:webHidden/>
                <w:color w:val="000000" w:themeColor="text1"/>
              </w:rPr>
              <w:fldChar w:fldCharType="separate"/>
            </w:r>
            <w:r w:rsidR="00737D40">
              <w:rPr>
                <w:webHidden/>
                <w:color w:val="000000" w:themeColor="text1"/>
              </w:rPr>
              <w:t>104</w:t>
            </w:r>
            <w:r w:rsidR="003E5D40" w:rsidRPr="00A029D9">
              <w:rPr>
                <w:webHidden/>
                <w:color w:val="000000" w:themeColor="text1"/>
              </w:rPr>
              <w:fldChar w:fldCharType="end"/>
            </w:r>
          </w:hyperlink>
          <w:r w:rsidR="00FC4966" w:rsidRPr="00A029D9">
            <w:rPr>
              <w:color w:val="000000" w:themeColor="text1"/>
            </w:rPr>
            <w:t>4</w:t>
          </w:r>
        </w:p>
        <w:p w:rsidR="003E5D40" w:rsidRPr="00A029D9" w:rsidRDefault="009D3265" w:rsidP="003E5D40">
          <w:pPr>
            <w:pStyle w:val="21"/>
            <w:spacing w:after="0" w:line="240" w:lineRule="auto"/>
            <w:rPr>
              <w:rFonts w:eastAsiaTheme="minorEastAsia"/>
              <w:color w:val="000000" w:themeColor="text1"/>
            </w:rPr>
          </w:pPr>
          <w:hyperlink w:anchor="_Toc532990942" w:history="1">
            <w:r w:rsidR="003E5D40" w:rsidRPr="00A029D9">
              <w:rPr>
                <w:rStyle w:val="ac"/>
                <w:color w:val="000000" w:themeColor="text1"/>
                <w:u w:val="none"/>
              </w:rPr>
              <w:t xml:space="preserve">Стратегическая инициатива 3. </w:t>
            </w:r>
            <w:r w:rsidR="003E5D40" w:rsidRPr="00A029D9">
              <w:rPr>
                <w:rStyle w:val="ac"/>
                <w:b/>
                <w:color w:val="000000" w:themeColor="text1"/>
                <w:u w:val="none"/>
              </w:rPr>
              <w:t>Обеспечение связанности городских территорий</w:t>
            </w:r>
            <w:r w:rsidR="003E5D40" w:rsidRPr="00A029D9">
              <w:rPr>
                <w:webHidden/>
                <w:color w:val="000000" w:themeColor="text1"/>
              </w:rPr>
              <w:tab/>
              <w:t>1</w:t>
            </w:r>
          </w:hyperlink>
          <w:r w:rsidR="003E5D40" w:rsidRPr="00A029D9">
            <w:rPr>
              <w:color w:val="000000" w:themeColor="text1"/>
            </w:rPr>
            <w:t>0</w:t>
          </w:r>
          <w:r w:rsidR="00FC4966" w:rsidRPr="00A029D9">
            <w:rPr>
              <w:color w:val="000000" w:themeColor="text1"/>
            </w:rPr>
            <w:t>7</w:t>
          </w:r>
        </w:p>
        <w:p w:rsidR="003E5D40" w:rsidRPr="00A029D9" w:rsidRDefault="009D3265" w:rsidP="003E5D40">
          <w:pPr>
            <w:pStyle w:val="21"/>
            <w:spacing w:after="0" w:line="240" w:lineRule="auto"/>
            <w:rPr>
              <w:rFonts w:eastAsiaTheme="minorEastAsia"/>
              <w:color w:val="000000" w:themeColor="text1"/>
            </w:rPr>
          </w:pPr>
          <w:hyperlink w:anchor="_Toc532990946" w:history="1">
            <w:r w:rsidR="003E5D40" w:rsidRPr="00A029D9">
              <w:rPr>
                <w:rStyle w:val="ac"/>
                <w:color w:val="000000" w:themeColor="text1"/>
                <w:u w:val="none"/>
              </w:rPr>
              <w:t xml:space="preserve">Стратегическая инициатива 4: </w:t>
            </w:r>
            <w:r w:rsidR="003E5D40" w:rsidRPr="00A029D9">
              <w:rPr>
                <w:rStyle w:val="ac"/>
                <w:b/>
                <w:color w:val="000000" w:themeColor="text1"/>
                <w:u w:val="none"/>
              </w:rPr>
              <w:t>Формирование комфортных общественных и рекреационных пространств, в том числе набережных, развитие пешеходных и вело-коммуникаций</w:t>
            </w:r>
            <w:r w:rsidR="003E5D40" w:rsidRPr="00A029D9">
              <w:rPr>
                <w:webHidden/>
                <w:color w:val="000000" w:themeColor="text1"/>
              </w:rPr>
              <w:tab/>
            </w:r>
          </w:hyperlink>
          <w:r w:rsidR="003E5D40" w:rsidRPr="00A029D9">
            <w:rPr>
              <w:color w:val="000000" w:themeColor="text1"/>
            </w:rPr>
            <w:t>1</w:t>
          </w:r>
          <w:r w:rsidR="00FC4966" w:rsidRPr="00A029D9">
            <w:rPr>
              <w:color w:val="000000" w:themeColor="text1"/>
            </w:rPr>
            <w:t>10</w:t>
          </w:r>
        </w:p>
        <w:p w:rsidR="003E5D40" w:rsidRPr="00A029D9" w:rsidRDefault="009D3265" w:rsidP="003E5D40">
          <w:pPr>
            <w:pStyle w:val="21"/>
            <w:spacing w:after="0" w:line="240" w:lineRule="auto"/>
            <w:rPr>
              <w:rFonts w:eastAsiaTheme="minorEastAsia"/>
              <w:color w:val="000000" w:themeColor="text1"/>
            </w:rPr>
          </w:pPr>
          <w:hyperlink w:anchor="_Toc532990952" w:history="1">
            <w:r w:rsidR="003E5D40" w:rsidRPr="00A029D9">
              <w:rPr>
                <w:rStyle w:val="ac"/>
                <w:color w:val="000000" w:themeColor="text1"/>
                <w:u w:val="none"/>
              </w:rPr>
              <w:t>Стратегическая инициатива 5:</w:t>
            </w:r>
            <w:r w:rsidR="003E5D40" w:rsidRPr="00A029D9">
              <w:rPr>
                <w:rStyle w:val="ac"/>
                <w:b/>
                <w:color w:val="000000" w:themeColor="text1"/>
                <w:u w:val="none"/>
              </w:rPr>
              <w:t xml:space="preserve"> Повышение эффективности использования земельно-имущественного комплекса городского округа</w:t>
            </w:r>
            <w:r w:rsidR="003E5D40" w:rsidRPr="00A029D9">
              <w:rPr>
                <w:webHidden/>
                <w:color w:val="000000" w:themeColor="text1"/>
              </w:rPr>
              <w:tab/>
            </w:r>
          </w:hyperlink>
          <w:r w:rsidR="003E5D40" w:rsidRPr="00A029D9">
            <w:rPr>
              <w:color w:val="000000" w:themeColor="text1"/>
            </w:rPr>
            <w:t>11</w:t>
          </w:r>
          <w:r w:rsidR="00FC4966" w:rsidRPr="00A029D9">
            <w:rPr>
              <w:color w:val="000000" w:themeColor="text1"/>
            </w:rPr>
            <w:t>4</w:t>
          </w:r>
        </w:p>
        <w:p w:rsidR="003E5D40" w:rsidRPr="00A029D9" w:rsidRDefault="009D3265" w:rsidP="003E5D40">
          <w:pPr>
            <w:pStyle w:val="21"/>
            <w:spacing w:after="0" w:line="240" w:lineRule="auto"/>
            <w:rPr>
              <w:color w:val="000000" w:themeColor="text1"/>
            </w:rPr>
          </w:pPr>
          <w:hyperlink w:anchor="_Toc532990956" w:history="1">
            <w:r w:rsidR="003E5D40" w:rsidRPr="00A029D9">
              <w:rPr>
                <w:rStyle w:val="ac"/>
                <w:color w:val="000000" w:themeColor="text1"/>
                <w:u w:val="none"/>
              </w:rPr>
              <w:t xml:space="preserve">Стратегическая инициатива 6: </w:t>
            </w:r>
            <w:r w:rsidR="003E5D40" w:rsidRPr="00A029D9">
              <w:rPr>
                <w:rStyle w:val="ac"/>
                <w:b/>
                <w:color w:val="000000" w:themeColor="text1"/>
                <w:u w:val="none"/>
              </w:rPr>
              <w:t>Формирование системы принятия градостроительных решений городского округа город Уфа и муниципальных образований в составе Уфимской агломерации</w:t>
            </w:r>
            <w:r w:rsidR="003E5D40" w:rsidRPr="00A029D9">
              <w:rPr>
                <w:webHidden/>
                <w:color w:val="000000" w:themeColor="text1"/>
              </w:rPr>
              <w:tab/>
            </w:r>
          </w:hyperlink>
          <w:r w:rsidR="003E5D40" w:rsidRPr="00A029D9">
            <w:rPr>
              <w:color w:val="000000" w:themeColor="text1"/>
            </w:rPr>
            <w:t>116</w:t>
          </w:r>
        </w:p>
        <w:p w:rsidR="003E5D40" w:rsidRPr="00A029D9" w:rsidRDefault="009D3265" w:rsidP="003E5D40">
          <w:pPr>
            <w:pStyle w:val="21"/>
            <w:spacing w:after="0" w:line="240" w:lineRule="auto"/>
            <w:rPr>
              <w:color w:val="000000" w:themeColor="text1"/>
            </w:rPr>
          </w:pPr>
          <w:hyperlink w:anchor="_Toc532990958" w:history="1">
            <w:r w:rsidR="003E5D40" w:rsidRPr="00A029D9">
              <w:rPr>
                <w:rStyle w:val="ac"/>
                <w:color w:val="000000" w:themeColor="text1"/>
                <w:u w:val="none"/>
              </w:rPr>
              <w:t xml:space="preserve">Стратегическая инициатива 7: </w:t>
            </w:r>
            <w:r w:rsidR="003E5D40" w:rsidRPr="00A029D9">
              <w:rPr>
                <w:rStyle w:val="ac"/>
                <w:b/>
                <w:color w:val="000000" w:themeColor="text1"/>
                <w:u w:val="none"/>
              </w:rPr>
              <w:t>Развитие внутригородских районов</w:t>
            </w:r>
            <w:r w:rsidR="003E5D40" w:rsidRPr="00A029D9">
              <w:rPr>
                <w:webHidden/>
                <w:color w:val="000000" w:themeColor="text1"/>
              </w:rPr>
              <w:tab/>
            </w:r>
          </w:hyperlink>
          <w:r w:rsidR="003E5D40" w:rsidRPr="00A029D9">
            <w:rPr>
              <w:color w:val="000000" w:themeColor="text1"/>
            </w:rPr>
            <w:t>11</w:t>
          </w:r>
          <w:r w:rsidR="00FC4966" w:rsidRPr="00A029D9">
            <w:rPr>
              <w:color w:val="000000" w:themeColor="text1"/>
            </w:rPr>
            <w:t>8</w:t>
          </w:r>
        </w:p>
        <w:p w:rsidR="003E5D40" w:rsidRPr="00FC4966" w:rsidRDefault="009D3265" w:rsidP="003E5D40">
          <w:pPr>
            <w:pStyle w:val="12"/>
            <w:rPr>
              <w:rFonts w:eastAsiaTheme="minorEastAsia"/>
              <w:color w:val="000000" w:themeColor="text1"/>
              <w:lang w:eastAsia="ru-RU"/>
            </w:rPr>
          </w:pPr>
          <w:hyperlink w:anchor="_Toc532990933" w:history="1">
            <w:r w:rsidR="003E5D40" w:rsidRPr="00FC4966">
              <w:rPr>
                <w:rStyle w:val="ac"/>
                <w:rFonts w:eastAsia="Times New Roman"/>
                <w:color w:val="000000" w:themeColor="text1"/>
                <w:u w:val="none"/>
                <w:lang w:eastAsia="ru-RU"/>
              </w:rPr>
              <w:t xml:space="preserve">4. </w:t>
            </w:r>
            <w:r w:rsidR="003E5D40" w:rsidRPr="00FC4966">
              <w:rPr>
                <w:rStyle w:val="ac"/>
                <w:color w:val="000000" w:themeColor="text1"/>
                <w:u w:val="none"/>
              </w:rPr>
              <w:t>Приоритетное направление: Качественная городская среда</w:t>
            </w:r>
            <w:r w:rsidR="003E5D40" w:rsidRPr="00FC4966">
              <w:rPr>
                <w:webHidden/>
                <w:color w:val="000000" w:themeColor="text1"/>
              </w:rPr>
              <w:tab/>
              <w:t>1</w:t>
            </w:r>
          </w:hyperlink>
          <w:r w:rsidR="003E5D40" w:rsidRPr="00FC4966">
            <w:rPr>
              <w:color w:val="000000" w:themeColor="text1"/>
            </w:rPr>
            <w:t>2</w:t>
          </w:r>
          <w:r w:rsidR="003406CA">
            <w:rPr>
              <w:color w:val="000000" w:themeColor="text1"/>
            </w:rPr>
            <w:t>1</w:t>
          </w:r>
        </w:p>
        <w:p w:rsidR="003E5D40" w:rsidRPr="00FC4966" w:rsidRDefault="009D3265" w:rsidP="003E5D40">
          <w:pPr>
            <w:pStyle w:val="31"/>
            <w:tabs>
              <w:tab w:val="right" w:leader="dot" w:pos="9344"/>
            </w:tabs>
            <w:spacing w:after="0" w:line="240" w:lineRule="auto"/>
            <w:rPr>
              <w:rFonts w:ascii="Times New Roman" w:eastAsiaTheme="minorEastAsia" w:hAnsi="Times New Roman"/>
              <w:noProof/>
              <w:color w:val="000000" w:themeColor="text1"/>
              <w:sz w:val="24"/>
              <w:szCs w:val="24"/>
            </w:rPr>
          </w:pPr>
          <w:hyperlink w:anchor="_Toc532989273" w:history="1">
            <w:r w:rsidR="003E5D40" w:rsidRPr="00FC4966">
              <w:rPr>
                <w:rStyle w:val="ac"/>
                <w:rFonts w:ascii="Times New Roman" w:hAnsi="Times New Roman"/>
                <w:noProof/>
                <w:color w:val="000000" w:themeColor="text1"/>
                <w:sz w:val="24"/>
                <w:szCs w:val="24"/>
                <w:u w:val="none"/>
              </w:rPr>
              <w:t>Стратегическая инициатива 1.</w:t>
            </w:r>
            <w:r w:rsidR="003E5D40" w:rsidRPr="00FC4966">
              <w:rPr>
                <w:rStyle w:val="ac"/>
                <w:rFonts w:ascii="Times New Roman" w:hAnsi="Times New Roman"/>
                <w:b/>
                <w:noProof/>
                <w:color w:val="000000" w:themeColor="text1"/>
                <w:sz w:val="24"/>
                <w:szCs w:val="24"/>
                <w:u w:val="none"/>
              </w:rPr>
              <w:t xml:space="preserve"> «Качественные жилищно-коммунальные услуги».</w:t>
            </w:r>
            <w:r w:rsidR="003E5D40" w:rsidRPr="00FC4966">
              <w:rPr>
                <w:rFonts w:ascii="Times New Roman" w:hAnsi="Times New Roman"/>
                <w:b/>
                <w:noProof/>
                <w:webHidden/>
                <w:color w:val="000000" w:themeColor="text1"/>
                <w:sz w:val="24"/>
                <w:szCs w:val="24"/>
              </w:rPr>
              <w:tab/>
            </w:r>
            <w:r w:rsidR="003E5D40" w:rsidRPr="00FC4966">
              <w:rPr>
                <w:rFonts w:ascii="Times New Roman" w:hAnsi="Times New Roman"/>
                <w:noProof/>
                <w:webHidden/>
                <w:color w:val="000000" w:themeColor="text1"/>
                <w:sz w:val="24"/>
                <w:szCs w:val="24"/>
              </w:rPr>
              <w:t>1</w:t>
            </w:r>
          </w:hyperlink>
          <w:r w:rsidR="003E5D40" w:rsidRPr="00FC4966">
            <w:rPr>
              <w:rFonts w:ascii="Times New Roman" w:hAnsi="Times New Roman"/>
              <w:noProof/>
              <w:color w:val="000000" w:themeColor="text1"/>
              <w:sz w:val="24"/>
              <w:szCs w:val="24"/>
            </w:rPr>
            <w:t>2</w:t>
          </w:r>
          <w:r w:rsidR="003406CA">
            <w:rPr>
              <w:rFonts w:ascii="Times New Roman" w:hAnsi="Times New Roman"/>
              <w:noProof/>
              <w:color w:val="000000" w:themeColor="text1"/>
              <w:sz w:val="24"/>
              <w:szCs w:val="24"/>
            </w:rPr>
            <w:t>2</w:t>
          </w:r>
        </w:p>
        <w:p w:rsidR="003E5D40" w:rsidRPr="00FC4966" w:rsidRDefault="009D3265" w:rsidP="003E5D40">
          <w:pPr>
            <w:pStyle w:val="31"/>
            <w:tabs>
              <w:tab w:val="right" w:leader="dot" w:pos="9344"/>
            </w:tabs>
            <w:spacing w:after="0" w:line="240" w:lineRule="auto"/>
            <w:rPr>
              <w:rFonts w:ascii="Times New Roman" w:eastAsiaTheme="minorEastAsia" w:hAnsi="Times New Roman"/>
              <w:noProof/>
              <w:color w:val="000000" w:themeColor="text1"/>
              <w:sz w:val="24"/>
              <w:szCs w:val="24"/>
            </w:rPr>
          </w:pPr>
          <w:hyperlink w:anchor="_Toc532989276" w:history="1">
            <w:r w:rsidR="003E5D40" w:rsidRPr="00FC4966">
              <w:rPr>
                <w:rStyle w:val="ac"/>
                <w:rFonts w:ascii="Times New Roman" w:hAnsi="Times New Roman"/>
                <w:noProof/>
                <w:color w:val="000000" w:themeColor="text1"/>
                <w:sz w:val="24"/>
                <w:szCs w:val="24"/>
                <w:u w:val="none"/>
              </w:rPr>
              <w:t>Стратегическая инициатива 2.</w:t>
            </w:r>
            <w:r w:rsidR="003E5D40" w:rsidRPr="00FC4966">
              <w:rPr>
                <w:rStyle w:val="ac"/>
                <w:rFonts w:ascii="Times New Roman" w:hAnsi="Times New Roman"/>
                <w:b/>
                <w:noProof/>
                <w:color w:val="000000" w:themeColor="text1"/>
                <w:sz w:val="24"/>
                <w:szCs w:val="24"/>
                <w:u w:val="none"/>
              </w:rPr>
              <w:t xml:space="preserve"> «Инновационная дорожная и транспортная </w:t>
            </w:r>
            <w:r w:rsidR="003E5D40" w:rsidRPr="00FC4966">
              <w:rPr>
                <w:rStyle w:val="ac"/>
                <w:rFonts w:ascii="Times New Roman" w:hAnsi="Times New Roman"/>
                <w:noProof/>
                <w:color w:val="000000" w:themeColor="text1"/>
                <w:sz w:val="24"/>
                <w:szCs w:val="24"/>
                <w:u w:val="none"/>
              </w:rPr>
              <w:t>инфраструктура».</w:t>
            </w:r>
            <w:r w:rsidR="003E5D40" w:rsidRPr="00FC4966">
              <w:rPr>
                <w:rFonts w:ascii="Times New Roman" w:hAnsi="Times New Roman"/>
                <w:noProof/>
                <w:webHidden/>
                <w:color w:val="000000" w:themeColor="text1"/>
                <w:sz w:val="24"/>
                <w:szCs w:val="24"/>
              </w:rPr>
              <w:tab/>
              <w:t>1</w:t>
            </w:r>
          </w:hyperlink>
          <w:r w:rsidR="003E5D40" w:rsidRPr="00FC4966">
            <w:rPr>
              <w:rFonts w:ascii="Times New Roman" w:hAnsi="Times New Roman"/>
              <w:noProof/>
              <w:color w:val="000000" w:themeColor="text1"/>
              <w:sz w:val="24"/>
              <w:szCs w:val="24"/>
            </w:rPr>
            <w:t>2</w:t>
          </w:r>
          <w:r w:rsidR="003406CA">
            <w:rPr>
              <w:rFonts w:ascii="Times New Roman" w:hAnsi="Times New Roman"/>
              <w:noProof/>
              <w:color w:val="000000" w:themeColor="text1"/>
              <w:sz w:val="24"/>
              <w:szCs w:val="24"/>
            </w:rPr>
            <w:t>5</w:t>
          </w:r>
        </w:p>
        <w:p w:rsidR="003E5D40" w:rsidRPr="00FC4966" w:rsidRDefault="009D3265" w:rsidP="003E5D40">
          <w:pPr>
            <w:pStyle w:val="31"/>
            <w:tabs>
              <w:tab w:val="right" w:leader="dot" w:pos="9344"/>
            </w:tabs>
            <w:spacing w:after="0" w:line="240" w:lineRule="auto"/>
            <w:rPr>
              <w:rFonts w:ascii="Times New Roman" w:eastAsiaTheme="minorEastAsia" w:hAnsi="Times New Roman"/>
              <w:noProof/>
              <w:color w:val="000000" w:themeColor="text1"/>
              <w:sz w:val="24"/>
              <w:szCs w:val="24"/>
            </w:rPr>
          </w:pPr>
          <w:hyperlink w:anchor="_Toc532989281" w:history="1">
            <w:r w:rsidR="003E5D40" w:rsidRPr="00FC4966">
              <w:rPr>
                <w:rStyle w:val="ac"/>
                <w:rFonts w:ascii="Times New Roman" w:hAnsi="Times New Roman"/>
                <w:noProof/>
                <w:color w:val="000000" w:themeColor="text1"/>
                <w:sz w:val="24"/>
                <w:szCs w:val="24"/>
                <w:u w:val="none"/>
              </w:rPr>
              <w:t xml:space="preserve">Стратегическая инициатива 3. </w:t>
            </w:r>
            <w:r w:rsidR="003E5D40" w:rsidRPr="00FC4966">
              <w:rPr>
                <w:rStyle w:val="ac"/>
                <w:rFonts w:ascii="Times New Roman" w:hAnsi="Times New Roman"/>
                <w:b/>
                <w:noProof/>
                <w:color w:val="000000" w:themeColor="text1"/>
                <w:sz w:val="24"/>
                <w:szCs w:val="24"/>
                <w:u w:val="none"/>
              </w:rPr>
              <w:t>«Инновационной Уфе – надежную и современную инженерную инфраструктуру».</w:t>
            </w:r>
            <w:r w:rsidR="003E5D40" w:rsidRPr="00FC4966">
              <w:rPr>
                <w:rFonts w:ascii="Times New Roman" w:hAnsi="Times New Roman"/>
                <w:noProof/>
                <w:webHidden/>
                <w:color w:val="000000" w:themeColor="text1"/>
                <w:sz w:val="24"/>
                <w:szCs w:val="24"/>
              </w:rPr>
              <w:tab/>
            </w:r>
          </w:hyperlink>
          <w:r w:rsidR="003E5D40" w:rsidRPr="00FC4966">
            <w:rPr>
              <w:rFonts w:ascii="Times New Roman" w:hAnsi="Times New Roman"/>
              <w:noProof/>
              <w:color w:val="000000" w:themeColor="text1"/>
              <w:sz w:val="24"/>
              <w:szCs w:val="24"/>
            </w:rPr>
            <w:t>13</w:t>
          </w:r>
          <w:r w:rsidR="003406CA">
            <w:rPr>
              <w:rFonts w:ascii="Times New Roman" w:hAnsi="Times New Roman"/>
              <w:noProof/>
              <w:color w:val="000000" w:themeColor="text1"/>
              <w:sz w:val="24"/>
              <w:szCs w:val="24"/>
            </w:rPr>
            <w:t>3</w:t>
          </w:r>
        </w:p>
        <w:p w:rsidR="003E5D40" w:rsidRPr="00FC4966" w:rsidRDefault="009D3265" w:rsidP="003E5D40">
          <w:pPr>
            <w:pStyle w:val="31"/>
            <w:tabs>
              <w:tab w:val="right" w:leader="dot" w:pos="9344"/>
            </w:tabs>
            <w:spacing w:after="0" w:line="240" w:lineRule="auto"/>
            <w:rPr>
              <w:rFonts w:ascii="Times New Roman" w:hAnsi="Times New Roman"/>
              <w:noProof/>
              <w:color w:val="000000" w:themeColor="text1"/>
              <w:sz w:val="24"/>
              <w:szCs w:val="24"/>
            </w:rPr>
          </w:pPr>
          <w:hyperlink w:anchor="_Toc532989301" w:history="1">
            <w:r w:rsidR="003E5D40" w:rsidRPr="00FC4966">
              <w:rPr>
                <w:rStyle w:val="ac"/>
                <w:rFonts w:ascii="Times New Roman" w:hAnsi="Times New Roman"/>
                <w:noProof/>
                <w:color w:val="000000" w:themeColor="text1"/>
                <w:sz w:val="24"/>
                <w:szCs w:val="24"/>
                <w:u w:val="none"/>
              </w:rPr>
              <w:t xml:space="preserve">Стратегическая инициатива 4. </w:t>
            </w:r>
            <w:r w:rsidR="003E5D40" w:rsidRPr="00FC4966">
              <w:rPr>
                <w:rStyle w:val="ac"/>
                <w:rFonts w:ascii="Times New Roman" w:hAnsi="Times New Roman"/>
                <w:b/>
                <w:noProof/>
                <w:color w:val="000000" w:themeColor="text1"/>
                <w:sz w:val="24"/>
                <w:szCs w:val="24"/>
                <w:u w:val="none"/>
              </w:rPr>
              <w:t>«Комфортная городская среда»</w:t>
            </w:r>
            <w:r w:rsidR="003E5D40" w:rsidRPr="00FC4966">
              <w:rPr>
                <w:rFonts w:ascii="Times New Roman" w:hAnsi="Times New Roman"/>
                <w:noProof/>
                <w:webHidden/>
                <w:color w:val="000000" w:themeColor="text1"/>
                <w:sz w:val="24"/>
                <w:szCs w:val="24"/>
              </w:rPr>
              <w:tab/>
            </w:r>
          </w:hyperlink>
          <w:r w:rsidR="003E5D40" w:rsidRPr="00FC4966">
            <w:rPr>
              <w:rFonts w:ascii="Times New Roman" w:hAnsi="Times New Roman"/>
              <w:noProof/>
              <w:color w:val="000000" w:themeColor="text1"/>
              <w:sz w:val="24"/>
              <w:szCs w:val="24"/>
            </w:rPr>
            <w:t>14</w:t>
          </w:r>
          <w:r w:rsidR="003406CA">
            <w:rPr>
              <w:rFonts w:ascii="Times New Roman" w:hAnsi="Times New Roman"/>
              <w:noProof/>
              <w:color w:val="000000" w:themeColor="text1"/>
              <w:sz w:val="24"/>
              <w:szCs w:val="24"/>
            </w:rPr>
            <w:t>1</w:t>
          </w:r>
        </w:p>
        <w:p w:rsidR="003E5D40" w:rsidRPr="00FC4966" w:rsidRDefault="009D3265" w:rsidP="003E5D40">
          <w:pPr>
            <w:pStyle w:val="31"/>
            <w:tabs>
              <w:tab w:val="right" w:leader="dot" w:pos="9344"/>
            </w:tabs>
            <w:spacing w:after="0" w:line="240" w:lineRule="auto"/>
            <w:rPr>
              <w:rFonts w:ascii="Times New Roman" w:hAnsi="Times New Roman"/>
              <w:noProof/>
              <w:color w:val="000000" w:themeColor="text1"/>
              <w:sz w:val="24"/>
              <w:szCs w:val="24"/>
            </w:rPr>
          </w:pPr>
          <w:hyperlink w:anchor="_Toc532989306" w:history="1">
            <w:r w:rsidR="003E5D40" w:rsidRPr="00FC4966">
              <w:rPr>
                <w:rStyle w:val="ac"/>
                <w:rFonts w:ascii="Times New Roman" w:hAnsi="Times New Roman"/>
                <w:noProof/>
                <w:color w:val="000000" w:themeColor="text1"/>
                <w:sz w:val="24"/>
                <w:szCs w:val="24"/>
                <w:u w:val="none"/>
              </w:rPr>
              <w:t xml:space="preserve">Стратегическая инициатива 5. </w:t>
            </w:r>
            <w:r w:rsidR="003E5D40" w:rsidRPr="00FC4966">
              <w:rPr>
                <w:rStyle w:val="ac"/>
                <w:rFonts w:ascii="Times New Roman" w:hAnsi="Times New Roman"/>
                <w:b/>
                <w:noProof/>
                <w:color w:val="000000" w:themeColor="text1"/>
                <w:sz w:val="24"/>
                <w:szCs w:val="24"/>
                <w:u w:val="none"/>
              </w:rPr>
              <w:t>«Охрана окружающей среды и экологическая безопасность».</w:t>
            </w:r>
            <w:r w:rsidR="003E5D40" w:rsidRPr="00FC4966">
              <w:rPr>
                <w:rFonts w:ascii="Times New Roman" w:hAnsi="Times New Roman"/>
                <w:noProof/>
                <w:webHidden/>
                <w:color w:val="000000" w:themeColor="text1"/>
                <w:sz w:val="24"/>
                <w:szCs w:val="24"/>
              </w:rPr>
              <w:tab/>
            </w:r>
          </w:hyperlink>
          <w:r w:rsidR="003E5D40" w:rsidRPr="00FC4966">
            <w:rPr>
              <w:rFonts w:ascii="Times New Roman" w:hAnsi="Times New Roman"/>
              <w:noProof/>
              <w:color w:val="000000" w:themeColor="text1"/>
              <w:sz w:val="24"/>
              <w:szCs w:val="24"/>
            </w:rPr>
            <w:t>1</w:t>
          </w:r>
          <w:r w:rsidR="003406CA">
            <w:rPr>
              <w:rFonts w:ascii="Times New Roman" w:hAnsi="Times New Roman"/>
              <w:noProof/>
              <w:color w:val="000000" w:themeColor="text1"/>
              <w:sz w:val="24"/>
              <w:szCs w:val="24"/>
            </w:rPr>
            <w:t>50</w:t>
          </w:r>
        </w:p>
        <w:p w:rsidR="00A315F8" w:rsidRPr="00FC4966" w:rsidRDefault="009D3265" w:rsidP="00A315F8">
          <w:pPr>
            <w:pStyle w:val="31"/>
            <w:tabs>
              <w:tab w:val="right" w:leader="dot" w:pos="9344"/>
            </w:tabs>
            <w:spacing w:after="0" w:line="240" w:lineRule="auto"/>
            <w:rPr>
              <w:rFonts w:ascii="Times New Roman" w:hAnsi="Times New Roman"/>
              <w:noProof/>
              <w:color w:val="000000" w:themeColor="text1"/>
              <w:sz w:val="24"/>
              <w:szCs w:val="24"/>
            </w:rPr>
          </w:pPr>
          <w:hyperlink w:anchor="_Toc532989306" w:history="1">
            <w:r w:rsidR="008267A3" w:rsidRPr="00FC4966">
              <w:rPr>
                <w:rStyle w:val="ac"/>
                <w:rFonts w:ascii="Times New Roman" w:hAnsi="Times New Roman"/>
                <w:noProof/>
                <w:color w:val="000000" w:themeColor="text1"/>
                <w:sz w:val="24"/>
                <w:szCs w:val="24"/>
                <w:u w:val="none"/>
              </w:rPr>
              <w:t>Стратегическая инициатива 6</w:t>
            </w:r>
            <w:r w:rsidR="00A315F8" w:rsidRPr="00FC4966">
              <w:rPr>
                <w:rStyle w:val="ac"/>
                <w:rFonts w:ascii="Times New Roman" w:hAnsi="Times New Roman"/>
                <w:noProof/>
                <w:color w:val="000000" w:themeColor="text1"/>
                <w:sz w:val="24"/>
                <w:szCs w:val="24"/>
                <w:u w:val="none"/>
              </w:rPr>
              <w:t xml:space="preserve">. </w:t>
            </w:r>
            <w:r w:rsidR="00A315F8" w:rsidRPr="00FC4966">
              <w:rPr>
                <w:rStyle w:val="ac"/>
                <w:rFonts w:ascii="Times New Roman" w:hAnsi="Times New Roman"/>
                <w:b/>
                <w:noProof/>
                <w:color w:val="000000" w:themeColor="text1"/>
                <w:sz w:val="24"/>
                <w:szCs w:val="24"/>
                <w:u w:val="none"/>
              </w:rPr>
              <w:t>«Безопасная городская среда».</w:t>
            </w:r>
            <w:r w:rsidR="00A315F8" w:rsidRPr="00FC4966">
              <w:rPr>
                <w:rFonts w:ascii="Times New Roman" w:hAnsi="Times New Roman"/>
                <w:noProof/>
                <w:webHidden/>
                <w:color w:val="000000" w:themeColor="text1"/>
                <w:sz w:val="24"/>
                <w:szCs w:val="24"/>
              </w:rPr>
              <w:tab/>
            </w:r>
          </w:hyperlink>
          <w:r w:rsidR="00A315F8" w:rsidRPr="00FC4966">
            <w:rPr>
              <w:rFonts w:ascii="Times New Roman" w:hAnsi="Times New Roman"/>
              <w:noProof/>
              <w:color w:val="000000" w:themeColor="text1"/>
              <w:sz w:val="24"/>
              <w:szCs w:val="24"/>
            </w:rPr>
            <w:t>15</w:t>
          </w:r>
          <w:r w:rsidR="003406CA">
            <w:rPr>
              <w:rFonts w:ascii="Times New Roman" w:hAnsi="Times New Roman"/>
              <w:noProof/>
              <w:color w:val="000000" w:themeColor="text1"/>
              <w:sz w:val="24"/>
              <w:szCs w:val="24"/>
            </w:rPr>
            <w:t>8</w:t>
          </w:r>
        </w:p>
        <w:p w:rsidR="003E5D40" w:rsidRPr="00FC4966" w:rsidRDefault="009D3265" w:rsidP="003E5D40">
          <w:pPr>
            <w:pStyle w:val="12"/>
            <w:rPr>
              <w:rFonts w:eastAsiaTheme="minorEastAsia"/>
              <w:color w:val="000000" w:themeColor="text1"/>
              <w:lang w:eastAsia="ru-RU"/>
            </w:rPr>
          </w:pPr>
          <w:hyperlink w:anchor="_Toc532990933" w:history="1">
            <w:r w:rsidR="003E5D40" w:rsidRPr="00FC4966">
              <w:rPr>
                <w:rStyle w:val="ac"/>
                <w:rFonts w:eastAsia="Times New Roman"/>
                <w:color w:val="000000" w:themeColor="text1"/>
                <w:u w:val="none"/>
                <w:lang w:eastAsia="ru-RU"/>
              </w:rPr>
              <w:t xml:space="preserve">5. </w:t>
            </w:r>
            <w:r w:rsidR="003E5D40" w:rsidRPr="00FC4966">
              <w:rPr>
                <w:rStyle w:val="ac"/>
                <w:color w:val="000000" w:themeColor="text1"/>
                <w:u w:val="none"/>
              </w:rPr>
              <w:t>Приоритетное направление: Эффективная и открытая власть</w:t>
            </w:r>
            <w:r w:rsidR="003E5D40" w:rsidRPr="00FC4966">
              <w:rPr>
                <w:webHidden/>
                <w:color w:val="000000" w:themeColor="text1"/>
              </w:rPr>
              <w:tab/>
            </w:r>
          </w:hyperlink>
          <w:r w:rsidR="009776A3" w:rsidRPr="00FC4966">
            <w:rPr>
              <w:color w:val="000000" w:themeColor="text1"/>
            </w:rPr>
            <w:t>17</w:t>
          </w:r>
          <w:r w:rsidR="003406CA">
            <w:rPr>
              <w:color w:val="000000" w:themeColor="text1"/>
            </w:rPr>
            <w:t>2</w:t>
          </w:r>
        </w:p>
        <w:p w:rsidR="003E5D40" w:rsidRPr="00FC4966" w:rsidRDefault="009D3265" w:rsidP="003E5D40">
          <w:pPr>
            <w:pStyle w:val="31"/>
            <w:tabs>
              <w:tab w:val="right" w:leader="dot" w:pos="9344"/>
            </w:tabs>
            <w:spacing w:after="0" w:line="240" w:lineRule="auto"/>
            <w:rPr>
              <w:rFonts w:ascii="Times New Roman" w:eastAsiaTheme="minorEastAsia" w:hAnsi="Times New Roman"/>
              <w:noProof/>
              <w:color w:val="000000" w:themeColor="text1"/>
              <w:sz w:val="24"/>
              <w:szCs w:val="24"/>
            </w:rPr>
          </w:pPr>
          <w:hyperlink w:anchor="_Toc532989273" w:history="1">
            <w:r w:rsidR="003E5D40" w:rsidRPr="00FC4966">
              <w:rPr>
                <w:rStyle w:val="ac"/>
                <w:rFonts w:ascii="Times New Roman" w:hAnsi="Times New Roman"/>
                <w:noProof/>
                <w:color w:val="000000" w:themeColor="text1"/>
                <w:sz w:val="24"/>
                <w:szCs w:val="24"/>
                <w:u w:val="none"/>
              </w:rPr>
              <w:t>Стратегическая инициатива 1.</w:t>
            </w:r>
            <w:r w:rsidR="003E5D40" w:rsidRPr="00FC4966">
              <w:rPr>
                <w:rStyle w:val="ac"/>
                <w:rFonts w:ascii="Times New Roman" w:hAnsi="Times New Roman"/>
                <w:b/>
                <w:noProof/>
                <w:color w:val="000000" w:themeColor="text1"/>
                <w:sz w:val="24"/>
                <w:szCs w:val="24"/>
                <w:u w:val="none"/>
              </w:rPr>
              <w:t xml:space="preserve"> «Цифровая Уфа».</w:t>
            </w:r>
            <w:r w:rsidR="003E5D40" w:rsidRPr="00FC4966">
              <w:rPr>
                <w:rFonts w:ascii="Times New Roman" w:hAnsi="Times New Roman"/>
                <w:noProof/>
                <w:webHidden/>
                <w:color w:val="000000" w:themeColor="text1"/>
                <w:sz w:val="24"/>
                <w:szCs w:val="24"/>
              </w:rPr>
              <w:tab/>
            </w:r>
          </w:hyperlink>
          <w:r w:rsidR="009776A3" w:rsidRPr="00FC4966">
            <w:rPr>
              <w:rFonts w:ascii="Times New Roman" w:hAnsi="Times New Roman"/>
              <w:noProof/>
              <w:color w:val="000000" w:themeColor="text1"/>
              <w:sz w:val="24"/>
              <w:szCs w:val="24"/>
            </w:rPr>
            <w:t>17</w:t>
          </w:r>
          <w:r w:rsidR="003406CA">
            <w:rPr>
              <w:rFonts w:ascii="Times New Roman" w:hAnsi="Times New Roman"/>
              <w:noProof/>
              <w:color w:val="000000" w:themeColor="text1"/>
              <w:sz w:val="24"/>
              <w:szCs w:val="24"/>
            </w:rPr>
            <w:t>2</w:t>
          </w:r>
        </w:p>
        <w:p w:rsidR="003E5D40" w:rsidRPr="00FC4966" w:rsidRDefault="009D3265" w:rsidP="003E5D40">
          <w:pPr>
            <w:pStyle w:val="31"/>
            <w:tabs>
              <w:tab w:val="right" w:leader="dot" w:pos="9344"/>
            </w:tabs>
            <w:spacing w:after="0" w:line="240" w:lineRule="auto"/>
            <w:rPr>
              <w:rFonts w:ascii="Times New Roman" w:eastAsiaTheme="minorEastAsia" w:hAnsi="Times New Roman"/>
              <w:noProof/>
              <w:color w:val="000000" w:themeColor="text1"/>
              <w:sz w:val="24"/>
              <w:szCs w:val="24"/>
            </w:rPr>
          </w:pPr>
          <w:hyperlink w:anchor="_Toc532989276" w:history="1">
            <w:r w:rsidR="003E5D40" w:rsidRPr="00FC4966">
              <w:rPr>
                <w:rStyle w:val="ac"/>
                <w:rFonts w:ascii="Times New Roman" w:hAnsi="Times New Roman"/>
                <w:noProof/>
                <w:color w:val="000000" w:themeColor="text1"/>
                <w:sz w:val="24"/>
                <w:szCs w:val="24"/>
                <w:u w:val="none"/>
              </w:rPr>
              <w:t>Стратегическая инициатива 2.</w:t>
            </w:r>
            <w:r w:rsidR="003E5D40" w:rsidRPr="00FC4966">
              <w:rPr>
                <w:rStyle w:val="ac"/>
                <w:rFonts w:ascii="Times New Roman" w:hAnsi="Times New Roman"/>
                <w:b/>
                <w:noProof/>
                <w:color w:val="000000" w:themeColor="text1"/>
                <w:sz w:val="24"/>
                <w:szCs w:val="24"/>
                <w:u w:val="none"/>
              </w:rPr>
              <w:t xml:space="preserve"> «Эффективная власть</w:t>
            </w:r>
            <w:r w:rsidR="003E5D40" w:rsidRPr="00FC4966">
              <w:rPr>
                <w:rStyle w:val="ac"/>
                <w:rFonts w:ascii="Times New Roman" w:hAnsi="Times New Roman"/>
                <w:noProof/>
                <w:color w:val="000000" w:themeColor="text1"/>
                <w:sz w:val="24"/>
                <w:szCs w:val="24"/>
                <w:u w:val="none"/>
              </w:rPr>
              <w:t>».</w:t>
            </w:r>
            <w:r w:rsidR="003E5D40" w:rsidRPr="00FC4966">
              <w:rPr>
                <w:rFonts w:ascii="Times New Roman" w:hAnsi="Times New Roman"/>
                <w:noProof/>
                <w:webHidden/>
                <w:color w:val="000000" w:themeColor="text1"/>
                <w:sz w:val="24"/>
                <w:szCs w:val="24"/>
              </w:rPr>
              <w:tab/>
            </w:r>
          </w:hyperlink>
          <w:r w:rsidR="009776A3" w:rsidRPr="00FC4966">
            <w:rPr>
              <w:rFonts w:ascii="Times New Roman" w:hAnsi="Times New Roman"/>
              <w:noProof/>
              <w:color w:val="000000" w:themeColor="text1"/>
              <w:sz w:val="24"/>
              <w:szCs w:val="24"/>
            </w:rPr>
            <w:t>18</w:t>
          </w:r>
          <w:r w:rsidR="003406CA">
            <w:rPr>
              <w:rFonts w:ascii="Times New Roman" w:hAnsi="Times New Roman"/>
              <w:noProof/>
              <w:color w:val="000000" w:themeColor="text1"/>
              <w:sz w:val="24"/>
              <w:szCs w:val="24"/>
            </w:rPr>
            <w:t>3</w:t>
          </w:r>
        </w:p>
        <w:p w:rsidR="003E5D40" w:rsidRPr="00FC4966" w:rsidRDefault="009D3265" w:rsidP="003E5D40">
          <w:pPr>
            <w:pStyle w:val="31"/>
            <w:tabs>
              <w:tab w:val="right" w:leader="dot" w:pos="9344"/>
            </w:tabs>
            <w:spacing w:after="0" w:line="240" w:lineRule="auto"/>
            <w:rPr>
              <w:rFonts w:ascii="Times New Roman" w:eastAsiaTheme="minorEastAsia" w:hAnsi="Times New Roman"/>
              <w:noProof/>
              <w:color w:val="000000" w:themeColor="text1"/>
              <w:sz w:val="24"/>
              <w:szCs w:val="24"/>
            </w:rPr>
          </w:pPr>
          <w:hyperlink w:anchor="_Toc532989281" w:history="1">
            <w:r w:rsidR="003E5D40" w:rsidRPr="00FC4966">
              <w:rPr>
                <w:rStyle w:val="ac"/>
                <w:rFonts w:ascii="Times New Roman" w:hAnsi="Times New Roman"/>
                <w:noProof/>
                <w:color w:val="000000" w:themeColor="text1"/>
                <w:sz w:val="24"/>
                <w:szCs w:val="24"/>
                <w:u w:val="none"/>
              </w:rPr>
              <w:t xml:space="preserve">Стратегическая инициатива 3. </w:t>
            </w:r>
            <w:r w:rsidR="003E5D40" w:rsidRPr="00FC4966">
              <w:rPr>
                <w:rStyle w:val="ac"/>
                <w:rFonts w:ascii="Times New Roman" w:hAnsi="Times New Roman"/>
                <w:b/>
                <w:noProof/>
                <w:color w:val="000000" w:themeColor="text1"/>
                <w:sz w:val="24"/>
                <w:szCs w:val="24"/>
                <w:u w:val="none"/>
              </w:rPr>
              <w:t>«Устойчивая бюджетная система».</w:t>
            </w:r>
            <w:r w:rsidR="003E5D40" w:rsidRPr="00FC4966">
              <w:rPr>
                <w:rFonts w:ascii="Times New Roman" w:hAnsi="Times New Roman"/>
                <w:noProof/>
                <w:webHidden/>
                <w:color w:val="000000" w:themeColor="text1"/>
                <w:sz w:val="24"/>
                <w:szCs w:val="24"/>
              </w:rPr>
              <w:tab/>
            </w:r>
          </w:hyperlink>
          <w:r w:rsidR="009776A3" w:rsidRPr="00FC4966">
            <w:rPr>
              <w:rFonts w:ascii="Times New Roman" w:hAnsi="Times New Roman"/>
              <w:noProof/>
              <w:color w:val="000000" w:themeColor="text1"/>
              <w:sz w:val="24"/>
              <w:szCs w:val="24"/>
            </w:rPr>
            <w:t>19</w:t>
          </w:r>
          <w:r w:rsidR="003406CA">
            <w:rPr>
              <w:rFonts w:ascii="Times New Roman" w:hAnsi="Times New Roman"/>
              <w:noProof/>
              <w:color w:val="000000" w:themeColor="text1"/>
              <w:sz w:val="24"/>
              <w:szCs w:val="24"/>
            </w:rPr>
            <w:t>2</w:t>
          </w:r>
        </w:p>
        <w:p w:rsidR="00B0040E" w:rsidRPr="003E5D40" w:rsidRDefault="009D3265" w:rsidP="003E5D40">
          <w:pPr>
            <w:pStyle w:val="31"/>
            <w:tabs>
              <w:tab w:val="right" w:leader="dot" w:pos="9344"/>
            </w:tabs>
            <w:spacing w:after="0" w:line="240" w:lineRule="auto"/>
            <w:rPr>
              <w:rFonts w:ascii="Times New Roman" w:hAnsi="Times New Roman"/>
              <w:noProof/>
              <w:sz w:val="24"/>
              <w:szCs w:val="24"/>
            </w:rPr>
            <w:sectPr w:rsidR="00B0040E" w:rsidRPr="003E5D40" w:rsidSect="00577644">
              <w:footerReference w:type="default" r:id="rId8"/>
              <w:pgSz w:w="11906" w:h="16838"/>
              <w:pgMar w:top="1134" w:right="851" w:bottom="1134" w:left="1701" w:header="709" w:footer="709" w:gutter="0"/>
              <w:cols w:space="708"/>
              <w:docGrid w:linePitch="360"/>
            </w:sectPr>
          </w:pPr>
          <w:hyperlink w:anchor="_Toc532989301" w:history="1">
            <w:r w:rsidR="003E5D40" w:rsidRPr="00FC4966">
              <w:rPr>
                <w:rStyle w:val="ac"/>
                <w:rFonts w:ascii="Times New Roman" w:hAnsi="Times New Roman"/>
                <w:noProof/>
                <w:color w:val="000000" w:themeColor="text1"/>
                <w:sz w:val="24"/>
                <w:szCs w:val="24"/>
                <w:u w:val="none"/>
              </w:rPr>
              <w:t xml:space="preserve">Стратегическая инициатива 4. </w:t>
            </w:r>
            <w:r w:rsidR="003E5D40" w:rsidRPr="00FC4966">
              <w:rPr>
                <w:rStyle w:val="ac"/>
                <w:rFonts w:ascii="Times New Roman" w:hAnsi="Times New Roman"/>
                <w:b/>
                <w:noProof/>
                <w:color w:val="000000" w:themeColor="text1"/>
                <w:sz w:val="24"/>
                <w:szCs w:val="24"/>
                <w:u w:val="none"/>
              </w:rPr>
              <w:t>«Эффективное управление муниципальной собственностью»</w:t>
            </w:r>
            <w:r w:rsidR="003E5D40" w:rsidRPr="00FC4966">
              <w:rPr>
                <w:rFonts w:ascii="Times New Roman" w:hAnsi="Times New Roman"/>
                <w:noProof/>
                <w:webHidden/>
                <w:color w:val="000000" w:themeColor="text1"/>
                <w:sz w:val="24"/>
                <w:szCs w:val="24"/>
              </w:rPr>
              <w:tab/>
            </w:r>
          </w:hyperlink>
          <w:r w:rsidR="009776A3">
            <w:rPr>
              <w:rFonts w:ascii="Times New Roman" w:hAnsi="Times New Roman"/>
              <w:noProof/>
              <w:sz w:val="24"/>
              <w:szCs w:val="24"/>
            </w:rPr>
            <w:t>19</w:t>
          </w:r>
          <w:r w:rsidR="003406CA">
            <w:rPr>
              <w:rFonts w:ascii="Times New Roman" w:hAnsi="Times New Roman"/>
              <w:noProof/>
              <w:sz w:val="24"/>
              <w:szCs w:val="24"/>
            </w:rPr>
            <w:t>7</w:t>
          </w:r>
        </w:p>
      </w:sdtContent>
    </w:sdt>
    <w:p w:rsidR="008B1375" w:rsidRPr="00406942" w:rsidRDefault="008B1375" w:rsidP="008B1375">
      <w:pPr>
        <w:widowControl w:val="0"/>
        <w:tabs>
          <w:tab w:val="center" w:pos="7285"/>
          <w:tab w:val="left" w:pos="9109"/>
        </w:tabs>
        <w:autoSpaceDE w:val="0"/>
        <w:autoSpaceDN w:val="0"/>
        <w:spacing w:after="0" w:line="240" w:lineRule="auto"/>
        <w:outlineLvl w:val="0"/>
        <w:rPr>
          <w:rFonts w:ascii="Times New Roman" w:eastAsia="Times New Roman" w:hAnsi="Times New Roman" w:cs="Times New Roman"/>
          <w:sz w:val="28"/>
          <w:szCs w:val="28"/>
          <w:lang w:eastAsia="ru-RU"/>
        </w:rPr>
      </w:pPr>
      <w:r w:rsidRPr="00406942">
        <w:rPr>
          <w:rFonts w:ascii="Times New Roman" w:eastAsia="Times New Roman" w:hAnsi="Times New Roman" w:cs="Times New Roman"/>
          <w:sz w:val="28"/>
          <w:szCs w:val="28"/>
          <w:lang w:eastAsia="ru-RU"/>
        </w:rPr>
        <w:lastRenderedPageBreak/>
        <w:tab/>
      </w:r>
      <w:bookmarkStart w:id="1" w:name="_Toc532994010"/>
      <w:r w:rsidRPr="00406942">
        <w:rPr>
          <w:rFonts w:ascii="Times New Roman" w:eastAsia="Times New Roman" w:hAnsi="Times New Roman" w:cs="Times New Roman"/>
          <w:sz w:val="28"/>
          <w:szCs w:val="28"/>
          <w:lang w:eastAsia="ru-RU"/>
        </w:rPr>
        <w:t>ПЛАН МЕРОПРИЯТИЙ</w:t>
      </w:r>
      <w:bookmarkEnd w:id="1"/>
      <w:r w:rsidRPr="00406942">
        <w:rPr>
          <w:rFonts w:ascii="Times New Roman" w:eastAsia="Times New Roman" w:hAnsi="Times New Roman" w:cs="Times New Roman"/>
          <w:sz w:val="28"/>
          <w:szCs w:val="28"/>
          <w:lang w:eastAsia="ru-RU"/>
        </w:rPr>
        <w:t xml:space="preserve"> </w:t>
      </w:r>
      <w:r w:rsidRPr="00406942">
        <w:rPr>
          <w:rFonts w:ascii="Times New Roman" w:eastAsia="Times New Roman" w:hAnsi="Times New Roman" w:cs="Times New Roman"/>
          <w:sz w:val="28"/>
          <w:szCs w:val="28"/>
          <w:lang w:eastAsia="ru-RU"/>
        </w:rPr>
        <w:tab/>
      </w:r>
    </w:p>
    <w:p w:rsidR="008B1375" w:rsidRPr="00406942" w:rsidRDefault="008B1375" w:rsidP="008B1375">
      <w:pPr>
        <w:widowControl w:val="0"/>
        <w:autoSpaceDE w:val="0"/>
        <w:autoSpaceDN w:val="0"/>
        <w:spacing w:after="0" w:line="240" w:lineRule="auto"/>
        <w:jc w:val="center"/>
        <w:outlineLvl w:val="0"/>
        <w:rPr>
          <w:rFonts w:ascii="Times New Roman" w:eastAsia="Times New Roman" w:hAnsi="Times New Roman" w:cs="Times New Roman"/>
          <w:kern w:val="2"/>
          <w:sz w:val="28"/>
          <w:szCs w:val="28"/>
          <w:lang w:eastAsia="ru-RU"/>
        </w:rPr>
      </w:pPr>
      <w:bookmarkStart w:id="2" w:name="_Toc532994011"/>
      <w:r w:rsidRPr="00406942">
        <w:rPr>
          <w:rFonts w:ascii="Times New Roman" w:eastAsia="Times New Roman" w:hAnsi="Times New Roman" w:cs="Times New Roman"/>
          <w:sz w:val="28"/>
          <w:szCs w:val="28"/>
          <w:lang w:eastAsia="ru-RU"/>
        </w:rPr>
        <w:t xml:space="preserve">по реализации Стратегии </w:t>
      </w:r>
      <w:r w:rsidRPr="00406942">
        <w:rPr>
          <w:rFonts w:ascii="Times New Roman" w:eastAsia="Times New Roman" w:hAnsi="Times New Roman" w:cs="Times New Roman"/>
          <w:kern w:val="2"/>
          <w:sz w:val="28"/>
          <w:szCs w:val="28"/>
          <w:lang w:eastAsia="ru-RU"/>
        </w:rPr>
        <w:t xml:space="preserve">социально-экономического развития </w:t>
      </w:r>
      <w:r w:rsidRPr="00406942">
        <w:rPr>
          <w:rFonts w:ascii="Times New Roman" w:eastAsia="Times New Roman" w:hAnsi="Times New Roman" w:cs="Times New Roman"/>
          <w:kern w:val="2"/>
          <w:sz w:val="28"/>
          <w:szCs w:val="28"/>
          <w:lang w:eastAsia="ru-RU"/>
        </w:rPr>
        <w:br/>
        <w:t>городского округа город Уфа Республики Башкортостан</w:t>
      </w:r>
      <w:bookmarkEnd w:id="2"/>
      <w:r w:rsidR="00FC4966">
        <w:rPr>
          <w:rFonts w:ascii="Times New Roman" w:eastAsia="Times New Roman" w:hAnsi="Times New Roman" w:cs="Times New Roman"/>
          <w:kern w:val="2"/>
          <w:sz w:val="28"/>
          <w:szCs w:val="28"/>
          <w:lang w:eastAsia="ru-RU"/>
        </w:rPr>
        <w:t xml:space="preserve"> до 2030 года</w:t>
      </w:r>
    </w:p>
    <w:p w:rsidR="008B1375" w:rsidRPr="003D50C2" w:rsidRDefault="008B1375" w:rsidP="008B1375">
      <w:pPr>
        <w:spacing w:after="0" w:line="240" w:lineRule="auto"/>
        <w:jc w:val="center"/>
        <w:rPr>
          <w:rFonts w:ascii="Calibri" w:hAnsi="Calibri"/>
          <w:sz w:val="40"/>
        </w:rPr>
      </w:pPr>
      <w:r w:rsidRPr="003D50C2">
        <w:rPr>
          <w:rStyle w:val="10"/>
          <w:rFonts w:ascii="Times New Roman" w:hAnsi="Times New Roman"/>
          <w:color w:val="auto"/>
          <w:sz w:val="28"/>
          <w:szCs w:val="16"/>
        </w:rPr>
        <w:t xml:space="preserve">Приоритетное направление </w:t>
      </w:r>
      <w:r w:rsidRPr="003D50C2">
        <w:rPr>
          <w:rStyle w:val="10"/>
          <w:rFonts w:ascii="Times New Roman" w:hAnsi="Times New Roman"/>
          <w:color w:val="auto"/>
          <w:sz w:val="28"/>
          <w:szCs w:val="16"/>
        </w:rPr>
        <w:br/>
        <w:t>1. «Сильная экономика»</w:t>
      </w:r>
    </w:p>
    <w:tbl>
      <w:tblPr>
        <w:tblW w:w="157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2126"/>
        <w:gridCol w:w="709"/>
        <w:gridCol w:w="2410"/>
        <w:gridCol w:w="1559"/>
        <w:gridCol w:w="1276"/>
        <w:gridCol w:w="1134"/>
        <w:gridCol w:w="1276"/>
        <w:gridCol w:w="850"/>
        <w:gridCol w:w="29"/>
        <w:gridCol w:w="963"/>
        <w:gridCol w:w="1965"/>
        <w:gridCol w:w="29"/>
      </w:tblGrid>
      <w:tr w:rsidR="008B1375" w:rsidRPr="00406942" w:rsidTr="00546C54">
        <w:trPr>
          <w:trHeight w:val="1195"/>
          <w:tblHeader/>
        </w:trPr>
        <w:tc>
          <w:tcPr>
            <w:tcW w:w="567" w:type="dxa"/>
            <w:vAlign w:val="center"/>
          </w:tcPr>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 п/п</w:t>
            </w:r>
          </w:p>
        </w:tc>
        <w:tc>
          <w:tcPr>
            <w:tcW w:w="851" w:type="dxa"/>
            <w:shd w:val="clear" w:color="auto" w:fill="auto"/>
            <w:vAlign w:val="center"/>
            <w:hideMark/>
          </w:tcPr>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Этапы</w:t>
            </w:r>
          </w:p>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реали-зации</w:t>
            </w:r>
          </w:p>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w:t>
            </w:r>
            <w:r w:rsidRPr="00406942">
              <w:rPr>
                <w:rFonts w:ascii="Times New Roman" w:eastAsia="Times New Roman" w:hAnsi="Times New Roman" w:cs="Times New Roman"/>
                <w:b/>
                <w:sz w:val="16"/>
                <w:szCs w:val="16"/>
                <w:lang w:val="en-US" w:eastAsia="ru-RU"/>
              </w:rPr>
              <w:t>I</w:t>
            </w:r>
            <w:r w:rsidRPr="00406942">
              <w:rPr>
                <w:rFonts w:ascii="Times New Roman" w:eastAsia="Times New Roman" w:hAnsi="Times New Roman" w:cs="Times New Roman"/>
                <w:b/>
                <w:sz w:val="16"/>
                <w:szCs w:val="16"/>
                <w:lang w:eastAsia="ru-RU"/>
              </w:rPr>
              <w:t xml:space="preserve"> этап – 6 лет,</w:t>
            </w:r>
          </w:p>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val="en-US" w:eastAsia="ru-RU"/>
              </w:rPr>
              <w:t>II</w:t>
            </w:r>
            <w:r w:rsidRPr="00406942">
              <w:rPr>
                <w:rFonts w:ascii="Times New Roman" w:eastAsia="Times New Roman" w:hAnsi="Times New Roman" w:cs="Times New Roman"/>
                <w:b/>
                <w:sz w:val="16"/>
                <w:szCs w:val="16"/>
                <w:lang w:eastAsia="ru-RU"/>
              </w:rPr>
              <w:t xml:space="preserve"> этап – 6 лет)</w:t>
            </w:r>
          </w:p>
        </w:tc>
        <w:tc>
          <w:tcPr>
            <w:tcW w:w="2126" w:type="dxa"/>
            <w:shd w:val="clear" w:color="auto" w:fill="auto"/>
            <w:vAlign w:val="center"/>
            <w:hideMark/>
          </w:tcPr>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Наименование</w:t>
            </w:r>
          </w:p>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 xml:space="preserve"> мероприятия</w:t>
            </w:r>
          </w:p>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p>
        </w:tc>
        <w:tc>
          <w:tcPr>
            <w:tcW w:w="709" w:type="dxa"/>
            <w:shd w:val="clear" w:color="auto" w:fill="auto"/>
            <w:vAlign w:val="center"/>
            <w:hideMark/>
          </w:tcPr>
          <w:p w:rsidR="008B1375" w:rsidRPr="00406942" w:rsidRDefault="008B1375" w:rsidP="00577644">
            <w:pPr>
              <w:spacing w:after="0" w:line="240" w:lineRule="auto"/>
              <w:ind w:left="-108" w:right="-108"/>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Срок</w:t>
            </w:r>
          </w:p>
          <w:p w:rsidR="008B1375" w:rsidRPr="00406942" w:rsidRDefault="008B1375" w:rsidP="00577644">
            <w:pPr>
              <w:spacing w:after="0" w:line="240" w:lineRule="auto"/>
              <w:ind w:left="-108" w:right="-108"/>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реали-зации</w:t>
            </w:r>
          </w:p>
        </w:tc>
        <w:tc>
          <w:tcPr>
            <w:tcW w:w="2410" w:type="dxa"/>
            <w:shd w:val="clear" w:color="auto" w:fill="auto"/>
            <w:vAlign w:val="center"/>
            <w:hideMark/>
          </w:tcPr>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Ответственное лицо (исполнитель)</w:t>
            </w:r>
          </w:p>
        </w:tc>
        <w:tc>
          <w:tcPr>
            <w:tcW w:w="1559" w:type="dxa"/>
            <w:shd w:val="clear" w:color="auto" w:fill="auto"/>
            <w:vAlign w:val="center"/>
            <w:hideMark/>
          </w:tcPr>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Стратегическая задача, на достижение которой направлена реализация мероприятия</w:t>
            </w:r>
          </w:p>
        </w:tc>
        <w:tc>
          <w:tcPr>
            <w:tcW w:w="1276" w:type="dxa"/>
            <w:shd w:val="clear" w:color="auto" w:fill="auto"/>
            <w:vAlign w:val="center"/>
            <w:hideMark/>
          </w:tcPr>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Целевые индикаторы Стратегии, на достижение которых направлена реализация мероприятия</w:t>
            </w:r>
          </w:p>
        </w:tc>
        <w:tc>
          <w:tcPr>
            <w:tcW w:w="1134" w:type="dxa"/>
            <w:shd w:val="clear" w:color="auto" w:fill="auto"/>
            <w:vAlign w:val="center"/>
            <w:hideMark/>
          </w:tcPr>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Значения</w:t>
            </w:r>
          </w:p>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по годам</w:t>
            </w:r>
          </w:p>
        </w:tc>
        <w:tc>
          <w:tcPr>
            <w:tcW w:w="1276" w:type="dxa"/>
            <w:vAlign w:val="center"/>
          </w:tcPr>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p>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Показатель непосред-</w:t>
            </w:r>
          </w:p>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ственного результата реализации мероприятия, ед. изм.</w:t>
            </w:r>
          </w:p>
        </w:tc>
        <w:tc>
          <w:tcPr>
            <w:tcW w:w="850" w:type="dxa"/>
            <w:vAlign w:val="center"/>
          </w:tcPr>
          <w:p w:rsidR="008B1375" w:rsidRPr="00406942" w:rsidRDefault="008B1375" w:rsidP="00577644">
            <w:pPr>
              <w:spacing w:after="0" w:line="240" w:lineRule="auto"/>
              <w:ind w:left="-108" w:right="-108"/>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Значения по годам</w:t>
            </w:r>
          </w:p>
        </w:tc>
        <w:tc>
          <w:tcPr>
            <w:tcW w:w="992" w:type="dxa"/>
            <w:gridSpan w:val="2"/>
            <w:vAlign w:val="center"/>
          </w:tcPr>
          <w:p w:rsidR="00A90DF3" w:rsidRPr="00A90DF3" w:rsidRDefault="00A90DF3" w:rsidP="00A90DF3">
            <w:pPr>
              <w:spacing w:after="0" w:line="240" w:lineRule="auto"/>
              <w:contextualSpacing/>
              <w:jc w:val="center"/>
              <w:rPr>
                <w:rFonts w:ascii="Times New Roman" w:eastAsia="Times New Roman" w:hAnsi="Times New Roman" w:cs="Times New Roman"/>
                <w:b/>
                <w:sz w:val="16"/>
                <w:szCs w:val="16"/>
                <w:lang w:eastAsia="ru-RU"/>
              </w:rPr>
            </w:pPr>
            <w:r w:rsidRPr="00A90DF3">
              <w:rPr>
                <w:rFonts w:ascii="Times New Roman" w:eastAsia="Times New Roman" w:hAnsi="Times New Roman" w:cs="Times New Roman"/>
                <w:b/>
                <w:sz w:val="16"/>
                <w:szCs w:val="16"/>
                <w:lang w:eastAsia="ru-RU"/>
              </w:rPr>
              <w:t>Источник финан-</w:t>
            </w:r>
          </w:p>
          <w:p w:rsidR="00A90DF3" w:rsidRPr="00A90DF3" w:rsidRDefault="00A90DF3" w:rsidP="00A90DF3">
            <w:pPr>
              <w:spacing w:after="0" w:line="240" w:lineRule="auto"/>
              <w:contextualSpacing/>
              <w:jc w:val="center"/>
              <w:rPr>
                <w:rFonts w:ascii="Times New Roman" w:eastAsia="Times New Roman" w:hAnsi="Times New Roman" w:cs="Times New Roman"/>
                <w:b/>
                <w:sz w:val="16"/>
                <w:szCs w:val="16"/>
                <w:lang w:eastAsia="ru-RU"/>
              </w:rPr>
            </w:pPr>
            <w:r w:rsidRPr="00A90DF3">
              <w:rPr>
                <w:rFonts w:ascii="Times New Roman" w:eastAsia="Times New Roman" w:hAnsi="Times New Roman" w:cs="Times New Roman"/>
                <w:b/>
                <w:sz w:val="16"/>
                <w:szCs w:val="16"/>
                <w:lang w:eastAsia="ru-RU"/>
              </w:rPr>
              <w:t>сового</w:t>
            </w:r>
          </w:p>
          <w:p w:rsidR="008B1375" w:rsidRPr="00406942" w:rsidRDefault="00A90DF3" w:rsidP="00A90DF3">
            <w:pPr>
              <w:spacing w:after="0" w:line="240" w:lineRule="auto"/>
              <w:contextualSpacing/>
              <w:jc w:val="center"/>
              <w:rPr>
                <w:rFonts w:ascii="Times New Roman" w:eastAsia="Times New Roman" w:hAnsi="Times New Roman" w:cs="Times New Roman"/>
                <w:b/>
                <w:sz w:val="16"/>
                <w:szCs w:val="16"/>
                <w:lang w:eastAsia="ru-RU"/>
              </w:rPr>
            </w:pPr>
            <w:r w:rsidRPr="00A90DF3">
              <w:rPr>
                <w:rFonts w:ascii="Times New Roman" w:eastAsia="Times New Roman" w:hAnsi="Times New Roman" w:cs="Times New Roman"/>
                <w:b/>
                <w:sz w:val="16"/>
                <w:szCs w:val="16"/>
                <w:lang w:eastAsia="ru-RU"/>
              </w:rPr>
              <w:t>(ресурс-ного) обеспе-чения</w:t>
            </w:r>
          </w:p>
        </w:tc>
        <w:tc>
          <w:tcPr>
            <w:tcW w:w="1994" w:type="dxa"/>
            <w:gridSpan w:val="2"/>
            <w:vAlign w:val="center"/>
          </w:tcPr>
          <w:p w:rsidR="008B1375" w:rsidRPr="00406942" w:rsidRDefault="008B1375" w:rsidP="00577644">
            <w:pPr>
              <w:spacing w:after="0" w:line="240" w:lineRule="auto"/>
              <w:ind w:left="-108" w:right="-79" w:firstLine="108"/>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Документ стратегического планирования, предусматривающий реализацию мероприятия</w:t>
            </w:r>
          </w:p>
        </w:tc>
      </w:tr>
      <w:tr w:rsidR="008B1375" w:rsidRPr="00406942" w:rsidTr="00546C54">
        <w:trPr>
          <w:trHeight w:val="135"/>
          <w:tblHeader/>
        </w:trPr>
        <w:tc>
          <w:tcPr>
            <w:tcW w:w="567" w:type="dxa"/>
          </w:tcPr>
          <w:p w:rsidR="008B1375" w:rsidRPr="00406942" w:rsidRDefault="008B137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1</w:t>
            </w:r>
          </w:p>
        </w:tc>
        <w:tc>
          <w:tcPr>
            <w:tcW w:w="851" w:type="dxa"/>
            <w:shd w:val="clear" w:color="auto" w:fill="auto"/>
          </w:tcPr>
          <w:p w:rsidR="008B1375" w:rsidRPr="00406942" w:rsidRDefault="008B137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w:t>
            </w:r>
          </w:p>
        </w:tc>
        <w:tc>
          <w:tcPr>
            <w:tcW w:w="2126" w:type="dxa"/>
            <w:shd w:val="clear" w:color="auto" w:fill="auto"/>
          </w:tcPr>
          <w:p w:rsidR="008B1375" w:rsidRPr="00406942" w:rsidRDefault="008B137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3</w:t>
            </w:r>
          </w:p>
        </w:tc>
        <w:tc>
          <w:tcPr>
            <w:tcW w:w="709" w:type="dxa"/>
            <w:shd w:val="clear" w:color="auto" w:fill="auto"/>
          </w:tcPr>
          <w:p w:rsidR="008B1375" w:rsidRPr="00406942" w:rsidRDefault="008B137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4</w:t>
            </w:r>
          </w:p>
        </w:tc>
        <w:tc>
          <w:tcPr>
            <w:tcW w:w="2410" w:type="dxa"/>
            <w:shd w:val="clear" w:color="auto" w:fill="auto"/>
          </w:tcPr>
          <w:p w:rsidR="008B1375" w:rsidRPr="00406942" w:rsidRDefault="008B137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5</w:t>
            </w:r>
          </w:p>
        </w:tc>
        <w:tc>
          <w:tcPr>
            <w:tcW w:w="1559" w:type="dxa"/>
            <w:shd w:val="clear" w:color="auto" w:fill="auto"/>
          </w:tcPr>
          <w:p w:rsidR="008B1375" w:rsidRPr="00406942" w:rsidRDefault="008B137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6</w:t>
            </w:r>
          </w:p>
        </w:tc>
        <w:tc>
          <w:tcPr>
            <w:tcW w:w="1276" w:type="dxa"/>
            <w:shd w:val="clear" w:color="auto" w:fill="auto"/>
          </w:tcPr>
          <w:p w:rsidR="008B1375" w:rsidRPr="00406942" w:rsidRDefault="008B137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7</w:t>
            </w:r>
          </w:p>
        </w:tc>
        <w:tc>
          <w:tcPr>
            <w:tcW w:w="1134" w:type="dxa"/>
            <w:shd w:val="clear" w:color="auto" w:fill="auto"/>
          </w:tcPr>
          <w:p w:rsidR="008B1375" w:rsidRPr="00406942" w:rsidRDefault="008B137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8</w:t>
            </w:r>
          </w:p>
        </w:tc>
        <w:tc>
          <w:tcPr>
            <w:tcW w:w="1276" w:type="dxa"/>
          </w:tcPr>
          <w:p w:rsidR="008B1375" w:rsidRPr="00406942" w:rsidRDefault="008B137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9</w:t>
            </w:r>
          </w:p>
        </w:tc>
        <w:tc>
          <w:tcPr>
            <w:tcW w:w="850" w:type="dxa"/>
          </w:tcPr>
          <w:p w:rsidR="008B1375" w:rsidRPr="00406942" w:rsidRDefault="008B137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10</w:t>
            </w:r>
          </w:p>
        </w:tc>
        <w:tc>
          <w:tcPr>
            <w:tcW w:w="992" w:type="dxa"/>
            <w:gridSpan w:val="2"/>
          </w:tcPr>
          <w:p w:rsidR="008B1375" w:rsidRPr="00406942" w:rsidRDefault="008B137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11</w:t>
            </w:r>
          </w:p>
        </w:tc>
        <w:tc>
          <w:tcPr>
            <w:tcW w:w="1994" w:type="dxa"/>
            <w:gridSpan w:val="2"/>
          </w:tcPr>
          <w:p w:rsidR="008B1375" w:rsidRPr="00406942" w:rsidRDefault="008B137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12</w:t>
            </w:r>
          </w:p>
        </w:tc>
      </w:tr>
      <w:tr w:rsidR="008B1375" w:rsidRPr="00406942" w:rsidTr="00213EA0">
        <w:trPr>
          <w:trHeight w:val="261"/>
        </w:trPr>
        <w:tc>
          <w:tcPr>
            <w:tcW w:w="15744" w:type="dxa"/>
            <w:gridSpan w:val="14"/>
          </w:tcPr>
          <w:p w:rsidR="008B1375" w:rsidRPr="00406942" w:rsidRDefault="008B1375" w:rsidP="00577644">
            <w:pPr>
              <w:spacing w:after="0" w:line="240" w:lineRule="auto"/>
              <w:jc w:val="both"/>
              <w:rPr>
                <w:rFonts w:ascii="Times New Roman" w:eastAsia="Times New Roman" w:hAnsi="Times New Roman" w:cs="Times New Roman"/>
                <w:sz w:val="16"/>
                <w:szCs w:val="16"/>
                <w:lang w:eastAsia="ru-RU"/>
              </w:rPr>
            </w:pPr>
            <w:r w:rsidRPr="00406942">
              <w:rPr>
                <w:rFonts w:ascii="Times New Roman" w:eastAsia="Times New Roman" w:hAnsi="Times New Roman" w:cs="Times New Roman"/>
                <w:b/>
                <w:sz w:val="16"/>
                <w:szCs w:val="16"/>
                <w:lang w:eastAsia="ru-RU"/>
              </w:rPr>
              <w:t>Цель стратегии:</w:t>
            </w:r>
            <w:r w:rsidRPr="00406942">
              <w:rPr>
                <w:rFonts w:ascii="Times New Roman" w:eastAsia="Times New Roman" w:hAnsi="Times New Roman" w:cs="Times New Roman"/>
                <w:sz w:val="16"/>
                <w:szCs w:val="16"/>
                <w:lang w:eastAsia="ru-RU"/>
              </w:rPr>
              <w:t xml:space="preserve"> Обеспечить повышение качества жизни населения, уровня развития городского хозяйства, инфраструктуры, социально-экономического развития и стать высокотехнологичным центром компетенций Республики Башкортостан</w:t>
            </w:r>
          </w:p>
        </w:tc>
      </w:tr>
      <w:tr w:rsidR="008B1375" w:rsidRPr="00406942" w:rsidTr="00213EA0">
        <w:trPr>
          <w:trHeight w:val="261"/>
        </w:trPr>
        <w:tc>
          <w:tcPr>
            <w:tcW w:w="15744" w:type="dxa"/>
            <w:gridSpan w:val="14"/>
          </w:tcPr>
          <w:p w:rsidR="008B1375" w:rsidRPr="00406942" w:rsidRDefault="008B1375" w:rsidP="00577644">
            <w:pPr>
              <w:pStyle w:val="1"/>
              <w:spacing w:before="0"/>
              <w:rPr>
                <w:rFonts w:ascii="Times New Roman" w:eastAsia="Times New Roman" w:hAnsi="Times New Roman" w:cs="Times New Roman"/>
                <w:b/>
                <w:color w:val="auto"/>
                <w:sz w:val="16"/>
                <w:szCs w:val="16"/>
                <w:lang w:eastAsia="ru-RU"/>
              </w:rPr>
            </w:pPr>
            <w:bookmarkStart w:id="3" w:name="_Toc532994012"/>
            <w:r w:rsidRPr="00406942">
              <w:rPr>
                <w:rFonts w:ascii="Times New Roman" w:eastAsia="Times New Roman" w:hAnsi="Times New Roman" w:cs="Times New Roman"/>
                <w:b/>
                <w:color w:val="auto"/>
                <w:sz w:val="16"/>
                <w:szCs w:val="16"/>
                <w:lang w:eastAsia="ru-RU"/>
              </w:rPr>
              <w:t>1. Приоритетное направление: Сильная экономика</w:t>
            </w:r>
            <w:bookmarkEnd w:id="3"/>
          </w:p>
        </w:tc>
      </w:tr>
      <w:tr w:rsidR="008B1375" w:rsidRPr="00406942" w:rsidTr="00213EA0">
        <w:trPr>
          <w:trHeight w:val="261"/>
        </w:trPr>
        <w:tc>
          <w:tcPr>
            <w:tcW w:w="15744" w:type="dxa"/>
            <w:gridSpan w:val="14"/>
          </w:tcPr>
          <w:p w:rsidR="008B1375" w:rsidRPr="00406942" w:rsidRDefault="008B1375" w:rsidP="00577644">
            <w:pPr>
              <w:tabs>
                <w:tab w:val="left" w:pos="993"/>
              </w:tabs>
              <w:spacing w:after="0" w:line="240" w:lineRule="auto"/>
              <w:jc w:val="both"/>
              <w:rPr>
                <w:rFonts w:ascii="Times New Roman" w:eastAsia="Calibri" w:hAnsi="Times New Roman" w:cs="Times New Roman"/>
                <w:sz w:val="16"/>
                <w:szCs w:val="16"/>
                <w:lang w:eastAsia="ru-RU"/>
              </w:rPr>
            </w:pPr>
            <w:r w:rsidRPr="00406942">
              <w:rPr>
                <w:rFonts w:ascii="Times New Roman" w:eastAsia="Times New Roman" w:hAnsi="Times New Roman" w:cs="Times New Roman"/>
                <w:b/>
                <w:sz w:val="16"/>
                <w:szCs w:val="16"/>
                <w:lang w:eastAsia="ru-RU"/>
              </w:rPr>
              <w:t>Цель приоритетного направления:</w:t>
            </w:r>
            <w:r w:rsidRPr="00406942">
              <w:rPr>
                <w:rFonts w:ascii="Times New Roman" w:eastAsia="Times New Roman" w:hAnsi="Times New Roman" w:cs="Times New Roman"/>
                <w:sz w:val="16"/>
                <w:szCs w:val="16"/>
                <w:lang w:eastAsia="ru-RU"/>
              </w:rPr>
              <w:t xml:space="preserve"> </w:t>
            </w:r>
            <w:r w:rsidRPr="00406942">
              <w:rPr>
                <w:rFonts w:ascii="Times New Roman" w:eastAsia="Calibri" w:hAnsi="Times New Roman" w:cs="Times New Roman"/>
                <w:sz w:val="16"/>
                <w:szCs w:val="16"/>
                <w:lang w:eastAsia="ru-RU"/>
              </w:rPr>
              <w:t xml:space="preserve">Стать городом устойчивого экономического роста </w:t>
            </w:r>
          </w:p>
        </w:tc>
      </w:tr>
      <w:tr w:rsidR="008B1375" w:rsidRPr="00406942" w:rsidTr="00213EA0">
        <w:trPr>
          <w:trHeight w:val="261"/>
        </w:trPr>
        <w:tc>
          <w:tcPr>
            <w:tcW w:w="15744" w:type="dxa"/>
            <w:gridSpan w:val="14"/>
          </w:tcPr>
          <w:p w:rsidR="008B1375" w:rsidRPr="00406942" w:rsidRDefault="008B1375" w:rsidP="00577644">
            <w:pPr>
              <w:spacing w:after="0" w:line="240" w:lineRule="auto"/>
              <w:contextualSpacing/>
              <w:jc w:val="both"/>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 xml:space="preserve">Задачи приоритетного направления: </w:t>
            </w:r>
          </w:p>
          <w:p w:rsidR="008B1375" w:rsidRPr="00406942" w:rsidRDefault="008B1375" w:rsidP="00577644">
            <w:pPr>
              <w:numPr>
                <w:ilvl w:val="1"/>
                <w:numId w:val="1"/>
              </w:numPr>
              <w:tabs>
                <w:tab w:val="left" w:pos="317"/>
                <w:tab w:val="left" w:pos="564"/>
              </w:tabs>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Содействие развитию промышленного сектора экономики и инновационной деятельности.</w:t>
            </w:r>
          </w:p>
          <w:p w:rsidR="008B1375" w:rsidRPr="00406942" w:rsidRDefault="008B1375" w:rsidP="00577644">
            <w:pPr>
              <w:numPr>
                <w:ilvl w:val="1"/>
                <w:numId w:val="1"/>
              </w:numPr>
              <w:tabs>
                <w:tab w:val="left" w:pos="317"/>
                <w:tab w:val="left" w:pos="564"/>
              </w:tabs>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Повышение инвестиционной привлекательности города и развитие внешнеэкономической деятельности.</w:t>
            </w:r>
          </w:p>
          <w:p w:rsidR="008B1375" w:rsidRPr="00406942" w:rsidRDefault="008B1375" w:rsidP="00577644">
            <w:pPr>
              <w:numPr>
                <w:ilvl w:val="1"/>
                <w:numId w:val="1"/>
              </w:numPr>
              <w:tabs>
                <w:tab w:val="left" w:pos="317"/>
                <w:tab w:val="left" w:pos="564"/>
              </w:tabs>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Создание благоприятных условий для развития малого и среднего предпринимательства в приоритетных сферах экономики города.</w:t>
            </w:r>
          </w:p>
          <w:p w:rsidR="008B1375" w:rsidRPr="00406942" w:rsidRDefault="008B1375" w:rsidP="00577644">
            <w:pPr>
              <w:numPr>
                <w:ilvl w:val="1"/>
                <w:numId w:val="1"/>
              </w:numPr>
              <w:tabs>
                <w:tab w:val="left" w:pos="317"/>
                <w:tab w:val="left" w:pos="564"/>
              </w:tabs>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Содействие обеспечению населения города необходимым ассортиментом качественных и безопасных потребительских товаров, и услуг.</w:t>
            </w:r>
          </w:p>
          <w:p w:rsidR="008B1375" w:rsidRPr="00406942" w:rsidRDefault="008B1375" w:rsidP="00577644">
            <w:pPr>
              <w:numPr>
                <w:ilvl w:val="1"/>
                <w:numId w:val="1"/>
              </w:numPr>
              <w:tabs>
                <w:tab w:val="left" w:pos="317"/>
                <w:tab w:val="left" w:pos="564"/>
              </w:tabs>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Повышение конкурентоспособности городского туристского продукта.</w:t>
            </w:r>
          </w:p>
          <w:p w:rsidR="008B1375" w:rsidRPr="00A20ADA" w:rsidRDefault="008B1375" w:rsidP="00577644">
            <w:pPr>
              <w:spacing w:after="200" w:line="240" w:lineRule="auto"/>
              <w:contextualSpacing/>
              <w:jc w:val="both"/>
              <w:rPr>
                <w:rFonts w:ascii="Times New Roman" w:eastAsiaTheme="minorEastAsia" w:hAnsi="Times New Roman" w:cs="Times New Roman"/>
                <w:b/>
                <w:sz w:val="16"/>
                <w:szCs w:val="16"/>
                <w:lang w:eastAsia="ru-RU"/>
              </w:rPr>
            </w:pPr>
            <w:r w:rsidRPr="00406942">
              <w:rPr>
                <w:rFonts w:ascii="Times New Roman" w:eastAsia="Times New Roman" w:hAnsi="Times New Roman" w:cs="Times New Roman"/>
                <w:b/>
                <w:sz w:val="16"/>
                <w:szCs w:val="16"/>
                <w:u w:val="single"/>
                <w:lang w:eastAsia="ru-RU"/>
              </w:rPr>
              <w:t>Целевые индикаторы</w:t>
            </w:r>
            <w:r w:rsidR="000D2147">
              <w:rPr>
                <w:rFonts w:ascii="Times New Roman" w:eastAsia="Times New Roman" w:hAnsi="Times New Roman" w:cs="Times New Roman"/>
                <w:b/>
                <w:sz w:val="16"/>
                <w:szCs w:val="16"/>
                <w:u w:val="single"/>
                <w:lang w:eastAsia="ru-RU"/>
              </w:rPr>
              <w:t xml:space="preserve"> </w:t>
            </w:r>
            <w:r w:rsidR="000D2147" w:rsidRPr="00A20ADA">
              <w:rPr>
                <w:rFonts w:ascii="Times New Roman" w:eastAsia="Times New Roman" w:hAnsi="Times New Roman" w:cs="Times New Roman"/>
                <w:sz w:val="16"/>
                <w:szCs w:val="16"/>
                <w:lang w:eastAsia="ru-RU"/>
              </w:rPr>
              <w:t>(темпы роста указаны по отношению к 2017 году)</w:t>
            </w:r>
            <w:r w:rsidRPr="00A20ADA">
              <w:rPr>
                <w:rFonts w:ascii="Times New Roman" w:eastAsia="Times New Roman" w:hAnsi="Times New Roman" w:cs="Times New Roman"/>
                <w:sz w:val="16"/>
                <w:szCs w:val="16"/>
                <w:lang w:eastAsia="ru-RU"/>
              </w:rPr>
              <w:t>:</w:t>
            </w:r>
          </w:p>
          <w:p w:rsidR="008B1375" w:rsidRPr="00A20ADA" w:rsidRDefault="008B1375" w:rsidP="00577644">
            <w:pPr>
              <w:spacing w:after="0" w:line="240" w:lineRule="auto"/>
              <w:contextualSpacing/>
              <w:jc w:val="both"/>
              <w:rPr>
                <w:rFonts w:ascii="Times New Roman" w:eastAsia="Times New Roman" w:hAnsi="Times New Roman" w:cs="Times New Roman"/>
                <w:sz w:val="16"/>
                <w:szCs w:val="16"/>
                <w:lang w:eastAsia="ru-RU"/>
              </w:rPr>
            </w:pPr>
            <w:r w:rsidRPr="00A20ADA">
              <w:rPr>
                <w:rFonts w:ascii="Times New Roman" w:eastAsia="Times New Roman" w:hAnsi="Times New Roman" w:cs="Times New Roman"/>
                <w:sz w:val="16"/>
                <w:szCs w:val="16"/>
                <w:lang w:eastAsia="ru-RU"/>
              </w:rPr>
              <w:t>– объем отгруженных товаров собственного производства, выполненных работ и услуг собственными силами по хозяйственным видам экономической деятельности «Промышленное производство», в ценах соответствующих лет (по крупным и средним предприятиям), млрд.руб. (увеличить</w:t>
            </w:r>
            <w:r w:rsidRPr="00A20ADA">
              <w:rPr>
                <w:rFonts w:ascii="Times New Roman" w:eastAsia="Calibri" w:hAnsi="Times New Roman" w:cs="Times New Roman"/>
                <w:sz w:val="16"/>
                <w:szCs w:val="16"/>
                <w:lang w:eastAsia="ru-RU"/>
              </w:rPr>
              <w:t xml:space="preserve"> к 2030 г. с </w:t>
            </w:r>
            <w:r w:rsidRPr="00A20ADA">
              <w:rPr>
                <w:rFonts w:ascii="Times New Roman" w:eastAsia="Times New Roman" w:hAnsi="Times New Roman" w:cs="Times New Roman"/>
                <w:sz w:val="16"/>
                <w:szCs w:val="16"/>
                <w:lang w:eastAsia="ru-RU"/>
              </w:rPr>
              <w:t xml:space="preserve">774,5 </w:t>
            </w:r>
            <w:r w:rsidRPr="00A20ADA">
              <w:rPr>
                <w:rFonts w:ascii="Times New Roman" w:eastAsia="Calibri" w:hAnsi="Times New Roman" w:cs="Times New Roman"/>
                <w:sz w:val="16"/>
                <w:szCs w:val="16"/>
                <w:lang w:eastAsia="ru-RU"/>
              </w:rPr>
              <w:t>млрд.руб</w:t>
            </w:r>
            <w:r w:rsidR="000D2147" w:rsidRPr="00A20ADA">
              <w:rPr>
                <w:rFonts w:ascii="Times New Roman" w:eastAsia="Calibri" w:hAnsi="Times New Roman" w:cs="Times New Roman"/>
                <w:sz w:val="16"/>
                <w:szCs w:val="16"/>
                <w:lang w:eastAsia="ru-RU"/>
              </w:rPr>
              <w:t xml:space="preserve">. </w:t>
            </w:r>
            <w:r w:rsidRPr="00A20ADA">
              <w:rPr>
                <w:rFonts w:ascii="Times New Roman" w:eastAsia="Calibri" w:hAnsi="Times New Roman" w:cs="Times New Roman"/>
                <w:sz w:val="16"/>
                <w:szCs w:val="16"/>
                <w:lang w:eastAsia="ru-RU"/>
              </w:rPr>
              <w:t xml:space="preserve">до </w:t>
            </w:r>
            <w:r w:rsidRPr="00A20ADA">
              <w:rPr>
                <w:rFonts w:ascii="Times New Roman" w:eastAsia="Times New Roman" w:hAnsi="Times New Roman" w:cs="Times New Roman"/>
                <w:sz w:val="16"/>
                <w:szCs w:val="16"/>
                <w:lang w:eastAsia="ru-RU"/>
              </w:rPr>
              <w:t>2</w:t>
            </w:r>
            <w:r w:rsidR="002D2FAD" w:rsidRPr="00A20ADA">
              <w:rPr>
                <w:rFonts w:ascii="Times New Roman" w:eastAsia="Times New Roman" w:hAnsi="Times New Roman" w:cs="Times New Roman"/>
                <w:sz w:val="16"/>
                <w:szCs w:val="16"/>
                <w:lang w:eastAsia="ru-RU"/>
              </w:rPr>
              <w:t xml:space="preserve"> 125,8 </w:t>
            </w:r>
            <w:r w:rsidRPr="00A20ADA">
              <w:rPr>
                <w:rFonts w:ascii="Times New Roman" w:eastAsia="Calibri" w:hAnsi="Times New Roman" w:cs="Times New Roman"/>
                <w:sz w:val="16"/>
                <w:szCs w:val="16"/>
                <w:lang w:eastAsia="ru-RU"/>
              </w:rPr>
              <w:t>млрд.руб.</w:t>
            </w:r>
            <w:r w:rsidRPr="00A20ADA">
              <w:rPr>
                <w:rFonts w:ascii="Times New Roman" w:eastAsia="Times New Roman" w:hAnsi="Times New Roman" w:cs="Times New Roman"/>
                <w:sz w:val="16"/>
                <w:szCs w:val="16"/>
                <w:lang w:eastAsia="ru-RU"/>
              </w:rPr>
              <w:t>);</w:t>
            </w:r>
          </w:p>
          <w:p w:rsidR="008B1375" w:rsidRPr="00A20ADA" w:rsidRDefault="008B1375" w:rsidP="00577644">
            <w:pPr>
              <w:spacing w:after="0" w:line="240" w:lineRule="auto"/>
              <w:contextualSpacing/>
              <w:jc w:val="both"/>
              <w:rPr>
                <w:rFonts w:ascii="Times New Roman" w:eastAsia="Times New Roman" w:hAnsi="Times New Roman" w:cs="Times New Roman"/>
                <w:sz w:val="16"/>
                <w:szCs w:val="16"/>
                <w:lang w:eastAsia="ru-RU"/>
              </w:rPr>
            </w:pPr>
            <w:r w:rsidRPr="00A20ADA">
              <w:rPr>
                <w:rFonts w:ascii="Times New Roman" w:eastAsia="Times New Roman" w:hAnsi="Times New Roman" w:cs="Times New Roman"/>
                <w:sz w:val="16"/>
                <w:szCs w:val="16"/>
                <w:lang w:eastAsia="ru-RU"/>
              </w:rPr>
              <w:t>– производительность труда на крупных и средних предприятиях по промышленности, млн.руб. /чел. (</w:t>
            </w:r>
            <w:r w:rsidRPr="00A20ADA">
              <w:rPr>
                <w:rFonts w:ascii="Times New Roman" w:eastAsia="Calibri" w:hAnsi="Times New Roman" w:cs="Times New Roman"/>
                <w:sz w:val="16"/>
                <w:szCs w:val="16"/>
                <w:lang w:eastAsia="ru-RU"/>
              </w:rPr>
              <w:t xml:space="preserve">увеличить </w:t>
            </w:r>
            <w:r w:rsidR="002D2FAD" w:rsidRPr="00A20ADA">
              <w:rPr>
                <w:rFonts w:ascii="Times New Roman" w:eastAsia="Calibri" w:hAnsi="Times New Roman" w:cs="Times New Roman"/>
                <w:sz w:val="16"/>
                <w:szCs w:val="16"/>
                <w:lang w:eastAsia="ru-RU"/>
              </w:rPr>
              <w:t xml:space="preserve">в среднем </w:t>
            </w:r>
            <w:r w:rsidRPr="00A20ADA">
              <w:rPr>
                <w:rFonts w:ascii="Times New Roman" w:eastAsia="Calibri" w:hAnsi="Times New Roman" w:cs="Times New Roman"/>
                <w:sz w:val="16"/>
                <w:szCs w:val="16"/>
                <w:lang w:eastAsia="ru-RU"/>
              </w:rPr>
              <w:t>на 6% в год);</w:t>
            </w:r>
          </w:p>
          <w:p w:rsidR="008B1375" w:rsidRPr="00A20ADA" w:rsidRDefault="008B1375" w:rsidP="00577644">
            <w:pPr>
              <w:spacing w:after="0" w:line="240" w:lineRule="auto"/>
              <w:contextualSpacing/>
              <w:jc w:val="both"/>
              <w:rPr>
                <w:rFonts w:ascii="Times New Roman" w:eastAsia="Times New Roman" w:hAnsi="Times New Roman" w:cs="Times New Roman"/>
                <w:sz w:val="16"/>
                <w:szCs w:val="16"/>
                <w:lang w:eastAsia="ru-RU"/>
              </w:rPr>
            </w:pPr>
            <w:r w:rsidRPr="00A20ADA">
              <w:rPr>
                <w:rFonts w:ascii="Times New Roman" w:eastAsia="Times New Roman" w:hAnsi="Times New Roman" w:cs="Times New Roman"/>
                <w:sz w:val="16"/>
                <w:szCs w:val="16"/>
                <w:lang w:eastAsia="ru-RU"/>
              </w:rPr>
              <w:t xml:space="preserve">– доля инновационной продукции в общем объёме отгруженной продукции, % (увеличить к 2030 г. с 2,9% до </w:t>
            </w:r>
            <w:r w:rsidR="008E0D3D" w:rsidRPr="00A20ADA">
              <w:rPr>
                <w:rFonts w:ascii="Times New Roman" w:eastAsia="Times New Roman" w:hAnsi="Times New Roman" w:cs="Times New Roman"/>
                <w:sz w:val="16"/>
                <w:szCs w:val="16"/>
                <w:lang w:eastAsia="ru-RU"/>
              </w:rPr>
              <w:t>9</w:t>
            </w:r>
            <w:r w:rsidRPr="00A20ADA">
              <w:rPr>
                <w:rFonts w:ascii="Times New Roman" w:eastAsia="Times New Roman" w:hAnsi="Times New Roman" w:cs="Times New Roman"/>
                <w:sz w:val="16"/>
                <w:szCs w:val="16"/>
                <w:lang w:eastAsia="ru-RU"/>
              </w:rPr>
              <w:t>%);</w:t>
            </w:r>
          </w:p>
          <w:p w:rsidR="008B1375" w:rsidRPr="00A20ADA" w:rsidRDefault="008B1375" w:rsidP="00577644">
            <w:pPr>
              <w:spacing w:after="0" w:line="240" w:lineRule="auto"/>
              <w:contextualSpacing/>
              <w:jc w:val="both"/>
              <w:rPr>
                <w:rFonts w:ascii="Times New Roman" w:eastAsia="Times New Roman" w:hAnsi="Times New Roman" w:cs="Times New Roman"/>
                <w:sz w:val="16"/>
                <w:szCs w:val="16"/>
                <w:lang w:eastAsia="ru-RU"/>
              </w:rPr>
            </w:pPr>
            <w:r w:rsidRPr="00A20ADA">
              <w:rPr>
                <w:rFonts w:ascii="Times New Roman" w:eastAsia="Times New Roman" w:hAnsi="Times New Roman" w:cs="Times New Roman"/>
                <w:sz w:val="16"/>
                <w:szCs w:val="16"/>
                <w:lang w:eastAsia="ru-RU"/>
              </w:rPr>
              <w:t xml:space="preserve">– инвестиции в основной капитал (по крупным и средним предприятиям) на душу населения, тыс.руб./чел. (увеличить к </w:t>
            </w:r>
            <w:r w:rsidR="008E0D3D" w:rsidRPr="00A20ADA">
              <w:rPr>
                <w:rFonts w:ascii="Times New Roman" w:eastAsia="Times New Roman" w:hAnsi="Times New Roman" w:cs="Times New Roman"/>
                <w:sz w:val="16"/>
                <w:szCs w:val="16"/>
                <w:lang w:eastAsia="ru-RU"/>
              </w:rPr>
              <w:t>2030 г. в 2,2 раза</w:t>
            </w:r>
            <w:r w:rsidR="00C42DB0" w:rsidRPr="00A20ADA">
              <w:rPr>
                <w:rFonts w:ascii="Times New Roman" w:eastAsia="Times New Roman" w:hAnsi="Times New Roman" w:cs="Times New Roman"/>
                <w:sz w:val="16"/>
                <w:szCs w:val="16"/>
                <w:lang w:eastAsia="ru-RU"/>
              </w:rPr>
              <w:t xml:space="preserve"> с 91,0</w:t>
            </w:r>
            <w:r w:rsidR="008E0D3D" w:rsidRPr="00A20ADA">
              <w:rPr>
                <w:rFonts w:ascii="Times New Roman" w:eastAsia="Times New Roman" w:hAnsi="Times New Roman" w:cs="Times New Roman"/>
                <w:sz w:val="16"/>
                <w:szCs w:val="16"/>
                <w:lang w:eastAsia="ru-RU"/>
              </w:rPr>
              <w:t xml:space="preserve"> до 201,5</w:t>
            </w:r>
            <w:r w:rsidRPr="00A20ADA">
              <w:rPr>
                <w:rFonts w:ascii="Times New Roman" w:eastAsia="Times New Roman" w:hAnsi="Times New Roman" w:cs="Times New Roman"/>
                <w:sz w:val="16"/>
                <w:szCs w:val="16"/>
                <w:lang w:eastAsia="ru-RU"/>
              </w:rPr>
              <w:t xml:space="preserve"> тыс.руб./чел.);</w:t>
            </w:r>
          </w:p>
          <w:p w:rsidR="008B1375" w:rsidRPr="00A20ADA" w:rsidRDefault="008B1375" w:rsidP="00577644">
            <w:pPr>
              <w:spacing w:after="0" w:line="240" w:lineRule="auto"/>
              <w:contextualSpacing/>
              <w:jc w:val="both"/>
              <w:rPr>
                <w:rFonts w:ascii="Times New Roman" w:eastAsia="Times New Roman" w:hAnsi="Times New Roman" w:cs="Times New Roman"/>
                <w:sz w:val="16"/>
                <w:szCs w:val="16"/>
                <w:lang w:eastAsia="ru-RU"/>
              </w:rPr>
            </w:pPr>
            <w:r w:rsidRPr="00A20ADA">
              <w:rPr>
                <w:rFonts w:ascii="Times New Roman" w:eastAsia="Times New Roman" w:hAnsi="Times New Roman" w:cs="Times New Roman"/>
                <w:sz w:val="16"/>
                <w:szCs w:val="16"/>
                <w:lang w:eastAsia="ru-RU"/>
              </w:rPr>
              <w:t xml:space="preserve">– количество СМСП, включая индивидуальных предпринимателей, в расчете на 10 000 человек населения, ед. (увеличить к 2030 году по сравнению с 2017 годом на 43,4% </w:t>
            </w:r>
            <w:r w:rsidRPr="00A20ADA">
              <w:rPr>
                <w:rFonts w:ascii="Times New Roman" w:eastAsia="Times New Roman" w:hAnsi="Times New Roman" w:cs="Times New Roman"/>
                <w:sz w:val="16"/>
                <w:szCs w:val="16"/>
                <w:lang w:eastAsia="ru-RU"/>
              </w:rPr>
              <w:sym w:font="Symbol" w:char="F02D"/>
            </w:r>
            <w:r w:rsidRPr="00A20ADA">
              <w:rPr>
                <w:rFonts w:ascii="Times New Roman" w:eastAsia="Calibri" w:hAnsi="Times New Roman" w:cs="Times New Roman"/>
                <w:sz w:val="16"/>
                <w:szCs w:val="16"/>
                <w:lang w:eastAsia="ru-RU"/>
              </w:rPr>
              <w:t xml:space="preserve"> с 505,4 единиц до 725 единиц);</w:t>
            </w:r>
          </w:p>
          <w:p w:rsidR="008B1375" w:rsidRPr="00A20ADA" w:rsidRDefault="008B1375" w:rsidP="00577644">
            <w:pPr>
              <w:spacing w:after="0" w:line="240" w:lineRule="auto"/>
              <w:contextualSpacing/>
              <w:rPr>
                <w:rFonts w:ascii="Times New Roman" w:eastAsia="Times New Roman" w:hAnsi="Times New Roman" w:cs="Times New Roman"/>
                <w:sz w:val="16"/>
                <w:szCs w:val="16"/>
                <w:lang w:eastAsia="ru-RU"/>
              </w:rPr>
            </w:pPr>
            <w:r w:rsidRPr="00A20ADA">
              <w:rPr>
                <w:rFonts w:ascii="Times New Roman" w:eastAsia="Times New Roman" w:hAnsi="Times New Roman" w:cs="Times New Roman"/>
                <w:sz w:val="16"/>
                <w:szCs w:val="16"/>
                <w:lang w:eastAsia="ru-RU"/>
              </w:rPr>
              <w:t>– оборот розничной торговли на душу населения, млн.руб./чел. (увеличить в 2 раза с 0,4 млн.руб./чел. в 2017 г. до 0,8 млн.руб./чел. в 2030 г.);</w:t>
            </w:r>
          </w:p>
          <w:p w:rsidR="008B1375" w:rsidRPr="00A20ADA" w:rsidRDefault="008B1375" w:rsidP="00577644">
            <w:pPr>
              <w:spacing w:after="0" w:line="240" w:lineRule="auto"/>
              <w:contextualSpacing/>
              <w:jc w:val="both"/>
              <w:rPr>
                <w:rFonts w:ascii="Times New Roman" w:eastAsia="Calibri" w:hAnsi="Times New Roman" w:cs="Times New Roman"/>
                <w:sz w:val="16"/>
                <w:szCs w:val="16"/>
              </w:rPr>
            </w:pPr>
            <w:r w:rsidRPr="00A20ADA">
              <w:rPr>
                <w:rFonts w:ascii="Times New Roman" w:eastAsia="Calibri" w:hAnsi="Times New Roman" w:cs="Times New Roman"/>
                <w:sz w:val="16"/>
                <w:szCs w:val="16"/>
              </w:rPr>
              <w:t xml:space="preserve">– </w:t>
            </w:r>
            <w:r w:rsidRPr="00A20ADA">
              <w:rPr>
                <w:rFonts w:ascii="Times New Roman" w:eastAsia="Times New Roman" w:hAnsi="Times New Roman" w:cs="Times New Roman"/>
                <w:sz w:val="16"/>
                <w:szCs w:val="16"/>
                <w:lang w:eastAsia="ru-RU"/>
              </w:rPr>
              <w:t>объем бытовых услуг на душу населения, тыс.руб./чел. (увеличить в 1,9 раза с</w:t>
            </w:r>
            <w:r w:rsidR="00877535" w:rsidRPr="00A20ADA">
              <w:rPr>
                <w:rFonts w:ascii="Times New Roman" w:eastAsia="Times New Roman" w:hAnsi="Times New Roman" w:cs="Times New Roman"/>
                <w:sz w:val="16"/>
                <w:szCs w:val="16"/>
                <w:lang w:eastAsia="ru-RU"/>
              </w:rPr>
              <w:t xml:space="preserve"> 21,2</w:t>
            </w:r>
            <w:r w:rsidRPr="00A20ADA">
              <w:rPr>
                <w:rFonts w:ascii="Times New Roman" w:eastAsia="Times New Roman" w:hAnsi="Times New Roman" w:cs="Times New Roman"/>
                <w:sz w:val="16"/>
                <w:szCs w:val="16"/>
                <w:lang w:eastAsia="ru-RU"/>
              </w:rPr>
              <w:t xml:space="preserve"> тыс.руб./чел. до 39,8 тыс. руб./чел.);</w:t>
            </w:r>
          </w:p>
          <w:p w:rsidR="008B1375" w:rsidRPr="00406942" w:rsidRDefault="008B1375" w:rsidP="00577644">
            <w:pPr>
              <w:spacing w:after="0" w:line="240" w:lineRule="auto"/>
              <w:contextualSpacing/>
              <w:jc w:val="both"/>
              <w:rPr>
                <w:rFonts w:ascii="Times New Roman" w:eastAsia="Times New Roman" w:hAnsi="Times New Roman" w:cs="Times New Roman"/>
                <w:sz w:val="16"/>
                <w:szCs w:val="16"/>
                <w:lang w:eastAsia="ru-RU"/>
              </w:rPr>
            </w:pPr>
            <w:r w:rsidRPr="00A20ADA">
              <w:rPr>
                <w:rFonts w:ascii="Times New Roman" w:eastAsia="Times New Roman" w:hAnsi="Times New Roman" w:cs="Times New Roman"/>
                <w:sz w:val="16"/>
                <w:szCs w:val="16"/>
                <w:lang w:eastAsia="ru-RU"/>
              </w:rPr>
              <w:t xml:space="preserve">– </w:t>
            </w:r>
            <w:r w:rsidRPr="00A20ADA">
              <w:rPr>
                <w:rFonts w:ascii="Times New Roman" w:eastAsia="Calibri" w:hAnsi="Times New Roman" w:cs="Times New Roman"/>
                <w:sz w:val="16"/>
                <w:szCs w:val="16"/>
              </w:rPr>
              <w:t>оборот общественного питания на душу населения, тыс.руб</w:t>
            </w:r>
            <w:r w:rsidR="0051441D" w:rsidRPr="00A20ADA">
              <w:rPr>
                <w:rFonts w:ascii="Times New Roman" w:eastAsia="Calibri" w:hAnsi="Times New Roman" w:cs="Times New Roman"/>
                <w:sz w:val="16"/>
                <w:szCs w:val="16"/>
              </w:rPr>
              <w:t>./чел (увеличить к 2030 г. в 1,8</w:t>
            </w:r>
            <w:r w:rsidRPr="00A20ADA">
              <w:rPr>
                <w:rFonts w:ascii="Times New Roman" w:eastAsia="Calibri" w:hAnsi="Times New Roman" w:cs="Times New Roman"/>
                <w:sz w:val="16"/>
                <w:szCs w:val="16"/>
              </w:rPr>
              <w:t xml:space="preserve"> раза с </w:t>
            </w:r>
            <w:r w:rsidR="00877535" w:rsidRPr="00A20ADA">
              <w:rPr>
                <w:rFonts w:ascii="Times New Roman" w:eastAsia="Calibri" w:hAnsi="Times New Roman" w:cs="Times New Roman"/>
                <w:sz w:val="16"/>
                <w:szCs w:val="16"/>
              </w:rPr>
              <w:t>12,0</w:t>
            </w:r>
            <w:r w:rsidRPr="00A20ADA">
              <w:rPr>
                <w:rFonts w:ascii="Times New Roman" w:eastAsia="Calibri" w:hAnsi="Times New Roman" w:cs="Times New Roman"/>
                <w:sz w:val="16"/>
                <w:szCs w:val="16"/>
              </w:rPr>
              <w:t xml:space="preserve"> тыс.руб./чел. до </w:t>
            </w:r>
            <w:r w:rsidR="00877535" w:rsidRPr="00A20ADA">
              <w:rPr>
                <w:rFonts w:ascii="Times New Roman" w:eastAsia="Calibri" w:hAnsi="Times New Roman" w:cs="Times New Roman"/>
                <w:sz w:val="16"/>
                <w:szCs w:val="16"/>
              </w:rPr>
              <w:t>21,2</w:t>
            </w:r>
            <w:r w:rsidRPr="00A20ADA">
              <w:rPr>
                <w:rFonts w:ascii="Times New Roman" w:eastAsia="Calibri" w:hAnsi="Times New Roman" w:cs="Times New Roman"/>
                <w:sz w:val="16"/>
                <w:szCs w:val="16"/>
              </w:rPr>
              <w:t xml:space="preserve"> тыс.руб./чел.);</w:t>
            </w:r>
          </w:p>
          <w:p w:rsidR="008B1375" w:rsidRPr="00406942" w:rsidRDefault="008B1375" w:rsidP="00577644">
            <w:pPr>
              <w:spacing w:after="0" w:line="240" w:lineRule="auto"/>
              <w:contextualSpacing/>
              <w:jc w:val="both"/>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численность граждан Российской Федерации и иностранных граждан, размещенных в коллективных средствах размещения, тыс.чел. (увеличить к 2030 г. с 634,6 тыс.чел. до 1 196,63 тыс.чел.).</w:t>
            </w:r>
          </w:p>
        </w:tc>
      </w:tr>
      <w:tr w:rsidR="008B1375" w:rsidRPr="00406942" w:rsidTr="00213EA0">
        <w:trPr>
          <w:trHeight w:val="261"/>
        </w:trPr>
        <w:tc>
          <w:tcPr>
            <w:tcW w:w="15744" w:type="dxa"/>
            <w:gridSpan w:val="14"/>
          </w:tcPr>
          <w:p w:rsidR="008B1375" w:rsidRPr="00406942" w:rsidRDefault="008B1375" w:rsidP="00577644">
            <w:pPr>
              <w:pStyle w:val="2"/>
              <w:rPr>
                <w:rFonts w:ascii="Times New Roman" w:eastAsia="Times New Roman" w:hAnsi="Times New Roman" w:cs="Times New Roman"/>
                <w:b/>
                <w:color w:val="auto"/>
                <w:sz w:val="16"/>
                <w:szCs w:val="16"/>
                <w:lang w:eastAsia="ru-RU"/>
              </w:rPr>
            </w:pPr>
            <w:bookmarkStart w:id="4" w:name="_Toc532994013"/>
            <w:r w:rsidRPr="00406942">
              <w:rPr>
                <w:rFonts w:ascii="Times New Roman" w:eastAsia="Times New Roman" w:hAnsi="Times New Roman" w:cs="Times New Roman"/>
                <w:b/>
                <w:color w:val="auto"/>
                <w:sz w:val="16"/>
                <w:szCs w:val="16"/>
                <w:lang w:eastAsia="ru-RU"/>
              </w:rPr>
              <w:t xml:space="preserve">Стратегическая инициатива 1. </w:t>
            </w:r>
            <w:r w:rsidRPr="00406942">
              <w:rPr>
                <w:rFonts w:ascii="Times New Roman" w:eastAsia="Calibri" w:hAnsi="Times New Roman" w:cs="Times New Roman"/>
                <w:b/>
                <w:color w:val="auto"/>
                <w:sz w:val="16"/>
                <w:szCs w:val="16"/>
                <w:lang w:eastAsia="ru-RU"/>
              </w:rPr>
              <w:t>«Уфа – промышленный, инновационный центр Республики Башкортостан»</w:t>
            </w:r>
            <w:bookmarkEnd w:id="4"/>
          </w:p>
        </w:tc>
      </w:tr>
      <w:tr w:rsidR="008B1375" w:rsidRPr="00406942" w:rsidTr="00213EA0">
        <w:trPr>
          <w:trHeight w:val="261"/>
        </w:trPr>
        <w:tc>
          <w:tcPr>
            <w:tcW w:w="15744" w:type="dxa"/>
            <w:gridSpan w:val="14"/>
          </w:tcPr>
          <w:p w:rsidR="008B1375" w:rsidRPr="00406942" w:rsidRDefault="008B1375" w:rsidP="00577644">
            <w:pPr>
              <w:pStyle w:val="3"/>
              <w:rPr>
                <w:rFonts w:ascii="Times New Roman" w:eastAsia="Times New Roman" w:hAnsi="Times New Roman" w:cs="Times New Roman"/>
                <w:b/>
                <w:color w:val="auto"/>
                <w:sz w:val="16"/>
                <w:szCs w:val="16"/>
                <w:lang w:eastAsia="ru-RU"/>
              </w:rPr>
            </w:pPr>
            <w:bookmarkStart w:id="5" w:name="_Toc532994014"/>
            <w:r w:rsidRPr="00406942">
              <w:rPr>
                <w:rFonts w:ascii="Times New Roman" w:eastAsia="Times New Roman" w:hAnsi="Times New Roman" w:cs="Times New Roman"/>
                <w:b/>
                <w:color w:val="auto"/>
                <w:sz w:val="16"/>
                <w:szCs w:val="16"/>
                <w:lang w:eastAsia="ru-RU"/>
              </w:rPr>
              <w:t xml:space="preserve">Стратегический проект 1: </w:t>
            </w:r>
            <w:r w:rsidRPr="00406942">
              <w:rPr>
                <w:rFonts w:ascii="Times New Roman" w:eastAsia="Calibri" w:hAnsi="Times New Roman" w:cs="Times New Roman"/>
                <w:b/>
                <w:color w:val="auto"/>
                <w:sz w:val="16"/>
                <w:szCs w:val="16"/>
                <w:lang w:eastAsia="ru-RU"/>
              </w:rPr>
              <w:t>«Модернизированная промышленность – устойчивый экономический рост»</w:t>
            </w:r>
            <w:bookmarkEnd w:id="5"/>
          </w:p>
        </w:tc>
      </w:tr>
      <w:tr w:rsidR="008B1375" w:rsidRPr="00406942" w:rsidTr="00213EA0">
        <w:trPr>
          <w:trHeight w:val="261"/>
        </w:trPr>
        <w:tc>
          <w:tcPr>
            <w:tcW w:w="15744" w:type="dxa"/>
            <w:gridSpan w:val="14"/>
          </w:tcPr>
          <w:p w:rsidR="008B1375" w:rsidRPr="00406942" w:rsidRDefault="008B1375"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b/>
                <w:sz w:val="16"/>
                <w:szCs w:val="16"/>
                <w:lang w:eastAsia="ru-RU"/>
              </w:rPr>
              <w:t>Цель проекта:</w:t>
            </w:r>
            <w:r w:rsidRPr="00406942">
              <w:rPr>
                <w:rFonts w:ascii="Times New Roman" w:eastAsia="Times New Roman" w:hAnsi="Times New Roman" w:cs="Times New Roman"/>
                <w:sz w:val="16"/>
                <w:szCs w:val="16"/>
                <w:lang w:eastAsia="ru-RU"/>
              </w:rPr>
              <w:t xml:space="preserve"> </w:t>
            </w:r>
            <w:r w:rsidRPr="00406942">
              <w:rPr>
                <w:rFonts w:ascii="Times New Roman" w:eastAsia="Calibri" w:hAnsi="Times New Roman" w:cs="Times New Roman"/>
                <w:sz w:val="16"/>
                <w:szCs w:val="16"/>
                <w:lang w:eastAsia="ru-RU"/>
              </w:rPr>
              <w:t>содействие обновлению основных фондов и инновационному развитию приоритетных ВЭД промышленного сектора города для повышения его конкурентоспособности</w:t>
            </w:r>
          </w:p>
        </w:tc>
      </w:tr>
      <w:tr w:rsidR="008B1375" w:rsidRPr="00406942" w:rsidTr="00213EA0">
        <w:trPr>
          <w:trHeight w:val="261"/>
        </w:trPr>
        <w:tc>
          <w:tcPr>
            <w:tcW w:w="15744" w:type="dxa"/>
            <w:gridSpan w:val="14"/>
          </w:tcPr>
          <w:p w:rsidR="008B1375" w:rsidRPr="00406942" w:rsidRDefault="008B1375"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b/>
                <w:sz w:val="16"/>
                <w:szCs w:val="16"/>
                <w:lang w:eastAsia="ru-RU"/>
              </w:rPr>
              <w:t xml:space="preserve">Ожидаемые результаты проекта: </w:t>
            </w:r>
          </w:p>
          <w:p w:rsidR="008B1375" w:rsidRPr="00406942" w:rsidRDefault="008B1375" w:rsidP="00577644">
            <w:pPr>
              <w:spacing w:after="0" w:line="240" w:lineRule="auto"/>
              <w:contextualSpacing/>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sz w:val="16"/>
                <w:szCs w:val="16"/>
                <w:lang w:eastAsia="ru-RU"/>
              </w:rPr>
              <w:t xml:space="preserve">–увеличение объема отгруженных товаров собственного производства, </w:t>
            </w:r>
            <w:r w:rsidRPr="00A20ADA">
              <w:rPr>
                <w:rFonts w:ascii="Times New Roman" w:eastAsia="Times New Roman" w:hAnsi="Times New Roman" w:cs="Times New Roman"/>
                <w:sz w:val="16"/>
                <w:szCs w:val="16"/>
                <w:lang w:eastAsia="ru-RU"/>
              </w:rPr>
              <w:t>выполненных работ и услуг собственными силами по чистому виду экономической деятельности «Промышленное производство», в ценах соответствующих лет (по крупным и средним предприятиям), млрд.руб.</w:t>
            </w:r>
            <w:r w:rsidRPr="00A20ADA">
              <w:rPr>
                <w:rFonts w:ascii="Times New Roman" w:eastAsia="Calibri" w:hAnsi="Times New Roman" w:cs="Times New Roman"/>
                <w:sz w:val="16"/>
                <w:szCs w:val="16"/>
                <w:lang w:eastAsia="ru-RU"/>
              </w:rPr>
              <w:t xml:space="preserve"> к 2030 г. с </w:t>
            </w:r>
            <w:r w:rsidRPr="00A20ADA">
              <w:rPr>
                <w:rFonts w:ascii="Times New Roman" w:eastAsia="Times New Roman" w:hAnsi="Times New Roman" w:cs="Times New Roman"/>
                <w:sz w:val="16"/>
                <w:szCs w:val="16"/>
                <w:lang w:eastAsia="ru-RU"/>
              </w:rPr>
              <w:t xml:space="preserve">774,5 </w:t>
            </w:r>
            <w:r w:rsidRPr="00A20ADA">
              <w:rPr>
                <w:rFonts w:ascii="Times New Roman" w:eastAsia="Calibri" w:hAnsi="Times New Roman" w:cs="Times New Roman"/>
                <w:sz w:val="16"/>
                <w:szCs w:val="16"/>
                <w:lang w:eastAsia="ru-RU"/>
              </w:rPr>
              <w:t>млрд.руб. до</w:t>
            </w:r>
            <w:r w:rsidR="00A20ADA">
              <w:rPr>
                <w:rFonts w:ascii="Times New Roman" w:eastAsia="Calibri" w:hAnsi="Times New Roman" w:cs="Times New Roman"/>
                <w:sz w:val="16"/>
                <w:szCs w:val="16"/>
                <w:lang w:eastAsia="ru-RU"/>
              </w:rPr>
              <w:t xml:space="preserve"> 2 125,8</w:t>
            </w:r>
            <w:r w:rsidRPr="00A20ADA">
              <w:rPr>
                <w:rFonts w:ascii="Times New Roman" w:eastAsia="Calibri" w:hAnsi="Times New Roman" w:cs="Times New Roman"/>
                <w:sz w:val="16"/>
                <w:szCs w:val="16"/>
                <w:lang w:eastAsia="ru-RU"/>
              </w:rPr>
              <w:t xml:space="preserve"> млрд.руб.</w:t>
            </w:r>
          </w:p>
          <w:p w:rsidR="008B1375" w:rsidRPr="00406942" w:rsidRDefault="008B1375"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–увеличение производительности труда на крупных и средних промышленных предприятиях</w:t>
            </w:r>
            <w:r w:rsidRPr="00406942">
              <w:rPr>
                <w:rFonts w:ascii="Times New Roman" w:eastAsia="Calibri" w:hAnsi="Times New Roman" w:cs="Times New Roman"/>
                <w:sz w:val="16"/>
                <w:szCs w:val="16"/>
                <w:lang w:eastAsia="ru-RU"/>
              </w:rPr>
              <w:t xml:space="preserve"> на 6 % в год</w:t>
            </w:r>
            <w:r w:rsidR="00F522A4">
              <w:rPr>
                <w:rFonts w:ascii="Times New Roman" w:eastAsia="Calibri" w:hAnsi="Times New Roman" w:cs="Times New Roman"/>
                <w:sz w:val="16"/>
                <w:szCs w:val="16"/>
                <w:lang w:eastAsia="ru-RU"/>
              </w:rPr>
              <w:t xml:space="preserve"> (в среднем)</w:t>
            </w:r>
            <w:r w:rsidRPr="00406942">
              <w:rPr>
                <w:rFonts w:ascii="Times New Roman" w:eastAsia="Calibri" w:hAnsi="Times New Roman" w:cs="Times New Roman"/>
                <w:sz w:val="16"/>
                <w:szCs w:val="16"/>
                <w:lang w:eastAsia="ru-RU"/>
              </w:rPr>
              <w:t>.</w:t>
            </w:r>
          </w:p>
        </w:tc>
      </w:tr>
      <w:tr w:rsidR="008B1375" w:rsidRPr="00406942" w:rsidTr="00213EA0">
        <w:trPr>
          <w:trHeight w:val="261"/>
        </w:trPr>
        <w:tc>
          <w:tcPr>
            <w:tcW w:w="15744" w:type="dxa"/>
            <w:gridSpan w:val="14"/>
          </w:tcPr>
          <w:p w:rsidR="008B1375" w:rsidRPr="00406942" w:rsidRDefault="008B1375" w:rsidP="00577644">
            <w:pPr>
              <w:spacing w:after="0" w:line="240" w:lineRule="auto"/>
              <w:jc w:val="both"/>
              <w:rPr>
                <w:rFonts w:ascii="Times New Roman" w:eastAsia="Calibri" w:hAnsi="Times New Roman" w:cs="Times New Roman"/>
                <w:sz w:val="16"/>
                <w:szCs w:val="16"/>
                <w:lang w:eastAsia="ru-RU"/>
              </w:rPr>
            </w:pPr>
            <w:r w:rsidRPr="00406942">
              <w:rPr>
                <w:rFonts w:ascii="Times New Roman" w:eastAsia="Times New Roman" w:hAnsi="Times New Roman" w:cs="Times New Roman"/>
                <w:b/>
                <w:sz w:val="16"/>
                <w:szCs w:val="16"/>
                <w:lang w:eastAsia="ru-RU"/>
              </w:rPr>
              <w:t>Описание проекта:</w:t>
            </w:r>
            <w:r w:rsidRPr="00406942">
              <w:rPr>
                <w:rFonts w:ascii="Times New Roman" w:eastAsia="Times New Roman" w:hAnsi="Times New Roman" w:cs="Times New Roman"/>
                <w:sz w:val="16"/>
                <w:szCs w:val="16"/>
                <w:lang w:eastAsia="ru-RU"/>
              </w:rPr>
              <w:t xml:space="preserve"> проект включает комплекс мероприятий по поддержке</w:t>
            </w:r>
            <w:r w:rsidRPr="00406942">
              <w:rPr>
                <w:rFonts w:ascii="Times New Roman" w:eastAsia="Calibri" w:hAnsi="Times New Roman" w:cs="Times New Roman"/>
                <w:sz w:val="16"/>
                <w:szCs w:val="16"/>
                <w:lang w:eastAsia="ru-RU"/>
              </w:rPr>
              <w:t xml:space="preserve"> промышленного сектора экономики г. Уфы, в том числе оказание содействия в реализации приоритетных инвестиционных проектов г. Уфы и кластерных проектов</w:t>
            </w:r>
          </w:p>
        </w:tc>
      </w:tr>
      <w:tr w:rsidR="008B1375" w:rsidRPr="00406942" w:rsidTr="00213EA0">
        <w:trPr>
          <w:trHeight w:val="261"/>
        </w:trPr>
        <w:tc>
          <w:tcPr>
            <w:tcW w:w="15744" w:type="dxa"/>
            <w:gridSpan w:val="14"/>
          </w:tcPr>
          <w:p w:rsidR="008B1375" w:rsidRPr="00406942" w:rsidRDefault="008B1375" w:rsidP="00577644">
            <w:pPr>
              <w:spacing w:after="0" w:line="240" w:lineRule="auto"/>
              <w:contextualSpacing/>
              <w:jc w:val="both"/>
              <w:rPr>
                <w:rFonts w:ascii="Times New Roman" w:eastAsia="Times New Roman" w:hAnsi="Times New Roman" w:cs="Times New Roman"/>
                <w:sz w:val="16"/>
                <w:szCs w:val="16"/>
                <w:lang w:eastAsia="ru-RU"/>
              </w:rPr>
            </w:pPr>
            <w:r w:rsidRPr="00406942">
              <w:rPr>
                <w:rFonts w:ascii="Times New Roman" w:eastAsia="Times New Roman" w:hAnsi="Times New Roman" w:cs="Times New Roman"/>
                <w:b/>
                <w:sz w:val="16"/>
                <w:szCs w:val="16"/>
                <w:lang w:eastAsia="ru-RU"/>
              </w:rPr>
              <w:lastRenderedPageBreak/>
              <w:t>Участники проекта:</w:t>
            </w:r>
            <w:r w:rsidRPr="00406942">
              <w:rPr>
                <w:rFonts w:ascii="Times New Roman" w:eastAsia="Times New Roman" w:hAnsi="Times New Roman" w:cs="Times New Roman"/>
                <w:sz w:val="16"/>
                <w:szCs w:val="16"/>
                <w:lang w:eastAsia="ru-RU"/>
              </w:rPr>
              <w:t xml:space="preserve"> </w:t>
            </w:r>
            <w:hyperlink r:id="rId9" w:history="1">
              <w:r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w:t>
              </w:r>
            </w:hyperlink>
            <w:r w:rsidRPr="00406942">
              <w:rPr>
                <w:rFonts w:ascii="Times New Roman" w:eastAsiaTheme="minorEastAsia" w:hAnsi="Times New Roman" w:cs="Times New Roman"/>
                <w:sz w:val="16"/>
                <w:szCs w:val="16"/>
                <w:lang w:eastAsia="ru-RU"/>
              </w:rPr>
              <w:t>, Управление экономики и инвестиций</w:t>
            </w:r>
            <w:r w:rsidRPr="00406942">
              <w:rPr>
                <w:rFonts w:ascii="Times New Roman" w:eastAsia="Times New Roman" w:hAnsi="Times New Roman" w:cs="Times New Roman"/>
                <w:sz w:val="16"/>
                <w:szCs w:val="16"/>
                <w:lang w:eastAsia="ru-RU"/>
              </w:rPr>
              <w:t xml:space="preserve"> Администрации г. Уфы, Министерство промышленности и энергетики Республики Башкортостан (по согласованию), хозяйствующие субъекты (по согласованию)</w:t>
            </w:r>
          </w:p>
        </w:tc>
      </w:tr>
      <w:tr w:rsidR="008B1375" w:rsidRPr="00406942" w:rsidTr="00213EA0">
        <w:trPr>
          <w:trHeight w:val="261"/>
        </w:trPr>
        <w:tc>
          <w:tcPr>
            <w:tcW w:w="15744" w:type="dxa"/>
            <w:gridSpan w:val="14"/>
          </w:tcPr>
          <w:p w:rsidR="008B1375" w:rsidRPr="00406942" w:rsidRDefault="008B1375" w:rsidP="00577644">
            <w:pPr>
              <w:spacing w:after="0" w:line="240" w:lineRule="auto"/>
              <w:contextualSpacing/>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Мероприятия проекта:</w:t>
            </w:r>
          </w:p>
        </w:tc>
      </w:tr>
      <w:tr w:rsidR="004B399F" w:rsidRPr="00406942" w:rsidTr="003D50C2">
        <w:trPr>
          <w:trHeight w:val="261"/>
        </w:trPr>
        <w:tc>
          <w:tcPr>
            <w:tcW w:w="567" w:type="dxa"/>
          </w:tcPr>
          <w:p w:rsidR="004B399F" w:rsidRPr="00406942" w:rsidRDefault="004B399F"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1</w:t>
            </w:r>
          </w:p>
        </w:tc>
        <w:tc>
          <w:tcPr>
            <w:tcW w:w="851" w:type="dxa"/>
          </w:tcPr>
          <w:p w:rsidR="004B399F" w:rsidRPr="00406942" w:rsidRDefault="004B399F" w:rsidP="00577644">
            <w:pPr>
              <w:spacing w:after="0" w:line="240" w:lineRule="auto"/>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val="en-US" w:eastAsia="ru-RU"/>
              </w:rPr>
              <w:t xml:space="preserve">I </w:t>
            </w:r>
            <w:r w:rsidRPr="00406942">
              <w:rPr>
                <w:rFonts w:ascii="Times New Roman" w:eastAsia="Times New Roman" w:hAnsi="Times New Roman" w:cs="Times New Roman"/>
                <w:b/>
                <w:sz w:val="16"/>
                <w:szCs w:val="16"/>
                <w:lang w:eastAsia="ru-RU"/>
              </w:rPr>
              <w:t>этап</w:t>
            </w:r>
          </w:p>
          <w:p w:rsidR="004B399F" w:rsidRPr="00406942" w:rsidRDefault="004B399F" w:rsidP="00577644">
            <w:pPr>
              <w:spacing w:after="0" w:line="240" w:lineRule="auto"/>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126" w:type="dxa"/>
          </w:tcPr>
          <w:p w:rsidR="004B399F" w:rsidRPr="00406942" w:rsidRDefault="004B399F" w:rsidP="00DB724A">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Подготовка плана мероприятий совместно с органами исполнительной власти РБ, Фондом развития промышленности РФ и РБ, Центром поддержки экспорта РБ в целях привлечения финансовых средств на обновление основных фондов промышленных предприятий города</w:t>
            </w:r>
          </w:p>
        </w:tc>
        <w:tc>
          <w:tcPr>
            <w:tcW w:w="709" w:type="dxa"/>
          </w:tcPr>
          <w:p w:rsidR="004B399F" w:rsidRPr="00406942" w:rsidRDefault="004B399F"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410" w:type="dxa"/>
          </w:tcPr>
          <w:p w:rsidR="004B399F" w:rsidRPr="00406942" w:rsidRDefault="009D3265" w:rsidP="00577644">
            <w:pPr>
              <w:spacing w:after="0" w:line="240" w:lineRule="auto"/>
              <w:contextualSpacing/>
              <w:rPr>
                <w:rFonts w:ascii="Times New Roman" w:eastAsia="Times New Roman" w:hAnsi="Times New Roman" w:cs="Times New Roman"/>
                <w:sz w:val="16"/>
                <w:szCs w:val="16"/>
                <w:lang w:eastAsia="ru-RU"/>
              </w:rPr>
            </w:pPr>
            <w:hyperlink r:id="rId10" w:history="1">
              <w:r w:rsidR="004B399F"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w:t>
              </w:r>
            </w:hyperlink>
            <w:r w:rsidR="004B399F" w:rsidRPr="00406942">
              <w:rPr>
                <w:rFonts w:ascii="Times New Roman" w:eastAsiaTheme="minorEastAsia" w:hAnsi="Times New Roman" w:cs="Times New Roman"/>
                <w:sz w:val="16"/>
                <w:szCs w:val="16"/>
                <w:lang w:eastAsia="ru-RU"/>
              </w:rPr>
              <w:t xml:space="preserve">, Управление экономики и инвестиций Администрации г. Уфы </w:t>
            </w:r>
          </w:p>
        </w:tc>
        <w:tc>
          <w:tcPr>
            <w:tcW w:w="1559" w:type="dxa"/>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Calibri" w:hAnsi="Times New Roman" w:cs="Times New Roman"/>
                <w:sz w:val="16"/>
                <w:szCs w:val="16"/>
                <w:lang w:eastAsia="ru-RU"/>
              </w:rPr>
              <w:t>Содействие развитию промышленного сектора экономики и инновационной деятельности в г. Уфе</w:t>
            </w:r>
          </w:p>
        </w:tc>
        <w:tc>
          <w:tcPr>
            <w:tcW w:w="1276" w:type="dxa"/>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Объем отгруженных товаров собственного производства, по ВЭД «Промышлен-ное производ-ство»</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(по крупным и средним предприя-тиям), млрд. руб.</w:t>
            </w:r>
          </w:p>
        </w:tc>
        <w:tc>
          <w:tcPr>
            <w:tcW w:w="1134" w:type="dxa"/>
            <w:shd w:val="clear" w:color="auto" w:fill="auto"/>
          </w:tcPr>
          <w:p w:rsidR="004B399F" w:rsidRPr="003D50C2" w:rsidRDefault="004B399F"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2019–1 005,7</w:t>
            </w:r>
          </w:p>
          <w:p w:rsidR="004B399F" w:rsidRPr="003D50C2" w:rsidRDefault="000D2147"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2020–1 079,6</w:t>
            </w:r>
          </w:p>
          <w:p w:rsidR="004B399F" w:rsidRPr="003D50C2" w:rsidRDefault="004B399F" w:rsidP="000D2147">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2021–1</w:t>
            </w:r>
            <w:r w:rsidR="000D2147" w:rsidRPr="003D50C2">
              <w:rPr>
                <w:rFonts w:ascii="Times New Roman" w:eastAsia="Times New Roman" w:hAnsi="Times New Roman" w:cs="Times New Roman"/>
                <w:sz w:val="16"/>
                <w:szCs w:val="16"/>
                <w:lang w:eastAsia="ru-RU"/>
              </w:rPr>
              <w:t> 146,1</w:t>
            </w:r>
          </w:p>
          <w:p w:rsidR="004B399F" w:rsidRPr="003D50C2" w:rsidRDefault="000D2147"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2022–1 205,8</w:t>
            </w:r>
          </w:p>
          <w:p w:rsidR="004B399F" w:rsidRPr="003D50C2" w:rsidRDefault="000D2147"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2023–1 280,0</w:t>
            </w:r>
          </w:p>
          <w:p w:rsidR="004B399F" w:rsidRPr="003D50C2" w:rsidRDefault="000D2147"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2024–1 368,7</w:t>
            </w:r>
          </w:p>
          <w:p w:rsidR="004B399F" w:rsidRPr="003D50C2" w:rsidRDefault="004B399F" w:rsidP="00577644">
            <w:pPr>
              <w:spacing w:after="0" w:line="240" w:lineRule="auto"/>
              <w:contextualSpacing/>
              <w:jc w:val="center"/>
              <w:rPr>
                <w:rFonts w:ascii="Times New Roman" w:eastAsia="Times New Roman" w:hAnsi="Times New Roman" w:cs="Times New Roman"/>
                <w:sz w:val="16"/>
                <w:szCs w:val="16"/>
                <w:lang w:eastAsia="ru-RU"/>
              </w:rPr>
            </w:pPr>
          </w:p>
          <w:p w:rsidR="004B399F" w:rsidRPr="003D50C2" w:rsidRDefault="004B399F" w:rsidP="00577644">
            <w:pPr>
              <w:spacing w:after="0" w:line="240" w:lineRule="auto"/>
              <w:contextualSpacing/>
              <w:jc w:val="center"/>
              <w:rPr>
                <w:rFonts w:ascii="Times New Roman" w:eastAsia="Times New Roman" w:hAnsi="Times New Roman" w:cs="Times New Roman"/>
                <w:sz w:val="16"/>
                <w:szCs w:val="16"/>
                <w:lang w:eastAsia="ru-RU"/>
              </w:rPr>
            </w:pPr>
          </w:p>
        </w:tc>
        <w:tc>
          <w:tcPr>
            <w:tcW w:w="1276" w:type="dxa"/>
          </w:tcPr>
          <w:p w:rsidR="004B399F" w:rsidRPr="00406942" w:rsidRDefault="004B399F" w:rsidP="0040694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Количество предприятий, получивших финансовую поддержку</w:t>
            </w:r>
          </w:p>
        </w:tc>
        <w:tc>
          <w:tcPr>
            <w:tcW w:w="850" w:type="dxa"/>
          </w:tcPr>
          <w:p w:rsidR="004B399F" w:rsidRPr="00406942" w:rsidRDefault="004B399F" w:rsidP="0040694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 –3</w:t>
            </w:r>
          </w:p>
          <w:p w:rsidR="004B399F" w:rsidRPr="00406942" w:rsidRDefault="004B399F" w:rsidP="0040694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2020 –3</w:t>
            </w:r>
          </w:p>
          <w:p w:rsidR="004B399F" w:rsidRPr="00406942" w:rsidRDefault="004B399F" w:rsidP="0040694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2021 –3</w:t>
            </w:r>
          </w:p>
          <w:p w:rsidR="004B399F" w:rsidRPr="00406942" w:rsidRDefault="004B399F" w:rsidP="0040694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2022 –3</w:t>
            </w:r>
          </w:p>
          <w:p w:rsidR="004B399F" w:rsidRPr="00406942" w:rsidRDefault="004B399F" w:rsidP="0040694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2023 –4</w:t>
            </w:r>
          </w:p>
          <w:p w:rsidR="004B399F" w:rsidRDefault="004B399F" w:rsidP="0040694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2024 –4</w:t>
            </w:r>
          </w:p>
          <w:p w:rsidR="00A20ADA" w:rsidRPr="00406942" w:rsidRDefault="00A20ADA" w:rsidP="00A20ADA">
            <w:pPr>
              <w:spacing w:after="0" w:line="240" w:lineRule="auto"/>
              <w:ind w:right="-108"/>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ежегодное значение</w:t>
            </w:r>
          </w:p>
        </w:tc>
        <w:tc>
          <w:tcPr>
            <w:tcW w:w="992" w:type="dxa"/>
            <w:gridSpan w:val="2"/>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утверждённая постановлением Администрации г.Уфы от 22.03.2016 г.</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4B399F" w:rsidRPr="00406942" w:rsidTr="003D50C2">
        <w:trPr>
          <w:trHeight w:val="261"/>
        </w:trPr>
        <w:tc>
          <w:tcPr>
            <w:tcW w:w="567" w:type="dxa"/>
          </w:tcPr>
          <w:p w:rsidR="004B399F" w:rsidRPr="00406942" w:rsidRDefault="004B399F"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w:t>
            </w:r>
          </w:p>
        </w:tc>
        <w:tc>
          <w:tcPr>
            <w:tcW w:w="851" w:type="dxa"/>
          </w:tcPr>
          <w:p w:rsidR="004B399F" w:rsidRPr="00406942" w:rsidRDefault="004B399F"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126" w:type="dxa"/>
          </w:tcPr>
          <w:p w:rsidR="004B399F" w:rsidRPr="00406942" w:rsidRDefault="004B399F" w:rsidP="00577644">
            <w:pPr>
              <w:spacing w:after="0" w:line="240" w:lineRule="auto"/>
              <w:contextualSpacing/>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Разработка плана кооперационного взаимодействия крупного и среднего бизнеса с малым бизнесом. Организация межрегиональных бизнес встреч, В2В, круглых столов с привлечением предприятий крупного и малого бизнеса по ключевым проблемам развития промышленного сектора экономики г. Уфы. Подготовка предложений по заключению соглашений между Администрацией и промышленными предприятиями Уфы о сотрудничестве</w:t>
            </w:r>
          </w:p>
        </w:tc>
        <w:tc>
          <w:tcPr>
            <w:tcW w:w="709" w:type="dxa"/>
          </w:tcPr>
          <w:p w:rsidR="004B399F" w:rsidRPr="00406942" w:rsidRDefault="004B399F"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410" w:type="dxa"/>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Управление по работе с промышленными и муници-пальными предприятиями и тарифному регулированию Администрации г. Уфы, Управление экономики и инвестиций Администрации </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г. Уфы</w:t>
            </w:r>
          </w:p>
        </w:tc>
        <w:tc>
          <w:tcPr>
            <w:tcW w:w="1559" w:type="dxa"/>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Содействие развитию промышленного сектора экономики и инновационной деятельности в </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г. Уфе</w:t>
            </w:r>
          </w:p>
        </w:tc>
        <w:tc>
          <w:tcPr>
            <w:tcW w:w="1276" w:type="dxa"/>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Объем отгруженных товаров собственного производства, по ВЭД «Промышлен-ное производ-ство»</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(по крупным и средним предприя-тиям), млрд. руб.</w:t>
            </w:r>
          </w:p>
        </w:tc>
        <w:tc>
          <w:tcPr>
            <w:tcW w:w="1134" w:type="dxa"/>
            <w:shd w:val="clear" w:color="auto" w:fill="auto"/>
          </w:tcPr>
          <w:p w:rsidR="004F20A8" w:rsidRPr="003D50C2" w:rsidRDefault="004F20A8" w:rsidP="004F20A8">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2019–1 005,7</w:t>
            </w:r>
          </w:p>
          <w:p w:rsidR="004F20A8" w:rsidRPr="003D50C2" w:rsidRDefault="004F20A8" w:rsidP="004F20A8">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2020–1 079,6</w:t>
            </w:r>
          </w:p>
          <w:p w:rsidR="004F20A8" w:rsidRPr="003D50C2" w:rsidRDefault="004F20A8" w:rsidP="004F20A8">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2021–1 146,1</w:t>
            </w:r>
          </w:p>
          <w:p w:rsidR="004F20A8" w:rsidRPr="003D50C2" w:rsidRDefault="004F20A8" w:rsidP="004F20A8">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2022–1 205,8</w:t>
            </w:r>
          </w:p>
          <w:p w:rsidR="004F20A8" w:rsidRPr="003D50C2" w:rsidRDefault="004F20A8" w:rsidP="004F20A8">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2023–1 280,0</w:t>
            </w:r>
          </w:p>
          <w:p w:rsidR="004F20A8" w:rsidRPr="003D50C2" w:rsidRDefault="004F20A8" w:rsidP="004F20A8">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2024–1 368,7</w:t>
            </w:r>
          </w:p>
          <w:p w:rsidR="004B399F" w:rsidRPr="003D50C2" w:rsidRDefault="004B399F" w:rsidP="00577644">
            <w:pPr>
              <w:spacing w:after="0" w:line="240" w:lineRule="auto"/>
              <w:contextualSpacing/>
              <w:jc w:val="center"/>
              <w:rPr>
                <w:rFonts w:ascii="Times New Roman" w:eastAsia="Times New Roman" w:hAnsi="Times New Roman" w:cs="Times New Roman"/>
                <w:sz w:val="16"/>
                <w:szCs w:val="16"/>
                <w:lang w:eastAsia="ru-RU"/>
              </w:rPr>
            </w:pPr>
          </w:p>
        </w:tc>
        <w:tc>
          <w:tcPr>
            <w:tcW w:w="1276" w:type="dxa"/>
          </w:tcPr>
          <w:p w:rsidR="004B399F" w:rsidRPr="00406942" w:rsidRDefault="00A15895"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Количество проведенных круг</w:t>
            </w:r>
            <w:r w:rsidR="009900A2" w:rsidRPr="00406942">
              <w:rPr>
                <w:rFonts w:ascii="Times New Roman" w:eastAsia="Times New Roman" w:hAnsi="Times New Roman" w:cs="Times New Roman"/>
                <w:sz w:val="16"/>
                <w:szCs w:val="16"/>
                <w:lang w:eastAsia="ru-RU"/>
              </w:rPr>
              <w:t>лых столов и бизнес-встреч</w:t>
            </w:r>
            <w:r w:rsidRPr="00406942">
              <w:rPr>
                <w:rFonts w:ascii="Times New Roman" w:eastAsia="Times New Roman" w:hAnsi="Times New Roman" w:cs="Times New Roman"/>
                <w:sz w:val="16"/>
                <w:szCs w:val="16"/>
                <w:lang w:eastAsia="ru-RU"/>
              </w:rPr>
              <w:t>, В2В по вопро-сам коопе-рационного взаимо</w:t>
            </w:r>
            <w:r w:rsidR="009900A2" w:rsidRPr="00406942">
              <w:rPr>
                <w:rFonts w:ascii="Times New Roman" w:eastAsia="Times New Roman" w:hAnsi="Times New Roman" w:cs="Times New Roman"/>
                <w:sz w:val="16"/>
                <w:szCs w:val="16"/>
                <w:lang w:eastAsia="ru-RU"/>
              </w:rPr>
              <w:t>дей-ствия</w:t>
            </w:r>
          </w:p>
        </w:tc>
        <w:tc>
          <w:tcPr>
            <w:tcW w:w="850" w:type="dxa"/>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 –10</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2020 –15</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2021 –20</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2022 –20</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2023 –20</w:t>
            </w:r>
          </w:p>
          <w:p w:rsidR="004B399F"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2024 –20</w:t>
            </w:r>
          </w:p>
          <w:p w:rsidR="00A20ADA" w:rsidRPr="00406942" w:rsidRDefault="00A20ADA" w:rsidP="00A20ADA">
            <w:pPr>
              <w:spacing w:after="0" w:line="240" w:lineRule="auto"/>
              <w:ind w:right="-108"/>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ежегодное значение</w:t>
            </w:r>
          </w:p>
        </w:tc>
        <w:tc>
          <w:tcPr>
            <w:tcW w:w="992" w:type="dxa"/>
            <w:gridSpan w:val="2"/>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утверждённая постановлением Администрации г.Уфы от 22.03.2016 г.</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4B399F" w:rsidRPr="00406942" w:rsidTr="003D50C2">
        <w:trPr>
          <w:trHeight w:val="261"/>
        </w:trPr>
        <w:tc>
          <w:tcPr>
            <w:tcW w:w="567" w:type="dxa"/>
          </w:tcPr>
          <w:p w:rsidR="004B399F" w:rsidRPr="00406942" w:rsidRDefault="004B399F"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3</w:t>
            </w:r>
          </w:p>
        </w:tc>
        <w:tc>
          <w:tcPr>
            <w:tcW w:w="851" w:type="dxa"/>
          </w:tcPr>
          <w:p w:rsidR="004B399F" w:rsidRPr="00406942" w:rsidRDefault="004B399F"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126" w:type="dxa"/>
          </w:tcPr>
          <w:p w:rsidR="004B399F" w:rsidRPr="00406942" w:rsidRDefault="009900A2" w:rsidP="009900A2">
            <w:pPr>
              <w:spacing w:after="0" w:line="240" w:lineRule="auto"/>
              <w:contextualSpacing/>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 xml:space="preserve">Внедрение проекта «Развитие промышленного туризма на территории Уфы» в целях </w:t>
            </w:r>
            <w:r w:rsidRPr="00406942">
              <w:rPr>
                <w:rFonts w:ascii="Times New Roman" w:eastAsia="Calibri" w:hAnsi="Times New Roman" w:cs="Times New Roman"/>
                <w:sz w:val="16"/>
                <w:szCs w:val="16"/>
                <w:lang w:eastAsia="ru-RU"/>
              </w:rPr>
              <w:lastRenderedPageBreak/>
              <w:t>формирования условий для инвестиционной привлекательности города Уфы, вовлечения субъектов предпринимательской деятельности и научного сообщества в процесс проектирования туристско-экскурсионного продукта. Предполагается заключение соглашений между Администрацией ГО г. Уфа РБ, промышленными предприятиями, туристическими компаниями и научными центрами.</w:t>
            </w:r>
          </w:p>
        </w:tc>
        <w:tc>
          <w:tcPr>
            <w:tcW w:w="709" w:type="dxa"/>
          </w:tcPr>
          <w:p w:rsidR="004B399F" w:rsidRPr="00406942" w:rsidRDefault="004B399F"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lastRenderedPageBreak/>
              <w:t>2019-2024</w:t>
            </w:r>
          </w:p>
        </w:tc>
        <w:tc>
          <w:tcPr>
            <w:tcW w:w="2410" w:type="dxa"/>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Управление по работе с промышленными и муници-пальными предприятиями и тарифному регулированию </w:t>
            </w:r>
            <w:r w:rsidRPr="00406942">
              <w:rPr>
                <w:rFonts w:ascii="Times New Roman" w:eastAsia="Times New Roman" w:hAnsi="Times New Roman" w:cs="Times New Roman"/>
                <w:sz w:val="16"/>
                <w:szCs w:val="16"/>
                <w:lang w:eastAsia="ru-RU"/>
              </w:rPr>
              <w:lastRenderedPageBreak/>
              <w:t>Администрации г. Уфы</w:t>
            </w:r>
          </w:p>
        </w:tc>
        <w:tc>
          <w:tcPr>
            <w:tcW w:w="1559" w:type="dxa"/>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lastRenderedPageBreak/>
              <w:t xml:space="preserve">Содействие развитию промышленного сектора экономики </w:t>
            </w:r>
            <w:r w:rsidRPr="00406942">
              <w:rPr>
                <w:rFonts w:ascii="Times New Roman" w:eastAsia="Times New Roman" w:hAnsi="Times New Roman" w:cs="Times New Roman"/>
                <w:sz w:val="16"/>
                <w:szCs w:val="16"/>
                <w:lang w:eastAsia="ru-RU"/>
              </w:rPr>
              <w:lastRenderedPageBreak/>
              <w:t xml:space="preserve">и инновационной деятельности в </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г. Уфе</w:t>
            </w:r>
          </w:p>
        </w:tc>
        <w:tc>
          <w:tcPr>
            <w:tcW w:w="1276" w:type="dxa"/>
          </w:tcPr>
          <w:p w:rsidR="004B399F" w:rsidRPr="00406942" w:rsidRDefault="004B399F" w:rsidP="004B3553">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lastRenderedPageBreak/>
              <w:t xml:space="preserve">Объем отгруженных товаров собственного </w:t>
            </w:r>
            <w:r w:rsidRPr="00406942">
              <w:rPr>
                <w:rFonts w:ascii="Times New Roman" w:eastAsia="Times New Roman" w:hAnsi="Times New Roman" w:cs="Times New Roman"/>
                <w:sz w:val="16"/>
                <w:szCs w:val="16"/>
                <w:lang w:eastAsia="ru-RU"/>
              </w:rPr>
              <w:lastRenderedPageBreak/>
              <w:t>производства, по ВЭД «Промышлен-ное производ-ство»</w:t>
            </w:r>
            <w:r w:rsidR="004B3553">
              <w:rPr>
                <w:rFonts w:ascii="Times New Roman" w:eastAsia="Times New Roman" w:hAnsi="Times New Roman" w:cs="Times New Roman"/>
                <w:sz w:val="16"/>
                <w:szCs w:val="16"/>
                <w:lang w:eastAsia="ru-RU"/>
              </w:rPr>
              <w:t xml:space="preserve"> </w:t>
            </w:r>
            <w:r w:rsidRPr="00406942">
              <w:rPr>
                <w:rFonts w:ascii="Times New Roman" w:eastAsia="Times New Roman" w:hAnsi="Times New Roman" w:cs="Times New Roman"/>
                <w:sz w:val="16"/>
                <w:szCs w:val="16"/>
                <w:lang w:eastAsia="ru-RU"/>
              </w:rPr>
              <w:t>(по крупным и средним предприя-тиям), млрд. руб.</w:t>
            </w:r>
          </w:p>
        </w:tc>
        <w:tc>
          <w:tcPr>
            <w:tcW w:w="1134" w:type="dxa"/>
            <w:shd w:val="clear" w:color="auto" w:fill="auto"/>
          </w:tcPr>
          <w:p w:rsidR="004F20A8" w:rsidRPr="003D50C2" w:rsidRDefault="004F20A8" w:rsidP="004F20A8">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lastRenderedPageBreak/>
              <w:t>2019–1 005,7</w:t>
            </w:r>
          </w:p>
          <w:p w:rsidR="004F20A8" w:rsidRPr="003D50C2" w:rsidRDefault="004F20A8" w:rsidP="004F20A8">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2020–1 079,6</w:t>
            </w:r>
          </w:p>
          <w:p w:rsidR="004F20A8" w:rsidRPr="003D50C2" w:rsidRDefault="004F20A8" w:rsidP="004F20A8">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2021–1 146,1</w:t>
            </w:r>
          </w:p>
          <w:p w:rsidR="004F20A8" w:rsidRPr="003D50C2" w:rsidRDefault="004F20A8" w:rsidP="004F20A8">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2022–1 205,8</w:t>
            </w:r>
          </w:p>
          <w:p w:rsidR="004F20A8" w:rsidRPr="003D50C2" w:rsidRDefault="004F20A8" w:rsidP="004F20A8">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lastRenderedPageBreak/>
              <w:t>2023–1 280,0</w:t>
            </w:r>
          </w:p>
          <w:p w:rsidR="004F20A8" w:rsidRPr="003D50C2" w:rsidRDefault="004F20A8" w:rsidP="004F20A8">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2024–1 368,7</w:t>
            </w:r>
          </w:p>
          <w:p w:rsidR="004B399F" w:rsidRPr="003D50C2" w:rsidRDefault="004B399F" w:rsidP="00577644">
            <w:pPr>
              <w:spacing w:after="0" w:line="240" w:lineRule="auto"/>
              <w:contextualSpacing/>
              <w:jc w:val="center"/>
              <w:rPr>
                <w:rFonts w:ascii="Times New Roman" w:eastAsia="Times New Roman" w:hAnsi="Times New Roman" w:cs="Times New Roman"/>
                <w:sz w:val="16"/>
                <w:szCs w:val="16"/>
                <w:lang w:eastAsia="ru-RU"/>
              </w:rPr>
            </w:pPr>
          </w:p>
        </w:tc>
        <w:tc>
          <w:tcPr>
            <w:tcW w:w="1276" w:type="dxa"/>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lastRenderedPageBreak/>
              <w:t>Количество промышлен-ных предприя-тий, привле-</w:t>
            </w:r>
            <w:r w:rsidRPr="00406942">
              <w:rPr>
                <w:rFonts w:ascii="Times New Roman" w:eastAsia="Times New Roman" w:hAnsi="Times New Roman" w:cs="Times New Roman"/>
                <w:sz w:val="16"/>
                <w:szCs w:val="16"/>
                <w:lang w:eastAsia="ru-RU"/>
              </w:rPr>
              <w:lastRenderedPageBreak/>
              <w:t>ченных к проведению экскурсий на своей территории, ед</w:t>
            </w:r>
          </w:p>
        </w:tc>
        <w:tc>
          <w:tcPr>
            <w:tcW w:w="850" w:type="dxa"/>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lastRenderedPageBreak/>
              <w:t>2019 – 0</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2020 – 5</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2021 – 5</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2022 – 5</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lastRenderedPageBreak/>
              <w:t>2023 – 5</w:t>
            </w:r>
          </w:p>
          <w:p w:rsidR="004B399F"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2024 – 5</w:t>
            </w:r>
          </w:p>
          <w:p w:rsidR="00A20ADA" w:rsidRPr="00406942" w:rsidRDefault="00A20ADA" w:rsidP="00A20ADA">
            <w:pPr>
              <w:spacing w:after="0" w:line="240" w:lineRule="auto"/>
              <w:ind w:right="-108"/>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ежегодное значение</w:t>
            </w:r>
          </w:p>
        </w:tc>
        <w:tc>
          <w:tcPr>
            <w:tcW w:w="992" w:type="dxa"/>
            <w:gridSpan w:val="2"/>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lastRenderedPageBreak/>
              <w:t>Бюджет ГО</w:t>
            </w:r>
          </w:p>
        </w:tc>
        <w:tc>
          <w:tcPr>
            <w:tcW w:w="1994" w:type="dxa"/>
            <w:gridSpan w:val="2"/>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Муниципальная программа «Развитие городского округа город Уфа Республики </w:t>
            </w:r>
            <w:r w:rsidRPr="00406942">
              <w:rPr>
                <w:rFonts w:ascii="Times New Roman" w:eastAsia="Times New Roman" w:hAnsi="Times New Roman" w:cs="Times New Roman"/>
                <w:sz w:val="16"/>
                <w:szCs w:val="16"/>
                <w:lang w:eastAsia="ru-RU"/>
              </w:rPr>
              <w:lastRenderedPageBreak/>
              <w:t>Башкортостан», утверждённая постановлением Администрации г.Уфы от 22.03.2016 г.</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4B399F" w:rsidRPr="00406942" w:rsidTr="00546C54">
        <w:trPr>
          <w:trHeight w:val="261"/>
        </w:trPr>
        <w:tc>
          <w:tcPr>
            <w:tcW w:w="567" w:type="dxa"/>
          </w:tcPr>
          <w:p w:rsidR="004B399F" w:rsidRPr="00406942" w:rsidRDefault="004B399F"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lastRenderedPageBreak/>
              <w:t>4</w:t>
            </w:r>
          </w:p>
        </w:tc>
        <w:tc>
          <w:tcPr>
            <w:tcW w:w="851" w:type="dxa"/>
          </w:tcPr>
          <w:p w:rsidR="004B399F" w:rsidRPr="00406942" w:rsidRDefault="004B399F"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126" w:type="dxa"/>
          </w:tcPr>
          <w:p w:rsidR="004B399F" w:rsidRPr="003D50C2" w:rsidRDefault="009900A2" w:rsidP="009900A2">
            <w:pPr>
              <w:spacing w:after="0" w:line="240" w:lineRule="auto"/>
              <w:contextualSpacing/>
              <w:rPr>
                <w:rFonts w:ascii="Times New Roman" w:eastAsia="Calibri" w:hAnsi="Times New Roman" w:cs="Times New Roman"/>
                <w:sz w:val="16"/>
                <w:szCs w:val="16"/>
                <w:lang w:eastAsia="ru-RU"/>
              </w:rPr>
            </w:pPr>
            <w:r w:rsidRPr="003D50C2">
              <w:rPr>
                <w:rFonts w:ascii="Times New Roman" w:eastAsia="Calibri" w:hAnsi="Times New Roman" w:cs="Times New Roman"/>
                <w:sz w:val="16"/>
                <w:szCs w:val="16"/>
                <w:lang w:eastAsia="ru-RU"/>
              </w:rPr>
              <w:t>Редевелопмент промышленных зон. Составление реестра неиспользуемых промышленных территорий и объектов, подготовка предложений в Министерство промышленности и энергетики РБ с целью их реновации. Привлечение инвесторов на промышленные зоны, прошедшие реновацию совместно с Корпорацией развития РБ, Фондом развития промышленности РБ, Центром «Мой Бизнес»</w:t>
            </w:r>
          </w:p>
        </w:tc>
        <w:tc>
          <w:tcPr>
            <w:tcW w:w="709" w:type="dxa"/>
          </w:tcPr>
          <w:p w:rsidR="004B399F" w:rsidRPr="003D50C2" w:rsidRDefault="004B399F"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2019-2024</w:t>
            </w:r>
          </w:p>
        </w:tc>
        <w:tc>
          <w:tcPr>
            <w:tcW w:w="2410" w:type="dxa"/>
          </w:tcPr>
          <w:p w:rsidR="004B399F" w:rsidRPr="003D50C2" w:rsidRDefault="004B399F"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 xml:space="preserve">Управление по работе с промышленными и муници-пальными предприятиями и тарифному регулированию Администрации г. Уфы, Управление экономики и инвестиций Администрации </w:t>
            </w:r>
          </w:p>
          <w:p w:rsidR="004B399F" w:rsidRPr="003D50C2" w:rsidRDefault="004B399F"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г. Уфы</w:t>
            </w:r>
          </w:p>
        </w:tc>
        <w:tc>
          <w:tcPr>
            <w:tcW w:w="1559" w:type="dxa"/>
          </w:tcPr>
          <w:p w:rsidR="004B399F" w:rsidRPr="003D50C2" w:rsidRDefault="004B399F"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 xml:space="preserve">Содействие развитию промышленного сектора экономики и инновационной деятельности в </w:t>
            </w:r>
          </w:p>
          <w:p w:rsidR="004B399F" w:rsidRPr="003D50C2" w:rsidRDefault="004B399F"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г. Уфе</w:t>
            </w:r>
          </w:p>
        </w:tc>
        <w:tc>
          <w:tcPr>
            <w:tcW w:w="1276" w:type="dxa"/>
          </w:tcPr>
          <w:p w:rsidR="004B399F" w:rsidRPr="003D50C2" w:rsidRDefault="004B399F"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Объем отгруженных товаров собственного производства, по ВЭД «Промышлен-ное производ-ство»</w:t>
            </w:r>
          </w:p>
          <w:p w:rsidR="004B399F" w:rsidRPr="003D50C2" w:rsidRDefault="004B399F"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(по крупным и средним предприя-тиям), млрд. руб.</w:t>
            </w:r>
          </w:p>
        </w:tc>
        <w:tc>
          <w:tcPr>
            <w:tcW w:w="1134" w:type="dxa"/>
          </w:tcPr>
          <w:p w:rsidR="004F20A8" w:rsidRPr="003D50C2" w:rsidRDefault="004F20A8" w:rsidP="004F20A8">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2019–1 005,7</w:t>
            </w:r>
          </w:p>
          <w:p w:rsidR="004F20A8" w:rsidRPr="003D50C2" w:rsidRDefault="004F20A8" w:rsidP="004F20A8">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2020–1 079,6</w:t>
            </w:r>
          </w:p>
          <w:p w:rsidR="004F20A8" w:rsidRPr="003D50C2" w:rsidRDefault="004F20A8" w:rsidP="004F20A8">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2021–1 146,1</w:t>
            </w:r>
          </w:p>
          <w:p w:rsidR="004F20A8" w:rsidRPr="003D50C2" w:rsidRDefault="004F20A8" w:rsidP="004F20A8">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2022–1 205,8</w:t>
            </w:r>
          </w:p>
          <w:p w:rsidR="004F20A8" w:rsidRPr="003D50C2" w:rsidRDefault="004F20A8" w:rsidP="004F20A8">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2023–1 280,0</w:t>
            </w:r>
          </w:p>
          <w:p w:rsidR="004F20A8" w:rsidRPr="003D50C2" w:rsidRDefault="004F20A8" w:rsidP="004F20A8">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2024–1 368,7</w:t>
            </w:r>
          </w:p>
          <w:p w:rsidR="004B399F" w:rsidRPr="003D50C2" w:rsidRDefault="004B399F" w:rsidP="00577644">
            <w:pPr>
              <w:spacing w:after="0" w:line="240" w:lineRule="auto"/>
              <w:contextualSpacing/>
              <w:jc w:val="center"/>
              <w:rPr>
                <w:rFonts w:ascii="Times New Roman" w:eastAsia="Times New Roman" w:hAnsi="Times New Roman" w:cs="Times New Roman"/>
                <w:sz w:val="16"/>
                <w:szCs w:val="16"/>
                <w:lang w:eastAsia="ru-RU"/>
              </w:rPr>
            </w:pPr>
          </w:p>
        </w:tc>
        <w:tc>
          <w:tcPr>
            <w:tcW w:w="1276" w:type="dxa"/>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Создание новых высоко-производите-льных рабочих мест, ед</w:t>
            </w:r>
          </w:p>
        </w:tc>
        <w:tc>
          <w:tcPr>
            <w:tcW w:w="850" w:type="dxa"/>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Не менее 100 новых рабочих мест к 2024 г.</w:t>
            </w:r>
          </w:p>
        </w:tc>
        <w:tc>
          <w:tcPr>
            <w:tcW w:w="992" w:type="dxa"/>
            <w:gridSpan w:val="2"/>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утверждённая постановлением Администрации г.Уфы от 22.03.2016 г.</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4B399F" w:rsidRPr="00406942" w:rsidTr="00546C54">
        <w:trPr>
          <w:trHeight w:val="261"/>
        </w:trPr>
        <w:tc>
          <w:tcPr>
            <w:tcW w:w="567" w:type="dxa"/>
          </w:tcPr>
          <w:p w:rsidR="004B399F" w:rsidRPr="00406942" w:rsidRDefault="004B399F"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5</w:t>
            </w:r>
          </w:p>
        </w:tc>
        <w:tc>
          <w:tcPr>
            <w:tcW w:w="851" w:type="dxa"/>
          </w:tcPr>
          <w:p w:rsidR="004B399F" w:rsidRPr="00406942" w:rsidRDefault="004B399F" w:rsidP="00577644">
            <w:pPr>
              <w:spacing w:after="0" w:line="240" w:lineRule="auto"/>
              <w:contextualSpacing/>
              <w:jc w:val="center"/>
              <w:rPr>
                <w:rFonts w:ascii="Times New Roman" w:eastAsia="Times New Roman" w:hAnsi="Times New Roman" w:cs="Times New Roman"/>
                <w:sz w:val="16"/>
                <w:szCs w:val="16"/>
                <w:lang w:eastAsia="ru-RU"/>
              </w:rPr>
            </w:pPr>
          </w:p>
        </w:tc>
        <w:tc>
          <w:tcPr>
            <w:tcW w:w="2126" w:type="dxa"/>
          </w:tcPr>
          <w:p w:rsidR="004B399F" w:rsidRPr="003D50C2" w:rsidRDefault="004B399F" w:rsidP="00577644">
            <w:pPr>
              <w:spacing w:after="0" w:line="240" w:lineRule="auto"/>
              <w:contextualSpacing/>
              <w:rPr>
                <w:rFonts w:ascii="Times New Roman" w:eastAsia="Calibri" w:hAnsi="Times New Roman" w:cs="Times New Roman"/>
                <w:sz w:val="16"/>
                <w:szCs w:val="16"/>
                <w:lang w:eastAsia="ru-RU"/>
              </w:rPr>
            </w:pPr>
            <w:r w:rsidRPr="003D50C2">
              <w:rPr>
                <w:rFonts w:ascii="Times New Roman" w:eastAsia="Calibri" w:hAnsi="Times New Roman" w:cs="Times New Roman"/>
                <w:sz w:val="16"/>
                <w:szCs w:val="16"/>
                <w:lang w:eastAsia="ru-RU"/>
              </w:rPr>
              <w:t xml:space="preserve">Привлечение промышленных предприятий к участию в международных и всероссийских </w:t>
            </w:r>
            <w:r w:rsidRPr="003D50C2">
              <w:rPr>
                <w:rFonts w:ascii="Times New Roman" w:eastAsia="Calibri" w:hAnsi="Times New Roman" w:cs="Times New Roman"/>
                <w:sz w:val="16"/>
                <w:szCs w:val="16"/>
                <w:lang w:eastAsia="ru-RU"/>
              </w:rPr>
              <w:lastRenderedPageBreak/>
              <w:t xml:space="preserve">промышленных выставках, форумах. </w:t>
            </w:r>
          </w:p>
          <w:p w:rsidR="004B399F" w:rsidRPr="003D50C2" w:rsidRDefault="004B399F"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Организация совместно с Центром экспорта РБ и ТПП РБ ежегодного участия в конгрессных мероприятиях:</w:t>
            </w:r>
          </w:p>
          <w:p w:rsidR="004B399F" w:rsidRPr="003D50C2" w:rsidRDefault="004B399F"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Российский инвестиционный форум (г.Сочи)</w:t>
            </w:r>
          </w:p>
          <w:p w:rsidR="004B399F" w:rsidRPr="003D50C2" w:rsidRDefault="004B399F"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 xml:space="preserve">Российский промышленный форум (г.Уфа) </w:t>
            </w:r>
          </w:p>
          <w:p w:rsidR="004B399F" w:rsidRPr="003D50C2" w:rsidRDefault="004B399F"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Газ.Нефть.Технологии (г.Уфа)</w:t>
            </w:r>
          </w:p>
          <w:p w:rsidR="004B399F" w:rsidRPr="003D50C2" w:rsidRDefault="004B399F"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Петербургский международный экономический форум (г.Санкт-Петербург)</w:t>
            </w:r>
          </w:p>
          <w:p w:rsidR="004B399F" w:rsidRPr="003D50C2" w:rsidRDefault="004B399F"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Иннопром(Екатеринбург)</w:t>
            </w:r>
          </w:p>
          <w:p w:rsidR="004B399F" w:rsidRPr="003D50C2" w:rsidRDefault="004B399F"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Татарстанский нефтегазохимический форум (г.Казань)</w:t>
            </w:r>
          </w:p>
          <w:p w:rsidR="004B399F" w:rsidRPr="003D50C2" w:rsidRDefault="004B399F"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Белорусский промышленный форум (г.Минск,Беларусь)</w:t>
            </w:r>
          </w:p>
          <w:p w:rsidR="004B399F" w:rsidRPr="003D50C2" w:rsidRDefault="004B399F"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val="en-US" w:eastAsia="ru-RU"/>
              </w:rPr>
              <w:t>FoodExpo</w:t>
            </w:r>
            <w:r w:rsidRPr="003D50C2">
              <w:rPr>
                <w:rFonts w:ascii="Times New Roman" w:eastAsia="Times New Roman" w:hAnsi="Times New Roman" w:cs="Times New Roman"/>
                <w:sz w:val="16"/>
                <w:szCs w:val="16"/>
                <w:lang w:eastAsia="ru-RU"/>
              </w:rPr>
              <w:t xml:space="preserve"> </w:t>
            </w:r>
            <w:r w:rsidRPr="003D50C2">
              <w:rPr>
                <w:rFonts w:ascii="Times New Roman" w:eastAsia="Times New Roman" w:hAnsi="Times New Roman" w:cs="Times New Roman"/>
                <w:sz w:val="16"/>
                <w:szCs w:val="16"/>
                <w:lang w:val="en-US" w:eastAsia="ru-RU"/>
              </w:rPr>
              <w:t>Qazagstan</w:t>
            </w:r>
            <w:r w:rsidRPr="003D50C2">
              <w:rPr>
                <w:rFonts w:ascii="Times New Roman" w:eastAsia="Times New Roman" w:hAnsi="Times New Roman" w:cs="Times New Roman"/>
                <w:sz w:val="16"/>
                <w:szCs w:val="16"/>
                <w:lang w:eastAsia="ru-RU"/>
              </w:rPr>
              <w:t xml:space="preserve"> (г.Алматы, Казахстан)</w:t>
            </w:r>
          </w:p>
        </w:tc>
        <w:tc>
          <w:tcPr>
            <w:tcW w:w="709" w:type="dxa"/>
          </w:tcPr>
          <w:p w:rsidR="004B399F" w:rsidRPr="003D50C2" w:rsidRDefault="004B399F"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lastRenderedPageBreak/>
              <w:t>2019-2024</w:t>
            </w:r>
          </w:p>
        </w:tc>
        <w:tc>
          <w:tcPr>
            <w:tcW w:w="2410" w:type="dxa"/>
          </w:tcPr>
          <w:p w:rsidR="004B399F" w:rsidRPr="003D50C2" w:rsidRDefault="004B399F"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heme="minorEastAsia" w:hAnsi="Times New Roman" w:cs="Times New Roman"/>
                <w:sz w:val="16"/>
                <w:szCs w:val="16"/>
                <w:lang w:eastAsia="ru-RU"/>
              </w:rPr>
              <w:t xml:space="preserve">Управление по работе с промышленными и муници-пальными предприятиями и тарифному регулированию Администрации г. Уфы, </w:t>
            </w:r>
            <w:r w:rsidRPr="003D50C2">
              <w:rPr>
                <w:rFonts w:ascii="Times New Roman" w:eastAsiaTheme="minorEastAsia" w:hAnsi="Times New Roman" w:cs="Times New Roman"/>
                <w:sz w:val="16"/>
                <w:szCs w:val="16"/>
                <w:lang w:eastAsia="ru-RU"/>
              </w:rPr>
              <w:lastRenderedPageBreak/>
              <w:t>Министерство промышлен-ности и энергетики РБ (по согласованию)</w:t>
            </w:r>
          </w:p>
        </w:tc>
        <w:tc>
          <w:tcPr>
            <w:tcW w:w="1559" w:type="dxa"/>
          </w:tcPr>
          <w:p w:rsidR="004B399F" w:rsidRPr="003D50C2" w:rsidRDefault="004B399F"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Calibri" w:hAnsi="Times New Roman" w:cs="Times New Roman"/>
                <w:sz w:val="16"/>
                <w:szCs w:val="16"/>
                <w:lang w:eastAsia="ru-RU"/>
              </w:rPr>
              <w:lastRenderedPageBreak/>
              <w:t xml:space="preserve">Содействие развитию промышленного сектора экономики и инновационной </w:t>
            </w:r>
            <w:r w:rsidRPr="003D50C2">
              <w:rPr>
                <w:rFonts w:ascii="Times New Roman" w:eastAsia="Calibri" w:hAnsi="Times New Roman" w:cs="Times New Roman"/>
                <w:sz w:val="16"/>
                <w:szCs w:val="16"/>
                <w:lang w:eastAsia="ru-RU"/>
              </w:rPr>
              <w:lastRenderedPageBreak/>
              <w:t>деятельности в г. Уфе</w:t>
            </w:r>
          </w:p>
        </w:tc>
        <w:tc>
          <w:tcPr>
            <w:tcW w:w="1276" w:type="dxa"/>
          </w:tcPr>
          <w:p w:rsidR="004B399F" w:rsidRPr="003D50C2" w:rsidRDefault="004B399F"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lastRenderedPageBreak/>
              <w:t xml:space="preserve">Объем отгруженных товаров собственного производства, </w:t>
            </w:r>
            <w:r w:rsidRPr="003D50C2">
              <w:rPr>
                <w:rFonts w:ascii="Times New Roman" w:eastAsia="Times New Roman" w:hAnsi="Times New Roman" w:cs="Times New Roman"/>
                <w:sz w:val="16"/>
                <w:szCs w:val="16"/>
                <w:lang w:eastAsia="ru-RU"/>
              </w:rPr>
              <w:lastRenderedPageBreak/>
              <w:t>по ВЭД «Промышлен-ное производ-ство»</w:t>
            </w:r>
          </w:p>
          <w:p w:rsidR="004B399F" w:rsidRPr="003D50C2" w:rsidRDefault="004B399F"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(по крупным и средним предприя-тиям), млрд. руб.</w:t>
            </w:r>
          </w:p>
        </w:tc>
        <w:tc>
          <w:tcPr>
            <w:tcW w:w="1134" w:type="dxa"/>
          </w:tcPr>
          <w:p w:rsidR="004F20A8" w:rsidRPr="003D50C2" w:rsidRDefault="004F20A8" w:rsidP="004F20A8">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lastRenderedPageBreak/>
              <w:t>2019–1 005,7</w:t>
            </w:r>
          </w:p>
          <w:p w:rsidR="004F20A8" w:rsidRPr="003D50C2" w:rsidRDefault="004F20A8" w:rsidP="004F20A8">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2020–1 079,6</w:t>
            </w:r>
          </w:p>
          <w:p w:rsidR="004F20A8" w:rsidRPr="003D50C2" w:rsidRDefault="004F20A8" w:rsidP="004F20A8">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2021–1 146,1</w:t>
            </w:r>
          </w:p>
          <w:p w:rsidR="004F20A8" w:rsidRPr="003D50C2" w:rsidRDefault="004F20A8" w:rsidP="004F20A8">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2022–1 205,8</w:t>
            </w:r>
          </w:p>
          <w:p w:rsidR="004F20A8" w:rsidRPr="003D50C2" w:rsidRDefault="004F20A8" w:rsidP="004F20A8">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2023–1 280,0</w:t>
            </w:r>
          </w:p>
          <w:p w:rsidR="004F20A8" w:rsidRPr="003D50C2" w:rsidRDefault="004F20A8" w:rsidP="004F20A8">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lastRenderedPageBreak/>
              <w:t>2024–1 368,7</w:t>
            </w:r>
          </w:p>
          <w:p w:rsidR="004B399F" w:rsidRPr="003D50C2" w:rsidRDefault="004B399F" w:rsidP="00577644">
            <w:pPr>
              <w:spacing w:after="0" w:line="240" w:lineRule="auto"/>
              <w:contextualSpacing/>
              <w:jc w:val="center"/>
              <w:rPr>
                <w:rFonts w:ascii="Times New Roman" w:eastAsia="Times New Roman" w:hAnsi="Times New Roman" w:cs="Times New Roman"/>
                <w:sz w:val="16"/>
                <w:szCs w:val="16"/>
                <w:lang w:eastAsia="ru-RU"/>
              </w:rPr>
            </w:pPr>
          </w:p>
        </w:tc>
        <w:tc>
          <w:tcPr>
            <w:tcW w:w="1276" w:type="dxa"/>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lastRenderedPageBreak/>
              <w:t xml:space="preserve">Количество промышлен-ных предприя-тий, привле-ченных к </w:t>
            </w:r>
            <w:r w:rsidRPr="00406942">
              <w:rPr>
                <w:rFonts w:ascii="Times New Roman" w:eastAsia="Times New Roman" w:hAnsi="Times New Roman" w:cs="Times New Roman"/>
                <w:sz w:val="16"/>
                <w:szCs w:val="16"/>
                <w:lang w:eastAsia="ru-RU"/>
              </w:rPr>
              <w:lastRenderedPageBreak/>
              <w:t>участию в выставках, форумах, ед</w:t>
            </w:r>
          </w:p>
        </w:tc>
        <w:tc>
          <w:tcPr>
            <w:tcW w:w="850" w:type="dxa"/>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lastRenderedPageBreak/>
              <w:t>2019 –50</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2020 –50</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2021 –50</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2022 –50</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2023 –50</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lastRenderedPageBreak/>
              <w:t>2024 –50</w:t>
            </w:r>
          </w:p>
        </w:tc>
        <w:tc>
          <w:tcPr>
            <w:tcW w:w="992" w:type="dxa"/>
            <w:gridSpan w:val="2"/>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lastRenderedPageBreak/>
              <w:t>Бюджет ГО</w:t>
            </w:r>
          </w:p>
        </w:tc>
        <w:tc>
          <w:tcPr>
            <w:tcW w:w="1994" w:type="dxa"/>
            <w:gridSpan w:val="2"/>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Муниципальная программа «Развитие городского округа город Уфа Республики Башкортостан», </w:t>
            </w:r>
            <w:r w:rsidRPr="00406942">
              <w:rPr>
                <w:rFonts w:ascii="Times New Roman" w:eastAsia="Times New Roman" w:hAnsi="Times New Roman" w:cs="Times New Roman"/>
                <w:sz w:val="16"/>
                <w:szCs w:val="16"/>
                <w:lang w:eastAsia="ru-RU"/>
              </w:rPr>
              <w:lastRenderedPageBreak/>
              <w:t>утверждённая постановлением Администрации г.Уфы от 22.03.2016 г.</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4B399F" w:rsidRPr="00406942" w:rsidTr="00546C54">
        <w:trPr>
          <w:trHeight w:val="261"/>
        </w:trPr>
        <w:tc>
          <w:tcPr>
            <w:tcW w:w="567" w:type="dxa"/>
          </w:tcPr>
          <w:p w:rsidR="004B399F" w:rsidRPr="00406942" w:rsidRDefault="004B399F"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lastRenderedPageBreak/>
              <w:t>6</w:t>
            </w:r>
          </w:p>
        </w:tc>
        <w:tc>
          <w:tcPr>
            <w:tcW w:w="851" w:type="dxa"/>
          </w:tcPr>
          <w:p w:rsidR="004B399F" w:rsidRPr="00406942" w:rsidRDefault="004B399F"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126" w:type="dxa"/>
          </w:tcPr>
          <w:p w:rsidR="004B399F" w:rsidRPr="003D50C2" w:rsidRDefault="004B399F" w:rsidP="00134D86">
            <w:pPr>
              <w:tabs>
                <w:tab w:val="left" w:pos="993"/>
              </w:tabs>
              <w:spacing w:after="0" w:line="240" w:lineRule="auto"/>
              <w:contextualSpacing/>
              <w:rPr>
                <w:rFonts w:ascii="Times New Roman" w:eastAsia="Times New Roman" w:hAnsi="Times New Roman" w:cs="Times New Roman"/>
                <w:sz w:val="16"/>
                <w:szCs w:val="16"/>
                <w:lang w:eastAsia="ru-RU"/>
              </w:rPr>
            </w:pPr>
            <w:r w:rsidRPr="003D50C2">
              <w:rPr>
                <w:rFonts w:ascii="Times New Roman" w:eastAsia="Calibri" w:hAnsi="Times New Roman" w:cs="Times New Roman"/>
                <w:sz w:val="16"/>
                <w:szCs w:val="16"/>
                <w:lang w:eastAsia="ru-RU"/>
              </w:rPr>
              <w:t>Разработка планов развития действующих промышленных кластеров в приоритетных видах экономической деятельности промышленного сектора экономики г. Уфы путем в</w:t>
            </w:r>
            <w:r w:rsidRPr="003D50C2">
              <w:rPr>
                <w:rFonts w:ascii="Times New Roman" w:eastAsia="Times New Roman" w:hAnsi="Times New Roman" w:cs="Times New Roman"/>
                <w:sz w:val="16"/>
                <w:szCs w:val="16"/>
                <w:lang w:eastAsia="ru-RU"/>
              </w:rPr>
              <w:t>овлечения новых участников в радиоэлектронный и нефтехимический кластер, а также во вновь создаваемые кластеры Уфы и других регионов РФ при условии их создания</w:t>
            </w:r>
          </w:p>
        </w:tc>
        <w:tc>
          <w:tcPr>
            <w:tcW w:w="709" w:type="dxa"/>
          </w:tcPr>
          <w:p w:rsidR="004B399F" w:rsidRPr="003D50C2" w:rsidRDefault="004B399F"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2019-2024</w:t>
            </w:r>
          </w:p>
        </w:tc>
        <w:tc>
          <w:tcPr>
            <w:tcW w:w="2410" w:type="dxa"/>
          </w:tcPr>
          <w:p w:rsidR="004B399F" w:rsidRPr="003D50C2" w:rsidRDefault="004B399F"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 Министерство промышлен-ности и энергетики РБ (по согласованию)</w:t>
            </w:r>
          </w:p>
        </w:tc>
        <w:tc>
          <w:tcPr>
            <w:tcW w:w="1559" w:type="dxa"/>
          </w:tcPr>
          <w:p w:rsidR="004B399F" w:rsidRPr="003D50C2" w:rsidRDefault="004B399F"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 xml:space="preserve">Содействие развитию промышленного сектора экономики и инновационной деятельности в </w:t>
            </w:r>
          </w:p>
          <w:p w:rsidR="004B399F" w:rsidRPr="003D50C2" w:rsidRDefault="004B399F"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г. Уфе</w:t>
            </w:r>
          </w:p>
        </w:tc>
        <w:tc>
          <w:tcPr>
            <w:tcW w:w="1276" w:type="dxa"/>
          </w:tcPr>
          <w:p w:rsidR="004B399F" w:rsidRPr="003D50C2" w:rsidRDefault="004B399F"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Рост производи-тельности труда, %</w:t>
            </w:r>
          </w:p>
        </w:tc>
        <w:tc>
          <w:tcPr>
            <w:tcW w:w="1134" w:type="dxa"/>
          </w:tcPr>
          <w:p w:rsidR="004B399F" w:rsidRPr="003D50C2" w:rsidRDefault="004B399F"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2019 – 105,8</w:t>
            </w:r>
          </w:p>
          <w:p w:rsidR="004B399F" w:rsidRPr="003D50C2" w:rsidRDefault="004B399F"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2020 – 106,2</w:t>
            </w:r>
          </w:p>
          <w:p w:rsidR="004B399F" w:rsidRPr="003D50C2" w:rsidRDefault="004B399F"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2021 – 106,5</w:t>
            </w:r>
          </w:p>
          <w:p w:rsidR="004B399F" w:rsidRPr="003D50C2" w:rsidRDefault="004B399F"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2022 – 106,1</w:t>
            </w:r>
          </w:p>
          <w:p w:rsidR="004B399F" w:rsidRPr="003D50C2" w:rsidRDefault="004B399F"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2023 – 107,2</w:t>
            </w:r>
          </w:p>
          <w:p w:rsidR="004B399F" w:rsidRPr="003D50C2" w:rsidRDefault="004B399F"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2024</w:t>
            </w:r>
            <w:r w:rsidR="000213C4" w:rsidRPr="003D50C2">
              <w:rPr>
                <w:rFonts w:ascii="Times New Roman" w:eastAsia="Times New Roman" w:hAnsi="Times New Roman" w:cs="Times New Roman"/>
                <w:sz w:val="16"/>
                <w:szCs w:val="16"/>
                <w:lang w:eastAsia="ru-RU"/>
              </w:rPr>
              <w:t xml:space="preserve"> – 107,1</w:t>
            </w:r>
          </w:p>
        </w:tc>
        <w:tc>
          <w:tcPr>
            <w:tcW w:w="1276" w:type="dxa"/>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Прирост количества предприятий – участников кластеров, ед</w:t>
            </w:r>
          </w:p>
        </w:tc>
        <w:tc>
          <w:tcPr>
            <w:tcW w:w="850" w:type="dxa"/>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 – 2</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2020 – 4</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2021 – 6</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2022 – 6</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2023 – 6</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2024 – 8</w:t>
            </w:r>
          </w:p>
        </w:tc>
        <w:tc>
          <w:tcPr>
            <w:tcW w:w="992" w:type="dxa"/>
            <w:gridSpan w:val="2"/>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утверждённая постановлением Администрации г.Уфы от 22.03.2016 г.</w:t>
            </w:r>
          </w:p>
          <w:p w:rsidR="004B399F" w:rsidRPr="00406942" w:rsidRDefault="004B399F"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A2419C" w:rsidRPr="00406942" w:rsidTr="00546C54">
        <w:trPr>
          <w:trHeight w:val="261"/>
        </w:trPr>
        <w:tc>
          <w:tcPr>
            <w:tcW w:w="567" w:type="dxa"/>
          </w:tcPr>
          <w:p w:rsidR="00A2419C" w:rsidRPr="00406942" w:rsidRDefault="00A2419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7</w:t>
            </w:r>
          </w:p>
        </w:tc>
        <w:tc>
          <w:tcPr>
            <w:tcW w:w="851" w:type="dxa"/>
          </w:tcPr>
          <w:p w:rsidR="00A2419C" w:rsidRPr="00406942" w:rsidRDefault="00A2419C" w:rsidP="00577644">
            <w:pPr>
              <w:spacing w:after="0" w:line="240" w:lineRule="auto"/>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val="en-US" w:eastAsia="ru-RU"/>
              </w:rPr>
              <w:t xml:space="preserve">II </w:t>
            </w:r>
            <w:r w:rsidRPr="00406942">
              <w:rPr>
                <w:rFonts w:ascii="Times New Roman" w:eastAsia="Times New Roman" w:hAnsi="Times New Roman" w:cs="Times New Roman"/>
                <w:b/>
                <w:sz w:val="16"/>
                <w:szCs w:val="16"/>
                <w:lang w:eastAsia="ru-RU"/>
              </w:rPr>
              <w:t>этап</w:t>
            </w:r>
          </w:p>
          <w:p w:rsidR="00A2419C" w:rsidRPr="00406942" w:rsidRDefault="00A2419C" w:rsidP="00577644">
            <w:pPr>
              <w:spacing w:after="0" w:line="240" w:lineRule="auto"/>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2025–2030</w:t>
            </w:r>
          </w:p>
        </w:tc>
        <w:tc>
          <w:tcPr>
            <w:tcW w:w="2126" w:type="dxa"/>
          </w:tcPr>
          <w:p w:rsidR="00A2419C" w:rsidRPr="003D50C2" w:rsidRDefault="00A2419C" w:rsidP="00A2419C">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Подготовка плана мероприятий совместно с органами исполнительной власти РБ, Фондом развития промышленности РФ и РБ, Центром поддержки экспорта РБ в целях привлечения финансовых средств на обновление основных фондов промышленных предприятий города</w:t>
            </w:r>
          </w:p>
        </w:tc>
        <w:tc>
          <w:tcPr>
            <w:tcW w:w="709" w:type="dxa"/>
          </w:tcPr>
          <w:p w:rsidR="00A2419C" w:rsidRPr="003D50C2" w:rsidRDefault="00A2419C"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2025-2030</w:t>
            </w:r>
          </w:p>
        </w:tc>
        <w:tc>
          <w:tcPr>
            <w:tcW w:w="2410" w:type="dxa"/>
          </w:tcPr>
          <w:p w:rsidR="00A2419C" w:rsidRPr="003D50C2" w:rsidRDefault="00A2419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 xml:space="preserve">Управление по работе с промышленными и муници-пальными предприятиями и тарифному регулированию Администрации г. Уфы, Управление экономики и инвестиций Администрации </w:t>
            </w:r>
          </w:p>
          <w:p w:rsidR="00A2419C" w:rsidRPr="003D50C2" w:rsidRDefault="00A2419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г. Уфы</w:t>
            </w:r>
          </w:p>
        </w:tc>
        <w:tc>
          <w:tcPr>
            <w:tcW w:w="1559" w:type="dxa"/>
          </w:tcPr>
          <w:p w:rsidR="00A2419C" w:rsidRPr="003D50C2" w:rsidRDefault="00A2419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 xml:space="preserve">Содействие развитию промышленного сектора экономики и инновационной деятельности в </w:t>
            </w:r>
          </w:p>
          <w:p w:rsidR="00A2419C" w:rsidRPr="003D50C2" w:rsidRDefault="00A2419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г. Уфе</w:t>
            </w:r>
          </w:p>
        </w:tc>
        <w:tc>
          <w:tcPr>
            <w:tcW w:w="1276" w:type="dxa"/>
          </w:tcPr>
          <w:p w:rsidR="00A2419C" w:rsidRPr="003D50C2" w:rsidRDefault="00A2419C" w:rsidP="004B3553">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Объем отгруженных товаров собственного производства, по ВЭД «Промышлен-ное производ-ство»</w:t>
            </w:r>
            <w:r w:rsidR="004B3553">
              <w:rPr>
                <w:rFonts w:ascii="Times New Roman" w:eastAsia="Times New Roman" w:hAnsi="Times New Roman" w:cs="Times New Roman"/>
                <w:sz w:val="16"/>
                <w:szCs w:val="16"/>
                <w:lang w:eastAsia="ru-RU"/>
              </w:rPr>
              <w:t xml:space="preserve"> </w:t>
            </w:r>
            <w:r w:rsidRPr="003D50C2">
              <w:rPr>
                <w:rFonts w:ascii="Times New Roman" w:eastAsia="Times New Roman" w:hAnsi="Times New Roman" w:cs="Times New Roman"/>
                <w:sz w:val="16"/>
                <w:szCs w:val="16"/>
                <w:lang w:eastAsia="ru-RU"/>
              </w:rPr>
              <w:t>(по крупным и средним предприя-тиям), млрд. руб.</w:t>
            </w:r>
          </w:p>
        </w:tc>
        <w:tc>
          <w:tcPr>
            <w:tcW w:w="1134" w:type="dxa"/>
          </w:tcPr>
          <w:p w:rsidR="00A2419C" w:rsidRPr="003D50C2" w:rsidRDefault="005C66E0"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2025–1 473,3</w:t>
            </w:r>
          </w:p>
          <w:p w:rsidR="00A2419C" w:rsidRPr="003D50C2" w:rsidRDefault="005C66E0"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2026–1 592,7</w:t>
            </w:r>
          </w:p>
          <w:p w:rsidR="00A2419C" w:rsidRPr="003D50C2" w:rsidRDefault="005C66E0"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2027–1 710,1</w:t>
            </w:r>
          </w:p>
          <w:p w:rsidR="00A2419C" w:rsidRPr="003D50C2" w:rsidRDefault="005C66E0"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2028–1 839,4</w:t>
            </w:r>
          </w:p>
          <w:p w:rsidR="00A2419C" w:rsidRPr="003D50C2" w:rsidRDefault="005C66E0"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2029–1 971,5</w:t>
            </w:r>
          </w:p>
          <w:p w:rsidR="00A2419C" w:rsidRPr="003D50C2" w:rsidRDefault="005C66E0"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2030–2 125,8</w:t>
            </w:r>
          </w:p>
          <w:p w:rsidR="00A2419C" w:rsidRPr="003D50C2" w:rsidRDefault="00A2419C" w:rsidP="00577644">
            <w:pPr>
              <w:spacing w:after="0" w:line="240" w:lineRule="auto"/>
              <w:contextualSpacing/>
              <w:jc w:val="center"/>
              <w:rPr>
                <w:rFonts w:ascii="Times New Roman" w:eastAsia="Times New Roman" w:hAnsi="Times New Roman" w:cs="Times New Roman"/>
                <w:sz w:val="16"/>
                <w:szCs w:val="16"/>
                <w:lang w:eastAsia="ru-RU"/>
              </w:rPr>
            </w:pPr>
          </w:p>
        </w:tc>
        <w:tc>
          <w:tcPr>
            <w:tcW w:w="1276" w:type="dxa"/>
          </w:tcPr>
          <w:p w:rsidR="00A2419C" w:rsidRPr="00406942" w:rsidRDefault="00A2419C" w:rsidP="0040694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Количество предприятий, получивших финансовую поддержку</w:t>
            </w:r>
          </w:p>
        </w:tc>
        <w:tc>
          <w:tcPr>
            <w:tcW w:w="850" w:type="dxa"/>
          </w:tcPr>
          <w:p w:rsidR="00A2419C" w:rsidRPr="00406942" w:rsidRDefault="00A2419C" w:rsidP="0040694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 –4</w:t>
            </w:r>
          </w:p>
          <w:p w:rsidR="00A2419C" w:rsidRPr="00406942" w:rsidRDefault="00A2419C" w:rsidP="0040694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2026 –4</w:t>
            </w:r>
          </w:p>
          <w:p w:rsidR="00A2419C" w:rsidRPr="00406942" w:rsidRDefault="00A2419C" w:rsidP="0040694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2027 –5</w:t>
            </w:r>
          </w:p>
          <w:p w:rsidR="00A2419C" w:rsidRPr="00406942" w:rsidRDefault="00A2419C" w:rsidP="0040694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2028 –5</w:t>
            </w:r>
          </w:p>
          <w:p w:rsidR="00A2419C" w:rsidRPr="00406942" w:rsidRDefault="00A2419C" w:rsidP="0040694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2029 –5</w:t>
            </w:r>
          </w:p>
          <w:p w:rsidR="00A2419C" w:rsidRPr="00406942" w:rsidRDefault="00A2419C" w:rsidP="0040694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2030 –6</w:t>
            </w:r>
          </w:p>
        </w:tc>
        <w:tc>
          <w:tcPr>
            <w:tcW w:w="992" w:type="dxa"/>
            <w:gridSpan w:val="2"/>
          </w:tcPr>
          <w:p w:rsidR="00A2419C" w:rsidRPr="00406942" w:rsidRDefault="00A2419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A2419C" w:rsidRPr="00406942" w:rsidRDefault="00A2419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w:t>
            </w:r>
          </w:p>
          <w:p w:rsidR="00A2419C" w:rsidRPr="00406942" w:rsidRDefault="00A2419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(при пролонгации)</w:t>
            </w:r>
          </w:p>
        </w:tc>
      </w:tr>
      <w:tr w:rsidR="00A2419C" w:rsidRPr="00406942" w:rsidTr="00546C54">
        <w:trPr>
          <w:trHeight w:val="261"/>
        </w:trPr>
        <w:tc>
          <w:tcPr>
            <w:tcW w:w="567" w:type="dxa"/>
          </w:tcPr>
          <w:p w:rsidR="00A2419C" w:rsidRPr="00406942" w:rsidRDefault="00A2419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8</w:t>
            </w:r>
          </w:p>
        </w:tc>
        <w:tc>
          <w:tcPr>
            <w:tcW w:w="851" w:type="dxa"/>
          </w:tcPr>
          <w:p w:rsidR="00A2419C" w:rsidRPr="00406942" w:rsidRDefault="00A2419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2025–2030</w:t>
            </w:r>
          </w:p>
        </w:tc>
        <w:tc>
          <w:tcPr>
            <w:tcW w:w="2126" w:type="dxa"/>
          </w:tcPr>
          <w:p w:rsidR="00A2419C" w:rsidRPr="003D50C2" w:rsidRDefault="00A2419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Calibri" w:hAnsi="Times New Roman" w:cs="Times New Roman"/>
                <w:sz w:val="16"/>
                <w:szCs w:val="16"/>
                <w:lang w:eastAsia="ru-RU"/>
              </w:rPr>
              <w:t xml:space="preserve">Разработка плана кооперационного взаимодействия крупного и среднего бизнеса с малым бизнесом. Организация </w:t>
            </w:r>
            <w:r w:rsidRPr="003D50C2">
              <w:rPr>
                <w:rFonts w:ascii="Times New Roman" w:eastAsia="Times New Roman" w:hAnsi="Times New Roman" w:cs="Times New Roman"/>
                <w:sz w:val="16"/>
                <w:szCs w:val="16"/>
                <w:lang w:eastAsia="ru-RU"/>
              </w:rPr>
              <w:t>межрегиональных бизнес встреч, В2В, круглых столов с привлечением предприятий крупного и малого бизнеса по ключевым проблемам развития промышленного сектора экономики г. Уфы</w:t>
            </w:r>
            <w:r w:rsidR="001028DC" w:rsidRPr="003D50C2">
              <w:rPr>
                <w:rFonts w:ascii="Times New Roman" w:eastAsia="Times New Roman" w:hAnsi="Times New Roman" w:cs="Times New Roman"/>
                <w:sz w:val="16"/>
                <w:szCs w:val="16"/>
                <w:lang w:eastAsia="ru-RU"/>
              </w:rPr>
              <w:t>.</w:t>
            </w:r>
            <w:r w:rsidRPr="003D50C2">
              <w:rPr>
                <w:rFonts w:ascii="Times New Roman" w:eastAsia="Times New Roman" w:hAnsi="Times New Roman" w:cs="Times New Roman"/>
                <w:sz w:val="16"/>
                <w:szCs w:val="16"/>
                <w:lang w:eastAsia="ru-RU"/>
              </w:rPr>
              <w:t xml:space="preserve"> </w:t>
            </w:r>
            <w:r w:rsidRPr="003D50C2">
              <w:rPr>
                <w:rFonts w:ascii="Times New Roman" w:eastAsia="Calibri" w:hAnsi="Times New Roman" w:cs="Times New Roman"/>
                <w:sz w:val="16"/>
                <w:szCs w:val="16"/>
                <w:lang w:eastAsia="ru-RU"/>
              </w:rPr>
              <w:t xml:space="preserve">Подготовка предложений по заключению соглашений </w:t>
            </w:r>
            <w:r w:rsidRPr="003D50C2">
              <w:rPr>
                <w:rFonts w:ascii="Times New Roman" w:eastAsia="Times New Roman" w:hAnsi="Times New Roman" w:cs="Times New Roman"/>
                <w:sz w:val="16"/>
                <w:szCs w:val="16"/>
                <w:lang w:eastAsia="ru-RU"/>
              </w:rPr>
              <w:t>между Администрацией и промышленными предприятиями Уфы о сотрудничестве</w:t>
            </w:r>
          </w:p>
        </w:tc>
        <w:tc>
          <w:tcPr>
            <w:tcW w:w="709" w:type="dxa"/>
          </w:tcPr>
          <w:p w:rsidR="00A2419C" w:rsidRPr="003D50C2" w:rsidRDefault="00A2419C"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2025-2030</w:t>
            </w:r>
          </w:p>
        </w:tc>
        <w:tc>
          <w:tcPr>
            <w:tcW w:w="2410" w:type="dxa"/>
          </w:tcPr>
          <w:p w:rsidR="00A2419C" w:rsidRPr="003D50C2" w:rsidRDefault="00A2419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w:t>
            </w:r>
          </w:p>
          <w:p w:rsidR="00A2419C" w:rsidRPr="003D50C2" w:rsidRDefault="00A2419C" w:rsidP="00577644">
            <w:pPr>
              <w:spacing w:after="0" w:line="240" w:lineRule="auto"/>
              <w:contextualSpacing/>
              <w:rPr>
                <w:rFonts w:ascii="Times New Roman" w:eastAsia="Times New Roman" w:hAnsi="Times New Roman" w:cs="Times New Roman"/>
                <w:sz w:val="16"/>
                <w:szCs w:val="16"/>
                <w:lang w:eastAsia="ru-RU"/>
              </w:rPr>
            </w:pPr>
          </w:p>
        </w:tc>
        <w:tc>
          <w:tcPr>
            <w:tcW w:w="1559" w:type="dxa"/>
          </w:tcPr>
          <w:p w:rsidR="00A2419C" w:rsidRPr="003D50C2" w:rsidRDefault="00A2419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 xml:space="preserve">Содействие развитию промышленного сектора экономики и инновационной деятельности в </w:t>
            </w:r>
          </w:p>
          <w:p w:rsidR="00A2419C" w:rsidRPr="003D50C2" w:rsidRDefault="00A2419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г. Уфе</w:t>
            </w:r>
          </w:p>
        </w:tc>
        <w:tc>
          <w:tcPr>
            <w:tcW w:w="1276" w:type="dxa"/>
          </w:tcPr>
          <w:p w:rsidR="00A2419C" w:rsidRPr="003D50C2" w:rsidRDefault="00A2419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Объем отгруженных товаров собственного производства, по ВЭД «Промышлен-ное производ-ство»</w:t>
            </w:r>
          </w:p>
          <w:p w:rsidR="00A2419C" w:rsidRPr="003D50C2" w:rsidRDefault="00A2419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(по крупным и средним предприя-тиям), млрд. руб.</w:t>
            </w:r>
          </w:p>
        </w:tc>
        <w:tc>
          <w:tcPr>
            <w:tcW w:w="1134" w:type="dxa"/>
          </w:tcPr>
          <w:p w:rsidR="002832F2" w:rsidRPr="003D50C2" w:rsidRDefault="002832F2" w:rsidP="002832F2">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2025–1 473,3</w:t>
            </w:r>
          </w:p>
          <w:p w:rsidR="002832F2" w:rsidRPr="003D50C2" w:rsidRDefault="002832F2" w:rsidP="002832F2">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2026–1 592,7</w:t>
            </w:r>
          </w:p>
          <w:p w:rsidR="002832F2" w:rsidRPr="003D50C2" w:rsidRDefault="002832F2" w:rsidP="002832F2">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2027–1 710,1</w:t>
            </w:r>
          </w:p>
          <w:p w:rsidR="002832F2" w:rsidRPr="003D50C2" w:rsidRDefault="002832F2" w:rsidP="002832F2">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2028–1 839,4</w:t>
            </w:r>
          </w:p>
          <w:p w:rsidR="002832F2" w:rsidRPr="003D50C2" w:rsidRDefault="002832F2" w:rsidP="002832F2">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2029–1 971,5</w:t>
            </w:r>
          </w:p>
          <w:p w:rsidR="002832F2" w:rsidRPr="003D50C2" w:rsidRDefault="002832F2" w:rsidP="002832F2">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2030–2 125,8</w:t>
            </w:r>
          </w:p>
          <w:p w:rsidR="00A2419C" w:rsidRPr="003D50C2" w:rsidRDefault="00A2419C" w:rsidP="002832F2">
            <w:pPr>
              <w:spacing w:after="0" w:line="240" w:lineRule="auto"/>
              <w:contextualSpacing/>
              <w:jc w:val="center"/>
              <w:rPr>
                <w:rFonts w:ascii="Times New Roman" w:eastAsia="Times New Roman" w:hAnsi="Times New Roman" w:cs="Times New Roman"/>
                <w:sz w:val="16"/>
                <w:szCs w:val="16"/>
                <w:lang w:eastAsia="ru-RU"/>
              </w:rPr>
            </w:pPr>
          </w:p>
        </w:tc>
        <w:tc>
          <w:tcPr>
            <w:tcW w:w="1276" w:type="dxa"/>
          </w:tcPr>
          <w:p w:rsidR="00A2419C" w:rsidRPr="00406942" w:rsidRDefault="00A2419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Количество договоров и соглашений по кооперацион-ному взаимо-действию, ед</w:t>
            </w:r>
          </w:p>
        </w:tc>
        <w:tc>
          <w:tcPr>
            <w:tcW w:w="850" w:type="dxa"/>
          </w:tcPr>
          <w:p w:rsidR="00A2419C" w:rsidRPr="00406942" w:rsidRDefault="00A2419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 – 4</w:t>
            </w:r>
          </w:p>
          <w:p w:rsidR="00A2419C" w:rsidRPr="00406942" w:rsidRDefault="00A2419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2026 – 4</w:t>
            </w:r>
          </w:p>
          <w:p w:rsidR="00A2419C" w:rsidRPr="00406942" w:rsidRDefault="00A2419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2027 – 5</w:t>
            </w:r>
          </w:p>
          <w:p w:rsidR="00A2419C" w:rsidRPr="00406942" w:rsidRDefault="00A2419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2028 – 5</w:t>
            </w:r>
          </w:p>
          <w:p w:rsidR="00A2419C" w:rsidRPr="00406942" w:rsidRDefault="00A2419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2029 – 5</w:t>
            </w:r>
          </w:p>
          <w:p w:rsidR="00A2419C" w:rsidRPr="00406942" w:rsidRDefault="00A2419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2030 – 6</w:t>
            </w:r>
          </w:p>
          <w:p w:rsidR="00A2419C" w:rsidRPr="00406942" w:rsidRDefault="00A2419C" w:rsidP="00577644">
            <w:pPr>
              <w:spacing w:after="0" w:line="240" w:lineRule="auto"/>
              <w:contextualSpacing/>
              <w:rPr>
                <w:rFonts w:ascii="Times New Roman" w:eastAsia="Times New Roman" w:hAnsi="Times New Roman" w:cs="Times New Roman"/>
                <w:sz w:val="16"/>
                <w:szCs w:val="16"/>
                <w:lang w:eastAsia="ru-RU"/>
              </w:rPr>
            </w:pPr>
          </w:p>
        </w:tc>
        <w:tc>
          <w:tcPr>
            <w:tcW w:w="992" w:type="dxa"/>
            <w:gridSpan w:val="2"/>
          </w:tcPr>
          <w:p w:rsidR="00A2419C" w:rsidRPr="00406942" w:rsidRDefault="00A2419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A2419C" w:rsidRPr="00406942" w:rsidRDefault="00A2419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w:t>
            </w:r>
          </w:p>
          <w:p w:rsidR="00A2419C" w:rsidRPr="00406942" w:rsidRDefault="00A2419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(при пролонгации)</w:t>
            </w:r>
          </w:p>
        </w:tc>
      </w:tr>
      <w:tr w:rsidR="001028DC" w:rsidRPr="00406942" w:rsidTr="00546C54">
        <w:trPr>
          <w:trHeight w:val="261"/>
        </w:trPr>
        <w:tc>
          <w:tcPr>
            <w:tcW w:w="567" w:type="dxa"/>
          </w:tcPr>
          <w:p w:rsidR="001028DC" w:rsidRPr="00406942" w:rsidRDefault="00C753C7"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9</w:t>
            </w:r>
          </w:p>
        </w:tc>
        <w:tc>
          <w:tcPr>
            <w:tcW w:w="851" w:type="dxa"/>
          </w:tcPr>
          <w:p w:rsidR="001028DC" w:rsidRPr="00406942" w:rsidRDefault="001028DC" w:rsidP="0040694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2025–2030</w:t>
            </w:r>
          </w:p>
        </w:tc>
        <w:tc>
          <w:tcPr>
            <w:tcW w:w="2126" w:type="dxa"/>
          </w:tcPr>
          <w:p w:rsidR="001028DC" w:rsidRPr="003D50C2" w:rsidRDefault="001028DC" w:rsidP="00134D86">
            <w:pPr>
              <w:spacing w:after="0" w:line="240" w:lineRule="auto"/>
              <w:contextualSpacing/>
              <w:rPr>
                <w:rFonts w:ascii="Times New Roman" w:eastAsia="Calibri" w:hAnsi="Times New Roman" w:cs="Times New Roman"/>
                <w:sz w:val="16"/>
                <w:szCs w:val="16"/>
                <w:lang w:eastAsia="ru-RU"/>
              </w:rPr>
            </w:pPr>
            <w:r w:rsidRPr="003D50C2">
              <w:rPr>
                <w:rFonts w:ascii="Times New Roman" w:eastAsia="Calibri" w:hAnsi="Times New Roman" w:cs="Times New Roman"/>
                <w:sz w:val="16"/>
                <w:szCs w:val="16"/>
                <w:lang w:eastAsia="ru-RU"/>
              </w:rPr>
              <w:t>В</w:t>
            </w:r>
            <w:r w:rsidRPr="003D50C2">
              <w:rPr>
                <w:rFonts w:ascii="Times New Roman" w:eastAsia="Times New Roman" w:hAnsi="Times New Roman" w:cs="Times New Roman"/>
                <w:sz w:val="16"/>
                <w:szCs w:val="16"/>
                <w:lang w:eastAsia="ru-RU"/>
              </w:rPr>
              <w:t>недрение проекта «Развитие промышленного туризма на территории Уфы» в целях формирования условий для инвестиционной привлекательности города Уфы, вовлечения субъектов предпринимательской деятельности и научного сообщества в процесс проектирования туристско-экскурсионного продукта. Предполагается заключение соглашений между Администрацией ГО г. Уфа РБ, промышленными предприятиями, туристическими компаниями и научными центрами.</w:t>
            </w:r>
          </w:p>
        </w:tc>
        <w:tc>
          <w:tcPr>
            <w:tcW w:w="709" w:type="dxa"/>
          </w:tcPr>
          <w:p w:rsidR="001028DC" w:rsidRPr="003D50C2" w:rsidRDefault="001028DC" w:rsidP="00406942">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2025–2030</w:t>
            </w:r>
          </w:p>
        </w:tc>
        <w:tc>
          <w:tcPr>
            <w:tcW w:w="2410" w:type="dxa"/>
          </w:tcPr>
          <w:p w:rsidR="001028DC" w:rsidRPr="003D50C2" w:rsidRDefault="009D3265" w:rsidP="00406942">
            <w:pPr>
              <w:spacing w:after="0" w:line="240" w:lineRule="auto"/>
              <w:contextualSpacing/>
              <w:rPr>
                <w:rFonts w:ascii="Times New Roman" w:eastAsia="Times New Roman" w:hAnsi="Times New Roman" w:cs="Times New Roman"/>
                <w:sz w:val="16"/>
                <w:szCs w:val="16"/>
                <w:lang w:eastAsia="ru-RU"/>
              </w:rPr>
            </w:pPr>
            <w:hyperlink r:id="rId11" w:history="1">
              <w:r w:rsidR="001028DC" w:rsidRPr="003D50C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w:t>
              </w:r>
            </w:hyperlink>
            <w:r w:rsidR="001028DC" w:rsidRPr="003D50C2">
              <w:rPr>
                <w:rFonts w:ascii="Times New Roman" w:eastAsiaTheme="minorEastAsia" w:hAnsi="Times New Roman" w:cs="Times New Roman"/>
                <w:sz w:val="16"/>
                <w:szCs w:val="16"/>
                <w:lang w:eastAsia="ru-RU"/>
              </w:rPr>
              <w:t xml:space="preserve"> </w:t>
            </w:r>
          </w:p>
        </w:tc>
        <w:tc>
          <w:tcPr>
            <w:tcW w:w="1559" w:type="dxa"/>
          </w:tcPr>
          <w:p w:rsidR="001028DC" w:rsidRPr="003D50C2" w:rsidRDefault="001028DC" w:rsidP="00406942">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Calibri" w:hAnsi="Times New Roman" w:cs="Times New Roman"/>
                <w:sz w:val="16"/>
                <w:szCs w:val="16"/>
                <w:lang w:eastAsia="ru-RU"/>
              </w:rPr>
              <w:t>Содействие развитию промышленного сектора экономики и инновационной деятельности в г. Уфе</w:t>
            </w:r>
          </w:p>
        </w:tc>
        <w:tc>
          <w:tcPr>
            <w:tcW w:w="1276" w:type="dxa"/>
          </w:tcPr>
          <w:p w:rsidR="001028DC" w:rsidRPr="003D50C2" w:rsidRDefault="001028DC" w:rsidP="00406942">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Объем отгруженных товаров собственного производства, по ВЭД «Промышлен-ное производ-ство»</w:t>
            </w:r>
          </w:p>
          <w:p w:rsidR="001028DC" w:rsidRPr="003D50C2" w:rsidRDefault="001028DC" w:rsidP="00406942">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(по крупным и средним предприя-тиям), млрд. руб.</w:t>
            </w:r>
          </w:p>
        </w:tc>
        <w:tc>
          <w:tcPr>
            <w:tcW w:w="1134" w:type="dxa"/>
          </w:tcPr>
          <w:p w:rsidR="002832F2" w:rsidRPr="003D50C2" w:rsidRDefault="002832F2" w:rsidP="002832F2">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2025–1 473,3</w:t>
            </w:r>
          </w:p>
          <w:p w:rsidR="002832F2" w:rsidRPr="003D50C2" w:rsidRDefault="002832F2" w:rsidP="002832F2">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2026–1 592,7</w:t>
            </w:r>
          </w:p>
          <w:p w:rsidR="002832F2" w:rsidRPr="003D50C2" w:rsidRDefault="002832F2" w:rsidP="002832F2">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2027–1 710,1</w:t>
            </w:r>
          </w:p>
          <w:p w:rsidR="002832F2" w:rsidRPr="003D50C2" w:rsidRDefault="002832F2" w:rsidP="002832F2">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2028–1 839,4</w:t>
            </w:r>
          </w:p>
          <w:p w:rsidR="002832F2" w:rsidRPr="003D50C2" w:rsidRDefault="002832F2" w:rsidP="002832F2">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2029–1 971,5</w:t>
            </w:r>
          </w:p>
          <w:p w:rsidR="002832F2" w:rsidRPr="003D50C2" w:rsidRDefault="002832F2" w:rsidP="002832F2">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2030–2 125,8</w:t>
            </w:r>
          </w:p>
          <w:p w:rsidR="001028DC" w:rsidRPr="003D50C2" w:rsidRDefault="001028DC" w:rsidP="00406942">
            <w:pPr>
              <w:spacing w:after="0" w:line="240" w:lineRule="auto"/>
              <w:contextualSpacing/>
              <w:jc w:val="center"/>
              <w:rPr>
                <w:rFonts w:ascii="Times New Roman" w:eastAsia="Times New Roman" w:hAnsi="Times New Roman" w:cs="Times New Roman"/>
                <w:sz w:val="16"/>
                <w:szCs w:val="16"/>
                <w:lang w:eastAsia="ru-RU"/>
              </w:rPr>
            </w:pPr>
          </w:p>
        </w:tc>
        <w:tc>
          <w:tcPr>
            <w:tcW w:w="1276" w:type="dxa"/>
          </w:tcPr>
          <w:p w:rsidR="001028DC" w:rsidRPr="00406942" w:rsidRDefault="001028DC" w:rsidP="0040694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Количество промышлен-ных предприя-</w:t>
            </w:r>
          </w:p>
          <w:p w:rsidR="001028DC" w:rsidRPr="00406942" w:rsidRDefault="001028DC" w:rsidP="0040694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тий привле-ченных к проведению экскурсий на своей территории, ед.</w:t>
            </w:r>
          </w:p>
        </w:tc>
        <w:tc>
          <w:tcPr>
            <w:tcW w:w="850" w:type="dxa"/>
          </w:tcPr>
          <w:p w:rsidR="001028DC" w:rsidRPr="00406942" w:rsidRDefault="001028DC" w:rsidP="0040694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 –6</w:t>
            </w:r>
          </w:p>
          <w:p w:rsidR="001028DC" w:rsidRPr="00406942" w:rsidRDefault="001028DC" w:rsidP="0040694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2026 –6</w:t>
            </w:r>
          </w:p>
          <w:p w:rsidR="001028DC" w:rsidRPr="00406942" w:rsidRDefault="001028DC" w:rsidP="0040694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2027 –6</w:t>
            </w:r>
          </w:p>
          <w:p w:rsidR="001028DC" w:rsidRPr="00406942" w:rsidRDefault="001028DC" w:rsidP="0040694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2028 –6</w:t>
            </w:r>
          </w:p>
          <w:p w:rsidR="001028DC" w:rsidRPr="00406942" w:rsidRDefault="001028DC" w:rsidP="0040694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2029 –6</w:t>
            </w:r>
          </w:p>
          <w:p w:rsidR="001028DC" w:rsidRPr="00406942" w:rsidRDefault="001028DC" w:rsidP="0040694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2030 –6</w:t>
            </w:r>
          </w:p>
        </w:tc>
        <w:tc>
          <w:tcPr>
            <w:tcW w:w="992" w:type="dxa"/>
            <w:gridSpan w:val="2"/>
          </w:tcPr>
          <w:p w:rsidR="001028DC" w:rsidRPr="00406942" w:rsidRDefault="001028DC" w:rsidP="0040694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AC5E27" w:rsidRPr="00406942" w:rsidRDefault="00AC5E27" w:rsidP="00AC5E27">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w:t>
            </w:r>
          </w:p>
          <w:p w:rsidR="001028DC" w:rsidRPr="00406942" w:rsidRDefault="00AC5E27" w:rsidP="00AC5E27">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(при пролонгации)</w:t>
            </w:r>
          </w:p>
        </w:tc>
      </w:tr>
      <w:tr w:rsidR="001028DC" w:rsidRPr="00406942" w:rsidTr="00546C54">
        <w:trPr>
          <w:trHeight w:val="261"/>
        </w:trPr>
        <w:tc>
          <w:tcPr>
            <w:tcW w:w="567"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10</w:t>
            </w:r>
          </w:p>
        </w:tc>
        <w:tc>
          <w:tcPr>
            <w:tcW w:w="851"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p>
        </w:tc>
        <w:tc>
          <w:tcPr>
            <w:tcW w:w="2126" w:type="dxa"/>
          </w:tcPr>
          <w:p w:rsidR="001028DC" w:rsidRPr="003D50C2" w:rsidRDefault="001028DC" w:rsidP="00577644">
            <w:pPr>
              <w:spacing w:after="0" w:line="240" w:lineRule="auto"/>
              <w:contextualSpacing/>
              <w:rPr>
                <w:rFonts w:ascii="Times New Roman" w:eastAsia="Calibri" w:hAnsi="Times New Roman" w:cs="Times New Roman"/>
                <w:sz w:val="16"/>
                <w:szCs w:val="16"/>
                <w:lang w:eastAsia="ru-RU"/>
              </w:rPr>
            </w:pPr>
            <w:r w:rsidRPr="003D50C2">
              <w:rPr>
                <w:rFonts w:ascii="Times New Roman" w:eastAsia="Calibri" w:hAnsi="Times New Roman" w:cs="Times New Roman"/>
                <w:sz w:val="16"/>
                <w:szCs w:val="16"/>
                <w:lang w:eastAsia="ru-RU"/>
              </w:rPr>
              <w:t xml:space="preserve">Редевелопмент промышленных зон. </w:t>
            </w:r>
          </w:p>
          <w:p w:rsidR="001028DC" w:rsidRPr="003D50C2" w:rsidRDefault="001028DC" w:rsidP="00577644">
            <w:pPr>
              <w:spacing w:after="0" w:line="240" w:lineRule="auto"/>
              <w:contextualSpacing/>
              <w:rPr>
                <w:rFonts w:ascii="Times New Roman" w:eastAsia="Calibri" w:hAnsi="Times New Roman" w:cs="Times New Roman"/>
                <w:sz w:val="16"/>
                <w:szCs w:val="16"/>
                <w:lang w:eastAsia="ru-RU"/>
              </w:rPr>
            </w:pPr>
            <w:r w:rsidRPr="003D50C2">
              <w:rPr>
                <w:rFonts w:ascii="Times New Roman" w:eastAsia="Calibri" w:hAnsi="Times New Roman" w:cs="Times New Roman"/>
                <w:sz w:val="16"/>
                <w:szCs w:val="16"/>
                <w:lang w:eastAsia="ru-RU"/>
              </w:rPr>
              <w:t xml:space="preserve">Составление реестра неиспользуемых промышленных территорий и объектов, разработка предложений Министерству промышленности и энергетики РБ в целях их реновации </w:t>
            </w:r>
          </w:p>
          <w:p w:rsidR="001028DC" w:rsidRPr="003D50C2" w:rsidRDefault="001028DC" w:rsidP="00134D86">
            <w:pPr>
              <w:spacing w:after="0" w:line="240" w:lineRule="auto"/>
              <w:contextualSpacing/>
              <w:rPr>
                <w:rFonts w:ascii="Times New Roman" w:eastAsia="Calibri" w:hAnsi="Times New Roman" w:cs="Times New Roman"/>
                <w:sz w:val="16"/>
                <w:szCs w:val="16"/>
                <w:lang w:eastAsia="ru-RU"/>
              </w:rPr>
            </w:pPr>
            <w:r w:rsidRPr="003D50C2">
              <w:rPr>
                <w:rFonts w:ascii="Times New Roman" w:eastAsia="Calibri" w:hAnsi="Times New Roman" w:cs="Times New Roman"/>
                <w:sz w:val="16"/>
                <w:szCs w:val="16"/>
                <w:lang w:eastAsia="ru-RU"/>
              </w:rPr>
              <w:t>Подготовка инвестиционных проектов по реновации промышленных зон и привлечение инвесторов совместно с Корпорацией развития РБ, Фондом развития промышленности РБ, Центром «Мой Бизнес»</w:t>
            </w:r>
          </w:p>
        </w:tc>
        <w:tc>
          <w:tcPr>
            <w:tcW w:w="709" w:type="dxa"/>
          </w:tcPr>
          <w:p w:rsidR="001028DC" w:rsidRPr="003D50C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2025–2030</w:t>
            </w:r>
          </w:p>
        </w:tc>
        <w:tc>
          <w:tcPr>
            <w:tcW w:w="2410" w:type="dxa"/>
          </w:tcPr>
          <w:p w:rsidR="001028DC" w:rsidRPr="003D50C2" w:rsidRDefault="001028D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 xml:space="preserve">Управление по работе с промышленными и муници-пальными предприятиями и тарифному регулированию Администрации г. Уфы, Управление экономики и инвестиций Администрации </w:t>
            </w:r>
          </w:p>
          <w:p w:rsidR="001028DC" w:rsidRPr="003D50C2" w:rsidRDefault="001028D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г. Уфы</w:t>
            </w:r>
          </w:p>
        </w:tc>
        <w:tc>
          <w:tcPr>
            <w:tcW w:w="1559" w:type="dxa"/>
          </w:tcPr>
          <w:p w:rsidR="001028DC" w:rsidRPr="003D50C2" w:rsidRDefault="001028D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Содействие развитию промышленного сектора экономики и инновационной деятельности в</w:t>
            </w:r>
          </w:p>
          <w:p w:rsidR="001028DC" w:rsidRPr="003D50C2" w:rsidRDefault="001028D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 xml:space="preserve"> г. Уфе</w:t>
            </w:r>
          </w:p>
        </w:tc>
        <w:tc>
          <w:tcPr>
            <w:tcW w:w="1276" w:type="dxa"/>
          </w:tcPr>
          <w:p w:rsidR="001028DC" w:rsidRPr="003D50C2" w:rsidRDefault="001028D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Объем отгруженных товаров собственного производства, по ВЭД «Промышлен-ное производ-ство»</w:t>
            </w:r>
          </w:p>
          <w:p w:rsidR="001028DC" w:rsidRPr="003D50C2" w:rsidRDefault="001028D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(по крупным и средним предприя-тиям), млрд. руб.</w:t>
            </w:r>
          </w:p>
        </w:tc>
        <w:tc>
          <w:tcPr>
            <w:tcW w:w="1134" w:type="dxa"/>
          </w:tcPr>
          <w:p w:rsidR="002832F2" w:rsidRPr="003D50C2" w:rsidRDefault="002832F2" w:rsidP="002832F2">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2025–1 473,3</w:t>
            </w:r>
          </w:p>
          <w:p w:rsidR="002832F2" w:rsidRPr="003D50C2" w:rsidRDefault="002832F2" w:rsidP="002832F2">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2026–1 592,7</w:t>
            </w:r>
          </w:p>
          <w:p w:rsidR="002832F2" w:rsidRPr="003D50C2" w:rsidRDefault="002832F2" w:rsidP="002832F2">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2027–1 710,1</w:t>
            </w:r>
          </w:p>
          <w:p w:rsidR="002832F2" w:rsidRPr="003D50C2" w:rsidRDefault="002832F2" w:rsidP="002832F2">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2028–1 839,4</w:t>
            </w:r>
          </w:p>
          <w:p w:rsidR="002832F2" w:rsidRPr="003D50C2" w:rsidRDefault="002832F2" w:rsidP="002832F2">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2029–1 971,5</w:t>
            </w:r>
          </w:p>
          <w:p w:rsidR="002832F2" w:rsidRPr="003D50C2" w:rsidRDefault="002832F2" w:rsidP="002832F2">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2030–2 125,8</w:t>
            </w:r>
          </w:p>
          <w:p w:rsidR="001028DC" w:rsidRPr="003D50C2" w:rsidRDefault="001028DC" w:rsidP="00577644">
            <w:pPr>
              <w:spacing w:after="0" w:line="240" w:lineRule="auto"/>
              <w:contextualSpacing/>
              <w:jc w:val="center"/>
              <w:rPr>
                <w:rFonts w:ascii="Times New Roman" w:eastAsia="Times New Roman" w:hAnsi="Times New Roman" w:cs="Times New Roman"/>
                <w:sz w:val="16"/>
                <w:szCs w:val="16"/>
                <w:lang w:eastAsia="ru-RU"/>
              </w:rPr>
            </w:pPr>
          </w:p>
        </w:tc>
        <w:tc>
          <w:tcPr>
            <w:tcW w:w="1276"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Создание новых высоко-производите-льных рабочих мест, ед</w:t>
            </w:r>
          </w:p>
        </w:tc>
        <w:tc>
          <w:tcPr>
            <w:tcW w:w="850"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Не менее 150 новых рабочих мест к 2030 г.</w:t>
            </w:r>
          </w:p>
        </w:tc>
        <w:tc>
          <w:tcPr>
            <w:tcW w:w="992" w:type="dxa"/>
            <w:gridSpan w:val="2"/>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(при пролонгации)</w:t>
            </w:r>
          </w:p>
        </w:tc>
      </w:tr>
      <w:tr w:rsidR="001028DC" w:rsidRPr="00406942" w:rsidTr="00546C54">
        <w:trPr>
          <w:trHeight w:val="261"/>
        </w:trPr>
        <w:tc>
          <w:tcPr>
            <w:tcW w:w="567"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11</w:t>
            </w:r>
          </w:p>
        </w:tc>
        <w:tc>
          <w:tcPr>
            <w:tcW w:w="851"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2025–2030</w:t>
            </w:r>
          </w:p>
        </w:tc>
        <w:tc>
          <w:tcPr>
            <w:tcW w:w="2126" w:type="dxa"/>
          </w:tcPr>
          <w:p w:rsidR="001028DC" w:rsidRPr="003D50C2" w:rsidRDefault="001028DC" w:rsidP="00577644">
            <w:pPr>
              <w:spacing w:after="0" w:line="240" w:lineRule="auto"/>
              <w:contextualSpacing/>
              <w:rPr>
                <w:rFonts w:ascii="Times New Roman" w:eastAsia="Calibri" w:hAnsi="Times New Roman" w:cs="Times New Roman"/>
                <w:sz w:val="16"/>
                <w:szCs w:val="16"/>
                <w:lang w:eastAsia="ru-RU"/>
              </w:rPr>
            </w:pPr>
            <w:r w:rsidRPr="003D50C2">
              <w:rPr>
                <w:rFonts w:ascii="Times New Roman" w:eastAsia="Calibri" w:hAnsi="Times New Roman" w:cs="Times New Roman"/>
                <w:sz w:val="16"/>
                <w:szCs w:val="16"/>
                <w:lang w:eastAsia="ru-RU"/>
              </w:rPr>
              <w:t xml:space="preserve">Привлечение промышленных предприятий к участию в международных и всероссийских промышленных выставках, форумах. </w:t>
            </w:r>
          </w:p>
          <w:p w:rsidR="001028DC" w:rsidRPr="003D50C2" w:rsidRDefault="001028D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Организация совместно с Центром экспорта РБ и ТПП РБ ежегодного участия в конгрессных мероприятиях:</w:t>
            </w:r>
          </w:p>
          <w:p w:rsidR="001028DC" w:rsidRPr="003D50C2" w:rsidRDefault="001028D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Российский инвестиционный форум (г.Сочи)</w:t>
            </w:r>
          </w:p>
          <w:p w:rsidR="001028DC" w:rsidRPr="003D50C2" w:rsidRDefault="001028D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 xml:space="preserve">Российский промышленный форум (г.Уфа) </w:t>
            </w:r>
          </w:p>
          <w:p w:rsidR="001028DC" w:rsidRPr="003D50C2" w:rsidRDefault="001028D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Газ.Нефть.Технологии (Уфа)</w:t>
            </w:r>
          </w:p>
          <w:p w:rsidR="001028DC" w:rsidRPr="003D50C2" w:rsidRDefault="001028D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Петербургский международный экономический форум (г.Санкт-Петербург)</w:t>
            </w:r>
          </w:p>
          <w:p w:rsidR="001028DC" w:rsidRPr="003D50C2" w:rsidRDefault="001028D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Иннопром(Екатеринбург)</w:t>
            </w:r>
          </w:p>
          <w:p w:rsidR="001028DC" w:rsidRPr="003D50C2" w:rsidRDefault="001028D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Татарстанский нефтегазохимический форум (г.Казань)</w:t>
            </w:r>
          </w:p>
          <w:p w:rsidR="001028DC" w:rsidRPr="003D50C2" w:rsidRDefault="001028D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Белорусский промышленный форум (г.Минск,Беларусь)</w:t>
            </w:r>
          </w:p>
          <w:p w:rsidR="001028DC" w:rsidRPr="003D50C2" w:rsidRDefault="001028D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val="en-US" w:eastAsia="ru-RU"/>
              </w:rPr>
              <w:t>FoodExpo</w:t>
            </w:r>
            <w:r w:rsidRPr="003D50C2">
              <w:rPr>
                <w:rFonts w:ascii="Times New Roman" w:eastAsia="Times New Roman" w:hAnsi="Times New Roman" w:cs="Times New Roman"/>
                <w:sz w:val="16"/>
                <w:szCs w:val="16"/>
                <w:lang w:eastAsia="ru-RU"/>
              </w:rPr>
              <w:t xml:space="preserve"> </w:t>
            </w:r>
            <w:r w:rsidRPr="003D50C2">
              <w:rPr>
                <w:rFonts w:ascii="Times New Roman" w:eastAsia="Times New Roman" w:hAnsi="Times New Roman" w:cs="Times New Roman"/>
                <w:sz w:val="16"/>
                <w:szCs w:val="16"/>
                <w:lang w:val="en-US" w:eastAsia="ru-RU"/>
              </w:rPr>
              <w:t>Qazagstan</w:t>
            </w:r>
            <w:r w:rsidRPr="003D50C2">
              <w:rPr>
                <w:rFonts w:ascii="Times New Roman" w:eastAsia="Times New Roman" w:hAnsi="Times New Roman" w:cs="Times New Roman"/>
                <w:sz w:val="16"/>
                <w:szCs w:val="16"/>
                <w:lang w:eastAsia="ru-RU"/>
              </w:rPr>
              <w:t xml:space="preserve"> (г.Алматы, Казахстан)</w:t>
            </w:r>
          </w:p>
        </w:tc>
        <w:tc>
          <w:tcPr>
            <w:tcW w:w="709" w:type="dxa"/>
          </w:tcPr>
          <w:p w:rsidR="001028DC" w:rsidRPr="003D50C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2025-2030</w:t>
            </w:r>
          </w:p>
        </w:tc>
        <w:tc>
          <w:tcPr>
            <w:tcW w:w="2410" w:type="dxa"/>
          </w:tcPr>
          <w:p w:rsidR="001028DC" w:rsidRPr="003D50C2" w:rsidRDefault="001028D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 Министерство промышлен-ности и энергетики РБ (по согласованию)</w:t>
            </w:r>
          </w:p>
        </w:tc>
        <w:tc>
          <w:tcPr>
            <w:tcW w:w="1559" w:type="dxa"/>
          </w:tcPr>
          <w:p w:rsidR="001028DC" w:rsidRPr="003D50C2" w:rsidRDefault="001028D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 xml:space="preserve">Содействие развитию промышленного сектора экономики и инновационной деятельности в </w:t>
            </w:r>
          </w:p>
          <w:p w:rsidR="001028DC" w:rsidRPr="003D50C2" w:rsidRDefault="001028D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г. Уфе</w:t>
            </w:r>
          </w:p>
        </w:tc>
        <w:tc>
          <w:tcPr>
            <w:tcW w:w="1276" w:type="dxa"/>
          </w:tcPr>
          <w:p w:rsidR="001028DC" w:rsidRPr="003D50C2" w:rsidRDefault="001028D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Объем отгруженных товаров собственного производства, по ВЭД «Промышлен-ное производ-ство»</w:t>
            </w:r>
          </w:p>
          <w:p w:rsidR="001028DC" w:rsidRPr="003D50C2" w:rsidRDefault="001028D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(по крупным и средним предприя-тиям), млрд. руб.</w:t>
            </w:r>
          </w:p>
        </w:tc>
        <w:tc>
          <w:tcPr>
            <w:tcW w:w="1134" w:type="dxa"/>
          </w:tcPr>
          <w:p w:rsidR="002832F2" w:rsidRPr="003D50C2" w:rsidRDefault="002832F2" w:rsidP="002832F2">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2025–1 473,3</w:t>
            </w:r>
          </w:p>
          <w:p w:rsidR="002832F2" w:rsidRPr="003D50C2" w:rsidRDefault="002832F2" w:rsidP="002832F2">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2026–1 592,7</w:t>
            </w:r>
          </w:p>
          <w:p w:rsidR="002832F2" w:rsidRPr="003D50C2" w:rsidRDefault="002832F2" w:rsidP="002832F2">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2027–1 710,1</w:t>
            </w:r>
          </w:p>
          <w:p w:rsidR="002832F2" w:rsidRPr="003D50C2" w:rsidRDefault="002832F2" w:rsidP="002832F2">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2028–1 839,4</w:t>
            </w:r>
          </w:p>
          <w:p w:rsidR="002832F2" w:rsidRPr="003D50C2" w:rsidRDefault="002832F2" w:rsidP="002832F2">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2029–1 971,5</w:t>
            </w:r>
          </w:p>
          <w:p w:rsidR="002832F2" w:rsidRPr="003D50C2" w:rsidRDefault="002832F2" w:rsidP="002832F2">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2030–2 125,8</w:t>
            </w:r>
          </w:p>
          <w:p w:rsidR="001028DC" w:rsidRPr="003D50C2" w:rsidRDefault="001028DC" w:rsidP="00577644">
            <w:pPr>
              <w:spacing w:after="0" w:line="240" w:lineRule="auto"/>
              <w:contextualSpacing/>
              <w:jc w:val="center"/>
              <w:rPr>
                <w:rFonts w:ascii="Times New Roman" w:eastAsia="Times New Roman" w:hAnsi="Times New Roman" w:cs="Times New Roman"/>
                <w:sz w:val="16"/>
                <w:szCs w:val="16"/>
                <w:lang w:eastAsia="ru-RU"/>
              </w:rPr>
            </w:pPr>
          </w:p>
        </w:tc>
        <w:tc>
          <w:tcPr>
            <w:tcW w:w="1276"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Количество промышлен-ных предприя-тий, привле-ченных к участию в выставках, форумах, ед</w:t>
            </w:r>
          </w:p>
        </w:tc>
        <w:tc>
          <w:tcPr>
            <w:tcW w:w="850"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 –50</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2026 –50</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2027 –50</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2028 –50</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2029 –50</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2030 –50</w:t>
            </w:r>
          </w:p>
        </w:tc>
        <w:tc>
          <w:tcPr>
            <w:tcW w:w="992" w:type="dxa"/>
            <w:gridSpan w:val="2"/>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(при пролонгации)</w:t>
            </w:r>
          </w:p>
        </w:tc>
      </w:tr>
      <w:tr w:rsidR="001028DC" w:rsidRPr="00406942" w:rsidTr="00546C54">
        <w:trPr>
          <w:trHeight w:val="261"/>
        </w:trPr>
        <w:tc>
          <w:tcPr>
            <w:tcW w:w="567"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12</w:t>
            </w:r>
          </w:p>
        </w:tc>
        <w:tc>
          <w:tcPr>
            <w:tcW w:w="851"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2025–2030</w:t>
            </w:r>
          </w:p>
        </w:tc>
        <w:tc>
          <w:tcPr>
            <w:tcW w:w="2126" w:type="dxa"/>
          </w:tcPr>
          <w:p w:rsidR="001028DC" w:rsidRPr="003D50C2" w:rsidRDefault="001028DC" w:rsidP="00134D86">
            <w:pPr>
              <w:tabs>
                <w:tab w:val="left" w:pos="993"/>
              </w:tabs>
              <w:spacing w:after="0" w:line="240" w:lineRule="auto"/>
              <w:contextualSpacing/>
              <w:rPr>
                <w:rFonts w:ascii="Times New Roman" w:eastAsia="Times New Roman" w:hAnsi="Times New Roman" w:cs="Times New Roman"/>
                <w:sz w:val="16"/>
                <w:szCs w:val="16"/>
                <w:lang w:eastAsia="ru-RU"/>
              </w:rPr>
            </w:pPr>
            <w:r w:rsidRPr="003D50C2">
              <w:rPr>
                <w:rFonts w:ascii="Times New Roman" w:eastAsia="Calibri" w:hAnsi="Times New Roman" w:cs="Times New Roman"/>
                <w:sz w:val="16"/>
                <w:szCs w:val="16"/>
                <w:lang w:eastAsia="ru-RU"/>
              </w:rPr>
              <w:t>Разработка планов развития действующих промышленных кластеров в приоритетных видах экономической деятельности промышленного сектора экономики г. Уфы путем в</w:t>
            </w:r>
            <w:r w:rsidRPr="003D50C2">
              <w:rPr>
                <w:rFonts w:ascii="Times New Roman" w:eastAsia="Times New Roman" w:hAnsi="Times New Roman" w:cs="Times New Roman"/>
                <w:sz w:val="16"/>
                <w:szCs w:val="16"/>
                <w:lang w:eastAsia="ru-RU"/>
              </w:rPr>
              <w:t>овлечения новых участников в радиоэлектронный и нефтехимический кластер, а также во вновь создаваемые кластеры Уфы и других регионов РФ при условии их создания</w:t>
            </w:r>
          </w:p>
        </w:tc>
        <w:tc>
          <w:tcPr>
            <w:tcW w:w="709" w:type="dxa"/>
          </w:tcPr>
          <w:p w:rsidR="001028DC" w:rsidRPr="003D50C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2025-2030</w:t>
            </w:r>
          </w:p>
        </w:tc>
        <w:tc>
          <w:tcPr>
            <w:tcW w:w="2410" w:type="dxa"/>
          </w:tcPr>
          <w:p w:rsidR="001028DC" w:rsidRPr="003D50C2" w:rsidRDefault="001028D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 Министерство промышлен-ности и энергетики РБ (по согласованию)</w:t>
            </w:r>
          </w:p>
        </w:tc>
        <w:tc>
          <w:tcPr>
            <w:tcW w:w="1559" w:type="dxa"/>
          </w:tcPr>
          <w:p w:rsidR="001028DC" w:rsidRPr="003D50C2" w:rsidRDefault="001028D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 xml:space="preserve">Содействие развитию промышленного сектора экономики и инновационной деятельности в </w:t>
            </w:r>
          </w:p>
          <w:p w:rsidR="001028DC" w:rsidRPr="003D50C2" w:rsidRDefault="001028D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г. Уфе</w:t>
            </w:r>
          </w:p>
        </w:tc>
        <w:tc>
          <w:tcPr>
            <w:tcW w:w="1276" w:type="dxa"/>
          </w:tcPr>
          <w:p w:rsidR="001028DC" w:rsidRPr="003D50C2" w:rsidRDefault="001028DC" w:rsidP="00577644">
            <w:pPr>
              <w:spacing w:after="0" w:line="240" w:lineRule="auto"/>
              <w:contextualSpacing/>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Рост производи-тельности труда, %</w:t>
            </w:r>
          </w:p>
        </w:tc>
        <w:tc>
          <w:tcPr>
            <w:tcW w:w="1134"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 – 107,3</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2026 – 107,2</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2027 – 106,7</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2028 – 106,6</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2029 – 106,6</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2030 – 106,5</w:t>
            </w:r>
          </w:p>
        </w:tc>
        <w:tc>
          <w:tcPr>
            <w:tcW w:w="1276"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Количество</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проведеных, совещаний, круглых столов</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по проблемам развития кластеров, ед </w:t>
            </w:r>
          </w:p>
        </w:tc>
        <w:tc>
          <w:tcPr>
            <w:tcW w:w="850"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 – 3</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2026 – 3</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2027 – 3</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2028 – 3</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2029 – 4</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2030 – 4</w:t>
            </w:r>
          </w:p>
        </w:tc>
        <w:tc>
          <w:tcPr>
            <w:tcW w:w="992" w:type="dxa"/>
            <w:gridSpan w:val="2"/>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(при пролонгации)</w:t>
            </w:r>
          </w:p>
        </w:tc>
      </w:tr>
      <w:tr w:rsidR="001028DC" w:rsidRPr="00406942" w:rsidTr="00213EA0">
        <w:trPr>
          <w:trHeight w:val="261"/>
        </w:trPr>
        <w:tc>
          <w:tcPr>
            <w:tcW w:w="15744" w:type="dxa"/>
            <w:gridSpan w:val="14"/>
          </w:tcPr>
          <w:p w:rsidR="001028DC" w:rsidRPr="00406942" w:rsidRDefault="001028DC" w:rsidP="00577644">
            <w:pPr>
              <w:pStyle w:val="3"/>
              <w:rPr>
                <w:rFonts w:ascii="Times New Roman" w:eastAsia="Calibri" w:hAnsi="Times New Roman" w:cs="Times New Roman"/>
                <w:color w:val="auto"/>
                <w:sz w:val="16"/>
                <w:szCs w:val="16"/>
                <w:lang w:eastAsia="ru-RU"/>
              </w:rPr>
            </w:pPr>
            <w:bookmarkStart w:id="6" w:name="_Toc532994015"/>
            <w:r w:rsidRPr="00406942">
              <w:rPr>
                <w:rFonts w:ascii="Times New Roman" w:eastAsia="Times New Roman" w:hAnsi="Times New Roman" w:cs="Times New Roman"/>
                <w:b/>
                <w:color w:val="auto"/>
                <w:sz w:val="16"/>
                <w:szCs w:val="16"/>
                <w:lang w:eastAsia="ru-RU"/>
              </w:rPr>
              <w:t>Стратегический проект 2: «Новые высокотехнологичные производства – в экономике г. Уфы»</w:t>
            </w:r>
            <w:bookmarkEnd w:id="6"/>
          </w:p>
        </w:tc>
      </w:tr>
      <w:tr w:rsidR="001028DC" w:rsidRPr="00406942" w:rsidTr="00213EA0">
        <w:trPr>
          <w:trHeight w:val="261"/>
        </w:trPr>
        <w:tc>
          <w:tcPr>
            <w:tcW w:w="15744" w:type="dxa"/>
            <w:gridSpan w:val="14"/>
          </w:tcPr>
          <w:p w:rsidR="001028DC" w:rsidRPr="00406942" w:rsidRDefault="001028DC" w:rsidP="00577644">
            <w:pPr>
              <w:spacing w:after="0" w:line="240" w:lineRule="auto"/>
              <w:contextualSpacing/>
              <w:jc w:val="both"/>
              <w:rPr>
                <w:rFonts w:ascii="Times New Roman" w:eastAsia="Times New Roman" w:hAnsi="Times New Roman" w:cs="Times New Roman"/>
                <w:sz w:val="16"/>
                <w:szCs w:val="16"/>
                <w:lang w:eastAsia="ru-RU"/>
              </w:rPr>
            </w:pPr>
            <w:r w:rsidRPr="00406942">
              <w:rPr>
                <w:rFonts w:ascii="Times New Roman" w:eastAsia="Times New Roman" w:hAnsi="Times New Roman" w:cs="Times New Roman"/>
                <w:b/>
                <w:sz w:val="16"/>
                <w:szCs w:val="16"/>
                <w:lang w:eastAsia="ru-RU"/>
              </w:rPr>
              <w:t>Цель проекта:</w:t>
            </w:r>
            <w:r w:rsidRPr="00406942">
              <w:rPr>
                <w:rFonts w:ascii="Times New Roman" w:eastAsia="Times New Roman" w:hAnsi="Times New Roman" w:cs="Times New Roman"/>
                <w:sz w:val="16"/>
                <w:szCs w:val="16"/>
                <w:lang w:eastAsia="ru-RU"/>
              </w:rPr>
              <w:t xml:space="preserve"> </w:t>
            </w:r>
            <w:r w:rsidRPr="00406942">
              <w:rPr>
                <w:rFonts w:ascii="Times New Roman" w:eastAsia="Calibri" w:hAnsi="Times New Roman" w:cs="Times New Roman"/>
                <w:bCs/>
                <w:sz w:val="16"/>
                <w:szCs w:val="16"/>
                <w:lang w:eastAsia="ru-RU"/>
              </w:rPr>
              <w:t>создание благоприятных условий для формирования и развития новых ВЭД 5 и 6 технологических укладов (в том числе привлеченных из других регионов и стран).</w:t>
            </w:r>
          </w:p>
        </w:tc>
      </w:tr>
      <w:tr w:rsidR="001028DC" w:rsidRPr="00406942" w:rsidTr="00213EA0">
        <w:trPr>
          <w:trHeight w:val="261"/>
        </w:trPr>
        <w:tc>
          <w:tcPr>
            <w:tcW w:w="15744" w:type="dxa"/>
            <w:gridSpan w:val="14"/>
          </w:tcPr>
          <w:p w:rsidR="001028DC" w:rsidRPr="00406942" w:rsidRDefault="001028DC" w:rsidP="00577644">
            <w:pPr>
              <w:spacing w:after="0" w:line="240" w:lineRule="auto"/>
              <w:contextualSpacing/>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 xml:space="preserve">Ожидаемые результаты проекта: </w:t>
            </w:r>
          </w:p>
          <w:p w:rsidR="00F522A4" w:rsidRPr="003D50C2" w:rsidRDefault="00F522A4" w:rsidP="00F522A4">
            <w:pPr>
              <w:spacing w:after="0" w:line="240" w:lineRule="auto"/>
              <w:contextualSpacing/>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 xml:space="preserve"> </w:t>
            </w:r>
            <w:r w:rsidRPr="003D50C2">
              <w:rPr>
                <w:rFonts w:ascii="Times New Roman" w:eastAsia="Calibri" w:hAnsi="Times New Roman" w:cs="Times New Roman"/>
                <w:sz w:val="16"/>
                <w:szCs w:val="16"/>
                <w:lang w:eastAsia="ru-RU"/>
              </w:rPr>
              <w:t xml:space="preserve">– увеличение объема отгруженных товаров собственного производства, выполненных работ и услуг собственными силами по чистому виду экономической деятельности «Промышленное производство», в ценах соответствующих лет (по крупным и средним предприятиям), млрд.руб. к 2030 г. </w:t>
            </w:r>
            <w:r w:rsidRPr="00134D86">
              <w:rPr>
                <w:rFonts w:ascii="Times New Roman" w:eastAsia="Calibri" w:hAnsi="Times New Roman" w:cs="Times New Roman"/>
                <w:sz w:val="16"/>
                <w:szCs w:val="16"/>
                <w:lang w:eastAsia="ru-RU"/>
              </w:rPr>
              <w:t>с 774,5 млрд.руб. до 2 125,8  млрд.руб.</w:t>
            </w:r>
          </w:p>
          <w:p w:rsidR="001028DC" w:rsidRPr="00406942" w:rsidRDefault="00F522A4" w:rsidP="00F522A4">
            <w:pPr>
              <w:spacing w:after="0" w:line="240" w:lineRule="auto"/>
              <w:contextualSpacing/>
              <w:jc w:val="both"/>
              <w:rPr>
                <w:rFonts w:ascii="Times New Roman" w:eastAsia="Times New Roman" w:hAnsi="Times New Roman" w:cs="Times New Roman"/>
                <w:sz w:val="16"/>
                <w:szCs w:val="16"/>
                <w:lang w:eastAsia="ru-RU"/>
              </w:rPr>
            </w:pPr>
            <w:r w:rsidRPr="003D50C2">
              <w:rPr>
                <w:rFonts w:ascii="Times New Roman" w:eastAsia="Calibri" w:hAnsi="Times New Roman" w:cs="Times New Roman"/>
                <w:sz w:val="16"/>
                <w:szCs w:val="16"/>
                <w:lang w:eastAsia="ru-RU"/>
              </w:rPr>
              <w:t>– увеличение производительности труда на крупных и средних промышленных предприятиях на 6 % в год (в среднем).</w:t>
            </w:r>
          </w:p>
        </w:tc>
      </w:tr>
      <w:tr w:rsidR="001028DC" w:rsidRPr="00406942" w:rsidTr="00213EA0">
        <w:trPr>
          <w:trHeight w:val="261"/>
        </w:trPr>
        <w:tc>
          <w:tcPr>
            <w:tcW w:w="15744" w:type="dxa"/>
            <w:gridSpan w:val="14"/>
          </w:tcPr>
          <w:p w:rsidR="001028DC" w:rsidRPr="00406942" w:rsidRDefault="001028DC" w:rsidP="00577644">
            <w:pPr>
              <w:spacing w:after="0" w:line="240" w:lineRule="auto"/>
              <w:contextualSpacing/>
              <w:jc w:val="both"/>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 xml:space="preserve">Описание проекта: </w:t>
            </w:r>
            <w:r w:rsidRPr="00406942">
              <w:rPr>
                <w:rFonts w:ascii="Times New Roman" w:eastAsia="Times New Roman" w:hAnsi="Times New Roman" w:cs="Times New Roman"/>
                <w:sz w:val="16"/>
                <w:szCs w:val="16"/>
                <w:lang w:eastAsia="ru-RU"/>
              </w:rPr>
              <w:t xml:space="preserve">Проект направлен на формирование и развитие в г. Уфе новых ВЭД 5 и 6 технологических укладов в перспективных направлениях: </w:t>
            </w:r>
            <w:r w:rsidRPr="00406942">
              <w:rPr>
                <w:rFonts w:ascii="Times New Roman" w:eastAsia="Times New Roman" w:hAnsi="Times New Roman" w:cs="Times New Roman"/>
                <w:bCs/>
                <w:sz w:val="16"/>
                <w:szCs w:val="16"/>
                <w:lang w:eastAsia="ru-RU"/>
              </w:rPr>
              <w:t>IT-технологии,</w:t>
            </w:r>
            <w:r w:rsidRPr="00406942">
              <w:rPr>
                <w:rFonts w:ascii="Times New Roman" w:eastAsia="Calibri" w:hAnsi="Times New Roman" w:cs="Times New Roman"/>
                <w:sz w:val="16"/>
                <w:szCs w:val="16"/>
                <w:lang w:eastAsia="ru-RU"/>
              </w:rPr>
              <w:t xml:space="preserve"> биотехнологии</w:t>
            </w:r>
            <w:r w:rsidRPr="00406942">
              <w:rPr>
                <w:rFonts w:ascii="Times New Roman" w:eastAsia="Times New Roman" w:hAnsi="Times New Roman" w:cs="Times New Roman"/>
                <w:sz w:val="16"/>
                <w:szCs w:val="16"/>
                <w:lang w:eastAsia="ru-RU"/>
              </w:rPr>
              <w:t>.</w:t>
            </w:r>
          </w:p>
        </w:tc>
      </w:tr>
      <w:tr w:rsidR="001028DC" w:rsidRPr="00406942" w:rsidTr="00213EA0">
        <w:trPr>
          <w:trHeight w:val="261"/>
        </w:trPr>
        <w:tc>
          <w:tcPr>
            <w:tcW w:w="15744" w:type="dxa"/>
            <w:gridSpan w:val="14"/>
          </w:tcPr>
          <w:p w:rsidR="001028DC" w:rsidRPr="00406942" w:rsidRDefault="001028DC" w:rsidP="00577644">
            <w:pPr>
              <w:spacing w:after="0" w:line="240" w:lineRule="auto"/>
              <w:contextualSpacing/>
              <w:jc w:val="both"/>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Участники проекта:</w:t>
            </w:r>
            <w:r w:rsidRPr="00406942">
              <w:rPr>
                <w:rFonts w:ascii="Times New Roman" w:eastAsia="Times New Roman" w:hAnsi="Times New Roman" w:cs="Times New Roman"/>
                <w:sz w:val="16"/>
                <w:szCs w:val="16"/>
                <w:lang w:eastAsia="ru-RU"/>
              </w:rPr>
              <w:t xml:space="preserve"> </w:t>
            </w:r>
            <w:hyperlink r:id="rId12" w:history="1">
              <w:r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w:t>
              </w:r>
            </w:hyperlink>
            <w:r w:rsidRPr="00406942">
              <w:rPr>
                <w:rFonts w:ascii="Times New Roman" w:eastAsiaTheme="minorEastAsia" w:hAnsi="Times New Roman" w:cs="Times New Roman"/>
                <w:sz w:val="16"/>
                <w:szCs w:val="16"/>
                <w:lang w:eastAsia="ru-RU"/>
              </w:rPr>
              <w:t xml:space="preserve">, </w:t>
            </w:r>
            <w:r w:rsidRPr="00406942">
              <w:rPr>
                <w:rFonts w:ascii="Times New Roman" w:eastAsia="Times New Roman" w:hAnsi="Times New Roman" w:cs="Times New Roman"/>
                <w:sz w:val="16"/>
                <w:szCs w:val="16"/>
                <w:lang w:eastAsia="ru-RU"/>
              </w:rPr>
              <w:t>Министерство промышленности и энергетики Республики Башкортостан (по согласованию), участники кластера (по согласованию)</w:t>
            </w:r>
          </w:p>
        </w:tc>
      </w:tr>
      <w:tr w:rsidR="001028DC" w:rsidRPr="00406942" w:rsidTr="00213EA0">
        <w:trPr>
          <w:trHeight w:val="261"/>
        </w:trPr>
        <w:tc>
          <w:tcPr>
            <w:tcW w:w="15744" w:type="dxa"/>
            <w:gridSpan w:val="14"/>
            <w:tcBorders>
              <w:right w:val="nil"/>
            </w:tcBorders>
          </w:tcPr>
          <w:p w:rsidR="001028DC" w:rsidRPr="00406942" w:rsidRDefault="001028DC" w:rsidP="00577644">
            <w:pPr>
              <w:spacing w:after="0" w:line="240" w:lineRule="auto"/>
              <w:contextualSpacing/>
              <w:jc w:val="both"/>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Мероприятия проекта:</w:t>
            </w:r>
          </w:p>
        </w:tc>
      </w:tr>
      <w:tr w:rsidR="001028DC" w:rsidRPr="00406942" w:rsidTr="00546C54">
        <w:trPr>
          <w:trHeight w:val="261"/>
        </w:trPr>
        <w:tc>
          <w:tcPr>
            <w:tcW w:w="567"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1</w:t>
            </w:r>
          </w:p>
        </w:tc>
        <w:tc>
          <w:tcPr>
            <w:tcW w:w="851" w:type="dxa"/>
          </w:tcPr>
          <w:p w:rsidR="001028DC" w:rsidRPr="00406942" w:rsidRDefault="001028DC"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I этап</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126" w:type="dxa"/>
          </w:tcPr>
          <w:p w:rsidR="001028DC" w:rsidRPr="00406942" w:rsidRDefault="001028DC" w:rsidP="00134D86">
            <w:pPr>
              <w:tabs>
                <w:tab w:val="left" w:pos="993"/>
              </w:tabs>
              <w:spacing w:after="0" w:line="240" w:lineRule="auto"/>
              <w:contextualSpacing/>
              <w:rPr>
                <w:rFonts w:ascii="Times New Roman" w:eastAsia="Calibri" w:hAnsi="Times New Roman" w:cs="Times New Roman"/>
                <w:bCs/>
                <w:i/>
                <w:sz w:val="16"/>
                <w:szCs w:val="16"/>
                <w:lang w:eastAsia="ru-RU"/>
              </w:rPr>
            </w:pPr>
            <w:r w:rsidRPr="00406942">
              <w:rPr>
                <w:rFonts w:ascii="Times New Roman" w:eastAsia="Calibri" w:hAnsi="Times New Roman" w:cs="Times New Roman"/>
                <w:bCs/>
                <w:sz w:val="16"/>
                <w:szCs w:val="16"/>
                <w:lang w:eastAsia="ru-RU"/>
              </w:rPr>
              <w:t>Разработка плана мероприятий по</w:t>
            </w:r>
            <w:r w:rsidRPr="00406942">
              <w:rPr>
                <w:rFonts w:ascii="Times New Roman" w:eastAsia="Calibri" w:hAnsi="Times New Roman" w:cs="Times New Roman"/>
                <w:sz w:val="16"/>
                <w:szCs w:val="16"/>
                <w:lang w:eastAsia="ru-RU"/>
              </w:rPr>
              <w:t xml:space="preserve"> взаимодействию с Министерством промышленности и энергетики РБ в развитии высокотехнологичного технопарка в сфере биотехнологий. Составление реестра промышленных площадок и поиск резидентов</w:t>
            </w:r>
          </w:p>
        </w:tc>
        <w:tc>
          <w:tcPr>
            <w:tcW w:w="709"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410" w:type="dxa"/>
          </w:tcPr>
          <w:p w:rsidR="001028DC" w:rsidRPr="00406942" w:rsidRDefault="001028DC" w:rsidP="00577644">
            <w:pPr>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 Министерство промышлен-ности и энергетики РБ (по согласованию), участники кластера (по согласованию)</w:t>
            </w:r>
          </w:p>
          <w:p w:rsidR="001028DC" w:rsidRPr="00406942" w:rsidRDefault="001028DC" w:rsidP="00577644">
            <w:pPr>
              <w:spacing w:after="0" w:line="240" w:lineRule="auto"/>
              <w:contextualSpacing/>
              <w:rPr>
                <w:rFonts w:ascii="Times New Roman" w:eastAsiaTheme="minorEastAsia" w:hAnsi="Times New Roman" w:cs="Times New Roman"/>
                <w:sz w:val="16"/>
                <w:szCs w:val="16"/>
                <w:lang w:eastAsia="ru-RU"/>
              </w:rPr>
            </w:pPr>
          </w:p>
        </w:tc>
        <w:tc>
          <w:tcPr>
            <w:tcW w:w="1559"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Создание новых высокопроизводи-тельных рабочих мест в промышлен-ном комплексе</w:t>
            </w:r>
          </w:p>
        </w:tc>
        <w:tc>
          <w:tcPr>
            <w:tcW w:w="1276"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Рост производи-тельности труда, %</w:t>
            </w:r>
          </w:p>
        </w:tc>
        <w:tc>
          <w:tcPr>
            <w:tcW w:w="1134" w:type="dxa"/>
          </w:tcPr>
          <w:p w:rsidR="001028DC" w:rsidRPr="003D50C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2019 – 105,8</w:t>
            </w:r>
          </w:p>
          <w:p w:rsidR="001028DC" w:rsidRPr="003D50C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2020 – 106,2</w:t>
            </w:r>
          </w:p>
          <w:p w:rsidR="001028DC" w:rsidRPr="003D50C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2021 – 106,5</w:t>
            </w:r>
          </w:p>
          <w:p w:rsidR="001028DC" w:rsidRPr="003D50C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2022 – 106,1</w:t>
            </w:r>
          </w:p>
          <w:p w:rsidR="001028DC" w:rsidRPr="003D50C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2023 – 107,2</w:t>
            </w:r>
          </w:p>
          <w:p w:rsidR="001028DC" w:rsidRPr="003D50C2" w:rsidRDefault="000213C4" w:rsidP="00577644">
            <w:pPr>
              <w:spacing w:after="0" w:line="240" w:lineRule="auto"/>
              <w:contextualSpacing/>
              <w:jc w:val="center"/>
              <w:rPr>
                <w:rFonts w:ascii="Times New Roman" w:eastAsia="Times New Roman" w:hAnsi="Times New Roman" w:cs="Times New Roman"/>
                <w:sz w:val="16"/>
                <w:szCs w:val="16"/>
                <w:lang w:eastAsia="ru-RU"/>
              </w:rPr>
            </w:pPr>
            <w:r w:rsidRPr="003D50C2">
              <w:rPr>
                <w:rFonts w:ascii="Times New Roman" w:eastAsia="Times New Roman" w:hAnsi="Times New Roman" w:cs="Times New Roman"/>
                <w:sz w:val="16"/>
                <w:szCs w:val="16"/>
                <w:lang w:eastAsia="ru-RU"/>
              </w:rPr>
              <w:t>2024 – 107,1</w:t>
            </w:r>
          </w:p>
        </w:tc>
        <w:tc>
          <w:tcPr>
            <w:tcW w:w="1276"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Создание новых высоко-производите-льных рабочих мест, ед</w:t>
            </w:r>
          </w:p>
        </w:tc>
        <w:tc>
          <w:tcPr>
            <w:tcW w:w="850"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Не менее 50 мест к 2024 г.</w:t>
            </w:r>
          </w:p>
        </w:tc>
        <w:tc>
          <w:tcPr>
            <w:tcW w:w="992" w:type="dxa"/>
            <w:gridSpan w:val="2"/>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утверждённая постановлением Администрации г.Уфы от 22.03.2016 г.</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1028DC" w:rsidRPr="00406942" w:rsidTr="00546C54">
        <w:trPr>
          <w:trHeight w:val="261"/>
        </w:trPr>
        <w:tc>
          <w:tcPr>
            <w:tcW w:w="567"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w:t>
            </w:r>
          </w:p>
        </w:tc>
        <w:tc>
          <w:tcPr>
            <w:tcW w:w="851"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126" w:type="dxa"/>
          </w:tcPr>
          <w:p w:rsidR="001028DC" w:rsidRPr="00406942" w:rsidRDefault="001028DC" w:rsidP="00577644">
            <w:pPr>
              <w:tabs>
                <w:tab w:val="left" w:pos="993"/>
              </w:tabs>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Calibri" w:hAnsi="Times New Roman" w:cs="Times New Roman"/>
                <w:bCs/>
                <w:sz w:val="16"/>
                <w:szCs w:val="16"/>
                <w:lang w:eastAsia="ru-RU"/>
              </w:rPr>
              <w:t xml:space="preserve">Разработка и внесение предложений в </w:t>
            </w:r>
            <w:r w:rsidRPr="00406942">
              <w:rPr>
                <w:rFonts w:ascii="Times New Roman" w:eastAsiaTheme="minorEastAsia" w:hAnsi="Times New Roman" w:cs="Times New Roman"/>
                <w:sz w:val="16"/>
                <w:szCs w:val="16"/>
                <w:lang w:eastAsia="ru-RU"/>
              </w:rPr>
              <w:t>Министерство промышленности и энергетики РБ</w:t>
            </w:r>
            <w:r w:rsidRPr="00406942">
              <w:rPr>
                <w:rFonts w:ascii="Times New Roman" w:eastAsia="Calibri" w:hAnsi="Times New Roman" w:cs="Times New Roman"/>
                <w:bCs/>
                <w:sz w:val="16"/>
                <w:szCs w:val="16"/>
                <w:lang w:eastAsia="ru-RU"/>
              </w:rPr>
              <w:t xml:space="preserve"> по формированию, развитию и расширению технопарков и индустриальных парков</w:t>
            </w:r>
            <w:r w:rsidRPr="00406942">
              <w:rPr>
                <w:rFonts w:ascii="Times New Roman" w:eastAsiaTheme="minorEastAsia" w:hAnsi="Times New Roman" w:cs="Times New Roman"/>
                <w:sz w:val="16"/>
                <w:szCs w:val="16"/>
                <w:lang w:eastAsia="ru-RU"/>
              </w:rPr>
              <w:t>.</w:t>
            </w:r>
          </w:p>
          <w:p w:rsidR="001028DC" w:rsidRPr="00406942" w:rsidRDefault="001028DC" w:rsidP="00577644">
            <w:pPr>
              <w:tabs>
                <w:tab w:val="left" w:pos="993"/>
              </w:tabs>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Calibri" w:hAnsi="Times New Roman" w:cs="Times New Roman"/>
                <w:bCs/>
                <w:sz w:val="16"/>
                <w:szCs w:val="16"/>
                <w:lang w:eastAsia="ru-RU"/>
              </w:rPr>
              <w:t>В</w:t>
            </w:r>
            <w:r w:rsidRPr="00406942">
              <w:rPr>
                <w:rFonts w:ascii="Times New Roman" w:eastAsia="Calibri" w:hAnsi="Times New Roman" w:cs="Times New Roman"/>
                <w:sz w:val="16"/>
                <w:szCs w:val="16"/>
                <w:lang w:eastAsia="ru-RU"/>
              </w:rPr>
              <w:t xml:space="preserve">заимодействие с Уфимским федеральным исследовательским центром РАН, Институтом проблем сверхпластичности металлов РАН, АО «Институт нефтехимпереработки» по внедрению в промышленный сектор Уфы инновационных технологий, разработанных данными институтами. </w:t>
            </w:r>
          </w:p>
          <w:p w:rsidR="001028DC" w:rsidRPr="00406942" w:rsidRDefault="001028DC" w:rsidP="00134D86">
            <w:pPr>
              <w:spacing w:after="0" w:line="240" w:lineRule="auto"/>
              <w:contextualSpacing/>
              <w:rPr>
                <w:rFonts w:ascii="Times New Roman" w:eastAsia="Calibri" w:hAnsi="Times New Roman" w:cs="Times New Roman"/>
                <w:bCs/>
                <w:sz w:val="16"/>
                <w:szCs w:val="16"/>
                <w:lang w:eastAsia="ru-RU"/>
              </w:rPr>
            </w:pPr>
            <w:r w:rsidRPr="00406942">
              <w:rPr>
                <w:rFonts w:ascii="Times New Roman" w:eastAsiaTheme="minorEastAsia" w:hAnsi="Times New Roman" w:cs="Times New Roman"/>
                <w:sz w:val="16"/>
                <w:szCs w:val="16"/>
                <w:lang w:eastAsia="ru-RU"/>
              </w:rPr>
              <w:t>Создание Ассоциации индустриальных парков и технопарков города Уфы</w:t>
            </w:r>
          </w:p>
        </w:tc>
        <w:tc>
          <w:tcPr>
            <w:tcW w:w="709"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410" w:type="dxa"/>
          </w:tcPr>
          <w:p w:rsidR="001028DC" w:rsidRPr="00406942" w:rsidRDefault="001028DC" w:rsidP="00577644">
            <w:pPr>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 Министерство промышлен-ности и энергетики РБ (по согласованию)</w:t>
            </w:r>
          </w:p>
        </w:tc>
        <w:tc>
          <w:tcPr>
            <w:tcW w:w="1559"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Создание новых высокопроизводи-тельных рабочих мест в промышлен-ном комплексе</w:t>
            </w:r>
          </w:p>
        </w:tc>
        <w:tc>
          <w:tcPr>
            <w:tcW w:w="1276"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Рост производи-тельности труда, %</w:t>
            </w:r>
          </w:p>
        </w:tc>
        <w:tc>
          <w:tcPr>
            <w:tcW w:w="1134"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 – 105,8</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2020 – 106,2</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2021 – 106,5</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2022 – 106,1</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2023 – 107,2</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2024 – 107,3</w:t>
            </w:r>
          </w:p>
        </w:tc>
        <w:tc>
          <w:tcPr>
            <w:tcW w:w="1276"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Создание новых высоко-производите-льных рабочих мест, ед</w:t>
            </w:r>
          </w:p>
        </w:tc>
        <w:tc>
          <w:tcPr>
            <w:tcW w:w="850"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Не менее 100 мест к 2024 г.</w:t>
            </w:r>
          </w:p>
        </w:tc>
        <w:tc>
          <w:tcPr>
            <w:tcW w:w="992" w:type="dxa"/>
            <w:gridSpan w:val="2"/>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РФ,</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РБ, Бюджет ГО</w:t>
            </w:r>
          </w:p>
        </w:tc>
        <w:tc>
          <w:tcPr>
            <w:tcW w:w="1994" w:type="dxa"/>
            <w:gridSpan w:val="2"/>
          </w:tcPr>
          <w:p w:rsidR="001028DC" w:rsidRPr="00406942" w:rsidRDefault="001028DC" w:rsidP="00577644">
            <w:pPr>
              <w:spacing w:after="0" w:line="240" w:lineRule="auto"/>
              <w:contextualSpacing/>
              <w:rPr>
                <w:rFonts w:ascii="Times New Roman" w:eastAsiaTheme="minorEastAsia" w:hAnsi="Times New Roman" w:cs="Times New Roman"/>
                <w:bCs/>
                <w:sz w:val="16"/>
                <w:szCs w:val="16"/>
                <w:lang w:eastAsia="ru-RU"/>
              </w:rPr>
            </w:pPr>
            <w:r w:rsidRPr="00406942">
              <w:rPr>
                <w:rFonts w:ascii="Times New Roman" w:eastAsiaTheme="minorEastAsia" w:hAnsi="Times New Roman" w:cs="Times New Roman"/>
                <w:bCs/>
                <w:sz w:val="16"/>
                <w:szCs w:val="16"/>
                <w:lang w:eastAsia="ru-RU"/>
              </w:rPr>
              <w:t xml:space="preserve">Государственная программа РФ «Развитие промышленности и повышение ее конкурентоспособности», </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heme="minorEastAsia" w:hAnsi="Times New Roman" w:cs="Times New Roman"/>
                <w:bCs/>
                <w:sz w:val="16"/>
                <w:szCs w:val="16"/>
                <w:lang w:eastAsia="ru-RU"/>
              </w:rPr>
              <w:t xml:space="preserve">государственная программа РБ «Развитие промышленности и повышение ее конкурентоспособности», утверждённая постановлением Правительства РБ от 12.03.2018 г. №98, </w:t>
            </w:r>
            <w:r w:rsidRPr="00406942">
              <w:rPr>
                <w:rFonts w:ascii="Times New Roman" w:eastAsia="Times New Roman" w:hAnsi="Times New Roman" w:cs="Times New Roman"/>
                <w:sz w:val="16"/>
                <w:szCs w:val="16"/>
                <w:lang w:eastAsia="ru-RU"/>
              </w:rPr>
              <w:t xml:space="preserve">муниципальная программа «Развитие городского округа город Уфа Республики Башкортостан», </w:t>
            </w:r>
            <w:r w:rsidRPr="00406942">
              <w:rPr>
                <w:rFonts w:ascii="Times New Roman" w:hAnsi="Times New Roman" w:cs="Times New Roman"/>
                <w:sz w:val="16"/>
                <w:szCs w:val="16"/>
              </w:rPr>
              <w:t xml:space="preserve">утверждённая постановлением Администрации г.Уфы от 22.03.2016 г. </w:t>
            </w:r>
            <w:r w:rsidRPr="00406942">
              <w:rPr>
                <w:rFonts w:ascii="Times New Roman" w:hAnsi="Times New Roman" w:cs="Times New Roman"/>
                <w:sz w:val="16"/>
                <w:szCs w:val="16"/>
              </w:rPr>
              <w:br/>
              <w:t>№ 369 (в действующей редакции) </w:t>
            </w:r>
          </w:p>
        </w:tc>
      </w:tr>
      <w:tr w:rsidR="001028DC" w:rsidRPr="00406942" w:rsidTr="00546C54">
        <w:trPr>
          <w:trHeight w:val="261"/>
        </w:trPr>
        <w:tc>
          <w:tcPr>
            <w:tcW w:w="567"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3</w:t>
            </w:r>
          </w:p>
        </w:tc>
        <w:tc>
          <w:tcPr>
            <w:tcW w:w="851" w:type="dxa"/>
          </w:tcPr>
          <w:p w:rsidR="001028DC" w:rsidRPr="00406942" w:rsidRDefault="001028DC"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II этап</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2025–2030</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p>
        </w:tc>
        <w:tc>
          <w:tcPr>
            <w:tcW w:w="2126" w:type="dxa"/>
          </w:tcPr>
          <w:p w:rsidR="001028DC" w:rsidRPr="00406942" w:rsidRDefault="001028DC" w:rsidP="00134D86">
            <w:pPr>
              <w:tabs>
                <w:tab w:val="left" w:pos="993"/>
              </w:tabs>
              <w:spacing w:after="0" w:line="240" w:lineRule="auto"/>
              <w:contextualSpacing/>
              <w:rPr>
                <w:rFonts w:ascii="Times New Roman" w:eastAsia="Calibri" w:hAnsi="Times New Roman" w:cs="Times New Roman"/>
                <w:bCs/>
                <w:i/>
                <w:sz w:val="16"/>
                <w:szCs w:val="16"/>
                <w:lang w:eastAsia="ru-RU"/>
              </w:rPr>
            </w:pPr>
            <w:r w:rsidRPr="00406942">
              <w:rPr>
                <w:rFonts w:ascii="Times New Roman" w:eastAsia="Calibri" w:hAnsi="Times New Roman" w:cs="Times New Roman"/>
                <w:bCs/>
                <w:sz w:val="16"/>
                <w:szCs w:val="16"/>
                <w:lang w:eastAsia="ru-RU"/>
              </w:rPr>
              <w:t>Разработка плана мероприятий по</w:t>
            </w:r>
            <w:r w:rsidRPr="00406942">
              <w:rPr>
                <w:rFonts w:ascii="Times New Roman" w:eastAsia="Calibri" w:hAnsi="Times New Roman" w:cs="Times New Roman"/>
                <w:sz w:val="16"/>
                <w:szCs w:val="16"/>
                <w:lang w:eastAsia="ru-RU"/>
              </w:rPr>
              <w:t xml:space="preserve"> взаимодействию с Министерством промышленности и энергетики РБ в развитии высокотехнологичного технопарка в сфере биотехнологий. Составление реестра промышленных площадок и поиск резидентов</w:t>
            </w:r>
          </w:p>
        </w:tc>
        <w:tc>
          <w:tcPr>
            <w:tcW w:w="709"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2025–2030</w:t>
            </w:r>
          </w:p>
        </w:tc>
        <w:tc>
          <w:tcPr>
            <w:tcW w:w="2410" w:type="dxa"/>
          </w:tcPr>
          <w:p w:rsidR="001028DC" w:rsidRPr="00406942" w:rsidRDefault="001028DC" w:rsidP="00577644">
            <w:pPr>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 Министерство промышлен-ности и энергетики РБ (по согласованию)</w:t>
            </w:r>
          </w:p>
        </w:tc>
        <w:tc>
          <w:tcPr>
            <w:tcW w:w="1559" w:type="dxa"/>
          </w:tcPr>
          <w:p w:rsidR="001028DC" w:rsidRPr="00406942" w:rsidRDefault="001028DC" w:rsidP="00577644">
            <w:pPr>
              <w:spacing w:after="0" w:line="240" w:lineRule="auto"/>
              <w:contextualSpacing/>
              <w:jc w:val="both"/>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Создание новых высокопроизводи-тельных рабочих мест в промышлен-ном комплексе</w:t>
            </w:r>
          </w:p>
        </w:tc>
        <w:tc>
          <w:tcPr>
            <w:tcW w:w="1276"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Рост производи-тельности труда, %</w:t>
            </w:r>
          </w:p>
        </w:tc>
        <w:tc>
          <w:tcPr>
            <w:tcW w:w="1134"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 – 107,3</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2026 – 107,2</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2027 – 106,7</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2028 – 106,6</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2029 – 106,6</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2030 – 106,5</w:t>
            </w:r>
          </w:p>
        </w:tc>
        <w:tc>
          <w:tcPr>
            <w:tcW w:w="1276"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Создание новых высоко-производите-льных рабочих мест, ед</w:t>
            </w:r>
          </w:p>
        </w:tc>
        <w:tc>
          <w:tcPr>
            <w:tcW w:w="850"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Не менее 150 мест к 2030 г.</w:t>
            </w:r>
          </w:p>
        </w:tc>
        <w:tc>
          <w:tcPr>
            <w:tcW w:w="992" w:type="dxa"/>
            <w:gridSpan w:val="2"/>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(при пролонгации)</w:t>
            </w:r>
          </w:p>
        </w:tc>
      </w:tr>
      <w:tr w:rsidR="001028DC" w:rsidRPr="00406942" w:rsidTr="00546C54">
        <w:trPr>
          <w:trHeight w:val="261"/>
        </w:trPr>
        <w:tc>
          <w:tcPr>
            <w:tcW w:w="567"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4</w:t>
            </w:r>
          </w:p>
        </w:tc>
        <w:tc>
          <w:tcPr>
            <w:tcW w:w="851"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2025–2030</w:t>
            </w:r>
          </w:p>
        </w:tc>
        <w:tc>
          <w:tcPr>
            <w:tcW w:w="2126" w:type="dxa"/>
          </w:tcPr>
          <w:p w:rsidR="001028DC" w:rsidRPr="00406942" w:rsidRDefault="001028DC" w:rsidP="00577644">
            <w:pPr>
              <w:tabs>
                <w:tab w:val="left" w:pos="993"/>
              </w:tabs>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Calibri" w:hAnsi="Times New Roman" w:cs="Times New Roman"/>
                <w:bCs/>
                <w:sz w:val="16"/>
                <w:szCs w:val="16"/>
                <w:lang w:eastAsia="ru-RU"/>
              </w:rPr>
              <w:t xml:space="preserve">Разработка и внесение предложений в </w:t>
            </w:r>
            <w:r w:rsidRPr="00406942">
              <w:rPr>
                <w:rFonts w:ascii="Times New Roman" w:eastAsiaTheme="minorEastAsia" w:hAnsi="Times New Roman" w:cs="Times New Roman"/>
                <w:sz w:val="16"/>
                <w:szCs w:val="16"/>
                <w:lang w:eastAsia="ru-RU"/>
              </w:rPr>
              <w:t>Министерство промышленности и энергетики РБ</w:t>
            </w:r>
            <w:r w:rsidRPr="00406942">
              <w:rPr>
                <w:rFonts w:ascii="Times New Roman" w:eastAsia="Calibri" w:hAnsi="Times New Roman" w:cs="Times New Roman"/>
                <w:bCs/>
                <w:sz w:val="16"/>
                <w:szCs w:val="16"/>
                <w:lang w:eastAsia="ru-RU"/>
              </w:rPr>
              <w:t xml:space="preserve"> по формированию, развитию и расширению технопарков и индустриальных парков</w:t>
            </w:r>
            <w:r w:rsidRPr="00406942">
              <w:rPr>
                <w:rFonts w:ascii="Times New Roman" w:eastAsiaTheme="minorEastAsia" w:hAnsi="Times New Roman" w:cs="Times New Roman"/>
                <w:sz w:val="16"/>
                <w:szCs w:val="16"/>
                <w:lang w:eastAsia="ru-RU"/>
              </w:rPr>
              <w:t>.</w:t>
            </w:r>
          </w:p>
          <w:p w:rsidR="001028DC" w:rsidRPr="00406942" w:rsidRDefault="001028DC" w:rsidP="00577644">
            <w:pPr>
              <w:tabs>
                <w:tab w:val="left" w:pos="993"/>
              </w:tabs>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Calibri" w:hAnsi="Times New Roman" w:cs="Times New Roman"/>
                <w:bCs/>
                <w:sz w:val="16"/>
                <w:szCs w:val="16"/>
                <w:lang w:eastAsia="ru-RU"/>
              </w:rPr>
              <w:t>В</w:t>
            </w:r>
            <w:r w:rsidRPr="00406942">
              <w:rPr>
                <w:rFonts w:ascii="Times New Roman" w:eastAsia="Calibri" w:hAnsi="Times New Roman" w:cs="Times New Roman"/>
                <w:sz w:val="16"/>
                <w:szCs w:val="16"/>
                <w:lang w:eastAsia="ru-RU"/>
              </w:rPr>
              <w:t xml:space="preserve">заимодействие с Уфимским федеральным исследовательским центром РАН, Институтом проблем сверхпластичности металлов РАН, АО «Институт нефтехимпереработки» по внедрению в промышленный сектор Уфы инновационных технологий, разработанных данными институтами. </w:t>
            </w:r>
          </w:p>
          <w:p w:rsidR="001028DC" w:rsidRPr="00406942" w:rsidRDefault="001028DC" w:rsidP="00134D86">
            <w:pPr>
              <w:spacing w:after="0" w:line="240" w:lineRule="auto"/>
              <w:contextualSpacing/>
              <w:rPr>
                <w:rFonts w:ascii="Times New Roman" w:eastAsia="Calibri" w:hAnsi="Times New Roman" w:cs="Times New Roman"/>
                <w:bCs/>
                <w:sz w:val="16"/>
                <w:szCs w:val="16"/>
                <w:lang w:eastAsia="ru-RU"/>
              </w:rPr>
            </w:pPr>
            <w:r w:rsidRPr="00406942">
              <w:rPr>
                <w:rFonts w:ascii="Times New Roman" w:eastAsiaTheme="minorEastAsia" w:hAnsi="Times New Roman" w:cs="Times New Roman"/>
                <w:sz w:val="16"/>
                <w:szCs w:val="16"/>
                <w:lang w:eastAsia="ru-RU"/>
              </w:rPr>
              <w:t>Создание Ассоциации индустриальных парков и технопарков города Уфы</w:t>
            </w:r>
          </w:p>
        </w:tc>
        <w:tc>
          <w:tcPr>
            <w:tcW w:w="709"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2025–2030</w:t>
            </w:r>
          </w:p>
        </w:tc>
        <w:tc>
          <w:tcPr>
            <w:tcW w:w="2410" w:type="dxa"/>
          </w:tcPr>
          <w:p w:rsidR="001028DC" w:rsidRPr="00406942" w:rsidRDefault="001028DC" w:rsidP="00577644">
            <w:pPr>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 Министерство промышлен-ности и энергетики РБ (по согласованию)</w:t>
            </w:r>
          </w:p>
        </w:tc>
        <w:tc>
          <w:tcPr>
            <w:tcW w:w="1559" w:type="dxa"/>
          </w:tcPr>
          <w:p w:rsidR="001028DC" w:rsidRPr="00406942" w:rsidRDefault="001028DC" w:rsidP="00577644">
            <w:pPr>
              <w:spacing w:after="0" w:line="240" w:lineRule="auto"/>
              <w:contextualSpacing/>
              <w:jc w:val="both"/>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Создание новых высокопроизводи-тельных рабочих мест в промышлен-ном комплексе</w:t>
            </w:r>
          </w:p>
        </w:tc>
        <w:tc>
          <w:tcPr>
            <w:tcW w:w="1276"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Рост производи-тельности труда, %</w:t>
            </w:r>
          </w:p>
        </w:tc>
        <w:tc>
          <w:tcPr>
            <w:tcW w:w="1134"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 – 107,3</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2026 – 107,2</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2027 – 106,7</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2028 – 106,6</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2029 – 106,6</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2030 – 106,5</w:t>
            </w:r>
          </w:p>
        </w:tc>
        <w:tc>
          <w:tcPr>
            <w:tcW w:w="1276"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Создание новых высоко-производите-льных рабочих мест, ед</w:t>
            </w:r>
          </w:p>
        </w:tc>
        <w:tc>
          <w:tcPr>
            <w:tcW w:w="850"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Не менее 200 мест к 2030 г.</w:t>
            </w:r>
          </w:p>
        </w:tc>
        <w:tc>
          <w:tcPr>
            <w:tcW w:w="992" w:type="dxa"/>
            <w:gridSpan w:val="2"/>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(при пролонгации)</w:t>
            </w:r>
          </w:p>
        </w:tc>
      </w:tr>
      <w:tr w:rsidR="001028DC" w:rsidRPr="00406942" w:rsidTr="00213EA0">
        <w:trPr>
          <w:trHeight w:val="261"/>
        </w:trPr>
        <w:tc>
          <w:tcPr>
            <w:tcW w:w="15744" w:type="dxa"/>
            <w:gridSpan w:val="14"/>
          </w:tcPr>
          <w:p w:rsidR="001028DC" w:rsidRPr="00406942" w:rsidRDefault="001028DC" w:rsidP="00577644">
            <w:pPr>
              <w:pStyle w:val="3"/>
              <w:rPr>
                <w:rFonts w:ascii="Times New Roman" w:eastAsia="Calibri" w:hAnsi="Times New Roman" w:cs="Times New Roman"/>
                <w:color w:val="auto"/>
                <w:sz w:val="16"/>
                <w:szCs w:val="16"/>
                <w:lang w:eastAsia="ru-RU"/>
              </w:rPr>
            </w:pPr>
            <w:bookmarkStart w:id="7" w:name="_Toc532994016"/>
            <w:r w:rsidRPr="00406942">
              <w:rPr>
                <w:rFonts w:ascii="Times New Roman" w:eastAsia="Times New Roman" w:hAnsi="Times New Roman" w:cs="Times New Roman"/>
                <w:b/>
                <w:color w:val="auto"/>
                <w:sz w:val="16"/>
                <w:szCs w:val="16"/>
                <w:lang w:eastAsia="ru-RU"/>
              </w:rPr>
              <w:t>Стратегический проект 3: «Уфа – город развитой инновационной инфраструктуры»</w:t>
            </w:r>
            <w:bookmarkEnd w:id="7"/>
          </w:p>
        </w:tc>
      </w:tr>
      <w:tr w:rsidR="001028DC" w:rsidRPr="00406942" w:rsidTr="00213EA0">
        <w:trPr>
          <w:trHeight w:val="261"/>
        </w:trPr>
        <w:tc>
          <w:tcPr>
            <w:tcW w:w="15744" w:type="dxa"/>
            <w:gridSpan w:val="14"/>
          </w:tcPr>
          <w:p w:rsidR="001028DC" w:rsidRPr="00406942" w:rsidRDefault="001028DC" w:rsidP="00577644">
            <w:pPr>
              <w:spacing w:after="0" w:line="240" w:lineRule="auto"/>
              <w:contextualSpacing/>
              <w:jc w:val="both"/>
              <w:rPr>
                <w:rFonts w:ascii="Times New Roman" w:eastAsia="Times New Roman" w:hAnsi="Times New Roman" w:cs="Times New Roman"/>
                <w:sz w:val="16"/>
                <w:szCs w:val="16"/>
                <w:lang w:eastAsia="ru-RU"/>
              </w:rPr>
            </w:pPr>
            <w:r w:rsidRPr="00406942">
              <w:rPr>
                <w:rFonts w:ascii="Times New Roman" w:eastAsia="Times New Roman" w:hAnsi="Times New Roman" w:cs="Times New Roman"/>
                <w:b/>
                <w:sz w:val="16"/>
                <w:szCs w:val="16"/>
                <w:lang w:eastAsia="ru-RU"/>
              </w:rPr>
              <w:t>Цель проекта:</w:t>
            </w:r>
            <w:r w:rsidRPr="00406942">
              <w:rPr>
                <w:rFonts w:ascii="Times New Roman" w:eastAsia="Times New Roman" w:hAnsi="Times New Roman" w:cs="Times New Roman"/>
                <w:sz w:val="16"/>
                <w:szCs w:val="16"/>
                <w:lang w:eastAsia="ru-RU"/>
              </w:rPr>
              <w:t xml:space="preserve"> </w:t>
            </w:r>
            <w:r w:rsidRPr="00406942">
              <w:rPr>
                <w:rFonts w:ascii="Times New Roman" w:eastAsia="Calibri" w:hAnsi="Times New Roman" w:cs="Times New Roman"/>
                <w:bCs/>
                <w:sz w:val="16"/>
                <w:szCs w:val="16"/>
                <w:lang w:eastAsia="ru-RU"/>
              </w:rPr>
              <w:t>развитие инновационной экономики и стимулирования процесса формирования новых рынков с помощью организации эффективной инновационной инфраструктуры и институтов поддержки инновационного процесса</w:t>
            </w:r>
          </w:p>
        </w:tc>
      </w:tr>
      <w:tr w:rsidR="001028DC" w:rsidRPr="00406942" w:rsidTr="00213EA0">
        <w:trPr>
          <w:trHeight w:val="261"/>
        </w:trPr>
        <w:tc>
          <w:tcPr>
            <w:tcW w:w="15744" w:type="dxa"/>
            <w:gridSpan w:val="14"/>
          </w:tcPr>
          <w:p w:rsidR="001028DC" w:rsidRPr="00406942" w:rsidRDefault="001028DC" w:rsidP="00577644">
            <w:pPr>
              <w:spacing w:after="0" w:line="240" w:lineRule="auto"/>
              <w:contextualSpacing/>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 xml:space="preserve">Ожидаемые результаты проекта: </w:t>
            </w:r>
          </w:p>
          <w:p w:rsidR="001028DC" w:rsidRPr="00406942" w:rsidRDefault="001028DC" w:rsidP="00577644">
            <w:pPr>
              <w:spacing w:after="0" w:line="240" w:lineRule="auto"/>
              <w:contextualSpacing/>
              <w:jc w:val="both"/>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 увеличение доли объема инновационных товаров, работ и услуг в общем объеме отгруженной продукции (с 2,9% в 2017 г. до 9% в 2030 г.) </w:t>
            </w:r>
          </w:p>
        </w:tc>
      </w:tr>
      <w:tr w:rsidR="001028DC" w:rsidRPr="00406942" w:rsidTr="00213EA0">
        <w:trPr>
          <w:trHeight w:val="261"/>
        </w:trPr>
        <w:tc>
          <w:tcPr>
            <w:tcW w:w="15744" w:type="dxa"/>
            <w:gridSpan w:val="14"/>
          </w:tcPr>
          <w:p w:rsidR="001028DC" w:rsidRPr="00406942" w:rsidRDefault="001028DC" w:rsidP="00577644">
            <w:pPr>
              <w:spacing w:after="0" w:line="240" w:lineRule="auto"/>
              <w:contextualSpacing/>
              <w:jc w:val="both"/>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 xml:space="preserve">Описание проекта: </w:t>
            </w:r>
            <w:r w:rsidRPr="00406942">
              <w:rPr>
                <w:rFonts w:ascii="Times New Roman" w:eastAsia="Times New Roman" w:hAnsi="Times New Roman" w:cs="Times New Roman"/>
                <w:sz w:val="16"/>
                <w:szCs w:val="16"/>
                <w:lang w:eastAsia="ru-RU"/>
              </w:rPr>
              <w:t xml:space="preserve">проект направлен на содействие по формированию и развитию в г. Уфе современной инновационной инфраструктуры </w:t>
            </w:r>
          </w:p>
        </w:tc>
      </w:tr>
      <w:tr w:rsidR="001028DC" w:rsidRPr="00406942" w:rsidTr="00213EA0">
        <w:trPr>
          <w:trHeight w:val="261"/>
        </w:trPr>
        <w:tc>
          <w:tcPr>
            <w:tcW w:w="15744" w:type="dxa"/>
            <w:gridSpan w:val="14"/>
          </w:tcPr>
          <w:p w:rsidR="001028DC" w:rsidRPr="00406942" w:rsidRDefault="001028DC" w:rsidP="00577644">
            <w:pPr>
              <w:spacing w:after="0" w:line="240" w:lineRule="auto"/>
              <w:contextualSpacing/>
              <w:jc w:val="both"/>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Участники проекта:</w:t>
            </w:r>
            <w:r w:rsidRPr="00406942">
              <w:rPr>
                <w:rFonts w:ascii="Times New Roman" w:eastAsia="Times New Roman" w:hAnsi="Times New Roman" w:cs="Times New Roman"/>
                <w:sz w:val="16"/>
                <w:szCs w:val="16"/>
                <w:lang w:eastAsia="ru-RU"/>
              </w:rPr>
              <w:t xml:space="preserve"> </w:t>
            </w:r>
            <w:hyperlink r:id="rId13" w:history="1">
              <w:r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w:t>
              </w:r>
            </w:hyperlink>
          </w:p>
        </w:tc>
      </w:tr>
      <w:tr w:rsidR="001028DC" w:rsidRPr="00406942" w:rsidTr="00213EA0">
        <w:trPr>
          <w:trHeight w:val="261"/>
        </w:trPr>
        <w:tc>
          <w:tcPr>
            <w:tcW w:w="15744" w:type="dxa"/>
            <w:gridSpan w:val="14"/>
          </w:tcPr>
          <w:p w:rsidR="001028DC" w:rsidRPr="00406942" w:rsidRDefault="001028DC" w:rsidP="00577644">
            <w:pPr>
              <w:spacing w:after="0" w:line="240" w:lineRule="auto"/>
              <w:contextualSpacing/>
              <w:jc w:val="both"/>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Мероприятия проекта:</w:t>
            </w:r>
          </w:p>
        </w:tc>
      </w:tr>
      <w:tr w:rsidR="001028DC" w:rsidRPr="00406942" w:rsidTr="00546C54">
        <w:trPr>
          <w:trHeight w:val="261"/>
        </w:trPr>
        <w:tc>
          <w:tcPr>
            <w:tcW w:w="567"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1</w:t>
            </w:r>
          </w:p>
        </w:tc>
        <w:tc>
          <w:tcPr>
            <w:tcW w:w="851" w:type="dxa"/>
          </w:tcPr>
          <w:p w:rsidR="001028DC" w:rsidRPr="00406942" w:rsidRDefault="001028DC"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val="en-US" w:eastAsia="ru-RU"/>
              </w:rPr>
              <w:t xml:space="preserve">I </w:t>
            </w:r>
            <w:r w:rsidRPr="00406942">
              <w:rPr>
                <w:rFonts w:ascii="Times New Roman" w:eastAsia="Times New Roman" w:hAnsi="Times New Roman" w:cs="Times New Roman"/>
                <w:b/>
                <w:sz w:val="16"/>
                <w:szCs w:val="16"/>
                <w:lang w:eastAsia="ru-RU"/>
              </w:rPr>
              <w:t>этап</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126" w:type="dxa"/>
          </w:tcPr>
          <w:p w:rsidR="001028DC" w:rsidRPr="00406942" w:rsidRDefault="001028DC" w:rsidP="00577644">
            <w:pPr>
              <w:spacing w:after="0" w:line="240" w:lineRule="auto"/>
              <w:contextualSpacing/>
              <w:rPr>
                <w:rFonts w:ascii="Times New Roman" w:eastAsia="Calibri" w:hAnsi="Times New Roman" w:cs="Times New Roman"/>
                <w:bCs/>
                <w:sz w:val="16"/>
                <w:szCs w:val="16"/>
                <w:lang w:eastAsia="ru-RU"/>
              </w:rPr>
            </w:pPr>
            <w:r w:rsidRPr="00406942">
              <w:rPr>
                <w:rFonts w:ascii="Times New Roman" w:eastAsia="Calibri" w:hAnsi="Times New Roman" w:cs="Times New Roman"/>
                <w:sz w:val="16"/>
                <w:szCs w:val="16"/>
                <w:shd w:val="clear" w:color="auto" w:fill="FFFFFF"/>
                <w:lang w:eastAsia="ru-RU"/>
              </w:rPr>
              <w:t>Ведение реестра создаваемых коворкинг, бизнес и форсайт центров для обмена идеями и информацией, поиска партнеров и ресурсов на базе промышленных предприятий, технопарков и индустриальных парков</w:t>
            </w:r>
          </w:p>
        </w:tc>
        <w:tc>
          <w:tcPr>
            <w:tcW w:w="709"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410" w:type="dxa"/>
          </w:tcPr>
          <w:p w:rsidR="001028DC" w:rsidRPr="00406942" w:rsidRDefault="001028DC" w:rsidP="00577644">
            <w:pPr>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w:t>
            </w:r>
          </w:p>
        </w:tc>
        <w:tc>
          <w:tcPr>
            <w:tcW w:w="1559" w:type="dxa"/>
          </w:tcPr>
          <w:p w:rsidR="001028DC" w:rsidRPr="00406942" w:rsidRDefault="001028DC" w:rsidP="00577644">
            <w:pPr>
              <w:spacing w:after="0" w:line="240" w:lineRule="auto"/>
              <w:contextualSpacing/>
              <w:jc w:val="both"/>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Содействие развитию промышленного сектора экономики и инновационной деятельности в </w:t>
            </w:r>
          </w:p>
          <w:p w:rsidR="001028DC" w:rsidRPr="00406942" w:rsidRDefault="001028DC" w:rsidP="00577644">
            <w:pPr>
              <w:spacing w:after="0" w:line="240" w:lineRule="auto"/>
              <w:contextualSpacing/>
              <w:jc w:val="both"/>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г. Уфе</w:t>
            </w:r>
          </w:p>
        </w:tc>
        <w:tc>
          <w:tcPr>
            <w:tcW w:w="1276"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Доля объема инновацион-ных товаров, работ и услуг в общем объеме отгруженной продукции, %</w:t>
            </w:r>
          </w:p>
        </w:tc>
        <w:tc>
          <w:tcPr>
            <w:tcW w:w="1134"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 – 3,7</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2020 – 4,0</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2021 – 4,3</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2022 – 4,6</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2023 – 4,9</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2024 – 5,3</w:t>
            </w:r>
          </w:p>
          <w:p w:rsidR="001028DC" w:rsidRPr="00406942" w:rsidRDefault="001028DC" w:rsidP="005B10FE">
            <w:pPr>
              <w:spacing w:after="0" w:line="240" w:lineRule="auto"/>
              <w:contextualSpacing/>
              <w:jc w:val="center"/>
              <w:rPr>
                <w:rFonts w:ascii="Times New Roman" w:eastAsia="Times New Roman" w:hAnsi="Times New Roman" w:cs="Times New Roman"/>
                <w:sz w:val="16"/>
                <w:szCs w:val="16"/>
                <w:lang w:eastAsia="ru-RU"/>
              </w:rPr>
            </w:pPr>
          </w:p>
        </w:tc>
        <w:tc>
          <w:tcPr>
            <w:tcW w:w="1276"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Количество новых иннова-ционных центров, ед.</w:t>
            </w:r>
          </w:p>
        </w:tc>
        <w:tc>
          <w:tcPr>
            <w:tcW w:w="850"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Не менее 2 к 2024 году</w:t>
            </w:r>
          </w:p>
        </w:tc>
        <w:tc>
          <w:tcPr>
            <w:tcW w:w="992" w:type="dxa"/>
            <w:gridSpan w:val="2"/>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утверждённая постановлением Администрации г.Уфы от 22.03.2016 г.</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1028DC" w:rsidRPr="00406942" w:rsidTr="00546C54">
        <w:trPr>
          <w:trHeight w:val="261"/>
        </w:trPr>
        <w:tc>
          <w:tcPr>
            <w:tcW w:w="567"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w:t>
            </w:r>
          </w:p>
        </w:tc>
        <w:tc>
          <w:tcPr>
            <w:tcW w:w="851"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126" w:type="dxa"/>
          </w:tcPr>
          <w:p w:rsidR="001028DC" w:rsidRPr="00406942" w:rsidRDefault="001028DC" w:rsidP="00577644">
            <w:pPr>
              <w:spacing w:after="0" w:line="240" w:lineRule="auto"/>
              <w:contextualSpacing/>
              <w:rPr>
                <w:rFonts w:ascii="Times New Roman" w:eastAsia="Calibri" w:hAnsi="Times New Roman" w:cs="Times New Roman"/>
                <w:bCs/>
                <w:sz w:val="16"/>
                <w:szCs w:val="16"/>
                <w:lang w:eastAsia="ru-RU"/>
              </w:rPr>
            </w:pPr>
            <w:r w:rsidRPr="00406942">
              <w:rPr>
                <w:rFonts w:ascii="Times New Roman" w:eastAsia="Calibri" w:hAnsi="Times New Roman" w:cs="Times New Roman"/>
                <w:sz w:val="16"/>
                <w:szCs w:val="16"/>
                <w:shd w:val="clear" w:color="auto" w:fill="FFFFFF"/>
                <w:lang w:eastAsia="ru-RU"/>
              </w:rPr>
              <w:t>Организация работы по размещению информации на инвестпортале города Уфы о центрах коворкинга, технопарках, комплексе мер поддержки, перечне структур, предоставля-ющих эту поддержку и календаря событий</w:t>
            </w:r>
          </w:p>
        </w:tc>
        <w:tc>
          <w:tcPr>
            <w:tcW w:w="709"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410" w:type="dxa"/>
          </w:tcPr>
          <w:p w:rsidR="001028DC" w:rsidRPr="00406942" w:rsidRDefault="001028DC" w:rsidP="00577644">
            <w:pPr>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w:t>
            </w:r>
          </w:p>
        </w:tc>
        <w:tc>
          <w:tcPr>
            <w:tcW w:w="1559" w:type="dxa"/>
          </w:tcPr>
          <w:p w:rsidR="001028DC" w:rsidRPr="00406942" w:rsidRDefault="001028DC" w:rsidP="00577644">
            <w:pPr>
              <w:spacing w:after="0" w:line="240" w:lineRule="auto"/>
              <w:contextualSpacing/>
              <w:jc w:val="both"/>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Содействие развитию промышленного сектора экономики и инновационной деятельности в </w:t>
            </w:r>
          </w:p>
          <w:p w:rsidR="001028DC" w:rsidRPr="00406942" w:rsidRDefault="001028DC" w:rsidP="00577644">
            <w:pPr>
              <w:spacing w:after="0" w:line="240" w:lineRule="auto"/>
              <w:contextualSpacing/>
              <w:jc w:val="both"/>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г. Уфе</w:t>
            </w:r>
          </w:p>
        </w:tc>
        <w:tc>
          <w:tcPr>
            <w:tcW w:w="1276"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Доля объема инновацион-ных товаров, работ и услуг в общем объеме отгруженной продукции, %</w:t>
            </w:r>
          </w:p>
        </w:tc>
        <w:tc>
          <w:tcPr>
            <w:tcW w:w="1134"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 – 3,7</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2020 – 4,0</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2021 – 4,3</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2022 – 4,6</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2023 – 4,9</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2024 – 5,3</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p>
        </w:tc>
        <w:tc>
          <w:tcPr>
            <w:tcW w:w="1276"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Количество </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обновлений портала, ед.</w:t>
            </w:r>
          </w:p>
        </w:tc>
        <w:tc>
          <w:tcPr>
            <w:tcW w:w="850"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Не менее 4 раз в год</w:t>
            </w:r>
          </w:p>
        </w:tc>
        <w:tc>
          <w:tcPr>
            <w:tcW w:w="992" w:type="dxa"/>
            <w:gridSpan w:val="2"/>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утверждённая постановлением Администрации г.Уфы от 22.03.2016 г.</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1028DC" w:rsidRPr="00406942" w:rsidTr="00546C54">
        <w:trPr>
          <w:trHeight w:val="261"/>
        </w:trPr>
        <w:tc>
          <w:tcPr>
            <w:tcW w:w="567"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3</w:t>
            </w:r>
          </w:p>
        </w:tc>
        <w:tc>
          <w:tcPr>
            <w:tcW w:w="851"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126" w:type="dxa"/>
          </w:tcPr>
          <w:p w:rsidR="001028DC" w:rsidRPr="00406942" w:rsidRDefault="001028DC" w:rsidP="00577644">
            <w:pPr>
              <w:tabs>
                <w:tab w:val="left" w:pos="993"/>
              </w:tabs>
              <w:spacing w:after="0" w:line="240" w:lineRule="auto"/>
              <w:contextualSpacing/>
              <w:rPr>
                <w:rFonts w:ascii="Times New Roman" w:eastAsia="Calibri" w:hAnsi="Times New Roman" w:cs="Times New Roman"/>
                <w:sz w:val="16"/>
                <w:szCs w:val="16"/>
                <w:lang w:eastAsia="ru-RU"/>
              </w:rPr>
            </w:pPr>
            <w:r w:rsidRPr="00406942">
              <w:rPr>
                <w:rFonts w:ascii="Times New Roman" w:eastAsia="Calibri" w:hAnsi="Times New Roman" w:cs="Times New Roman"/>
                <w:bCs/>
                <w:sz w:val="16"/>
                <w:szCs w:val="16"/>
                <w:lang w:eastAsia="ru-RU"/>
              </w:rPr>
              <w:t xml:space="preserve">Внесение предложений в Министерство цифрового развития государственного управления РБ по формированию и развитию цифровизации промышленности и для </w:t>
            </w:r>
            <w:r w:rsidRPr="00406942">
              <w:rPr>
                <w:rFonts w:ascii="Times New Roman" w:hAnsi="Times New Roman" w:cs="Times New Roman"/>
                <w:sz w:val="16"/>
                <w:szCs w:val="16"/>
              </w:rPr>
              <w:t>внедрения в производство цифровых технологий совместно с</w:t>
            </w:r>
            <w:r w:rsidRPr="00406942">
              <w:rPr>
                <w:rStyle w:val="top-sitenametitle"/>
                <w:rFonts w:ascii="Times New Roman" w:hAnsi="Times New Roman" w:cs="Times New Roman"/>
                <w:bCs/>
                <w:sz w:val="16"/>
                <w:szCs w:val="16"/>
                <w:shd w:val="clear" w:color="auto" w:fill="FFFFFF"/>
              </w:rPr>
              <w:t xml:space="preserve"> </w:t>
            </w:r>
            <w:r w:rsidRPr="00406942">
              <w:rPr>
                <w:rFonts w:ascii="Times New Roman" w:eastAsia="Calibri" w:hAnsi="Times New Roman" w:cs="Times New Roman"/>
                <w:sz w:val="16"/>
                <w:szCs w:val="16"/>
                <w:lang w:eastAsia="ru-RU"/>
              </w:rPr>
              <w:t xml:space="preserve">Ассоциацией </w:t>
            </w:r>
            <w:r w:rsidRPr="00406942">
              <w:rPr>
                <w:rFonts w:ascii="Times New Roman" w:eastAsia="Calibri" w:hAnsi="Times New Roman" w:cs="Times New Roman"/>
                <w:sz w:val="16"/>
                <w:szCs w:val="16"/>
                <w:lang w:val="en-US" w:eastAsia="ru-RU"/>
              </w:rPr>
              <w:t>IT</w:t>
            </w:r>
            <w:r w:rsidRPr="00406942">
              <w:rPr>
                <w:rFonts w:ascii="Times New Roman" w:eastAsia="Calibri" w:hAnsi="Times New Roman" w:cs="Times New Roman"/>
                <w:sz w:val="16"/>
                <w:szCs w:val="16"/>
                <w:lang w:eastAsia="ru-RU"/>
              </w:rPr>
              <w:t xml:space="preserve"> РБ, Корпорацией развития РФ, Корпорацией развития РБ, </w:t>
            </w:r>
            <w:r w:rsidRPr="00406942">
              <w:rPr>
                <w:rFonts w:ascii="Times New Roman" w:hAnsi="Times New Roman" w:cs="Times New Roman"/>
                <w:sz w:val="16"/>
                <w:szCs w:val="16"/>
                <w:lang w:val="en-US"/>
              </w:rPr>
              <w:t>IT</w:t>
            </w:r>
            <w:r w:rsidRPr="00406942">
              <w:rPr>
                <w:rFonts w:ascii="Times New Roman" w:hAnsi="Times New Roman" w:cs="Times New Roman"/>
                <w:sz w:val="16"/>
                <w:szCs w:val="16"/>
              </w:rPr>
              <w:t xml:space="preserve">-инкубатором УГФРПМП </w:t>
            </w:r>
          </w:p>
        </w:tc>
        <w:tc>
          <w:tcPr>
            <w:tcW w:w="709"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410" w:type="dxa"/>
          </w:tcPr>
          <w:p w:rsidR="001028DC" w:rsidRPr="00406942" w:rsidRDefault="001028DC" w:rsidP="00577644">
            <w:pPr>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w:t>
            </w:r>
          </w:p>
        </w:tc>
        <w:tc>
          <w:tcPr>
            <w:tcW w:w="1559" w:type="dxa"/>
          </w:tcPr>
          <w:p w:rsidR="001028DC" w:rsidRPr="00406942" w:rsidRDefault="001028DC" w:rsidP="00577644">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 xml:space="preserve">Содействие развитию промышленного сектора экономики и инновационной деятельности в </w:t>
            </w:r>
          </w:p>
          <w:p w:rsidR="001028DC" w:rsidRPr="00406942" w:rsidRDefault="001028DC" w:rsidP="00577644">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г. Уфе</w:t>
            </w:r>
          </w:p>
        </w:tc>
        <w:tc>
          <w:tcPr>
            <w:tcW w:w="1276"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Доля объема инновацион-ных товаров, работ и услуг в общем объеме отгруженной продукции, %</w:t>
            </w:r>
          </w:p>
        </w:tc>
        <w:tc>
          <w:tcPr>
            <w:tcW w:w="1134" w:type="dxa"/>
          </w:tcPr>
          <w:p w:rsidR="001028DC" w:rsidRPr="00406942" w:rsidRDefault="001028DC"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2019 – 3,7</w:t>
            </w:r>
          </w:p>
          <w:p w:rsidR="001028DC" w:rsidRPr="00406942" w:rsidRDefault="001028DC"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2020 – 4,0</w:t>
            </w:r>
          </w:p>
          <w:p w:rsidR="001028DC" w:rsidRPr="00406942" w:rsidRDefault="001028DC"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2021 – 4,3</w:t>
            </w:r>
          </w:p>
          <w:p w:rsidR="001028DC" w:rsidRPr="00406942" w:rsidRDefault="001028DC"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2022 – 4,6</w:t>
            </w:r>
          </w:p>
          <w:p w:rsidR="001028DC" w:rsidRPr="00406942" w:rsidRDefault="001028DC"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2023 – 4,9</w:t>
            </w:r>
          </w:p>
          <w:p w:rsidR="001028DC" w:rsidRPr="00406942" w:rsidRDefault="001028DC"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2024 – 5,3</w:t>
            </w:r>
          </w:p>
          <w:p w:rsidR="001028DC" w:rsidRPr="00406942" w:rsidRDefault="001028DC" w:rsidP="00577644">
            <w:pPr>
              <w:spacing w:after="0" w:line="240" w:lineRule="auto"/>
              <w:contextualSpacing/>
              <w:jc w:val="center"/>
              <w:rPr>
                <w:rFonts w:ascii="Times New Roman" w:eastAsia="Calibri" w:hAnsi="Times New Roman" w:cs="Times New Roman"/>
                <w:sz w:val="16"/>
                <w:szCs w:val="16"/>
                <w:lang w:eastAsia="ru-RU"/>
              </w:rPr>
            </w:pPr>
          </w:p>
        </w:tc>
        <w:tc>
          <w:tcPr>
            <w:tcW w:w="1276"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Количество предприятий, внедривших цифровые технологии, ед.</w:t>
            </w:r>
          </w:p>
        </w:tc>
        <w:tc>
          <w:tcPr>
            <w:tcW w:w="850"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 – 0</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2020 – 2</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2021 – 2</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2022 – 2</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2023 – 2</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2024 – 2</w:t>
            </w:r>
          </w:p>
        </w:tc>
        <w:tc>
          <w:tcPr>
            <w:tcW w:w="992" w:type="dxa"/>
            <w:gridSpan w:val="2"/>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утверждённая постановлением Администрации г.Уфы от 22.03.2016 г.</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1028DC" w:rsidRPr="00406942" w:rsidTr="00546C54">
        <w:trPr>
          <w:trHeight w:val="261"/>
        </w:trPr>
        <w:tc>
          <w:tcPr>
            <w:tcW w:w="567"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4</w:t>
            </w:r>
          </w:p>
        </w:tc>
        <w:tc>
          <w:tcPr>
            <w:tcW w:w="851" w:type="dxa"/>
          </w:tcPr>
          <w:p w:rsidR="001028DC" w:rsidRPr="00406942" w:rsidRDefault="001028DC"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val="en-US" w:eastAsia="ru-RU"/>
              </w:rPr>
              <w:t xml:space="preserve">II </w:t>
            </w:r>
            <w:r w:rsidRPr="00406942">
              <w:rPr>
                <w:rFonts w:ascii="Times New Roman" w:eastAsia="Times New Roman" w:hAnsi="Times New Roman" w:cs="Times New Roman"/>
                <w:b/>
                <w:sz w:val="16"/>
                <w:szCs w:val="16"/>
                <w:lang w:eastAsia="ru-RU"/>
              </w:rPr>
              <w:t>этап</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2025–2030</w:t>
            </w:r>
          </w:p>
        </w:tc>
        <w:tc>
          <w:tcPr>
            <w:tcW w:w="2126" w:type="dxa"/>
          </w:tcPr>
          <w:p w:rsidR="001028DC" w:rsidRPr="00406942" w:rsidRDefault="001028DC" w:rsidP="00577644">
            <w:pPr>
              <w:spacing w:after="0" w:line="240" w:lineRule="auto"/>
              <w:contextualSpacing/>
              <w:rPr>
                <w:rFonts w:ascii="Times New Roman" w:eastAsia="Calibri" w:hAnsi="Times New Roman" w:cs="Times New Roman"/>
                <w:bCs/>
                <w:sz w:val="16"/>
                <w:szCs w:val="16"/>
                <w:lang w:eastAsia="ru-RU"/>
              </w:rPr>
            </w:pPr>
            <w:r w:rsidRPr="00406942">
              <w:rPr>
                <w:rFonts w:ascii="Times New Roman" w:eastAsia="Calibri" w:hAnsi="Times New Roman" w:cs="Times New Roman"/>
                <w:sz w:val="16"/>
                <w:szCs w:val="16"/>
                <w:shd w:val="clear" w:color="auto" w:fill="FFFFFF"/>
                <w:lang w:eastAsia="ru-RU"/>
              </w:rPr>
              <w:t>Ведение реестра создаваемых коворкинг, бизнес и форсайт центров для обмена идеями и информацией, поиска партнеров и ресурсов на базе промышленных предприятий, технопарков и индустриальных парков</w:t>
            </w:r>
          </w:p>
        </w:tc>
        <w:tc>
          <w:tcPr>
            <w:tcW w:w="709"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2025–2030</w:t>
            </w:r>
          </w:p>
        </w:tc>
        <w:tc>
          <w:tcPr>
            <w:tcW w:w="2410" w:type="dxa"/>
          </w:tcPr>
          <w:p w:rsidR="001028DC" w:rsidRPr="00406942" w:rsidRDefault="001028DC" w:rsidP="00577644">
            <w:pPr>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w:t>
            </w:r>
          </w:p>
        </w:tc>
        <w:tc>
          <w:tcPr>
            <w:tcW w:w="1559" w:type="dxa"/>
          </w:tcPr>
          <w:p w:rsidR="001028DC" w:rsidRPr="00406942" w:rsidRDefault="001028DC" w:rsidP="00577644">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 xml:space="preserve">Содействие развитию промышленного сектора экономики и инновационной деятельности в </w:t>
            </w:r>
          </w:p>
          <w:p w:rsidR="001028DC" w:rsidRPr="00406942" w:rsidRDefault="001028DC" w:rsidP="00577644">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г. Уфе</w:t>
            </w:r>
          </w:p>
        </w:tc>
        <w:tc>
          <w:tcPr>
            <w:tcW w:w="1276"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Доля объема инновацион-ных товаров, работ и услуг в общем объеме отгруженной продукции, %</w:t>
            </w:r>
          </w:p>
        </w:tc>
        <w:tc>
          <w:tcPr>
            <w:tcW w:w="1134" w:type="dxa"/>
          </w:tcPr>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 – 5,7</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2026 – 6,1</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2027 – 6,6</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2028 – 7,1</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2029 – 7,6</w:t>
            </w:r>
          </w:p>
          <w:p w:rsidR="001028DC" w:rsidRPr="00406942" w:rsidRDefault="001028DC"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2030 – 9,0</w:t>
            </w:r>
          </w:p>
        </w:tc>
        <w:tc>
          <w:tcPr>
            <w:tcW w:w="1276"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Количество новых иннова-ционных центров, ед.</w:t>
            </w:r>
          </w:p>
        </w:tc>
        <w:tc>
          <w:tcPr>
            <w:tcW w:w="850" w:type="dxa"/>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Не менее 3 к 2030 году</w:t>
            </w:r>
          </w:p>
        </w:tc>
        <w:tc>
          <w:tcPr>
            <w:tcW w:w="992" w:type="dxa"/>
            <w:gridSpan w:val="2"/>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w:t>
            </w:r>
          </w:p>
          <w:p w:rsidR="001028DC" w:rsidRPr="00406942" w:rsidRDefault="001028DC"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(при пролонгации)</w:t>
            </w:r>
          </w:p>
        </w:tc>
      </w:tr>
      <w:tr w:rsidR="00F568C2" w:rsidRPr="00406942" w:rsidTr="00546C54">
        <w:trPr>
          <w:trHeight w:val="261"/>
        </w:trPr>
        <w:tc>
          <w:tcPr>
            <w:tcW w:w="567"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5</w:t>
            </w:r>
          </w:p>
        </w:tc>
        <w:tc>
          <w:tcPr>
            <w:tcW w:w="851"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2025–2030</w:t>
            </w:r>
          </w:p>
        </w:tc>
        <w:tc>
          <w:tcPr>
            <w:tcW w:w="2126" w:type="dxa"/>
          </w:tcPr>
          <w:p w:rsidR="00F568C2" w:rsidRPr="00406942" w:rsidRDefault="00F568C2" w:rsidP="00F568C2">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Организация работы по размещению информации на инвестпортале города Уфы о центрах коворкинга, технопарках, комплексе мер поддержки, перечне структур, предоставляющих эту поддержку и календаря событий</w:t>
            </w:r>
          </w:p>
          <w:p w:rsidR="00F568C2" w:rsidRPr="00406942" w:rsidRDefault="00F568C2" w:rsidP="00406942">
            <w:pPr>
              <w:spacing w:after="0" w:line="240" w:lineRule="auto"/>
              <w:contextualSpacing/>
              <w:rPr>
                <w:rFonts w:ascii="Times New Roman" w:eastAsia="Times New Roman" w:hAnsi="Times New Roman" w:cs="Times New Roman"/>
                <w:sz w:val="16"/>
                <w:szCs w:val="16"/>
                <w:lang w:eastAsia="ru-RU"/>
              </w:rPr>
            </w:pPr>
          </w:p>
        </w:tc>
        <w:tc>
          <w:tcPr>
            <w:tcW w:w="709" w:type="dxa"/>
          </w:tcPr>
          <w:p w:rsidR="00F568C2" w:rsidRPr="00406942" w:rsidRDefault="00F568C2" w:rsidP="00406942">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2025–1 588,2</w:t>
            </w:r>
          </w:p>
          <w:p w:rsidR="00F568C2" w:rsidRPr="00406942" w:rsidRDefault="00F568C2" w:rsidP="00406942">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2026–1 713,4</w:t>
            </w:r>
          </w:p>
          <w:p w:rsidR="00F568C2" w:rsidRPr="00406942" w:rsidRDefault="00F568C2" w:rsidP="00406942">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2027–1 834,5</w:t>
            </w:r>
          </w:p>
          <w:p w:rsidR="00F568C2" w:rsidRPr="00406942" w:rsidRDefault="00F568C2" w:rsidP="00406942">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2028–1 968,1</w:t>
            </w:r>
          </w:p>
          <w:p w:rsidR="00F568C2" w:rsidRPr="00406942" w:rsidRDefault="00F568C2" w:rsidP="00406942">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2029–2 102,7</w:t>
            </w:r>
          </w:p>
          <w:p w:rsidR="00F568C2" w:rsidRPr="00406942" w:rsidRDefault="00F568C2" w:rsidP="00406942">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2030–2 263,2</w:t>
            </w:r>
          </w:p>
        </w:tc>
        <w:tc>
          <w:tcPr>
            <w:tcW w:w="2410" w:type="dxa"/>
          </w:tcPr>
          <w:p w:rsidR="00F568C2" w:rsidRPr="00406942" w:rsidRDefault="00F568C2" w:rsidP="00577644">
            <w:pPr>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w:t>
            </w:r>
          </w:p>
        </w:tc>
        <w:tc>
          <w:tcPr>
            <w:tcW w:w="1559" w:type="dxa"/>
          </w:tcPr>
          <w:p w:rsidR="00F568C2" w:rsidRPr="00406942" w:rsidRDefault="00F568C2" w:rsidP="00577644">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Содействие развитию промышленного сектора экономики и инновационной деятельности в г. Уфе</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Доля объема инновацион-ных товаров, работ и услуг в общем объеме отгруженной продукции, %</w:t>
            </w:r>
          </w:p>
        </w:tc>
        <w:tc>
          <w:tcPr>
            <w:tcW w:w="1134"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 – 5,7</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2026 – 6,1</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2027 – 6,6</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2028 – 7,1</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2029 – 7,6</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2030 – 9,0</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Количество </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обновлений портала, ед.</w:t>
            </w:r>
          </w:p>
        </w:tc>
        <w:tc>
          <w:tcPr>
            <w:tcW w:w="850"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Не менее 4 раз в год</w:t>
            </w:r>
          </w:p>
        </w:tc>
        <w:tc>
          <w:tcPr>
            <w:tcW w:w="992"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(при пролонгации)</w:t>
            </w:r>
          </w:p>
        </w:tc>
      </w:tr>
      <w:tr w:rsidR="00F568C2" w:rsidRPr="00406942" w:rsidTr="00546C54">
        <w:trPr>
          <w:trHeight w:val="261"/>
        </w:trPr>
        <w:tc>
          <w:tcPr>
            <w:tcW w:w="567"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6</w:t>
            </w:r>
          </w:p>
        </w:tc>
        <w:tc>
          <w:tcPr>
            <w:tcW w:w="851"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2025–2030</w:t>
            </w:r>
          </w:p>
        </w:tc>
        <w:tc>
          <w:tcPr>
            <w:tcW w:w="2126" w:type="dxa"/>
          </w:tcPr>
          <w:p w:rsidR="00F568C2" w:rsidRPr="00406942" w:rsidRDefault="00F568C2" w:rsidP="00577644">
            <w:pPr>
              <w:tabs>
                <w:tab w:val="left" w:pos="993"/>
              </w:tabs>
              <w:spacing w:after="0" w:line="240" w:lineRule="auto"/>
              <w:contextualSpacing/>
              <w:rPr>
                <w:rFonts w:ascii="Times New Roman" w:eastAsia="Calibri" w:hAnsi="Times New Roman" w:cs="Times New Roman"/>
                <w:sz w:val="16"/>
                <w:szCs w:val="16"/>
                <w:lang w:eastAsia="ru-RU"/>
              </w:rPr>
            </w:pPr>
            <w:r w:rsidRPr="00406942">
              <w:rPr>
                <w:rFonts w:ascii="Times New Roman" w:eastAsia="Calibri" w:hAnsi="Times New Roman" w:cs="Times New Roman"/>
                <w:bCs/>
                <w:sz w:val="16"/>
                <w:szCs w:val="16"/>
                <w:lang w:eastAsia="ru-RU"/>
              </w:rPr>
              <w:t xml:space="preserve">Поддержка развития цифровизации промышленности для </w:t>
            </w:r>
            <w:r w:rsidRPr="00406942">
              <w:rPr>
                <w:rFonts w:ascii="Times New Roman" w:hAnsi="Times New Roman" w:cs="Times New Roman"/>
                <w:sz w:val="16"/>
                <w:szCs w:val="16"/>
              </w:rPr>
              <w:t>внедрения цифровых технологий</w:t>
            </w:r>
            <w:r w:rsidRPr="00406942">
              <w:rPr>
                <w:rFonts w:ascii="Times New Roman" w:eastAsia="Calibri" w:hAnsi="Times New Roman" w:cs="Times New Roman"/>
                <w:bCs/>
                <w:sz w:val="16"/>
                <w:szCs w:val="16"/>
                <w:lang w:eastAsia="ru-RU"/>
              </w:rPr>
              <w:t xml:space="preserve"> при</w:t>
            </w:r>
            <w:r w:rsidRPr="00406942">
              <w:rPr>
                <w:rFonts w:ascii="Times New Roman" w:eastAsia="Calibri" w:hAnsi="Times New Roman" w:cs="Times New Roman"/>
                <w:sz w:val="16"/>
                <w:szCs w:val="16"/>
                <w:lang w:eastAsia="ru-RU"/>
              </w:rPr>
              <w:t xml:space="preserve"> взаимодействии с </w:t>
            </w:r>
            <w:hyperlink r:id="rId14" w:history="1">
              <w:r w:rsidRPr="00406942">
                <w:rPr>
                  <w:rStyle w:val="top-sitenametitle"/>
                  <w:rFonts w:ascii="Times New Roman" w:hAnsi="Times New Roman" w:cs="Times New Roman"/>
                  <w:bCs/>
                  <w:sz w:val="16"/>
                  <w:szCs w:val="16"/>
                  <w:shd w:val="clear" w:color="auto" w:fill="FFFFFF"/>
                </w:rPr>
                <w:t>Министерством цифрового развития государственного управления РБ</w:t>
              </w:r>
            </w:hyperlink>
            <w:r w:rsidRPr="00406942">
              <w:rPr>
                <w:rStyle w:val="top-sitenametitle"/>
                <w:rFonts w:ascii="Times New Roman" w:hAnsi="Times New Roman" w:cs="Times New Roman"/>
                <w:bCs/>
                <w:sz w:val="16"/>
                <w:szCs w:val="16"/>
                <w:shd w:val="clear" w:color="auto" w:fill="FFFFFF"/>
              </w:rPr>
              <w:t xml:space="preserve">, </w:t>
            </w:r>
            <w:r w:rsidRPr="00406942">
              <w:rPr>
                <w:rFonts w:ascii="Times New Roman" w:eastAsia="Calibri" w:hAnsi="Times New Roman" w:cs="Times New Roman"/>
                <w:sz w:val="16"/>
                <w:szCs w:val="16"/>
                <w:lang w:eastAsia="ru-RU"/>
              </w:rPr>
              <w:t xml:space="preserve">Ассоциацией </w:t>
            </w:r>
            <w:r w:rsidRPr="00406942">
              <w:rPr>
                <w:rFonts w:ascii="Times New Roman" w:eastAsia="Calibri" w:hAnsi="Times New Roman" w:cs="Times New Roman"/>
                <w:sz w:val="16"/>
                <w:szCs w:val="16"/>
                <w:lang w:val="en-US" w:eastAsia="ru-RU"/>
              </w:rPr>
              <w:t>IT</w:t>
            </w:r>
            <w:r w:rsidRPr="00406942">
              <w:rPr>
                <w:rFonts w:ascii="Times New Roman" w:eastAsia="Calibri" w:hAnsi="Times New Roman" w:cs="Times New Roman"/>
                <w:sz w:val="16"/>
                <w:szCs w:val="16"/>
                <w:lang w:eastAsia="ru-RU"/>
              </w:rPr>
              <w:t xml:space="preserve"> РБ, Корпорацией развития РФ, Корпорацией развития РБ, </w:t>
            </w:r>
            <w:r w:rsidRPr="00406942">
              <w:rPr>
                <w:rFonts w:ascii="Times New Roman" w:hAnsi="Times New Roman" w:cs="Times New Roman"/>
                <w:sz w:val="16"/>
                <w:szCs w:val="16"/>
                <w:lang w:val="en-US"/>
              </w:rPr>
              <w:t>IT</w:t>
            </w:r>
            <w:r w:rsidRPr="00406942">
              <w:rPr>
                <w:rFonts w:ascii="Times New Roman" w:hAnsi="Times New Roman" w:cs="Times New Roman"/>
                <w:sz w:val="16"/>
                <w:szCs w:val="16"/>
              </w:rPr>
              <w:t xml:space="preserve">-инкубатором УГФРПМП </w:t>
            </w:r>
          </w:p>
        </w:tc>
        <w:tc>
          <w:tcPr>
            <w:tcW w:w="709"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2025–2030</w:t>
            </w:r>
          </w:p>
        </w:tc>
        <w:tc>
          <w:tcPr>
            <w:tcW w:w="2410" w:type="dxa"/>
          </w:tcPr>
          <w:p w:rsidR="00F568C2" w:rsidRPr="00406942" w:rsidRDefault="00F568C2" w:rsidP="00577644">
            <w:pPr>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w:t>
            </w:r>
          </w:p>
        </w:tc>
        <w:tc>
          <w:tcPr>
            <w:tcW w:w="1559" w:type="dxa"/>
          </w:tcPr>
          <w:p w:rsidR="00F568C2" w:rsidRPr="00406942" w:rsidRDefault="00F568C2" w:rsidP="00577644">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 xml:space="preserve">Содействие развитию промышленного сектора экономики и инновационной деятельности в </w:t>
            </w:r>
          </w:p>
          <w:p w:rsidR="00F568C2" w:rsidRPr="00406942" w:rsidRDefault="00F568C2" w:rsidP="00577644">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г. Уфе</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Доля объема инновацион-ных товаров, работ и услуг в общем объеме отгруженной продукции, %</w:t>
            </w:r>
          </w:p>
        </w:tc>
        <w:tc>
          <w:tcPr>
            <w:tcW w:w="1134"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 – 5,7</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2026 – 6,1</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2027 – 6,6</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2028 – 7,1</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2029 – 7,6</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2030 – 9,0</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Количество предприятий, внедривших цифровые технологии, ед.</w:t>
            </w:r>
          </w:p>
        </w:tc>
        <w:tc>
          <w:tcPr>
            <w:tcW w:w="850"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 – 3</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2026 – 3</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2027 – 3</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2028 – 3</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2029 – 4</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2030 – 4</w:t>
            </w:r>
          </w:p>
        </w:tc>
        <w:tc>
          <w:tcPr>
            <w:tcW w:w="992"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(при пролонгации)</w:t>
            </w:r>
          </w:p>
        </w:tc>
      </w:tr>
      <w:tr w:rsidR="00F568C2" w:rsidRPr="00406942" w:rsidTr="00213EA0">
        <w:trPr>
          <w:trHeight w:val="261"/>
        </w:trPr>
        <w:tc>
          <w:tcPr>
            <w:tcW w:w="15744" w:type="dxa"/>
            <w:gridSpan w:val="14"/>
          </w:tcPr>
          <w:p w:rsidR="00F568C2" w:rsidRPr="00406942" w:rsidRDefault="00F568C2" w:rsidP="00577644">
            <w:pPr>
              <w:pStyle w:val="3"/>
              <w:rPr>
                <w:rFonts w:ascii="Times New Roman" w:eastAsia="Times New Roman" w:hAnsi="Times New Roman" w:cs="Times New Roman"/>
                <w:b/>
                <w:color w:val="auto"/>
                <w:sz w:val="16"/>
                <w:szCs w:val="16"/>
                <w:lang w:eastAsia="ru-RU"/>
              </w:rPr>
            </w:pPr>
            <w:bookmarkStart w:id="8" w:name="_Toc532994017"/>
            <w:r w:rsidRPr="00406942">
              <w:rPr>
                <w:rFonts w:ascii="Times New Roman" w:eastAsia="Times New Roman" w:hAnsi="Times New Roman" w:cs="Times New Roman"/>
                <w:b/>
                <w:color w:val="auto"/>
                <w:sz w:val="16"/>
                <w:szCs w:val="16"/>
                <w:lang w:eastAsia="ru-RU"/>
              </w:rPr>
              <w:t>Стратегический проект 4: «Интеграция науки, образования и производства – инновационный рост»</w:t>
            </w:r>
            <w:bookmarkEnd w:id="8"/>
          </w:p>
        </w:tc>
      </w:tr>
      <w:tr w:rsidR="00F568C2" w:rsidRPr="00406942" w:rsidTr="00213EA0">
        <w:trPr>
          <w:trHeight w:val="261"/>
        </w:trPr>
        <w:tc>
          <w:tcPr>
            <w:tcW w:w="15744" w:type="dxa"/>
            <w:gridSpan w:val="14"/>
          </w:tcPr>
          <w:p w:rsidR="00F568C2" w:rsidRPr="00406942" w:rsidRDefault="00F568C2" w:rsidP="00577644">
            <w:pPr>
              <w:spacing w:after="0" w:line="240" w:lineRule="auto"/>
              <w:contextualSpacing/>
              <w:jc w:val="both"/>
              <w:rPr>
                <w:rFonts w:ascii="Times New Roman" w:eastAsia="Times New Roman" w:hAnsi="Times New Roman" w:cs="Times New Roman"/>
                <w:sz w:val="16"/>
                <w:szCs w:val="16"/>
                <w:lang w:eastAsia="ru-RU"/>
              </w:rPr>
            </w:pPr>
            <w:r w:rsidRPr="00406942">
              <w:rPr>
                <w:rFonts w:ascii="Times New Roman" w:eastAsia="Times New Roman" w:hAnsi="Times New Roman" w:cs="Times New Roman"/>
                <w:b/>
                <w:sz w:val="16"/>
                <w:szCs w:val="16"/>
                <w:lang w:eastAsia="ru-RU"/>
              </w:rPr>
              <w:t>Цель проекта:</w:t>
            </w:r>
            <w:r w:rsidRPr="00406942">
              <w:rPr>
                <w:rFonts w:ascii="Times New Roman" w:eastAsia="Times New Roman" w:hAnsi="Times New Roman" w:cs="Times New Roman"/>
                <w:sz w:val="16"/>
                <w:szCs w:val="16"/>
                <w:lang w:eastAsia="ru-RU"/>
              </w:rPr>
              <w:t xml:space="preserve"> </w:t>
            </w:r>
            <w:r w:rsidRPr="00406942">
              <w:rPr>
                <w:rFonts w:ascii="Times New Roman" w:eastAsia="Calibri" w:hAnsi="Times New Roman" w:cs="Times New Roman"/>
                <w:bCs/>
                <w:sz w:val="16"/>
                <w:szCs w:val="16"/>
                <w:lang w:eastAsia="ru-RU"/>
              </w:rPr>
              <w:t>создание условий для концентрации и организации системы взаимодействия предприятий города, научных и учебных заведений для производства необходимых и конкурентоспособных инновационных продуктов</w:t>
            </w:r>
          </w:p>
        </w:tc>
      </w:tr>
      <w:tr w:rsidR="00F568C2" w:rsidRPr="00406942" w:rsidTr="00213EA0">
        <w:trPr>
          <w:trHeight w:val="261"/>
        </w:trPr>
        <w:tc>
          <w:tcPr>
            <w:tcW w:w="15744" w:type="dxa"/>
            <w:gridSpan w:val="14"/>
          </w:tcPr>
          <w:p w:rsidR="00F568C2" w:rsidRPr="00406942" w:rsidRDefault="00F568C2" w:rsidP="00577644">
            <w:pPr>
              <w:spacing w:after="0" w:line="240" w:lineRule="auto"/>
              <w:contextualSpacing/>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 xml:space="preserve">Ожидаемые результаты проекта: </w:t>
            </w:r>
          </w:p>
          <w:p w:rsidR="00F568C2" w:rsidRPr="00406942" w:rsidRDefault="00F568C2" w:rsidP="00577644">
            <w:pPr>
              <w:spacing w:after="0" w:line="240" w:lineRule="auto"/>
              <w:contextualSpacing/>
              <w:rPr>
                <w:rFonts w:ascii="Times New Roman" w:eastAsia="Calibri" w:hAnsi="Times New Roman" w:cs="Times New Roman"/>
                <w:sz w:val="16"/>
                <w:szCs w:val="16"/>
                <w:lang w:eastAsia="ru-RU"/>
              </w:rPr>
            </w:pPr>
            <w:r w:rsidRPr="00406942">
              <w:rPr>
                <w:rFonts w:ascii="Times New Roman" w:eastAsia="Times New Roman" w:hAnsi="Times New Roman" w:cs="Times New Roman"/>
                <w:sz w:val="16"/>
                <w:szCs w:val="16"/>
                <w:lang w:eastAsia="ru-RU"/>
              </w:rPr>
              <w:t>– увеличение доли объема инновационных товаров, работ и услуг в общем объеме отгруженной продукции (с 2,9% в 2017 г. до 9% в 2030 г.)</w:t>
            </w:r>
          </w:p>
        </w:tc>
      </w:tr>
      <w:tr w:rsidR="00F568C2" w:rsidRPr="00406942" w:rsidTr="00213EA0">
        <w:trPr>
          <w:trHeight w:val="261"/>
        </w:trPr>
        <w:tc>
          <w:tcPr>
            <w:tcW w:w="15744" w:type="dxa"/>
            <w:gridSpan w:val="14"/>
          </w:tcPr>
          <w:p w:rsidR="00F568C2" w:rsidRPr="00406942" w:rsidRDefault="00F568C2" w:rsidP="00577644">
            <w:pPr>
              <w:spacing w:after="0" w:line="240" w:lineRule="auto"/>
              <w:contextualSpacing/>
              <w:jc w:val="both"/>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 xml:space="preserve">Описание проекта: </w:t>
            </w:r>
            <w:r w:rsidRPr="00406942">
              <w:rPr>
                <w:rFonts w:ascii="Times New Roman" w:eastAsia="Times New Roman" w:hAnsi="Times New Roman" w:cs="Times New Roman"/>
                <w:sz w:val="16"/>
                <w:szCs w:val="16"/>
                <w:lang w:eastAsia="ru-RU"/>
              </w:rPr>
              <w:t xml:space="preserve">проект направлен на создание условий для организации системы взаимодействия предприятий города, научных и учебных заведений </w:t>
            </w:r>
          </w:p>
        </w:tc>
      </w:tr>
      <w:tr w:rsidR="00F568C2" w:rsidRPr="00406942" w:rsidTr="00213EA0">
        <w:trPr>
          <w:trHeight w:val="261"/>
        </w:trPr>
        <w:tc>
          <w:tcPr>
            <w:tcW w:w="15744" w:type="dxa"/>
            <w:gridSpan w:val="14"/>
          </w:tcPr>
          <w:p w:rsidR="00F568C2" w:rsidRPr="00406942" w:rsidRDefault="00F568C2" w:rsidP="00577644">
            <w:pPr>
              <w:spacing w:after="0" w:line="240" w:lineRule="auto"/>
              <w:contextualSpacing/>
              <w:jc w:val="both"/>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Участники проекта:</w:t>
            </w:r>
            <w:r w:rsidRPr="00406942">
              <w:rPr>
                <w:rFonts w:ascii="Times New Roman" w:eastAsia="Times New Roman" w:hAnsi="Times New Roman" w:cs="Times New Roman"/>
                <w:sz w:val="16"/>
                <w:szCs w:val="16"/>
                <w:lang w:eastAsia="ru-RU"/>
              </w:rPr>
              <w:t xml:space="preserve"> </w:t>
            </w:r>
            <w:hyperlink r:id="rId15" w:history="1">
              <w:r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w:t>
              </w:r>
            </w:hyperlink>
            <w:r w:rsidRPr="00406942">
              <w:rPr>
                <w:rFonts w:ascii="Times New Roman" w:eastAsiaTheme="minorEastAsia" w:hAnsi="Times New Roman" w:cs="Times New Roman"/>
                <w:sz w:val="16"/>
                <w:szCs w:val="16"/>
                <w:lang w:eastAsia="ru-RU"/>
              </w:rPr>
              <w:t>, Информационно-аналитическое управление – пресс-служба Администрации г. Уфы,</w:t>
            </w:r>
            <w:r w:rsidRPr="00406942">
              <w:rPr>
                <w:rFonts w:ascii="Times New Roman" w:hAnsi="Times New Roman" w:cs="Times New Roman"/>
                <w:sz w:val="16"/>
                <w:szCs w:val="16"/>
              </w:rPr>
              <w:t xml:space="preserve"> </w:t>
            </w:r>
            <w:r w:rsidRPr="00406942">
              <w:rPr>
                <w:rFonts w:ascii="Times New Roman" w:eastAsiaTheme="minorEastAsia" w:hAnsi="Times New Roman" w:cs="Times New Roman"/>
                <w:sz w:val="16"/>
                <w:szCs w:val="16"/>
                <w:lang w:eastAsia="ru-RU"/>
              </w:rPr>
              <w:t>Министерство промышленности и инновационной политики РБ (по согласованию), «Башкирский инновационный центр» (по согласованию),</w:t>
            </w:r>
            <w:r w:rsidRPr="00406942">
              <w:rPr>
                <w:rFonts w:ascii="Times New Roman" w:eastAsia="Times New Roman" w:hAnsi="Times New Roman" w:cs="Times New Roman"/>
                <w:sz w:val="16"/>
                <w:szCs w:val="16"/>
                <w:lang w:eastAsia="ru-RU"/>
              </w:rPr>
              <w:t xml:space="preserve"> хозяйствующие субъекты (по согласованию)</w:t>
            </w:r>
          </w:p>
        </w:tc>
      </w:tr>
      <w:tr w:rsidR="00F568C2" w:rsidRPr="00406942" w:rsidTr="00213EA0">
        <w:trPr>
          <w:trHeight w:val="261"/>
        </w:trPr>
        <w:tc>
          <w:tcPr>
            <w:tcW w:w="15744" w:type="dxa"/>
            <w:gridSpan w:val="14"/>
          </w:tcPr>
          <w:p w:rsidR="00F568C2" w:rsidRPr="00406942" w:rsidRDefault="00F568C2" w:rsidP="00577644">
            <w:pPr>
              <w:spacing w:after="0" w:line="240" w:lineRule="auto"/>
              <w:contextualSpacing/>
              <w:jc w:val="both"/>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Мероприятия проекта:</w:t>
            </w:r>
          </w:p>
        </w:tc>
      </w:tr>
      <w:tr w:rsidR="00F568C2" w:rsidRPr="00406942" w:rsidTr="00546C54">
        <w:trPr>
          <w:trHeight w:val="261"/>
        </w:trPr>
        <w:tc>
          <w:tcPr>
            <w:tcW w:w="567" w:type="dxa"/>
          </w:tcPr>
          <w:p w:rsidR="00F568C2" w:rsidRPr="00406942" w:rsidRDefault="00F568C2" w:rsidP="00C753C7">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1</w:t>
            </w:r>
          </w:p>
        </w:tc>
        <w:tc>
          <w:tcPr>
            <w:tcW w:w="851"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126" w:type="dxa"/>
          </w:tcPr>
          <w:p w:rsidR="00F568C2" w:rsidRPr="00406942" w:rsidRDefault="0038087E" w:rsidP="00134D86">
            <w:pPr>
              <w:spacing w:after="0" w:line="240" w:lineRule="auto"/>
              <w:contextualSpacing/>
              <w:rPr>
                <w:rFonts w:ascii="Times New Roman" w:eastAsia="Calibri" w:hAnsi="Times New Roman" w:cs="Times New Roman"/>
                <w:i/>
                <w:sz w:val="16"/>
                <w:szCs w:val="16"/>
                <w:lang w:eastAsia="ru-RU"/>
              </w:rPr>
            </w:pPr>
            <w:r w:rsidRPr="00406942">
              <w:rPr>
                <w:rFonts w:ascii="Times New Roman" w:eastAsia="Calibri" w:hAnsi="Times New Roman" w:cs="Times New Roman"/>
                <w:sz w:val="16"/>
                <w:szCs w:val="16"/>
                <w:lang w:eastAsia="ru-RU"/>
              </w:rPr>
              <w:t xml:space="preserve">Создание раздела «Инновационная Уфа» на официальном сайте Администрации с информацией об инновационной деятельности, осуществляемой на территории города для обмена информацией между наукой, образованием и предприятиями на сайте Администрации г. Уфы </w:t>
            </w:r>
          </w:p>
        </w:tc>
        <w:tc>
          <w:tcPr>
            <w:tcW w:w="709"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410" w:type="dxa"/>
          </w:tcPr>
          <w:p w:rsidR="00F568C2" w:rsidRPr="00406942" w:rsidRDefault="00F568C2" w:rsidP="00577644">
            <w:pPr>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 Информационно-аналитическое управление – пресс-служба Администрации г. Уфы</w:t>
            </w:r>
          </w:p>
        </w:tc>
        <w:tc>
          <w:tcPr>
            <w:tcW w:w="1559" w:type="dxa"/>
          </w:tcPr>
          <w:p w:rsidR="00F568C2" w:rsidRPr="00406942" w:rsidRDefault="00F568C2" w:rsidP="00577644">
            <w:pPr>
              <w:spacing w:after="0" w:line="240" w:lineRule="auto"/>
              <w:contextualSpacing/>
              <w:jc w:val="both"/>
              <w:rPr>
                <w:rFonts w:ascii="Times New Roman" w:eastAsia="Times New Roman" w:hAnsi="Times New Roman" w:cs="Times New Roman"/>
                <w:sz w:val="16"/>
                <w:szCs w:val="16"/>
                <w:lang w:eastAsia="ru-RU"/>
              </w:rPr>
            </w:pPr>
            <w:r w:rsidRPr="00406942">
              <w:rPr>
                <w:rFonts w:ascii="Times New Roman" w:eastAsia="Calibri" w:hAnsi="Times New Roman" w:cs="Times New Roman"/>
                <w:sz w:val="16"/>
                <w:szCs w:val="16"/>
                <w:lang w:eastAsia="ru-RU"/>
              </w:rPr>
              <w:t>Содействие развитию промышленного сектора экономики и инновационной деятельности в г. Уфе</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Доля объема инновацион-ных товаров, работ и услуг в общем объеме отгруженной продукции, %</w:t>
            </w:r>
          </w:p>
        </w:tc>
        <w:tc>
          <w:tcPr>
            <w:tcW w:w="1134"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 – 3,7</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2020 – 4,0</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2021 – 4,3</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2022 – 4,6</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2023 – 4,9</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2024 – 5,3</w:t>
            </w:r>
          </w:p>
          <w:p w:rsidR="00F568C2" w:rsidRPr="00406942" w:rsidRDefault="00F568C2" w:rsidP="005B10FE">
            <w:pPr>
              <w:spacing w:after="0" w:line="240" w:lineRule="auto"/>
              <w:contextualSpacing/>
              <w:jc w:val="center"/>
              <w:rPr>
                <w:rFonts w:ascii="Times New Roman" w:eastAsia="Times New Roman" w:hAnsi="Times New Roman" w:cs="Times New Roman"/>
                <w:sz w:val="16"/>
                <w:szCs w:val="16"/>
                <w:lang w:eastAsia="ru-RU"/>
              </w:rPr>
            </w:pP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Количество </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обновлений портала, ед.</w:t>
            </w:r>
          </w:p>
        </w:tc>
        <w:tc>
          <w:tcPr>
            <w:tcW w:w="850"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Не менее 4 раз в год</w:t>
            </w:r>
          </w:p>
        </w:tc>
        <w:tc>
          <w:tcPr>
            <w:tcW w:w="992"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утверждённая постановлением Администрации г.Уфы от 22.03.2016 г.</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F568C2" w:rsidRPr="00406942" w:rsidTr="00546C54">
        <w:trPr>
          <w:trHeight w:val="261"/>
        </w:trPr>
        <w:tc>
          <w:tcPr>
            <w:tcW w:w="567" w:type="dxa"/>
          </w:tcPr>
          <w:p w:rsidR="00F568C2" w:rsidRPr="00406942" w:rsidRDefault="00F568C2" w:rsidP="00C753C7">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w:t>
            </w:r>
          </w:p>
        </w:tc>
        <w:tc>
          <w:tcPr>
            <w:tcW w:w="851"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126" w:type="dxa"/>
          </w:tcPr>
          <w:p w:rsidR="00F568C2" w:rsidRPr="00406942" w:rsidRDefault="00F568C2" w:rsidP="00577644">
            <w:pPr>
              <w:spacing w:after="0" w:line="240" w:lineRule="auto"/>
              <w:contextualSpacing/>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Проведение специализированной выставки «Инновационный потенциал Уфы» в рамках Российского Промышленного форума.</w:t>
            </w:r>
          </w:p>
          <w:p w:rsidR="00F568C2" w:rsidRPr="00406942" w:rsidRDefault="00F568C2" w:rsidP="00577644">
            <w:pPr>
              <w:tabs>
                <w:tab w:val="left" w:pos="993"/>
              </w:tabs>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 xml:space="preserve">Приглашение предприятий из регионов РФ и из-за рубежа с целью обмена опытом в сфере инновационных разработок </w:t>
            </w:r>
          </w:p>
        </w:tc>
        <w:tc>
          <w:tcPr>
            <w:tcW w:w="709"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410" w:type="dxa"/>
          </w:tcPr>
          <w:p w:rsidR="00F568C2" w:rsidRPr="00406942" w:rsidRDefault="00F568C2" w:rsidP="00577644">
            <w:pPr>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w:t>
            </w:r>
          </w:p>
        </w:tc>
        <w:tc>
          <w:tcPr>
            <w:tcW w:w="1559" w:type="dxa"/>
          </w:tcPr>
          <w:p w:rsidR="00F568C2" w:rsidRPr="00406942" w:rsidRDefault="00F568C2" w:rsidP="00577644">
            <w:pPr>
              <w:spacing w:after="0" w:line="240" w:lineRule="auto"/>
              <w:contextualSpacing/>
              <w:jc w:val="both"/>
              <w:rPr>
                <w:rFonts w:ascii="Times New Roman" w:eastAsia="Times New Roman" w:hAnsi="Times New Roman" w:cs="Times New Roman"/>
                <w:sz w:val="16"/>
                <w:szCs w:val="16"/>
                <w:lang w:eastAsia="ru-RU"/>
              </w:rPr>
            </w:pPr>
            <w:r w:rsidRPr="00406942">
              <w:rPr>
                <w:rFonts w:ascii="Times New Roman" w:eastAsia="Calibri" w:hAnsi="Times New Roman" w:cs="Times New Roman"/>
                <w:sz w:val="16"/>
                <w:szCs w:val="16"/>
                <w:lang w:eastAsia="ru-RU"/>
              </w:rPr>
              <w:t>Содействие развитию промышленного сектора экономики и инновационной деятельности в г. Уфе</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Доля объема инновацион-ных товаров, работ и услуг в общем объеме отгруженной продукции, %</w:t>
            </w:r>
          </w:p>
        </w:tc>
        <w:tc>
          <w:tcPr>
            <w:tcW w:w="1134"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 – 3,7</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2020 – 4,0</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2021 – 4,3</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2022 – 4,6</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2023 – 4,9</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2024 – 5,3</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Количество проведенных организацион-ных мероприя-</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Тий, ед.</w:t>
            </w:r>
          </w:p>
        </w:tc>
        <w:tc>
          <w:tcPr>
            <w:tcW w:w="850"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Не менее 6 в год</w:t>
            </w:r>
          </w:p>
        </w:tc>
        <w:tc>
          <w:tcPr>
            <w:tcW w:w="992"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утверждённая постановлением Администрации г.Уфы от 22.03.2016 г.</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F568C2" w:rsidRPr="00406942" w:rsidTr="00546C54">
        <w:trPr>
          <w:trHeight w:val="261"/>
        </w:trPr>
        <w:tc>
          <w:tcPr>
            <w:tcW w:w="567" w:type="dxa"/>
          </w:tcPr>
          <w:p w:rsidR="00F568C2" w:rsidRPr="00406942" w:rsidRDefault="00F568C2" w:rsidP="00C753C7">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3</w:t>
            </w:r>
          </w:p>
        </w:tc>
        <w:tc>
          <w:tcPr>
            <w:tcW w:w="851"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126" w:type="dxa"/>
          </w:tcPr>
          <w:p w:rsidR="00F568C2" w:rsidRPr="00406942" w:rsidRDefault="00F568C2" w:rsidP="00577644">
            <w:pPr>
              <w:spacing w:after="0" w:line="240" w:lineRule="auto"/>
              <w:contextualSpacing/>
              <w:rPr>
                <w:rFonts w:ascii="Times New Roman" w:eastAsia="Calibri" w:hAnsi="Times New Roman" w:cs="Times New Roman"/>
                <w:bCs/>
                <w:sz w:val="16"/>
                <w:szCs w:val="16"/>
                <w:lang w:eastAsia="ru-RU"/>
              </w:rPr>
            </w:pPr>
            <w:r w:rsidRPr="00406942">
              <w:rPr>
                <w:rFonts w:ascii="Times New Roman" w:eastAsia="Calibri" w:hAnsi="Times New Roman" w:cs="Times New Roman"/>
                <w:bCs/>
                <w:sz w:val="16"/>
                <w:szCs w:val="16"/>
                <w:lang w:eastAsia="ru-RU"/>
              </w:rPr>
              <w:t>Организация и проведение конкурса «Лучшие разработки, технологии и проекты»</w:t>
            </w:r>
            <w:r w:rsidRPr="00406942">
              <w:rPr>
                <w:rFonts w:ascii="Times New Roman" w:hAnsi="Times New Roman" w:cs="Times New Roman"/>
                <w:sz w:val="16"/>
                <w:szCs w:val="16"/>
              </w:rPr>
              <w:t xml:space="preserve"> </w:t>
            </w:r>
            <w:r w:rsidRPr="00406942">
              <w:rPr>
                <w:rFonts w:ascii="Times New Roman" w:eastAsia="Calibri" w:hAnsi="Times New Roman" w:cs="Times New Roman"/>
                <w:bCs/>
                <w:sz w:val="16"/>
                <w:szCs w:val="16"/>
                <w:lang w:eastAsia="ru-RU"/>
              </w:rPr>
              <w:t>в рамках Российского Промышленного форума с целью с</w:t>
            </w:r>
            <w:r w:rsidRPr="00406942">
              <w:rPr>
                <w:rFonts w:ascii="Times New Roman" w:eastAsia="Calibri" w:hAnsi="Times New Roman" w:cs="Times New Roman"/>
                <w:sz w:val="16"/>
                <w:szCs w:val="16"/>
                <w:lang w:eastAsia="ru-RU"/>
              </w:rPr>
              <w:t>тимулирования развития инновационной деятельности в г. Уфе</w:t>
            </w:r>
          </w:p>
          <w:p w:rsidR="00F568C2" w:rsidRPr="00406942" w:rsidRDefault="00F568C2" w:rsidP="00577644">
            <w:pPr>
              <w:tabs>
                <w:tab w:val="left" w:pos="993"/>
              </w:tabs>
              <w:spacing w:after="0" w:line="240" w:lineRule="auto"/>
              <w:contextualSpacing/>
              <w:jc w:val="both"/>
              <w:rPr>
                <w:rFonts w:ascii="Times New Roman" w:eastAsia="Calibri" w:hAnsi="Times New Roman" w:cs="Times New Roman"/>
                <w:sz w:val="16"/>
                <w:szCs w:val="16"/>
                <w:lang w:eastAsia="ru-RU"/>
              </w:rPr>
            </w:pPr>
          </w:p>
        </w:tc>
        <w:tc>
          <w:tcPr>
            <w:tcW w:w="709"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410" w:type="dxa"/>
          </w:tcPr>
          <w:p w:rsidR="00F568C2" w:rsidRPr="00406942" w:rsidRDefault="00F568C2" w:rsidP="00577644">
            <w:pPr>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 Министерство промышленности и энергетики РБ (по согласованию), «Башкирский инновационный центр» (по согласованию)</w:t>
            </w:r>
          </w:p>
        </w:tc>
        <w:tc>
          <w:tcPr>
            <w:tcW w:w="1559" w:type="dxa"/>
          </w:tcPr>
          <w:p w:rsidR="00F568C2" w:rsidRPr="00406942" w:rsidRDefault="00F568C2" w:rsidP="00577644">
            <w:pPr>
              <w:spacing w:after="0" w:line="240" w:lineRule="auto"/>
              <w:contextualSpacing/>
              <w:jc w:val="both"/>
              <w:rPr>
                <w:rFonts w:ascii="Times New Roman" w:eastAsia="Times New Roman" w:hAnsi="Times New Roman" w:cs="Times New Roman"/>
                <w:sz w:val="16"/>
                <w:szCs w:val="16"/>
                <w:lang w:eastAsia="ru-RU"/>
              </w:rPr>
            </w:pPr>
            <w:r w:rsidRPr="00406942">
              <w:rPr>
                <w:rFonts w:ascii="Times New Roman" w:eastAsia="Calibri" w:hAnsi="Times New Roman" w:cs="Times New Roman"/>
                <w:sz w:val="16"/>
                <w:szCs w:val="16"/>
                <w:lang w:eastAsia="ru-RU"/>
              </w:rPr>
              <w:t>Содействие развитию промышленного сектора экономики и инновационной деятельности в г. Уфе</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Доля объема инновацион-ных товаров, работ и услуг в общем объеме отгруженной продукции, %</w:t>
            </w:r>
          </w:p>
        </w:tc>
        <w:tc>
          <w:tcPr>
            <w:tcW w:w="1134" w:type="dxa"/>
          </w:tcPr>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2019 – 3,7</w:t>
            </w:r>
          </w:p>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2020 – 4,0</w:t>
            </w:r>
          </w:p>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2021 – 4,3</w:t>
            </w:r>
          </w:p>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2022 – 4,6</w:t>
            </w:r>
          </w:p>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2023 – 4,9</w:t>
            </w:r>
          </w:p>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2024 – 5,3</w:t>
            </w:r>
          </w:p>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Количество проведенных мероприятий, ед.</w:t>
            </w:r>
          </w:p>
        </w:tc>
        <w:tc>
          <w:tcPr>
            <w:tcW w:w="850"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 – 1</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2020 – 1</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2021 – 1</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2022 – 1</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2023 – 1</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2024 – 1</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p>
        </w:tc>
        <w:tc>
          <w:tcPr>
            <w:tcW w:w="992"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утверждённая постановлением Администрации г.Уфы от 22.03.2016 г.</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F568C2" w:rsidRPr="00406942" w:rsidTr="00546C54">
        <w:trPr>
          <w:trHeight w:val="261"/>
        </w:trPr>
        <w:tc>
          <w:tcPr>
            <w:tcW w:w="567" w:type="dxa"/>
          </w:tcPr>
          <w:p w:rsidR="00F568C2" w:rsidRPr="00406942" w:rsidRDefault="00F568C2" w:rsidP="00C753C7">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4</w:t>
            </w:r>
          </w:p>
        </w:tc>
        <w:tc>
          <w:tcPr>
            <w:tcW w:w="851"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126" w:type="dxa"/>
          </w:tcPr>
          <w:p w:rsidR="00F568C2" w:rsidRPr="00406942" w:rsidRDefault="00F568C2" w:rsidP="00577644">
            <w:pPr>
              <w:spacing w:after="0" w:line="240" w:lineRule="auto"/>
              <w:contextualSpacing/>
              <w:rPr>
                <w:rFonts w:ascii="Times New Roman" w:eastAsia="Calibri" w:hAnsi="Times New Roman" w:cs="Times New Roman"/>
                <w:bCs/>
                <w:sz w:val="16"/>
                <w:szCs w:val="16"/>
                <w:lang w:eastAsia="ru-RU"/>
              </w:rPr>
            </w:pPr>
            <w:r w:rsidRPr="00406942">
              <w:rPr>
                <w:rFonts w:ascii="Times New Roman" w:eastAsia="Calibri" w:hAnsi="Times New Roman" w:cs="Times New Roman"/>
                <w:sz w:val="16"/>
                <w:szCs w:val="16"/>
                <w:lang w:eastAsia="ru-RU"/>
              </w:rPr>
              <w:t>Разработка предложений по заключению соглашений с промышленными предприятиями и технопарками учреждений дополнительного образования</w:t>
            </w:r>
            <w:r w:rsidRPr="00406942">
              <w:rPr>
                <w:rFonts w:ascii="Times New Roman" w:eastAsia="Calibri" w:hAnsi="Times New Roman" w:cs="Times New Roman"/>
                <w:bCs/>
                <w:sz w:val="16"/>
                <w:szCs w:val="16"/>
                <w:lang w:eastAsia="ru-RU"/>
              </w:rPr>
              <w:t xml:space="preserve"> для привлечения талантливых школьников к инновационной промышленной деятельности</w:t>
            </w:r>
          </w:p>
        </w:tc>
        <w:tc>
          <w:tcPr>
            <w:tcW w:w="709"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410" w:type="dxa"/>
          </w:tcPr>
          <w:p w:rsidR="00F568C2" w:rsidRPr="00406942" w:rsidRDefault="00F568C2" w:rsidP="00577644">
            <w:pPr>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w:t>
            </w:r>
          </w:p>
        </w:tc>
        <w:tc>
          <w:tcPr>
            <w:tcW w:w="1559" w:type="dxa"/>
          </w:tcPr>
          <w:p w:rsidR="00F568C2" w:rsidRPr="00406942" w:rsidRDefault="00F568C2" w:rsidP="00577644">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Содействие развитию промышленного сектора экономики и инновационной деятельности в г. Уфе</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Доля объема инновацион-ных товаров, работ и услуг в общем объеме отгруженной продукции, %</w:t>
            </w:r>
          </w:p>
        </w:tc>
        <w:tc>
          <w:tcPr>
            <w:tcW w:w="1134" w:type="dxa"/>
          </w:tcPr>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2019 – 3,7</w:t>
            </w:r>
          </w:p>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2020 – 4,0</w:t>
            </w:r>
          </w:p>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2021 – 4,3</w:t>
            </w:r>
          </w:p>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2022 – 4,6</w:t>
            </w:r>
          </w:p>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2023 – 4,9</w:t>
            </w:r>
          </w:p>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2024 – 5,3</w:t>
            </w:r>
          </w:p>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Количество заключенных соглашений,</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ед.</w:t>
            </w:r>
          </w:p>
        </w:tc>
        <w:tc>
          <w:tcPr>
            <w:tcW w:w="850"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 – 5</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2020 – 5</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2021 – 5</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2022 – 5</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2023 – 5</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2024 – 5</w:t>
            </w:r>
          </w:p>
        </w:tc>
        <w:tc>
          <w:tcPr>
            <w:tcW w:w="992"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утверждённая постановлением Администрации г.Уфы от 22.03.2016г.</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F568C2" w:rsidRPr="00406942" w:rsidTr="00546C54">
        <w:trPr>
          <w:trHeight w:val="261"/>
        </w:trPr>
        <w:tc>
          <w:tcPr>
            <w:tcW w:w="567" w:type="dxa"/>
          </w:tcPr>
          <w:p w:rsidR="00F568C2" w:rsidRPr="00406942" w:rsidRDefault="00F568C2" w:rsidP="00C753C7">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5</w:t>
            </w:r>
          </w:p>
        </w:tc>
        <w:tc>
          <w:tcPr>
            <w:tcW w:w="851"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126" w:type="dxa"/>
          </w:tcPr>
          <w:p w:rsidR="00F568C2" w:rsidRPr="00406942" w:rsidRDefault="00F568C2" w:rsidP="00134D86">
            <w:pPr>
              <w:spacing w:after="0" w:line="240" w:lineRule="auto"/>
              <w:contextualSpacing/>
              <w:rPr>
                <w:rFonts w:ascii="Times New Roman" w:eastAsia="Calibri" w:hAnsi="Times New Roman" w:cs="Times New Roman"/>
                <w:sz w:val="16"/>
                <w:szCs w:val="16"/>
                <w:lang w:eastAsia="ru-RU"/>
              </w:rPr>
            </w:pPr>
            <w:r w:rsidRPr="00406942">
              <w:rPr>
                <w:rFonts w:ascii="Times New Roman" w:eastAsia="Calibri" w:hAnsi="Times New Roman" w:cs="Times New Roman"/>
                <w:bCs/>
                <w:sz w:val="16"/>
                <w:szCs w:val="16"/>
                <w:lang w:eastAsia="ru-RU"/>
              </w:rPr>
              <w:t>Разработка плана мероприятий по внедрению инновационной продукции промышленных предприятий в городскую среду Уфы и РБ. Подготовка предложений в Центр экспорта РБ, ТПП РБ в целях продвижения инновационной продукции промышленных предприятий на международном рынке</w:t>
            </w:r>
          </w:p>
        </w:tc>
        <w:tc>
          <w:tcPr>
            <w:tcW w:w="709"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410" w:type="dxa"/>
          </w:tcPr>
          <w:p w:rsidR="00F568C2" w:rsidRPr="00406942" w:rsidRDefault="00F568C2" w:rsidP="00577644">
            <w:pPr>
              <w:spacing w:after="0" w:line="240" w:lineRule="auto"/>
              <w:contextualSpacing/>
              <w:rPr>
                <w:rFonts w:ascii="Times New Roman" w:hAnsi="Times New Roman" w:cs="Times New Roman"/>
                <w:sz w:val="16"/>
                <w:szCs w:val="16"/>
              </w:rPr>
            </w:pPr>
            <w:r w:rsidRPr="00406942">
              <w:rPr>
                <w:rFonts w:ascii="Times New Roman" w:hAnsi="Times New Roman" w:cs="Times New Roman"/>
                <w:sz w:val="16"/>
                <w:szCs w:val="16"/>
              </w:rPr>
              <w:t>Управление по работе с промышленными и муници-пальными предприятиями и тарифному регулированию Администрации г. Уфы</w:t>
            </w:r>
          </w:p>
        </w:tc>
        <w:tc>
          <w:tcPr>
            <w:tcW w:w="1559" w:type="dxa"/>
          </w:tcPr>
          <w:p w:rsidR="00F568C2" w:rsidRPr="00406942" w:rsidRDefault="00F568C2" w:rsidP="00577644">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Содействие развитию промышленного сектора экономики и инновационной деятельности в г. Уфе</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Доля объема инновацион-ных товаров, работ и услуг в общем объеме отгруженной продукции, %</w:t>
            </w:r>
          </w:p>
        </w:tc>
        <w:tc>
          <w:tcPr>
            <w:tcW w:w="1134" w:type="dxa"/>
          </w:tcPr>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2019 – 3,7</w:t>
            </w:r>
          </w:p>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2020 – 4,0</w:t>
            </w:r>
          </w:p>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2021 – 4,3</w:t>
            </w:r>
          </w:p>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2022 – 4,6</w:t>
            </w:r>
          </w:p>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2023 – 4,9</w:t>
            </w:r>
          </w:p>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2024 – 5,3</w:t>
            </w:r>
          </w:p>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Количество внедренных инновацион-ных продуктов, ед.</w:t>
            </w:r>
          </w:p>
        </w:tc>
        <w:tc>
          <w:tcPr>
            <w:tcW w:w="850"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 – 0</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2020 – 1</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2021 – 1</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2022 – 1</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2023 – 1</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2024 – 1</w:t>
            </w:r>
          </w:p>
        </w:tc>
        <w:tc>
          <w:tcPr>
            <w:tcW w:w="992"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утверждённая постановлением Администрации г.Уфы от 22.03.2016 г.</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F568C2" w:rsidRPr="00406942" w:rsidTr="00546C54">
        <w:trPr>
          <w:trHeight w:val="261"/>
        </w:trPr>
        <w:tc>
          <w:tcPr>
            <w:tcW w:w="567" w:type="dxa"/>
          </w:tcPr>
          <w:p w:rsidR="00F568C2" w:rsidRPr="00406942" w:rsidRDefault="00F568C2" w:rsidP="00C753C7">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6</w:t>
            </w:r>
          </w:p>
        </w:tc>
        <w:tc>
          <w:tcPr>
            <w:tcW w:w="851"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126" w:type="dxa"/>
          </w:tcPr>
          <w:p w:rsidR="00F568C2" w:rsidRPr="00406942" w:rsidRDefault="00F568C2" w:rsidP="00577644">
            <w:pPr>
              <w:spacing w:after="0" w:line="240" w:lineRule="auto"/>
              <w:contextualSpacing/>
              <w:rPr>
                <w:rFonts w:ascii="Times New Roman" w:eastAsia="Calibri" w:hAnsi="Times New Roman" w:cs="Times New Roman"/>
                <w:bCs/>
                <w:sz w:val="16"/>
                <w:szCs w:val="16"/>
                <w:lang w:eastAsia="ru-RU"/>
              </w:rPr>
            </w:pPr>
            <w:r w:rsidRPr="00406942">
              <w:rPr>
                <w:rFonts w:ascii="Times New Roman" w:eastAsia="Calibri" w:hAnsi="Times New Roman" w:cs="Times New Roman"/>
                <w:bCs/>
                <w:sz w:val="16"/>
                <w:szCs w:val="16"/>
                <w:lang w:eastAsia="ru-RU"/>
              </w:rPr>
              <w:t xml:space="preserve">Разработка плана привлечения промышленных предприятий </w:t>
            </w:r>
            <w:r w:rsidRPr="00406942">
              <w:rPr>
                <w:rFonts w:ascii="Times New Roman" w:eastAsia="Calibri" w:hAnsi="Times New Roman"/>
                <w:sz w:val="16"/>
                <w:szCs w:val="16"/>
              </w:rPr>
              <w:t>в программу предоставления субсидий из бюджета РБ и РФ на переподготовку и повышение квалификации кадров</w:t>
            </w:r>
            <w:r w:rsidRPr="00406942">
              <w:rPr>
                <w:rFonts w:ascii="Times New Roman" w:eastAsia="Calibri" w:hAnsi="Times New Roman" w:cs="Times New Roman"/>
                <w:bCs/>
                <w:sz w:val="16"/>
                <w:szCs w:val="16"/>
                <w:lang w:eastAsia="ru-RU"/>
              </w:rPr>
              <w:t xml:space="preserve"> в рамках национального проекта «Производительность труда и поддержка занятости»</w:t>
            </w:r>
          </w:p>
        </w:tc>
        <w:tc>
          <w:tcPr>
            <w:tcW w:w="709"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2019–2024</w:t>
            </w:r>
          </w:p>
        </w:tc>
        <w:tc>
          <w:tcPr>
            <w:tcW w:w="2410" w:type="dxa"/>
          </w:tcPr>
          <w:p w:rsidR="00F568C2" w:rsidRPr="00406942" w:rsidRDefault="00F568C2" w:rsidP="00577644">
            <w:pPr>
              <w:spacing w:after="0" w:line="240" w:lineRule="auto"/>
              <w:contextualSpacing/>
              <w:rPr>
                <w:sz w:val="16"/>
                <w:szCs w:val="16"/>
              </w:rPr>
            </w:pPr>
            <w:r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 ГКУ Центр занятости населения города Уфы (по согласованию)</w:t>
            </w:r>
          </w:p>
        </w:tc>
        <w:tc>
          <w:tcPr>
            <w:tcW w:w="1559" w:type="dxa"/>
          </w:tcPr>
          <w:p w:rsidR="00F568C2" w:rsidRPr="00406942" w:rsidRDefault="00F568C2" w:rsidP="00577644">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Содействие развитию промышленного сектора экономики и инновационной деятельности в г. Уфе</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Доля объема инновацион-ных товаров, работ и услуг в общем объеме отгруженной продукции, %</w:t>
            </w:r>
          </w:p>
        </w:tc>
        <w:tc>
          <w:tcPr>
            <w:tcW w:w="1134" w:type="dxa"/>
          </w:tcPr>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2019 – 3,7</w:t>
            </w:r>
          </w:p>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2020 – 4,0</w:t>
            </w:r>
          </w:p>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2021 – 4,3</w:t>
            </w:r>
          </w:p>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2022 – 4,6</w:t>
            </w:r>
          </w:p>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2023 – 4,9</w:t>
            </w:r>
          </w:p>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2024 – 5,3</w:t>
            </w:r>
          </w:p>
          <w:p w:rsidR="00F568C2" w:rsidRPr="00406942" w:rsidRDefault="00F568C2" w:rsidP="00577644">
            <w:pPr>
              <w:spacing w:after="0" w:line="240" w:lineRule="auto"/>
              <w:contextualSpacing/>
              <w:jc w:val="center"/>
              <w:rPr>
                <w:rFonts w:ascii="Times New Roman" w:eastAsia="Calibri" w:hAnsi="Times New Roman" w:cs="Times New Roman"/>
                <w:sz w:val="16"/>
                <w:szCs w:val="16"/>
                <w:lang w:eastAsia="ru-RU"/>
              </w:rPr>
            </w:pP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Количество предприятий, включенных в программу, ед.</w:t>
            </w:r>
          </w:p>
        </w:tc>
        <w:tc>
          <w:tcPr>
            <w:tcW w:w="850"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2019 – 3</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2020 – 4</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2021 – 6</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2022 – 6</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2023 – 6</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2024 – 6</w:t>
            </w:r>
          </w:p>
        </w:tc>
        <w:tc>
          <w:tcPr>
            <w:tcW w:w="992"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утверждённая постановлением Администрации г.Уфы от 22.03.2016 г.</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F568C2" w:rsidRPr="00406942" w:rsidTr="00546C54">
        <w:trPr>
          <w:trHeight w:val="261"/>
        </w:trPr>
        <w:tc>
          <w:tcPr>
            <w:tcW w:w="567" w:type="dxa"/>
          </w:tcPr>
          <w:p w:rsidR="00F568C2" w:rsidRPr="00406942" w:rsidRDefault="00F568C2" w:rsidP="00C753C7">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7</w:t>
            </w:r>
          </w:p>
        </w:tc>
        <w:tc>
          <w:tcPr>
            <w:tcW w:w="851" w:type="dxa"/>
          </w:tcPr>
          <w:p w:rsidR="00F568C2" w:rsidRPr="00406942" w:rsidRDefault="00F568C2" w:rsidP="00577644">
            <w:pPr>
              <w:spacing w:after="0" w:line="240" w:lineRule="auto"/>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val="en-US" w:eastAsia="ru-RU"/>
              </w:rPr>
              <w:t>II</w:t>
            </w:r>
            <w:r w:rsidRPr="00406942">
              <w:rPr>
                <w:rFonts w:ascii="Times New Roman" w:eastAsia="Times New Roman" w:hAnsi="Times New Roman" w:cs="Times New Roman"/>
                <w:b/>
                <w:sz w:val="16"/>
                <w:szCs w:val="16"/>
                <w:lang w:eastAsia="ru-RU"/>
              </w:rPr>
              <w:t xml:space="preserve"> этап</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2025–2030</w:t>
            </w:r>
          </w:p>
        </w:tc>
        <w:tc>
          <w:tcPr>
            <w:tcW w:w="2126" w:type="dxa"/>
          </w:tcPr>
          <w:p w:rsidR="00F568C2" w:rsidRPr="00406942" w:rsidRDefault="00F568C2" w:rsidP="00134D86">
            <w:pPr>
              <w:spacing w:after="0" w:line="240" w:lineRule="auto"/>
              <w:contextualSpacing/>
              <w:rPr>
                <w:rFonts w:ascii="Times New Roman" w:eastAsia="Calibri" w:hAnsi="Times New Roman" w:cs="Times New Roman"/>
                <w:sz w:val="16"/>
                <w:szCs w:val="16"/>
                <w:lang w:eastAsia="ru-RU"/>
              </w:rPr>
            </w:pPr>
            <w:r w:rsidRPr="00406942">
              <w:rPr>
                <w:rFonts w:ascii="Times New Roman" w:eastAsia="Calibri" w:hAnsi="Times New Roman" w:cs="Times New Roman"/>
                <w:bCs/>
                <w:sz w:val="16"/>
                <w:szCs w:val="16"/>
                <w:lang w:eastAsia="ru-RU"/>
              </w:rPr>
              <w:t xml:space="preserve">Развитие единого информационного пространства «Инновационная Уфа», путем добавления новой информации о развитии инновационной деятельности в г. Уфе </w:t>
            </w:r>
          </w:p>
        </w:tc>
        <w:tc>
          <w:tcPr>
            <w:tcW w:w="709"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2025–2030</w:t>
            </w:r>
          </w:p>
        </w:tc>
        <w:tc>
          <w:tcPr>
            <w:tcW w:w="2410" w:type="dxa"/>
          </w:tcPr>
          <w:p w:rsidR="00F568C2" w:rsidRPr="00406942" w:rsidRDefault="009D3265" w:rsidP="00577644">
            <w:pPr>
              <w:spacing w:after="0" w:line="240" w:lineRule="auto"/>
              <w:contextualSpacing/>
              <w:rPr>
                <w:rFonts w:ascii="Times New Roman" w:eastAsiaTheme="minorEastAsia" w:hAnsi="Times New Roman" w:cs="Times New Roman"/>
                <w:sz w:val="16"/>
                <w:szCs w:val="16"/>
                <w:lang w:eastAsia="ru-RU"/>
              </w:rPr>
            </w:pPr>
            <w:hyperlink r:id="rId16" w:history="1">
              <w:r w:rsidR="00F568C2"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w:t>
              </w:r>
            </w:hyperlink>
          </w:p>
        </w:tc>
        <w:tc>
          <w:tcPr>
            <w:tcW w:w="1559" w:type="dxa"/>
          </w:tcPr>
          <w:p w:rsidR="00F568C2" w:rsidRPr="00406942" w:rsidRDefault="00F568C2" w:rsidP="00577644">
            <w:pPr>
              <w:spacing w:after="0" w:line="240" w:lineRule="auto"/>
              <w:contextualSpacing/>
              <w:jc w:val="both"/>
              <w:rPr>
                <w:rFonts w:ascii="Times New Roman" w:eastAsia="Times New Roman" w:hAnsi="Times New Roman" w:cs="Times New Roman"/>
                <w:sz w:val="16"/>
                <w:szCs w:val="16"/>
                <w:lang w:eastAsia="ru-RU"/>
              </w:rPr>
            </w:pPr>
            <w:r w:rsidRPr="00406942">
              <w:rPr>
                <w:rFonts w:ascii="Times New Roman" w:eastAsia="Calibri" w:hAnsi="Times New Roman" w:cs="Times New Roman"/>
                <w:sz w:val="16"/>
                <w:szCs w:val="16"/>
                <w:lang w:eastAsia="ru-RU"/>
              </w:rPr>
              <w:t>Содействие развитию промышленного сектора экономики и инновационной деятельности в г. Уфе</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Доля объема инновацион-ных товаров, работ и услуг в общем объеме отгруженной продукции, %</w:t>
            </w:r>
          </w:p>
        </w:tc>
        <w:tc>
          <w:tcPr>
            <w:tcW w:w="1134"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 – 5,7</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2026 – 6,1</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2027 – 6,6</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2028 – 7,1</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2029 – 7,6</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2030 – 9,0</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Количество </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обновлений портала, ед.</w:t>
            </w:r>
          </w:p>
        </w:tc>
        <w:tc>
          <w:tcPr>
            <w:tcW w:w="850"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Не менее 4 раз в год</w:t>
            </w:r>
          </w:p>
        </w:tc>
        <w:tc>
          <w:tcPr>
            <w:tcW w:w="992"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(при пролонгации)</w:t>
            </w:r>
          </w:p>
        </w:tc>
      </w:tr>
      <w:tr w:rsidR="00F568C2" w:rsidRPr="00406942" w:rsidTr="00546C54">
        <w:trPr>
          <w:trHeight w:val="261"/>
        </w:trPr>
        <w:tc>
          <w:tcPr>
            <w:tcW w:w="567" w:type="dxa"/>
          </w:tcPr>
          <w:p w:rsidR="00F568C2" w:rsidRPr="00406942" w:rsidRDefault="00F568C2" w:rsidP="00C753C7">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8</w:t>
            </w:r>
          </w:p>
        </w:tc>
        <w:tc>
          <w:tcPr>
            <w:tcW w:w="851" w:type="dxa"/>
          </w:tcPr>
          <w:p w:rsidR="00F568C2" w:rsidRPr="00406942" w:rsidRDefault="00F568C2" w:rsidP="00577644">
            <w:pPr>
              <w:spacing w:after="0" w:line="240" w:lineRule="auto"/>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sz w:val="16"/>
                <w:szCs w:val="16"/>
                <w:lang w:eastAsia="ru-RU"/>
              </w:rPr>
              <w:t>2025–2030</w:t>
            </w:r>
          </w:p>
        </w:tc>
        <w:tc>
          <w:tcPr>
            <w:tcW w:w="2126" w:type="dxa"/>
          </w:tcPr>
          <w:p w:rsidR="00F568C2" w:rsidRPr="00406942" w:rsidRDefault="00F568C2" w:rsidP="00134D86">
            <w:pPr>
              <w:spacing w:after="0" w:line="240" w:lineRule="auto"/>
              <w:contextualSpacing/>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Проведение специализированной выставки «Инновационный потенциал Уфы» в рамках Российского Промышленного форума с целью объединения жителей, предприятий, образовательных и научных организаций города, где можно представить свои инновационные технологии и разработки и продемонстрировать их</w:t>
            </w:r>
          </w:p>
        </w:tc>
        <w:tc>
          <w:tcPr>
            <w:tcW w:w="709"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2025–2030</w:t>
            </w:r>
          </w:p>
        </w:tc>
        <w:tc>
          <w:tcPr>
            <w:tcW w:w="2410" w:type="dxa"/>
          </w:tcPr>
          <w:p w:rsidR="00F568C2" w:rsidRPr="00406942" w:rsidRDefault="009D3265" w:rsidP="00577644">
            <w:pPr>
              <w:spacing w:after="0" w:line="240" w:lineRule="auto"/>
              <w:contextualSpacing/>
              <w:rPr>
                <w:rFonts w:ascii="Times New Roman" w:eastAsiaTheme="minorEastAsia" w:hAnsi="Times New Roman" w:cs="Times New Roman"/>
                <w:sz w:val="16"/>
                <w:szCs w:val="16"/>
                <w:lang w:eastAsia="ru-RU"/>
              </w:rPr>
            </w:pPr>
            <w:hyperlink r:id="rId17" w:history="1">
              <w:r w:rsidR="00F568C2"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w:t>
              </w:r>
            </w:hyperlink>
            <w:r w:rsidR="00F568C2" w:rsidRPr="00406942">
              <w:rPr>
                <w:rFonts w:ascii="Times New Roman" w:eastAsiaTheme="minorEastAsia" w:hAnsi="Times New Roman" w:cs="Times New Roman"/>
                <w:sz w:val="16"/>
                <w:szCs w:val="16"/>
                <w:lang w:eastAsia="ru-RU"/>
              </w:rPr>
              <w:t>,</w:t>
            </w:r>
            <w:r w:rsidR="00F568C2" w:rsidRPr="00406942">
              <w:rPr>
                <w:rFonts w:ascii="Times New Roman" w:hAnsi="Times New Roman" w:cs="Times New Roman"/>
                <w:sz w:val="16"/>
                <w:szCs w:val="16"/>
              </w:rPr>
              <w:t xml:space="preserve"> </w:t>
            </w:r>
            <w:r w:rsidR="00F568C2" w:rsidRPr="00406942">
              <w:rPr>
                <w:rFonts w:ascii="Times New Roman" w:eastAsiaTheme="minorEastAsia" w:hAnsi="Times New Roman" w:cs="Times New Roman"/>
                <w:sz w:val="16"/>
                <w:szCs w:val="16"/>
                <w:lang w:eastAsia="ru-RU"/>
              </w:rPr>
              <w:t>хозяйствующие субъекты (по согласованию)</w:t>
            </w:r>
          </w:p>
        </w:tc>
        <w:tc>
          <w:tcPr>
            <w:tcW w:w="1559" w:type="dxa"/>
          </w:tcPr>
          <w:p w:rsidR="00F568C2" w:rsidRPr="00406942" w:rsidRDefault="00F568C2" w:rsidP="00577644">
            <w:pPr>
              <w:spacing w:after="0" w:line="240" w:lineRule="auto"/>
              <w:contextualSpacing/>
              <w:jc w:val="both"/>
              <w:rPr>
                <w:rFonts w:ascii="Times New Roman" w:eastAsia="Times New Roman" w:hAnsi="Times New Roman" w:cs="Times New Roman"/>
                <w:sz w:val="16"/>
                <w:szCs w:val="16"/>
                <w:lang w:eastAsia="ru-RU"/>
              </w:rPr>
            </w:pPr>
            <w:r w:rsidRPr="00406942">
              <w:rPr>
                <w:rFonts w:ascii="Times New Roman" w:eastAsia="Calibri" w:hAnsi="Times New Roman" w:cs="Times New Roman"/>
                <w:sz w:val="16"/>
                <w:szCs w:val="16"/>
                <w:lang w:eastAsia="ru-RU"/>
              </w:rPr>
              <w:t>Содействие развитию промышленного сектора экономики и инновационной деятельности в г. Уфе</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Доля объема инновацион-ных товаров, работ и услуг в общем объеме отгруженной продукции, %</w:t>
            </w:r>
          </w:p>
        </w:tc>
        <w:tc>
          <w:tcPr>
            <w:tcW w:w="1134"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 – 5,7</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2026 – 6,1</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2027 – 6,6</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2028 – 7,1</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2029 – 7,6</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2030 – 9,0</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Количество проведенных мероприятий, ед.</w:t>
            </w:r>
          </w:p>
        </w:tc>
        <w:tc>
          <w:tcPr>
            <w:tcW w:w="850"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Не менее 6 в год</w:t>
            </w:r>
          </w:p>
        </w:tc>
        <w:tc>
          <w:tcPr>
            <w:tcW w:w="992"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(при пролонгации)</w:t>
            </w:r>
          </w:p>
        </w:tc>
      </w:tr>
      <w:tr w:rsidR="00F568C2" w:rsidRPr="00406942" w:rsidTr="00546C54">
        <w:trPr>
          <w:trHeight w:val="261"/>
        </w:trPr>
        <w:tc>
          <w:tcPr>
            <w:tcW w:w="567" w:type="dxa"/>
          </w:tcPr>
          <w:p w:rsidR="00F568C2" w:rsidRPr="00406942" w:rsidRDefault="00F568C2" w:rsidP="00C753C7">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9</w:t>
            </w:r>
          </w:p>
        </w:tc>
        <w:tc>
          <w:tcPr>
            <w:tcW w:w="851"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2025–2030</w:t>
            </w:r>
          </w:p>
        </w:tc>
        <w:tc>
          <w:tcPr>
            <w:tcW w:w="2126" w:type="dxa"/>
          </w:tcPr>
          <w:p w:rsidR="00F568C2" w:rsidRPr="00406942" w:rsidRDefault="00F568C2" w:rsidP="00577644">
            <w:pPr>
              <w:tabs>
                <w:tab w:val="left" w:pos="993"/>
              </w:tabs>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Организация и проведение конкурса «Лучшие разработки, технологии и проекты» в рамках Российского Промышленного форума с целью стимулирования развития инновационной деятельности в г. Уфе</w:t>
            </w:r>
          </w:p>
        </w:tc>
        <w:tc>
          <w:tcPr>
            <w:tcW w:w="709"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2025–2030</w:t>
            </w:r>
          </w:p>
        </w:tc>
        <w:tc>
          <w:tcPr>
            <w:tcW w:w="2410" w:type="dxa"/>
          </w:tcPr>
          <w:p w:rsidR="00F568C2" w:rsidRPr="00406942" w:rsidRDefault="00F568C2" w:rsidP="00577644">
            <w:pPr>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 Министерство промышленности и энергетики РБ (по согласованию), «Башкирский инновационный центр» (по согласованию)</w:t>
            </w:r>
          </w:p>
        </w:tc>
        <w:tc>
          <w:tcPr>
            <w:tcW w:w="1559" w:type="dxa"/>
          </w:tcPr>
          <w:p w:rsidR="00F568C2" w:rsidRPr="00406942" w:rsidRDefault="00F568C2" w:rsidP="00577644">
            <w:pPr>
              <w:spacing w:after="0" w:line="240" w:lineRule="auto"/>
              <w:contextualSpacing/>
              <w:jc w:val="both"/>
              <w:rPr>
                <w:rFonts w:ascii="Times New Roman" w:eastAsia="Times New Roman" w:hAnsi="Times New Roman" w:cs="Times New Roman"/>
                <w:sz w:val="16"/>
                <w:szCs w:val="16"/>
                <w:lang w:eastAsia="ru-RU"/>
              </w:rPr>
            </w:pPr>
            <w:r w:rsidRPr="00406942">
              <w:rPr>
                <w:rFonts w:ascii="Times New Roman" w:eastAsia="Calibri" w:hAnsi="Times New Roman" w:cs="Times New Roman"/>
                <w:sz w:val="16"/>
                <w:szCs w:val="16"/>
                <w:lang w:eastAsia="ru-RU"/>
              </w:rPr>
              <w:t>Содействие развитию промышленного сектора экономики и инновационной деятельности в г. Уфе</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Доля объема инновацион-ных товаров, работ и услуг в общем объеме отгруженной продукции, %</w:t>
            </w:r>
          </w:p>
        </w:tc>
        <w:tc>
          <w:tcPr>
            <w:tcW w:w="1134"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 – 5,7</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2026 – 6,1</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2027 – 6,6</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2028 – 7,1</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2029 – 7,6</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2030 – 9,0</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Количество проведенных конкурсов, ед.</w:t>
            </w:r>
          </w:p>
        </w:tc>
        <w:tc>
          <w:tcPr>
            <w:tcW w:w="850" w:type="dxa"/>
          </w:tcPr>
          <w:p w:rsidR="00F568C2" w:rsidRPr="00406942" w:rsidRDefault="00F568C2" w:rsidP="00577644">
            <w:pPr>
              <w:spacing w:after="0" w:line="240" w:lineRule="auto"/>
              <w:ind w:right="-108"/>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 – 1</w:t>
            </w:r>
          </w:p>
          <w:p w:rsidR="00F568C2" w:rsidRPr="00406942" w:rsidRDefault="00F568C2" w:rsidP="00577644">
            <w:pPr>
              <w:spacing w:after="0" w:line="240" w:lineRule="auto"/>
              <w:ind w:right="-108"/>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2026 – 1</w:t>
            </w:r>
          </w:p>
          <w:p w:rsidR="00F568C2" w:rsidRPr="00406942" w:rsidRDefault="00F568C2" w:rsidP="00577644">
            <w:pPr>
              <w:spacing w:after="0" w:line="240" w:lineRule="auto"/>
              <w:ind w:right="-108"/>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2027 – 1</w:t>
            </w:r>
          </w:p>
          <w:p w:rsidR="00F568C2" w:rsidRPr="00406942" w:rsidRDefault="00F568C2" w:rsidP="00577644">
            <w:pPr>
              <w:spacing w:after="0" w:line="240" w:lineRule="auto"/>
              <w:ind w:right="-108"/>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2028 – 1</w:t>
            </w:r>
          </w:p>
          <w:p w:rsidR="00F568C2" w:rsidRPr="00406942" w:rsidRDefault="00F568C2" w:rsidP="00577644">
            <w:pPr>
              <w:spacing w:after="0" w:line="240" w:lineRule="auto"/>
              <w:ind w:right="-108"/>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2029 – 1</w:t>
            </w:r>
          </w:p>
          <w:p w:rsidR="00F568C2" w:rsidRPr="00406942" w:rsidRDefault="00F568C2" w:rsidP="00577644">
            <w:pPr>
              <w:spacing w:after="0" w:line="240" w:lineRule="auto"/>
              <w:ind w:right="-108"/>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2030 – 1</w:t>
            </w:r>
          </w:p>
          <w:p w:rsidR="00F568C2" w:rsidRPr="00406942" w:rsidRDefault="00F568C2" w:rsidP="00577644">
            <w:pPr>
              <w:spacing w:after="0" w:line="240" w:lineRule="auto"/>
              <w:ind w:right="-108"/>
              <w:contextualSpacing/>
              <w:rPr>
                <w:rFonts w:ascii="Times New Roman" w:eastAsia="Times New Roman" w:hAnsi="Times New Roman" w:cs="Times New Roman"/>
                <w:sz w:val="16"/>
                <w:szCs w:val="16"/>
                <w:lang w:eastAsia="ru-RU"/>
              </w:rPr>
            </w:pP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p>
        </w:tc>
        <w:tc>
          <w:tcPr>
            <w:tcW w:w="992"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(при пролонгации)</w:t>
            </w:r>
          </w:p>
        </w:tc>
      </w:tr>
      <w:tr w:rsidR="00F568C2" w:rsidRPr="00406942" w:rsidTr="00546C54">
        <w:trPr>
          <w:trHeight w:val="261"/>
        </w:trPr>
        <w:tc>
          <w:tcPr>
            <w:tcW w:w="567" w:type="dxa"/>
          </w:tcPr>
          <w:p w:rsidR="00F568C2" w:rsidRPr="00406942" w:rsidRDefault="00F568C2" w:rsidP="00C753C7">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10</w:t>
            </w:r>
          </w:p>
        </w:tc>
        <w:tc>
          <w:tcPr>
            <w:tcW w:w="851"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2025–2030</w:t>
            </w:r>
          </w:p>
        </w:tc>
        <w:tc>
          <w:tcPr>
            <w:tcW w:w="2126" w:type="dxa"/>
          </w:tcPr>
          <w:p w:rsidR="00F568C2" w:rsidRPr="00406942" w:rsidRDefault="00F568C2" w:rsidP="00577644">
            <w:pPr>
              <w:tabs>
                <w:tab w:val="left" w:pos="993"/>
              </w:tabs>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Разработка предложений по заключению соглашений с промышленными предприятиями и технопарками учреждений дополнительного образования для привлечения талантливых школьников к инновационной промышленной деятельности</w:t>
            </w:r>
          </w:p>
        </w:tc>
        <w:tc>
          <w:tcPr>
            <w:tcW w:w="709"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2025–2030</w:t>
            </w:r>
          </w:p>
        </w:tc>
        <w:tc>
          <w:tcPr>
            <w:tcW w:w="2410" w:type="dxa"/>
          </w:tcPr>
          <w:p w:rsidR="00F568C2" w:rsidRPr="00406942" w:rsidRDefault="00F568C2" w:rsidP="00577644">
            <w:pPr>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w:t>
            </w:r>
          </w:p>
        </w:tc>
        <w:tc>
          <w:tcPr>
            <w:tcW w:w="1559" w:type="dxa"/>
          </w:tcPr>
          <w:p w:rsidR="00F568C2" w:rsidRPr="00406942" w:rsidRDefault="00F568C2" w:rsidP="00577644">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Содействие развитию промышленного сектора экономики и инновационной деятельности в г. Уфе</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Доля объема инновацион-ных товаров, работ и услуг в общем объеме отгруженной продукции, %</w:t>
            </w:r>
          </w:p>
        </w:tc>
        <w:tc>
          <w:tcPr>
            <w:tcW w:w="1134"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 – 5,7</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2026 – 6,1</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2027 – 6,6</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2028 – 7,1</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2029 – 7,6</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2030 – 9,0</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Количество заключенных соглашений, ед.</w:t>
            </w:r>
          </w:p>
        </w:tc>
        <w:tc>
          <w:tcPr>
            <w:tcW w:w="850" w:type="dxa"/>
          </w:tcPr>
          <w:p w:rsidR="00F568C2" w:rsidRPr="00406942" w:rsidRDefault="00F568C2" w:rsidP="00577644">
            <w:pPr>
              <w:spacing w:after="0" w:line="240" w:lineRule="auto"/>
              <w:ind w:right="-108"/>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 – 5</w:t>
            </w:r>
          </w:p>
          <w:p w:rsidR="00F568C2" w:rsidRPr="00406942" w:rsidRDefault="00F568C2" w:rsidP="00577644">
            <w:pPr>
              <w:spacing w:after="0" w:line="240" w:lineRule="auto"/>
              <w:ind w:right="-108"/>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2026 – 5</w:t>
            </w:r>
          </w:p>
          <w:p w:rsidR="00F568C2" w:rsidRPr="00406942" w:rsidRDefault="00F568C2" w:rsidP="00577644">
            <w:pPr>
              <w:spacing w:after="0" w:line="240" w:lineRule="auto"/>
              <w:ind w:right="-108"/>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2027 – 5</w:t>
            </w:r>
          </w:p>
          <w:p w:rsidR="00F568C2" w:rsidRPr="00406942" w:rsidRDefault="00F568C2" w:rsidP="00577644">
            <w:pPr>
              <w:spacing w:after="0" w:line="240" w:lineRule="auto"/>
              <w:ind w:right="-108"/>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2028 – 5</w:t>
            </w:r>
          </w:p>
          <w:p w:rsidR="00F568C2" w:rsidRPr="00406942" w:rsidRDefault="00F568C2" w:rsidP="00577644">
            <w:pPr>
              <w:spacing w:after="0" w:line="240" w:lineRule="auto"/>
              <w:ind w:right="-108"/>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2029 – 5</w:t>
            </w:r>
          </w:p>
          <w:p w:rsidR="00F568C2" w:rsidRPr="00406942" w:rsidRDefault="00F568C2" w:rsidP="00577644">
            <w:pPr>
              <w:spacing w:after="0" w:line="240" w:lineRule="auto"/>
              <w:ind w:right="-108"/>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2030 – 5</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p>
        </w:tc>
        <w:tc>
          <w:tcPr>
            <w:tcW w:w="992"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(при пролонгации)</w:t>
            </w:r>
          </w:p>
        </w:tc>
      </w:tr>
      <w:tr w:rsidR="00F568C2" w:rsidRPr="00406942" w:rsidTr="00546C54">
        <w:trPr>
          <w:trHeight w:val="261"/>
        </w:trPr>
        <w:tc>
          <w:tcPr>
            <w:tcW w:w="567" w:type="dxa"/>
          </w:tcPr>
          <w:p w:rsidR="00F568C2" w:rsidRPr="00406942" w:rsidRDefault="00F568C2" w:rsidP="00C753C7">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11</w:t>
            </w:r>
          </w:p>
        </w:tc>
        <w:tc>
          <w:tcPr>
            <w:tcW w:w="851"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2025–2030</w:t>
            </w:r>
          </w:p>
        </w:tc>
        <w:tc>
          <w:tcPr>
            <w:tcW w:w="2126" w:type="dxa"/>
          </w:tcPr>
          <w:p w:rsidR="00F568C2" w:rsidRPr="00406942" w:rsidRDefault="00F568C2" w:rsidP="00AB6843">
            <w:pPr>
              <w:spacing w:after="0" w:line="240" w:lineRule="auto"/>
              <w:contextualSpacing/>
              <w:rPr>
                <w:rFonts w:ascii="Times New Roman" w:eastAsia="Calibri" w:hAnsi="Times New Roman" w:cs="Times New Roman"/>
                <w:sz w:val="16"/>
                <w:szCs w:val="16"/>
                <w:lang w:eastAsia="ru-RU"/>
              </w:rPr>
            </w:pPr>
            <w:r w:rsidRPr="00406942">
              <w:rPr>
                <w:rFonts w:ascii="Times New Roman" w:eastAsia="Calibri" w:hAnsi="Times New Roman" w:cs="Times New Roman"/>
                <w:bCs/>
                <w:sz w:val="16"/>
                <w:szCs w:val="16"/>
                <w:lang w:eastAsia="ru-RU"/>
              </w:rPr>
              <w:t>Разработка плана мероприятий по внедрению инновационной продукции промышленных предприятий в городскую среду Уфы и РБ. Подготовка предложений в Центр экспорта РБ, ТПП РБ в целях продвижения инновационной продукции промышленных предприятий на международном рынке</w:t>
            </w:r>
          </w:p>
        </w:tc>
        <w:tc>
          <w:tcPr>
            <w:tcW w:w="709"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2025–2030</w:t>
            </w:r>
          </w:p>
        </w:tc>
        <w:tc>
          <w:tcPr>
            <w:tcW w:w="2410" w:type="dxa"/>
          </w:tcPr>
          <w:p w:rsidR="00F568C2" w:rsidRPr="00406942" w:rsidRDefault="00F568C2" w:rsidP="00577644">
            <w:pPr>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Управление по работе с промышленными и муници-пальными предприятиями и тарифному регулированию Администрации г. Уфы</w:t>
            </w:r>
          </w:p>
        </w:tc>
        <w:tc>
          <w:tcPr>
            <w:tcW w:w="1559" w:type="dxa"/>
          </w:tcPr>
          <w:p w:rsidR="00F568C2" w:rsidRPr="00406942" w:rsidRDefault="00F568C2" w:rsidP="00577644">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Содействие развитию промышленного сектора экономики и инновационной деятельности в г. Уфе</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 Доля объема инновацион-ных товаров, работ и услуг в общем объеме отгруженной продукции, %</w:t>
            </w:r>
          </w:p>
        </w:tc>
        <w:tc>
          <w:tcPr>
            <w:tcW w:w="1134"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 – 5,7</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2026 – 6,1</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2027 – 6,6</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2028 – 7,1</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2029 – 7,6</w:t>
            </w:r>
          </w:p>
          <w:p w:rsidR="00F568C2" w:rsidRPr="00406942" w:rsidRDefault="00F568C2"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2030 – 9,0</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Количество внедренных инновацион-ных продуктов, ед.</w:t>
            </w:r>
          </w:p>
        </w:tc>
        <w:tc>
          <w:tcPr>
            <w:tcW w:w="850" w:type="dxa"/>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2025 – 1</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2026 – 1</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2027 – 1</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2028 – 1</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2029 – 1</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2030 – 1</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p>
        </w:tc>
        <w:tc>
          <w:tcPr>
            <w:tcW w:w="992"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w:t>
            </w:r>
          </w:p>
          <w:p w:rsidR="00F568C2" w:rsidRPr="00406942" w:rsidRDefault="00F568C2"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(при пролонгации)</w:t>
            </w:r>
          </w:p>
        </w:tc>
      </w:tr>
      <w:tr w:rsidR="00F568C2" w:rsidRPr="00406942" w:rsidTr="00213EA0">
        <w:trPr>
          <w:trHeight w:val="261"/>
        </w:trPr>
        <w:tc>
          <w:tcPr>
            <w:tcW w:w="15744" w:type="dxa"/>
            <w:gridSpan w:val="14"/>
          </w:tcPr>
          <w:p w:rsidR="00F568C2" w:rsidRPr="00406942" w:rsidRDefault="00F568C2" w:rsidP="00577644">
            <w:pPr>
              <w:pStyle w:val="2"/>
              <w:rPr>
                <w:rFonts w:ascii="Times New Roman" w:eastAsia="Times New Roman" w:hAnsi="Times New Roman" w:cs="Times New Roman"/>
                <w:b/>
                <w:color w:val="auto"/>
                <w:sz w:val="16"/>
                <w:szCs w:val="16"/>
              </w:rPr>
            </w:pPr>
            <w:bookmarkStart w:id="9" w:name="_Toc532994018"/>
            <w:r w:rsidRPr="00406942">
              <w:rPr>
                <w:rFonts w:ascii="Times New Roman" w:eastAsia="Times New Roman" w:hAnsi="Times New Roman" w:cs="Times New Roman"/>
                <w:b/>
                <w:color w:val="auto"/>
                <w:sz w:val="16"/>
                <w:szCs w:val="16"/>
                <w:lang w:eastAsia="ru-RU"/>
              </w:rPr>
              <w:t>Стратегическая инициатива 2. «Уфа – город инвестиционных возможностей»</w:t>
            </w:r>
            <w:bookmarkEnd w:id="9"/>
          </w:p>
        </w:tc>
      </w:tr>
      <w:tr w:rsidR="00F568C2" w:rsidRPr="00406942" w:rsidTr="00213EA0">
        <w:trPr>
          <w:trHeight w:val="261"/>
        </w:trPr>
        <w:tc>
          <w:tcPr>
            <w:tcW w:w="15744" w:type="dxa"/>
            <w:gridSpan w:val="14"/>
          </w:tcPr>
          <w:p w:rsidR="00F568C2" w:rsidRPr="00406942" w:rsidRDefault="00F568C2" w:rsidP="00577644">
            <w:pPr>
              <w:pStyle w:val="3"/>
              <w:rPr>
                <w:rFonts w:ascii="Times New Roman" w:eastAsia="Times New Roman" w:hAnsi="Times New Roman" w:cs="Times New Roman"/>
                <w:i/>
                <w:color w:val="auto"/>
                <w:sz w:val="16"/>
                <w:szCs w:val="16"/>
              </w:rPr>
            </w:pPr>
            <w:r w:rsidRPr="00406942">
              <w:rPr>
                <w:rFonts w:ascii="Times New Roman" w:eastAsia="Times New Roman" w:hAnsi="Times New Roman" w:cs="Times New Roman"/>
                <w:b/>
                <w:color w:val="auto"/>
                <w:sz w:val="16"/>
                <w:szCs w:val="16"/>
                <w:lang w:eastAsia="ru-RU"/>
              </w:rPr>
              <w:t xml:space="preserve"> </w:t>
            </w:r>
            <w:bookmarkStart w:id="10" w:name="_Toc532994019"/>
            <w:r w:rsidRPr="00406942">
              <w:rPr>
                <w:rFonts w:ascii="Times New Roman" w:eastAsia="Times New Roman" w:hAnsi="Times New Roman" w:cs="Times New Roman"/>
                <w:b/>
                <w:color w:val="auto"/>
                <w:sz w:val="16"/>
                <w:szCs w:val="16"/>
                <w:lang w:eastAsia="ru-RU"/>
              </w:rPr>
              <w:t>Стратегический проект 1: «Формирование благоприятного инвестиционного климата»</w:t>
            </w:r>
            <w:bookmarkEnd w:id="10"/>
          </w:p>
        </w:tc>
      </w:tr>
      <w:tr w:rsidR="00F568C2" w:rsidRPr="00406942" w:rsidTr="00213EA0">
        <w:trPr>
          <w:trHeight w:val="261"/>
        </w:trPr>
        <w:tc>
          <w:tcPr>
            <w:tcW w:w="15744" w:type="dxa"/>
            <w:gridSpan w:val="14"/>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b/>
                <w:sz w:val="16"/>
                <w:szCs w:val="16"/>
              </w:rPr>
              <w:t>Цель проекта:</w:t>
            </w:r>
            <w:r w:rsidRPr="00406942">
              <w:rPr>
                <w:rFonts w:ascii="Times New Roman" w:eastAsia="Times New Roman" w:hAnsi="Times New Roman" w:cs="Times New Roman"/>
                <w:sz w:val="16"/>
                <w:szCs w:val="16"/>
              </w:rPr>
              <w:t xml:space="preserve"> </w:t>
            </w:r>
            <w:r w:rsidRPr="00406942">
              <w:rPr>
                <w:rFonts w:ascii="Times New Roman" w:eastAsia="Calibri" w:hAnsi="Times New Roman" w:cs="Times New Roman"/>
                <w:sz w:val="16"/>
                <w:szCs w:val="16"/>
              </w:rPr>
              <w:t>создание благоприятных условий для повышения инвестиционной активности предприятий г. Уфы, привлечение в экономику города инвестиционных ресурсов государства, бизнеса и населения</w:t>
            </w:r>
          </w:p>
        </w:tc>
      </w:tr>
      <w:tr w:rsidR="00F568C2" w:rsidRPr="00406942" w:rsidTr="00213EA0">
        <w:trPr>
          <w:trHeight w:val="261"/>
        </w:trPr>
        <w:tc>
          <w:tcPr>
            <w:tcW w:w="15744" w:type="dxa"/>
            <w:gridSpan w:val="14"/>
            <w:shd w:val="clear" w:color="auto" w:fill="auto"/>
          </w:tcPr>
          <w:p w:rsidR="00F568C2" w:rsidRPr="00406942" w:rsidRDefault="00F568C2" w:rsidP="00577644">
            <w:pPr>
              <w:spacing w:after="0" w:line="240" w:lineRule="auto"/>
              <w:contextualSpacing/>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rPr>
              <w:t xml:space="preserve">Ожидаемые результаты проекта: </w:t>
            </w:r>
          </w:p>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рост инвестиций в основной капитал (по крупным и средним предприятиям) на душу насел</w:t>
            </w:r>
            <w:r w:rsidR="00E20012">
              <w:rPr>
                <w:rFonts w:ascii="Times New Roman" w:eastAsia="Times New Roman" w:hAnsi="Times New Roman" w:cs="Times New Roman"/>
                <w:sz w:val="16"/>
                <w:szCs w:val="16"/>
              </w:rPr>
              <w:t>ения в 2,2 раза к 2030 г</w:t>
            </w:r>
            <w:r w:rsidR="00E20012" w:rsidRPr="00134D86">
              <w:rPr>
                <w:rFonts w:ascii="Times New Roman" w:eastAsia="Times New Roman" w:hAnsi="Times New Roman" w:cs="Times New Roman"/>
                <w:sz w:val="16"/>
                <w:szCs w:val="16"/>
              </w:rPr>
              <w:t>. с 91,0</w:t>
            </w:r>
            <w:r w:rsidRPr="00134D86">
              <w:rPr>
                <w:rFonts w:ascii="Times New Roman" w:eastAsia="Times New Roman" w:hAnsi="Times New Roman" w:cs="Times New Roman"/>
                <w:sz w:val="16"/>
                <w:szCs w:val="16"/>
              </w:rPr>
              <w:t xml:space="preserve"> до</w:t>
            </w:r>
            <w:r w:rsidR="002C057A" w:rsidRPr="00134D86">
              <w:rPr>
                <w:rFonts w:ascii="Times New Roman" w:eastAsia="Times New Roman" w:hAnsi="Times New Roman" w:cs="Times New Roman"/>
                <w:sz w:val="16"/>
                <w:szCs w:val="16"/>
              </w:rPr>
              <w:t xml:space="preserve"> 201,5</w:t>
            </w:r>
            <w:r w:rsidRPr="00134D86">
              <w:rPr>
                <w:rFonts w:ascii="Times New Roman" w:eastAsia="Times New Roman" w:hAnsi="Times New Roman" w:cs="Times New Roman"/>
                <w:sz w:val="16"/>
                <w:szCs w:val="16"/>
              </w:rPr>
              <w:t xml:space="preserve"> тыс.руб./чел.</w:t>
            </w:r>
          </w:p>
        </w:tc>
      </w:tr>
      <w:tr w:rsidR="00F568C2" w:rsidRPr="00406942" w:rsidTr="00213EA0">
        <w:trPr>
          <w:trHeight w:val="261"/>
        </w:trPr>
        <w:tc>
          <w:tcPr>
            <w:tcW w:w="15744" w:type="dxa"/>
            <w:gridSpan w:val="14"/>
          </w:tcPr>
          <w:p w:rsidR="00F568C2" w:rsidRPr="00406942" w:rsidRDefault="00F568C2" w:rsidP="00577644">
            <w:pPr>
              <w:spacing w:after="0" w:line="240" w:lineRule="auto"/>
              <w:jc w:val="both"/>
              <w:rPr>
                <w:rFonts w:ascii="Times New Roman" w:eastAsia="Calibri" w:hAnsi="Times New Roman" w:cs="Times New Roman"/>
                <w:sz w:val="16"/>
                <w:szCs w:val="16"/>
              </w:rPr>
            </w:pPr>
            <w:r w:rsidRPr="00406942">
              <w:rPr>
                <w:rFonts w:ascii="Times New Roman" w:eastAsia="Times New Roman" w:hAnsi="Times New Roman" w:cs="Times New Roman"/>
                <w:b/>
                <w:sz w:val="16"/>
                <w:szCs w:val="16"/>
              </w:rPr>
              <w:t>Описание проекта:</w:t>
            </w:r>
            <w:r w:rsidRPr="00406942">
              <w:rPr>
                <w:rFonts w:ascii="Times New Roman" w:eastAsia="Times New Roman" w:hAnsi="Times New Roman" w:cs="Times New Roman"/>
                <w:sz w:val="16"/>
                <w:szCs w:val="16"/>
              </w:rPr>
              <w:t xml:space="preserve"> проект призван обеспечить благоприятные условия для повышения инвестиционной активности </w:t>
            </w:r>
            <w:r w:rsidRPr="00406942">
              <w:rPr>
                <w:rFonts w:ascii="Times New Roman" w:eastAsia="Calibri" w:hAnsi="Times New Roman" w:cs="Times New Roman"/>
                <w:sz w:val="16"/>
                <w:szCs w:val="16"/>
              </w:rPr>
              <w:t>на территории ГО г. Уфы РБ</w:t>
            </w:r>
            <w:r w:rsidRPr="00406942">
              <w:rPr>
                <w:rFonts w:ascii="Times New Roman" w:eastAsia="Times New Roman" w:hAnsi="Times New Roman" w:cs="Times New Roman"/>
                <w:sz w:val="16"/>
                <w:szCs w:val="16"/>
              </w:rPr>
              <w:t>, формирования положительного инвестиционного имиджа города, способствующего привлечению в экономику города инвестиционных ресурсов</w:t>
            </w:r>
            <w:r w:rsidRPr="00406942">
              <w:rPr>
                <w:rFonts w:ascii="Times New Roman" w:eastAsia="Calibri" w:hAnsi="Times New Roman" w:cs="Times New Roman"/>
                <w:sz w:val="16"/>
                <w:szCs w:val="16"/>
              </w:rPr>
              <w:t xml:space="preserve">. </w:t>
            </w:r>
          </w:p>
        </w:tc>
      </w:tr>
      <w:tr w:rsidR="00F568C2" w:rsidRPr="00406942" w:rsidTr="00213EA0">
        <w:trPr>
          <w:trHeight w:val="261"/>
        </w:trPr>
        <w:tc>
          <w:tcPr>
            <w:tcW w:w="15744" w:type="dxa"/>
            <w:gridSpan w:val="14"/>
          </w:tcPr>
          <w:p w:rsidR="00F568C2" w:rsidRPr="00406942" w:rsidRDefault="00F568C2" w:rsidP="009D47BC">
            <w:pPr>
              <w:spacing w:after="0" w:line="240" w:lineRule="auto"/>
              <w:contextualSpacing/>
              <w:jc w:val="both"/>
              <w:rPr>
                <w:rFonts w:ascii="Times New Roman" w:hAnsi="Times New Roman" w:cs="Times New Roman"/>
                <w:sz w:val="16"/>
                <w:szCs w:val="16"/>
              </w:rPr>
            </w:pPr>
            <w:r w:rsidRPr="00406942">
              <w:rPr>
                <w:rFonts w:ascii="Times New Roman" w:eastAsia="Times New Roman" w:hAnsi="Times New Roman" w:cs="Times New Roman"/>
                <w:b/>
                <w:sz w:val="16"/>
                <w:szCs w:val="16"/>
              </w:rPr>
              <w:t>Участники проекта:</w:t>
            </w:r>
            <w:r w:rsidRPr="00406942">
              <w:rPr>
                <w:rFonts w:ascii="Times New Roman" w:eastAsia="Times New Roman" w:hAnsi="Times New Roman" w:cs="Times New Roman"/>
                <w:sz w:val="16"/>
                <w:szCs w:val="16"/>
              </w:rPr>
              <w:t xml:space="preserve"> Управление экономики и инвестиций Администрации г. Уфы, </w:t>
            </w:r>
            <w:r w:rsidRPr="00406942">
              <w:rPr>
                <w:rFonts w:ascii="Times New Roman" w:hAnsi="Times New Roman" w:cs="Times New Roman"/>
                <w:sz w:val="16"/>
                <w:szCs w:val="16"/>
              </w:rPr>
              <w:t>Правовое управление Администрации г. Уфы,</w:t>
            </w:r>
            <w:r w:rsidRPr="00406942">
              <w:rPr>
                <w:rFonts w:ascii="Times New Roman" w:eastAsia="Times New Roman" w:hAnsi="Times New Roman" w:cs="Times New Roman"/>
                <w:sz w:val="16"/>
                <w:szCs w:val="16"/>
              </w:rPr>
              <w:t xml:space="preserve"> Информационно-аналитическое управление – пресс-служба </w:t>
            </w:r>
            <w:r w:rsidRPr="00406942">
              <w:rPr>
                <w:rFonts w:ascii="Times New Roman" w:hAnsi="Times New Roman" w:cs="Times New Roman"/>
                <w:sz w:val="16"/>
                <w:szCs w:val="16"/>
              </w:rPr>
              <w:t>Администрации г. Уфы, администрации районов г. Уфы, МКУ «Центр информационных технологий», АО «Инвестиционное агентство» (по согласованию)</w:t>
            </w:r>
          </w:p>
        </w:tc>
      </w:tr>
      <w:tr w:rsidR="00F568C2" w:rsidRPr="00406942" w:rsidTr="00213EA0">
        <w:trPr>
          <w:trHeight w:val="261"/>
        </w:trPr>
        <w:tc>
          <w:tcPr>
            <w:tcW w:w="15744" w:type="dxa"/>
            <w:gridSpan w:val="14"/>
          </w:tcPr>
          <w:p w:rsidR="00F568C2" w:rsidRPr="00406942" w:rsidRDefault="00F568C2" w:rsidP="00577644">
            <w:pPr>
              <w:spacing w:after="0" w:line="240" w:lineRule="auto"/>
              <w:contextualSpacing/>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rPr>
              <w:t>Мероприятия проекта:</w:t>
            </w:r>
          </w:p>
        </w:tc>
      </w:tr>
      <w:tr w:rsidR="00F568C2" w:rsidRPr="00406942" w:rsidTr="00546C54">
        <w:trPr>
          <w:trHeight w:val="261"/>
        </w:trPr>
        <w:tc>
          <w:tcPr>
            <w:tcW w:w="567"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w:t>
            </w:r>
          </w:p>
        </w:tc>
        <w:tc>
          <w:tcPr>
            <w:tcW w:w="851" w:type="dxa"/>
          </w:tcPr>
          <w:p w:rsidR="00F568C2" w:rsidRPr="00406942" w:rsidRDefault="00F568C2" w:rsidP="00577644">
            <w:pPr>
              <w:spacing w:after="0" w:line="240" w:lineRule="auto"/>
              <w:jc w:val="center"/>
              <w:rPr>
                <w:rFonts w:ascii="Times New Roman" w:eastAsia="Times New Roman" w:hAnsi="Times New Roman" w:cs="Times New Roman"/>
                <w:b/>
                <w:sz w:val="16"/>
                <w:szCs w:val="16"/>
                <w:lang w:val="en-US"/>
              </w:rPr>
            </w:pPr>
            <w:r w:rsidRPr="00406942">
              <w:rPr>
                <w:rFonts w:ascii="Times New Roman" w:eastAsia="Times New Roman" w:hAnsi="Times New Roman" w:cs="Times New Roman"/>
                <w:b/>
                <w:sz w:val="16"/>
                <w:szCs w:val="16"/>
                <w:lang w:val="en-US"/>
              </w:rPr>
              <w:t>I этап</w:t>
            </w:r>
          </w:p>
          <w:p w:rsidR="00F568C2" w:rsidRPr="00406942" w:rsidRDefault="00F568C2" w:rsidP="00577644">
            <w:pPr>
              <w:spacing w:after="0" w:line="240" w:lineRule="auto"/>
              <w:jc w:val="center"/>
              <w:rPr>
                <w:rFonts w:ascii="Times New Roman" w:eastAsia="Times New Roman" w:hAnsi="Times New Roman" w:cs="Times New Roman"/>
                <w:sz w:val="16"/>
                <w:szCs w:val="16"/>
                <w:lang w:val="en-US"/>
              </w:rPr>
            </w:pPr>
            <w:r w:rsidRPr="00406942">
              <w:rPr>
                <w:rFonts w:ascii="Times New Roman" w:eastAsia="Times New Roman" w:hAnsi="Times New Roman" w:cs="Times New Roman"/>
                <w:sz w:val="16"/>
                <w:szCs w:val="16"/>
                <w:lang w:val="en-US"/>
              </w:rPr>
              <w:t>2019-2024</w:t>
            </w:r>
          </w:p>
        </w:tc>
        <w:tc>
          <w:tcPr>
            <w:tcW w:w="2126" w:type="dxa"/>
          </w:tcPr>
          <w:p w:rsidR="00F568C2" w:rsidRPr="00406942" w:rsidRDefault="00F568C2"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Подготовка и заключение Соглашения о сотрудничестве Администрации г.Уфы с Корпорацией развития РБ в оласти инвестиционной деятельности</w:t>
            </w:r>
          </w:p>
        </w:tc>
        <w:tc>
          <w:tcPr>
            <w:tcW w:w="709"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w:t>
            </w:r>
          </w:p>
        </w:tc>
        <w:tc>
          <w:tcPr>
            <w:tcW w:w="2410" w:type="dxa"/>
          </w:tcPr>
          <w:p w:rsidR="00F568C2" w:rsidRPr="00406942" w:rsidRDefault="00F568C2" w:rsidP="00577644">
            <w:pPr>
              <w:spacing w:after="0" w:line="240" w:lineRule="auto"/>
              <w:contextualSpacing/>
              <w:rPr>
                <w:rFonts w:ascii="Times New Roman" w:hAnsi="Times New Roman" w:cs="Times New Roman"/>
                <w:sz w:val="16"/>
                <w:szCs w:val="16"/>
              </w:rPr>
            </w:pPr>
            <w:r w:rsidRPr="00406942">
              <w:rPr>
                <w:rFonts w:ascii="Times New Roman" w:hAnsi="Times New Roman" w:cs="Times New Roman"/>
                <w:sz w:val="16"/>
                <w:szCs w:val="16"/>
              </w:rPr>
              <w:t>Управление экономики и инвестиций Администрации г. Уфы, правовое управление</w:t>
            </w:r>
            <w:r w:rsidRPr="00406942">
              <w:t xml:space="preserve"> </w:t>
            </w:r>
            <w:r w:rsidRPr="00406942">
              <w:rPr>
                <w:rFonts w:ascii="Times New Roman" w:hAnsi="Times New Roman" w:cs="Times New Roman"/>
                <w:sz w:val="16"/>
                <w:szCs w:val="16"/>
              </w:rPr>
              <w:t>Администрации г. Уфы</w:t>
            </w:r>
          </w:p>
        </w:tc>
        <w:tc>
          <w:tcPr>
            <w:tcW w:w="1559" w:type="dxa"/>
          </w:tcPr>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Повышение инвестиционной привлекатель-ности города и развитие внешнеэкономи-ческой деятель-ности</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Объем инвестиций в основной капитал (по крупным и средним предприятиям на душу населения, тыс.руб./ чел.</w:t>
            </w:r>
          </w:p>
        </w:tc>
        <w:tc>
          <w:tcPr>
            <w:tcW w:w="1134" w:type="dxa"/>
          </w:tcPr>
          <w:p w:rsidR="00F568C2" w:rsidRPr="003D50C2" w:rsidRDefault="00F568C2" w:rsidP="00CA767E">
            <w:pPr>
              <w:spacing w:after="0" w:line="240" w:lineRule="auto"/>
              <w:contextualSpacing/>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2019 –</w:t>
            </w:r>
            <w:r w:rsidR="00B23AF5" w:rsidRPr="003D50C2">
              <w:rPr>
                <w:rFonts w:ascii="Times New Roman" w:eastAsia="Times New Roman" w:hAnsi="Times New Roman" w:cs="Times New Roman"/>
                <w:sz w:val="16"/>
                <w:szCs w:val="16"/>
              </w:rPr>
              <w:t xml:space="preserve">   91,7</w:t>
            </w:r>
          </w:p>
          <w:p w:rsidR="00F568C2" w:rsidRPr="003D50C2" w:rsidRDefault="00F568C2" w:rsidP="00CA767E">
            <w:pPr>
              <w:spacing w:after="0" w:line="240" w:lineRule="auto"/>
              <w:contextualSpacing/>
              <w:rPr>
                <w:rFonts w:ascii="Times New Roman" w:eastAsia="Calibri" w:hAnsi="Times New Roman" w:cs="Times New Roman"/>
                <w:sz w:val="16"/>
                <w:szCs w:val="16"/>
              </w:rPr>
            </w:pPr>
            <w:r w:rsidRPr="003D50C2">
              <w:rPr>
                <w:rFonts w:ascii="Times New Roman" w:eastAsia="Times New Roman" w:hAnsi="Times New Roman" w:cs="Times New Roman"/>
                <w:sz w:val="16"/>
                <w:szCs w:val="16"/>
              </w:rPr>
              <w:t xml:space="preserve">2020 –   </w:t>
            </w:r>
            <w:r w:rsidR="004343A7" w:rsidRPr="003D50C2">
              <w:rPr>
                <w:rFonts w:ascii="Times New Roman" w:eastAsia="Calibri" w:hAnsi="Times New Roman" w:cs="Times New Roman"/>
                <w:sz w:val="16"/>
                <w:szCs w:val="16"/>
              </w:rPr>
              <w:t>96,9</w:t>
            </w:r>
          </w:p>
          <w:p w:rsidR="00F568C2" w:rsidRPr="003D50C2" w:rsidRDefault="00CA767E" w:rsidP="00CA767E">
            <w:pPr>
              <w:spacing w:after="0" w:line="240" w:lineRule="auto"/>
              <w:contextualSpacing/>
              <w:rPr>
                <w:rFonts w:ascii="Times New Roman" w:eastAsia="Calibri" w:hAnsi="Times New Roman" w:cs="Times New Roman"/>
                <w:sz w:val="16"/>
                <w:szCs w:val="16"/>
              </w:rPr>
            </w:pPr>
            <w:r w:rsidRPr="003D50C2">
              <w:rPr>
                <w:rFonts w:ascii="Times New Roman" w:eastAsia="Calibri" w:hAnsi="Times New Roman" w:cs="Times New Roman"/>
                <w:sz w:val="16"/>
                <w:szCs w:val="16"/>
              </w:rPr>
              <w:t xml:space="preserve">2021 </w:t>
            </w:r>
            <w:r w:rsidR="00B23AF5" w:rsidRPr="003D50C2">
              <w:rPr>
                <w:rFonts w:ascii="Times New Roman" w:eastAsia="Calibri" w:hAnsi="Times New Roman" w:cs="Times New Roman"/>
                <w:sz w:val="16"/>
                <w:szCs w:val="16"/>
              </w:rPr>
              <w:t>–</w:t>
            </w:r>
            <w:r w:rsidRPr="003D50C2">
              <w:rPr>
                <w:rFonts w:ascii="Times New Roman" w:eastAsia="Calibri" w:hAnsi="Times New Roman" w:cs="Times New Roman"/>
                <w:sz w:val="16"/>
                <w:szCs w:val="16"/>
              </w:rPr>
              <w:t xml:space="preserve"> </w:t>
            </w:r>
            <w:r w:rsidR="00B23AF5" w:rsidRPr="003D50C2">
              <w:rPr>
                <w:rFonts w:ascii="Times New Roman" w:eastAsia="Calibri" w:hAnsi="Times New Roman" w:cs="Times New Roman"/>
                <w:sz w:val="16"/>
                <w:szCs w:val="16"/>
              </w:rPr>
              <w:t xml:space="preserve">103,0   </w:t>
            </w:r>
            <w:r w:rsidRPr="003D50C2">
              <w:rPr>
                <w:rFonts w:ascii="Times New Roman" w:eastAsia="Calibri" w:hAnsi="Times New Roman" w:cs="Times New Roman"/>
                <w:sz w:val="16"/>
                <w:szCs w:val="16"/>
              </w:rPr>
              <w:t xml:space="preserve">        </w:t>
            </w:r>
            <w:r w:rsidR="00B23AF5" w:rsidRPr="003D50C2">
              <w:rPr>
                <w:rFonts w:ascii="Times New Roman" w:eastAsia="Calibri" w:hAnsi="Times New Roman" w:cs="Times New Roman"/>
                <w:sz w:val="16"/>
                <w:szCs w:val="16"/>
              </w:rPr>
              <w:t>2022 –</w:t>
            </w:r>
            <w:r w:rsidRPr="003D50C2">
              <w:rPr>
                <w:rFonts w:ascii="Times New Roman" w:eastAsia="Calibri" w:hAnsi="Times New Roman" w:cs="Times New Roman"/>
                <w:sz w:val="16"/>
                <w:szCs w:val="16"/>
              </w:rPr>
              <w:t xml:space="preserve"> </w:t>
            </w:r>
            <w:r w:rsidR="00B23AF5" w:rsidRPr="003D50C2">
              <w:rPr>
                <w:rFonts w:ascii="Times New Roman" w:eastAsia="Calibri" w:hAnsi="Times New Roman" w:cs="Times New Roman"/>
                <w:sz w:val="16"/>
                <w:szCs w:val="16"/>
              </w:rPr>
              <w:t>110,3  2023 –</w:t>
            </w:r>
            <w:r w:rsidRPr="003D50C2">
              <w:rPr>
                <w:rFonts w:ascii="Times New Roman" w:eastAsia="Calibri" w:hAnsi="Times New Roman" w:cs="Times New Roman"/>
                <w:sz w:val="16"/>
                <w:szCs w:val="16"/>
              </w:rPr>
              <w:t xml:space="preserve"> </w:t>
            </w:r>
            <w:r w:rsidR="00B23AF5" w:rsidRPr="003D50C2">
              <w:rPr>
                <w:rFonts w:ascii="Times New Roman" w:eastAsia="Calibri" w:hAnsi="Times New Roman" w:cs="Times New Roman"/>
                <w:sz w:val="16"/>
                <w:szCs w:val="16"/>
              </w:rPr>
              <w:t>118,3 2024 –</w:t>
            </w:r>
            <w:r w:rsidRPr="003D50C2">
              <w:rPr>
                <w:rFonts w:ascii="Times New Roman" w:eastAsia="Calibri" w:hAnsi="Times New Roman" w:cs="Times New Roman"/>
                <w:sz w:val="16"/>
                <w:szCs w:val="16"/>
              </w:rPr>
              <w:t xml:space="preserve"> </w:t>
            </w:r>
            <w:r w:rsidR="00B23AF5" w:rsidRPr="003D50C2">
              <w:rPr>
                <w:rFonts w:ascii="Times New Roman" w:eastAsia="Calibri" w:hAnsi="Times New Roman" w:cs="Times New Roman"/>
                <w:sz w:val="16"/>
                <w:szCs w:val="16"/>
              </w:rPr>
              <w:t>127,1</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Заключение Соглашения</w:t>
            </w:r>
          </w:p>
        </w:tc>
        <w:tc>
          <w:tcPr>
            <w:tcW w:w="850" w:type="dxa"/>
          </w:tcPr>
          <w:p w:rsidR="00F568C2" w:rsidRPr="00406942" w:rsidRDefault="00F568C2"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2019-1</w:t>
            </w:r>
          </w:p>
        </w:tc>
        <w:tc>
          <w:tcPr>
            <w:tcW w:w="992"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1994"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городского округа город Уфа Респ</w:t>
            </w:r>
            <w:r w:rsidR="004B3553">
              <w:rPr>
                <w:rFonts w:ascii="Times New Roman" w:eastAsia="Times New Roman" w:hAnsi="Times New Roman" w:cs="Times New Roman"/>
                <w:sz w:val="16"/>
                <w:szCs w:val="16"/>
              </w:rPr>
              <w:t>ублики Башкортостан», утверждён</w:t>
            </w:r>
            <w:r w:rsidRPr="00406942">
              <w:rPr>
                <w:rFonts w:ascii="Times New Roman" w:eastAsia="Times New Roman" w:hAnsi="Times New Roman" w:cs="Times New Roman"/>
                <w:sz w:val="16"/>
                <w:szCs w:val="16"/>
              </w:rPr>
              <w:t xml:space="preserve">ная постановлением Администрации г.Уфы от 22.03.2016 г. № 369 </w:t>
            </w:r>
          </w:p>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(в действующей редакции)</w:t>
            </w:r>
          </w:p>
        </w:tc>
      </w:tr>
      <w:tr w:rsidR="00F568C2" w:rsidRPr="00406942" w:rsidTr="00546C54">
        <w:trPr>
          <w:trHeight w:val="261"/>
        </w:trPr>
        <w:tc>
          <w:tcPr>
            <w:tcW w:w="567"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w:t>
            </w:r>
          </w:p>
        </w:tc>
        <w:tc>
          <w:tcPr>
            <w:tcW w:w="851" w:type="dxa"/>
          </w:tcPr>
          <w:p w:rsidR="00F568C2" w:rsidRPr="00406942" w:rsidRDefault="00F568C2" w:rsidP="00577644">
            <w:pPr>
              <w:spacing w:after="0" w:line="240" w:lineRule="auto"/>
              <w:jc w:val="center"/>
              <w:rPr>
                <w:rFonts w:ascii="Times New Roman" w:eastAsia="Times New Roman" w:hAnsi="Times New Roman" w:cs="Times New Roman"/>
                <w:b/>
                <w:sz w:val="16"/>
                <w:szCs w:val="16"/>
                <w:lang w:val="en-US"/>
              </w:rPr>
            </w:pPr>
            <w:r w:rsidRPr="00406942">
              <w:rPr>
                <w:rFonts w:ascii="Times New Roman" w:eastAsia="Times New Roman" w:hAnsi="Times New Roman" w:cs="Times New Roman"/>
                <w:sz w:val="16"/>
                <w:szCs w:val="16"/>
              </w:rPr>
              <w:t>2019-2024</w:t>
            </w:r>
          </w:p>
        </w:tc>
        <w:tc>
          <w:tcPr>
            <w:tcW w:w="2126" w:type="dxa"/>
          </w:tcPr>
          <w:p w:rsidR="00F568C2" w:rsidRPr="00406942" w:rsidRDefault="00F568C2"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Внесение изменений в действующие и подготовка новых нормативных правовых актов, регулирующих инвестиционную деятельность:</w:t>
            </w:r>
          </w:p>
          <w:p w:rsidR="00F568C2" w:rsidRPr="00406942" w:rsidRDefault="00F568C2" w:rsidP="00577644">
            <w:pPr>
              <w:spacing w:after="0" w:line="240" w:lineRule="auto"/>
              <w:contextualSpacing/>
              <w:rPr>
                <w:rFonts w:ascii="Times New Roman" w:eastAsia="Calibri" w:hAnsi="Times New Roman" w:cs="Times New Roman"/>
                <w:sz w:val="16"/>
                <w:szCs w:val="16"/>
              </w:rPr>
            </w:pPr>
          </w:p>
        </w:tc>
        <w:tc>
          <w:tcPr>
            <w:tcW w:w="709"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410" w:type="dxa"/>
          </w:tcPr>
          <w:p w:rsidR="00F568C2" w:rsidRPr="00406942" w:rsidRDefault="00F568C2" w:rsidP="00577644">
            <w:pPr>
              <w:spacing w:after="0" w:line="240" w:lineRule="auto"/>
              <w:contextualSpacing/>
              <w:rPr>
                <w:rFonts w:ascii="Times New Roman" w:hAnsi="Times New Roman" w:cs="Times New Roman"/>
                <w:sz w:val="16"/>
                <w:szCs w:val="16"/>
              </w:rPr>
            </w:pPr>
            <w:r w:rsidRPr="00406942">
              <w:rPr>
                <w:rFonts w:ascii="Times New Roman" w:hAnsi="Times New Roman" w:cs="Times New Roman"/>
                <w:sz w:val="16"/>
                <w:szCs w:val="16"/>
              </w:rPr>
              <w:t>Управление экономики и инвестиций Администрации г. Уфы, структурные подразделения Администрации г. Уфы</w:t>
            </w:r>
          </w:p>
        </w:tc>
        <w:tc>
          <w:tcPr>
            <w:tcW w:w="1559" w:type="dxa"/>
          </w:tcPr>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Повышение инвестиционной привлекатель-ности города и развитие внешнеэкономи-ческой деятель-ности</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Объем инвестиций в основной капитал (по крупным и средним предприятиям на душу населения, тыс.руб./ чел.</w:t>
            </w:r>
          </w:p>
        </w:tc>
        <w:tc>
          <w:tcPr>
            <w:tcW w:w="1134" w:type="dxa"/>
          </w:tcPr>
          <w:p w:rsidR="00CA767E" w:rsidRPr="003D50C2" w:rsidRDefault="00CA767E" w:rsidP="00CA767E">
            <w:pPr>
              <w:spacing w:after="0" w:line="240" w:lineRule="auto"/>
              <w:contextualSpacing/>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2019 –   91,7</w:t>
            </w:r>
          </w:p>
          <w:p w:rsidR="00CA767E" w:rsidRPr="003D50C2" w:rsidRDefault="00CA767E" w:rsidP="00CA767E">
            <w:pPr>
              <w:spacing w:after="0" w:line="240" w:lineRule="auto"/>
              <w:contextualSpacing/>
              <w:rPr>
                <w:rFonts w:ascii="Times New Roman" w:eastAsia="Calibri" w:hAnsi="Times New Roman" w:cs="Times New Roman"/>
                <w:sz w:val="16"/>
                <w:szCs w:val="16"/>
              </w:rPr>
            </w:pPr>
            <w:r w:rsidRPr="003D50C2">
              <w:rPr>
                <w:rFonts w:ascii="Times New Roman" w:eastAsia="Times New Roman" w:hAnsi="Times New Roman" w:cs="Times New Roman"/>
                <w:sz w:val="16"/>
                <w:szCs w:val="16"/>
              </w:rPr>
              <w:t xml:space="preserve">2020 –   </w:t>
            </w:r>
            <w:r w:rsidRPr="003D50C2">
              <w:rPr>
                <w:rFonts w:ascii="Times New Roman" w:eastAsia="Calibri" w:hAnsi="Times New Roman" w:cs="Times New Roman"/>
                <w:sz w:val="16"/>
                <w:szCs w:val="16"/>
              </w:rPr>
              <w:t>96,9</w:t>
            </w:r>
          </w:p>
          <w:p w:rsidR="00F568C2" w:rsidRPr="003D50C2" w:rsidRDefault="00CA767E" w:rsidP="00CA767E">
            <w:pPr>
              <w:spacing w:after="0" w:line="240" w:lineRule="auto"/>
              <w:contextualSpacing/>
              <w:rPr>
                <w:rFonts w:ascii="Times New Roman" w:eastAsia="Times New Roman" w:hAnsi="Times New Roman" w:cs="Times New Roman"/>
                <w:sz w:val="16"/>
                <w:szCs w:val="16"/>
              </w:rPr>
            </w:pPr>
            <w:r w:rsidRPr="003D50C2">
              <w:rPr>
                <w:rFonts w:ascii="Times New Roman" w:eastAsia="Calibri" w:hAnsi="Times New Roman" w:cs="Times New Roman"/>
                <w:sz w:val="16"/>
                <w:szCs w:val="16"/>
              </w:rPr>
              <w:t>2021 – 103,0           2022 – 110,3  2023 – 118,3 2024 – 127,1</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Принятие нормативных правовых актов, ед.</w:t>
            </w:r>
          </w:p>
        </w:tc>
        <w:tc>
          <w:tcPr>
            <w:tcW w:w="850" w:type="dxa"/>
          </w:tcPr>
          <w:p w:rsidR="00F568C2" w:rsidRPr="00406942" w:rsidRDefault="00F568C2"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Не менее  3 к 2024 году</w:t>
            </w:r>
          </w:p>
        </w:tc>
        <w:tc>
          <w:tcPr>
            <w:tcW w:w="992"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1994"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городского округа город Уфа Респ</w:t>
            </w:r>
            <w:r w:rsidR="004B3553">
              <w:rPr>
                <w:rFonts w:ascii="Times New Roman" w:eastAsia="Times New Roman" w:hAnsi="Times New Roman" w:cs="Times New Roman"/>
                <w:sz w:val="16"/>
                <w:szCs w:val="16"/>
              </w:rPr>
              <w:t>ублики Башкортостан», утверждён</w:t>
            </w:r>
            <w:r w:rsidRPr="00406942">
              <w:rPr>
                <w:rFonts w:ascii="Times New Roman" w:eastAsia="Times New Roman" w:hAnsi="Times New Roman" w:cs="Times New Roman"/>
                <w:sz w:val="16"/>
                <w:szCs w:val="16"/>
              </w:rPr>
              <w:t xml:space="preserve">ная постановлением Администрации г.Уфы от 22.03.2016 г. № 369 </w:t>
            </w:r>
          </w:p>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(в действующей редакции)</w:t>
            </w:r>
          </w:p>
        </w:tc>
      </w:tr>
      <w:tr w:rsidR="00F568C2" w:rsidRPr="00406942" w:rsidTr="00546C54">
        <w:trPr>
          <w:trHeight w:val="261"/>
        </w:trPr>
        <w:tc>
          <w:tcPr>
            <w:tcW w:w="567"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2.1</w:t>
            </w:r>
          </w:p>
        </w:tc>
        <w:tc>
          <w:tcPr>
            <w:tcW w:w="851" w:type="dxa"/>
          </w:tcPr>
          <w:p w:rsidR="00F568C2" w:rsidRPr="00406942" w:rsidRDefault="00F568C2" w:rsidP="00577644">
            <w:pPr>
              <w:spacing w:after="0" w:line="240" w:lineRule="auto"/>
              <w:jc w:val="center"/>
              <w:rPr>
                <w:rFonts w:ascii="Times New Roman" w:eastAsia="Times New Roman" w:hAnsi="Times New Roman" w:cs="Times New Roman"/>
                <w:b/>
                <w:sz w:val="16"/>
                <w:szCs w:val="16"/>
              </w:rPr>
            </w:pPr>
          </w:p>
        </w:tc>
        <w:tc>
          <w:tcPr>
            <w:tcW w:w="2126" w:type="dxa"/>
          </w:tcPr>
          <w:p w:rsidR="00F568C2" w:rsidRPr="00406942" w:rsidRDefault="00F568C2" w:rsidP="00577644">
            <w:pPr>
              <w:spacing w:after="0" w:line="240" w:lineRule="auto"/>
              <w:contextualSpacing/>
              <w:rPr>
                <w:rFonts w:ascii="Times New Roman" w:eastAsia="Calibri" w:hAnsi="Times New Roman" w:cs="Times New Roman"/>
                <w:sz w:val="16"/>
                <w:szCs w:val="16"/>
              </w:rPr>
            </w:pPr>
            <w:r w:rsidRPr="00406942">
              <w:rPr>
                <w:rFonts w:ascii="Times New Roman" w:eastAsia="Times New Roman" w:hAnsi="Times New Roman" w:cs="Times New Roman"/>
                <w:sz w:val="16"/>
                <w:szCs w:val="16"/>
              </w:rPr>
              <w:t xml:space="preserve">Внесение изменений в постановление Администрации г.Уфы от 26.04.2018 г. №653 «Об утверждении Порядка сопровождения инвестиционных проектов, реализуемых и (или) планируемых к реализации на территории ГО г. Уфа РБ по принципу «единого окна» </w:t>
            </w:r>
          </w:p>
        </w:tc>
        <w:tc>
          <w:tcPr>
            <w:tcW w:w="709"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2019-2020</w:t>
            </w:r>
          </w:p>
        </w:tc>
        <w:tc>
          <w:tcPr>
            <w:tcW w:w="2410" w:type="dxa"/>
          </w:tcPr>
          <w:p w:rsidR="00F568C2" w:rsidRPr="00406942" w:rsidRDefault="00F568C2" w:rsidP="00577644">
            <w:pPr>
              <w:spacing w:after="0" w:line="240" w:lineRule="auto"/>
              <w:contextualSpacing/>
              <w:rPr>
                <w:rFonts w:ascii="Times New Roman" w:hAnsi="Times New Roman" w:cs="Times New Roman"/>
                <w:sz w:val="16"/>
                <w:szCs w:val="16"/>
              </w:rPr>
            </w:pPr>
            <w:r w:rsidRPr="00406942">
              <w:rPr>
                <w:rFonts w:ascii="Times New Roman" w:hAnsi="Times New Roman" w:cs="Times New Roman"/>
                <w:sz w:val="16"/>
                <w:szCs w:val="16"/>
              </w:rPr>
              <w:t>Управление экономики Администрации г. Уфы, структурные подразделения Администрации г. Уфы, администрации районов г. Уфы</w:t>
            </w:r>
          </w:p>
        </w:tc>
        <w:tc>
          <w:tcPr>
            <w:tcW w:w="1559" w:type="dxa"/>
          </w:tcPr>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Повышения уровня взаимодействия, координации и ответственности структурных подразделений Администрации при сопровожде-нии инвестицион-ных проектов</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Объем инвестиций в основной капитал (по крупным и средним предприятиям на душу населения, тыс.руб./ чел.</w:t>
            </w:r>
          </w:p>
        </w:tc>
        <w:tc>
          <w:tcPr>
            <w:tcW w:w="1134" w:type="dxa"/>
          </w:tcPr>
          <w:p w:rsidR="00CA767E" w:rsidRPr="003D50C2" w:rsidRDefault="00CA767E" w:rsidP="00CA767E">
            <w:pPr>
              <w:spacing w:after="0" w:line="240" w:lineRule="auto"/>
              <w:contextualSpacing/>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2019 –   91,7</w:t>
            </w:r>
          </w:p>
          <w:p w:rsidR="00CA767E" w:rsidRPr="003D50C2" w:rsidRDefault="00CA767E" w:rsidP="00CA767E">
            <w:pPr>
              <w:spacing w:after="0" w:line="240" w:lineRule="auto"/>
              <w:contextualSpacing/>
              <w:rPr>
                <w:rFonts w:ascii="Times New Roman" w:eastAsia="Calibri" w:hAnsi="Times New Roman" w:cs="Times New Roman"/>
                <w:sz w:val="16"/>
                <w:szCs w:val="16"/>
              </w:rPr>
            </w:pPr>
            <w:r w:rsidRPr="003D50C2">
              <w:rPr>
                <w:rFonts w:ascii="Times New Roman" w:eastAsia="Times New Roman" w:hAnsi="Times New Roman" w:cs="Times New Roman"/>
                <w:sz w:val="16"/>
                <w:szCs w:val="16"/>
              </w:rPr>
              <w:t xml:space="preserve">2020 –   </w:t>
            </w:r>
            <w:r w:rsidRPr="003D50C2">
              <w:rPr>
                <w:rFonts w:ascii="Times New Roman" w:eastAsia="Calibri" w:hAnsi="Times New Roman" w:cs="Times New Roman"/>
                <w:sz w:val="16"/>
                <w:szCs w:val="16"/>
              </w:rPr>
              <w:t>96,9</w:t>
            </w:r>
          </w:p>
          <w:p w:rsidR="00F568C2" w:rsidRPr="003D50C2" w:rsidRDefault="00CA767E" w:rsidP="00CA767E">
            <w:pPr>
              <w:spacing w:after="0" w:line="240" w:lineRule="auto"/>
              <w:contextualSpacing/>
              <w:rPr>
                <w:rFonts w:ascii="Times New Roman" w:eastAsia="Times New Roman" w:hAnsi="Times New Roman" w:cs="Times New Roman"/>
                <w:sz w:val="16"/>
                <w:szCs w:val="16"/>
              </w:rPr>
            </w:pPr>
            <w:r w:rsidRPr="003D50C2">
              <w:rPr>
                <w:rFonts w:ascii="Times New Roman" w:eastAsia="Calibri" w:hAnsi="Times New Roman" w:cs="Times New Roman"/>
                <w:sz w:val="16"/>
                <w:szCs w:val="16"/>
              </w:rPr>
              <w:t>2021 – 103,0           2022 – 110,3  2023 – 118,3 2024 – 127,1</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Постановление Администра-ции г.Уфы, ед.</w:t>
            </w:r>
          </w:p>
        </w:tc>
        <w:tc>
          <w:tcPr>
            <w:tcW w:w="850" w:type="dxa"/>
          </w:tcPr>
          <w:p w:rsidR="00F568C2" w:rsidRPr="00406942" w:rsidRDefault="00F568C2"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2020 – 1</w:t>
            </w:r>
          </w:p>
        </w:tc>
        <w:tc>
          <w:tcPr>
            <w:tcW w:w="992"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1994"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городского округа город Уфа Респ</w:t>
            </w:r>
            <w:r w:rsidR="004B3553">
              <w:rPr>
                <w:rFonts w:ascii="Times New Roman" w:eastAsia="Times New Roman" w:hAnsi="Times New Roman" w:cs="Times New Roman"/>
                <w:sz w:val="16"/>
                <w:szCs w:val="16"/>
              </w:rPr>
              <w:t>ублики Башкортостан», утверждён</w:t>
            </w:r>
            <w:r w:rsidRPr="00406942">
              <w:rPr>
                <w:rFonts w:ascii="Times New Roman" w:eastAsia="Times New Roman" w:hAnsi="Times New Roman" w:cs="Times New Roman"/>
                <w:sz w:val="16"/>
                <w:szCs w:val="16"/>
              </w:rPr>
              <w:t xml:space="preserve">ная постановлением Администрации г.Уфы от 22.03.2016 г. № 369 </w:t>
            </w:r>
          </w:p>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(в действующей редакции)</w:t>
            </w:r>
          </w:p>
        </w:tc>
      </w:tr>
      <w:tr w:rsidR="00F568C2" w:rsidRPr="00406942" w:rsidTr="00546C54">
        <w:trPr>
          <w:trHeight w:val="261"/>
        </w:trPr>
        <w:tc>
          <w:tcPr>
            <w:tcW w:w="567"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2.2</w:t>
            </w:r>
          </w:p>
        </w:tc>
        <w:tc>
          <w:tcPr>
            <w:tcW w:w="851" w:type="dxa"/>
          </w:tcPr>
          <w:p w:rsidR="00F568C2" w:rsidRPr="00406942" w:rsidRDefault="00F568C2" w:rsidP="00577644">
            <w:pPr>
              <w:spacing w:after="0" w:line="240" w:lineRule="auto"/>
              <w:jc w:val="center"/>
              <w:rPr>
                <w:rFonts w:ascii="Times New Roman" w:eastAsia="Times New Roman" w:hAnsi="Times New Roman" w:cs="Times New Roman"/>
                <w:b/>
                <w:sz w:val="16"/>
                <w:szCs w:val="16"/>
              </w:rPr>
            </w:pPr>
          </w:p>
        </w:tc>
        <w:tc>
          <w:tcPr>
            <w:tcW w:w="2126" w:type="dxa"/>
          </w:tcPr>
          <w:p w:rsidR="00F568C2" w:rsidRPr="00406942" w:rsidRDefault="00F568C2" w:rsidP="00577644">
            <w:pPr>
              <w:spacing w:after="0" w:line="240" w:lineRule="auto"/>
              <w:rPr>
                <w:rFonts w:ascii="Times New Roman" w:eastAsia="Calibri" w:hAnsi="Times New Roman" w:cs="Times New Roman"/>
                <w:sz w:val="16"/>
                <w:szCs w:val="16"/>
              </w:rPr>
            </w:pPr>
            <w:r w:rsidRPr="00406942">
              <w:rPr>
                <w:rFonts w:ascii="Times New Roman" w:eastAsia="Times New Roman" w:hAnsi="Times New Roman" w:cs="Times New Roman"/>
                <w:sz w:val="16"/>
                <w:szCs w:val="16"/>
              </w:rPr>
              <w:t>Разработка положения о проектных офисах и рабочих группах при межведомственной инвестиционной комиссии Администрации ГО г. Уфа РБ по сопровождению инвестиционных проектов</w:t>
            </w:r>
          </w:p>
        </w:tc>
        <w:tc>
          <w:tcPr>
            <w:tcW w:w="709"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2019-2020</w:t>
            </w:r>
          </w:p>
        </w:tc>
        <w:tc>
          <w:tcPr>
            <w:tcW w:w="2410" w:type="dxa"/>
          </w:tcPr>
          <w:p w:rsidR="00F568C2" w:rsidRPr="00406942" w:rsidRDefault="00F568C2" w:rsidP="00577644">
            <w:pPr>
              <w:spacing w:after="0" w:line="240" w:lineRule="auto"/>
              <w:contextualSpacing/>
              <w:rPr>
                <w:rFonts w:ascii="Times New Roman" w:hAnsi="Times New Roman" w:cs="Times New Roman"/>
                <w:sz w:val="16"/>
                <w:szCs w:val="16"/>
              </w:rPr>
            </w:pPr>
            <w:r w:rsidRPr="00406942">
              <w:rPr>
                <w:rFonts w:ascii="Times New Roman" w:hAnsi="Times New Roman" w:cs="Times New Roman"/>
                <w:sz w:val="16"/>
                <w:szCs w:val="16"/>
              </w:rPr>
              <w:t xml:space="preserve">Управление экономики и инвестиций Администрации г. Уфы, структурные подразделения Администрации г. Уфы </w:t>
            </w:r>
          </w:p>
        </w:tc>
        <w:tc>
          <w:tcPr>
            <w:tcW w:w="1559" w:type="dxa"/>
          </w:tcPr>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Повышение инвестиционной привлекательности города и развитие внешнеэкономи-ческой деятель-ности</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Объем инвестиций в основной капитал (по крупным и средним предприятиям на душу населения, тыс.руб./ чел.</w:t>
            </w:r>
          </w:p>
        </w:tc>
        <w:tc>
          <w:tcPr>
            <w:tcW w:w="1134" w:type="dxa"/>
          </w:tcPr>
          <w:p w:rsidR="00CA767E" w:rsidRPr="003D50C2" w:rsidRDefault="00CA767E" w:rsidP="00CA767E">
            <w:pPr>
              <w:spacing w:after="0" w:line="240" w:lineRule="auto"/>
              <w:contextualSpacing/>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2019 –   91,7</w:t>
            </w:r>
          </w:p>
          <w:p w:rsidR="00CA767E" w:rsidRPr="003D50C2" w:rsidRDefault="00CA767E" w:rsidP="00CA767E">
            <w:pPr>
              <w:spacing w:after="0" w:line="240" w:lineRule="auto"/>
              <w:contextualSpacing/>
              <w:rPr>
                <w:rFonts w:ascii="Times New Roman" w:eastAsia="Calibri" w:hAnsi="Times New Roman" w:cs="Times New Roman"/>
                <w:sz w:val="16"/>
                <w:szCs w:val="16"/>
              </w:rPr>
            </w:pPr>
            <w:r w:rsidRPr="003D50C2">
              <w:rPr>
                <w:rFonts w:ascii="Times New Roman" w:eastAsia="Times New Roman" w:hAnsi="Times New Roman" w:cs="Times New Roman"/>
                <w:sz w:val="16"/>
                <w:szCs w:val="16"/>
              </w:rPr>
              <w:t xml:space="preserve">2020 –   </w:t>
            </w:r>
            <w:r w:rsidRPr="003D50C2">
              <w:rPr>
                <w:rFonts w:ascii="Times New Roman" w:eastAsia="Calibri" w:hAnsi="Times New Roman" w:cs="Times New Roman"/>
                <w:sz w:val="16"/>
                <w:szCs w:val="16"/>
              </w:rPr>
              <w:t>96,9</w:t>
            </w:r>
          </w:p>
          <w:p w:rsidR="00F568C2" w:rsidRPr="003D50C2" w:rsidRDefault="00CA767E" w:rsidP="00CA767E">
            <w:pPr>
              <w:spacing w:after="0" w:line="240" w:lineRule="auto"/>
              <w:contextualSpacing/>
              <w:rPr>
                <w:rFonts w:ascii="Times New Roman" w:eastAsia="Times New Roman" w:hAnsi="Times New Roman" w:cs="Times New Roman"/>
                <w:sz w:val="16"/>
                <w:szCs w:val="16"/>
              </w:rPr>
            </w:pPr>
            <w:r w:rsidRPr="003D50C2">
              <w:rPr>
                <w:rFonts w:ascii="Times New Roman" w:eastAsia="Calibri" w:hAnsi="Times New Roman" w:cs="Times New Roman"/>
                <w:sz w:val="16"/>
                <w:szCs w:val="16"/>
              </w:rPr>
              <w:t>2021 – 103,0           2022 – 110,3  2023 – 118,3 2024 – 127,1</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Постановление Администра-ции г.Уфы, ед.</w:t>
            </w:r>
          </w:p>
        </w:tc>
        <w:tc>
          <w:tcPr>
            <w:tcW w:w="850" w:type="dxa"/>
          </w:tcPr>
          <w:p w:rsidR="00F568C2" w:rsidRPr="00406942" w:rsidRDefault="00F568C2"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2020 – 1</w:t>
            </w:r>
          </w:p>
        </w:tc>
        <w:tc>
          <w:tcPr>
            <w:tcW w:w="992"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1994"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городского округа город Уфа Респ</w:t>
            </w:r>
            <w:r w:rsidR="004B3553">
              <w:rPr>
                <w:rFonts w:ascii="Times New Roman" w:eastAsia="Times New Roman" w:hAnsi="Times New Roman" w:cs="Times New Roman"/>
                <w:sz w:val="16"/>
                <w:szCs w:val="16"/>
              </w:rPr>
              <w:t>ублики Башкортостан», утверждён</w:t>
            </w:r>
            <w:r w:rsidRPr="00406942">
              <w:rPr>
                <w:rFonts w:ascii="Times New Roman" w:eastAsia="Times New Roman" w:hAnsi="Times New Roman" w:cs="Times New Roman"/>
                <w:sz w:val="16"/>
                <w:szCs w:val="16"/>
              </w:rPr>
              <w:t xml:space="preserve">ная постановлением Администрации г.Уфы от 22.03.2016 г. № 369 </w:t>
            </w:r>
          </w:p>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(в действующей редакции)</w:t>
            </w:r>
          </w:p>
        </w:tc>
      </w:tr>
      <w:tr w:rsidR="00F568C2" w:rsidRPr="00406942" w:rsidTr="00546C54">
        <w:trPr>
          <w:trHeight w:val="261"/>
        </w:trPr>
        <w:tc>
          <w:tcPr>
            <w:tcW w:w="567"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3</w:t>
            </w:r>
          </w:p>
        </w:tc>
        <w:tc>
          <w:tcPr>
            <w:tcW w:w="851"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126" w:type="dxa"/>
          </w:tcPr>
          <w:p w:rsidR="00F568C2" w:rsidRPr="00406942" w:rsidRDefault="00F568C2" w:rsidP="00577644">
            <w:pPr>
              <w:tabs>
                <w:tab w:val="left" w:pos="993"/>
              </w:tabs>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Формирование перечня успешных практик и продвижение его через коммуникационные каналы</w:t>
            </w:r>
          </w:p>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в целях формирования положительного инвестиционного имиджа </w:t>
            </w:r>
            <w:r w:rsidRPr="00406942">
              <w:rPr>
                <w:rFonts w:ascii="Times New Roman" w:eastAsia="Times New Roman" w:hAnsi="Times New Roman" w:cs="Times New Roman"/>
                <w:sz w:val="16"/>
                <w:szCs w:val="16"/>
              </w:rPr>
              <w:br/>
              <w:t>г. Уфы</w:t>
            </w:r>
          </w:p>
        </w:tc>
        <w:tc>
          <w:tcPr>
            <w:tcW w:w="709"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410" w:type="dxa"/>
          </w:tcPr>
          <w:p w:rsidR="00F568C2" w:rsidRPr="00406942" w:rsidRDefault="00F568C2" w:rsidP="00577644">
            <w:pPr>
              <w:spacing w:after="0" w:line="240" w:lineRule="auto"/>
              <w:contextualSpacing/>
              <w:rPr>
                <w:rFonts w:ascii="Times New Roman" w:hAnsi="Times New Roman" w:cs="Times New Roman"/>
                <w:sz w:val="16"/>
                <w:szCs w:val="16"/>
              </w:rPr>
            </w:pPr>
            <w:r w:rsidRPr="00406942">
              <w:rPr>
                <w:rFonts w:ascii="Times New Roman" w:eastAsia="Times New Roman" w:hAnsi="Times New Roman" w:cs="Times New Roman"/>
                <w:sz w:val="16"/>
                <w:szCs w:val="16"/>
              </w:rPr>
              <w:t xml:space="preserve">Информационно-аналитическое управление – пресс-служба </w:t>
            </w:r>
            <w:r w:rsidRPr="00406942">
              <w:rPr>
                <w:rFonts w:ascii="Times New Roman" w:hAnsi="Times New Roman" w:cs="Times New Roman"/>
                <w:sz w:val="16"/>
                <w:szCs w:val="16"/>
              </w:rPr>
              <w:t xml:space="preserve">Администрации г. Уфы, Управление экономики и инвестиций Администрации </w:t>
            </w:r>
          </w:p>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hAnsi="Times New Roman" w:cs="Times New Roman"/>
                <w:sz w:val="16"/>
                <w:szCs w:val="16"/>
              </w:rPr>
              <w:t>г. Уфы</w:t>
            </w:r>
          </w:p>
        </w:tc>
        <w:tc>
          <w:tcPr>
            <w:tcW w:w="1559" w:type="dxa"/>
          </w:tcPr>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Повышение инвестиционной привлекатель-ности города и развитие внешне-</w:t>
            </w:r>
          </w:p>
          <w:p w:rsidR="00F568C2" w:rsidRPr="00406942" w:rsidRDefault="00F568C2"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Calibri" w:hAnsi="Times New Roman" w:cs="Times New Roman"/>
                <w:sz w:val="16"/>
                <w:szCs w:val="16"/>
              </w:rPr>
              <w:t>экономической деятельности</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Объем инвестиций в основной капитал (по крупным и средним предприятиям) на душу населения, тыс.руб./ чел. </w:t>
            </w:r>
          </w:p>
        </w:tc>
        <w:tc>
          <w:tcPr>
            <w:tcW w:w="1134" w:type="dxa"/>
          </w:tcPr>
          <w:p w:rsidR="00CA767E" w:rsidRPr="003D50C2" w:rsidRDefault="00CA767E" w:rsidP="00CA767E">
            <w:pPr>
              <w:spacing w:after="0" w:line="240" w:lineRule="auto"/>
              <w:contextualSpacing/>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2019 –   91,7</w:t>
            </w:r>
          </w:p>
          <w:p w:rsidR="00CA767E" w:rsidRPr="003D50C2" w:rsidRDefault="00CA767E" w:rsidP="00CA767E">
            <w:pPr>
              <w:spacing w:after="0" w:line="240" w:lineRule="auto"/>
              <w:contextualSpacing/>
              <w:rPr>
                <w:rFonts w:ascii="Times New Roman" w:eastAsia="Calibri" w:hAnsi="Times New Roman" w:cs="Times New Roman"/>
                <w:sz w:val="16"/>
                <w:szCs w:val="16"/>
              </w:rPr>
            </w:pPr>
            <w:r w:rsidRPr="003D50C2">
              <w:rPr>
                <w:rFonts w:ascii="Times New Roman" w:eastAsia="Times New Roman" w:hAnsi="Times New Roman" w:cs="Times New Roman"/>
                <w:sz w:val="16"/>
                <w:szCs w:val="16"/>
              </w:rPr>
              <w:t xml:space="preserve">2020 –   </w:t>
            </w:r>
            <w:r w:rsidRPr="003D50C2">
              <w:rPr>
                <w:rFonts w:ascii="Times New Roman" w:eastAsia="Calibri" w:hAnsi="Times New Roman" w:cs="Times New Roman"/>
                <w:sz w:val="16"/>
                <w:szCs w:val="16"/>
              </w:rPr>
              <w:t>96,9</w:t>
            </w:r>
          </w:p>
          <w:p w:rsidR="00F568C2" w:rsidRPr="003D50C2" w:rsidRDefault="00CA767E" w:rsidP="00CA767E">
            <w:pPr>
              <w:spacing w:after="0" w:line="240" w:lineRule="auto"/>
              <w:contextualSpacing/>
              <w:rPr>
                <w:rFonts w:ascii="Times New Roman" w:eastAsia="Times New Roman" w:hAnsi="Times New Roman" w:cs="Times New Roman"/>
                <w:sz w:val="16"/>
                <w:szCs w:val="16"/>
              </w:rPr>
            </w:pPr>
            <w:r w:rsidRPr="003D50C2">
              <w:rPr>
                <w:rFonts w:ascii="Times New Roman" w:eastAsia="Calibri" w:hAnsi="Times New Roman" w:cs="Times New Roman"/>
                <w:sz w:val="16"/>
                <w:szCs w:val="16"/>
              </w:rPr>
              <w:t>2021 – 103,0           2022 – 110,3  2023 – 118,3 2024 – 127,1</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Перечень реализованных практик</w:t>
            </w:r>
          </w:p>
        </w:tc>
        <w:tc>
          <w:tcPr>
            <w:tcW w:w="850" w:type="dxa"/>
          </w:tcPr>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Times New Roman" w:hAnsi="Times New Roman" w:cs="Times New Roman"/>
                <w:sz w:val="16"/>
                <w:szCs w:val="16"/>
              </w:rPr>
              <w:t>Ежегод-но</w:t>
            </w:r>
          </w:p>
        </w:tc>
        <w:tc>
          <w:tcPr>
            <w:tcW w:w="992"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1994"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городского округа город Уфа Респ</w:t>
            </w:r>
            <w:r w:rsidR="004B3553">
              <w:rPr>
                <w:rFonts w:ascii="Times New Roman" w:eastAsia="Times New Roman" w:hAnsi="Times New Roman" w:cs="Times New Roman"/>
                <w:sz w:val="16"/>
                <w:szCs w:val="16"/>
              </w:rPr>
              <w:t>ублики Башкортостан», утверждён</w:t>
            </w:r>
            <w:r w:rsidRPr="00406942">
              <w:rPr>
                <w:rFonts w:ascii="Times New Roman" w:eastAsia="Times New Roman" w:hAnsi="Times New Roman" w:cs="Times New Roman"/>
                <w:sz w:val="16"/>
                <w:szCs w:val="16"/>
              </w:rPr>
              <w:t xml:space="preserve">ная постановлением Администрации г.Уфы от 22.03.2016 г. № 369 </w:t>
            </w:r>
          </w:p>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(в действующей редакции)</w:t>
            </w:r>
          </w:p>
        </w:tc>
      </w:tr>
      <w:tr w:rsidR="00F568C2" w:rsidRPr="00406942" w:rsidTr="00546C54">
        <w:trPr>
          <w:trHeight w:val="261"/>
        </w:trPr>
        <w:tc>
          <w:tcPr>
            <w:tcW w:w="567"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4</w:t>
            </w:r>
          </w:p>
        </w:tc>
        <w:tc>
          <w:tcPr>
            <w:tcW w:w="851"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126" w:type="dxa"/>
          </w:tcPr>
          <w:p w:rsidR="00F568C2" w:rsidRPr="00406942" w:rsidRDefault="00F568C2" w:rsidP="009D47BC">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Создание новой версии Инвестиционного портала с использованием современных информационных технологий  в области визуализации представляемых данных, получения обратной связи (интернет-голосование), наполнение его актуальной информацией</w:t>
            </w:r>
          </w:p>
        </w:tc>
        <w:tc>
          <w:tcPr>
            <w:tcW w:w="709"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410" w:type="dxa"/>
          </w:tcPr>
          <w:p w:rsidR="00F568C2" w:rsidRPr="00406942" w:rsidRDefault="00F568C2" w:rsidP="00577644">
            <w:pPr>
              <w:spacing w:after="0" w:line="240" w:lineRule="auto"/>
              <w:contextualSpacing/>
              <w:rPr>
                <w:rFonts w:ascii="Times New Roman" w:hAnsi="Times New Roman" w:cs="Times New Roman"/>
                <w:sz w:val="16"/>
                <w:szCs w:val="16"/>
              </w:rPr>
            </w:pPr>
            <w:r w:rsidRPr="00406942">
              <w:rPr>
                <w:rFonts w:ascii="Times New Roman" w:hAnsi="Times New Roman" w:cs="Times New Roman"/>
                <w:sz w:val="16"/>
                <w:szCs w:val="16"/>
              </w:rPr>
              <w:t xml:space="preserve">Управление экономики и инвестиций Администрации г.Уфы, МКУ «Центр информационных технологий» </w:t>
            </w:r>
          </w:p>
          <w:p w:rsidR="00F568C2" w:rsidRPr="00406942" w:rsidRDefault="00F568C2" w:rsidP="00577644">
            <w:pPr>
              <w:spacing w:after="0" w:line="240" w:lineRule="auto"/>
              <w:contextualSpacing/>
              <w:rPr>
                <w:rFonts w:ascii="Times New Roman" w:eastAsia="Times New Roman" w:hAnsi="Times New Roman" w:cs="Times New Roman"/>
                <w:sz w:val="16"/>
                <w:szCs w:val="16"/>
              </w:rPr>
            </w:pPr>
          </w:p>
        </w:tc>
        <w:tc>
          <w:tcPr>
            <w:tcW w:w="1559" w:type="dxa"/>
          </w:tcPr>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Повышение инвестиционной привлекатель-ности города и развитие внешне-</w:t>
            </w:r>
          </w:p>
          <w:p w:rsidR="00F568C2" w:rsidRPr="00406942" w:rsidRDefault="00F568C2"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Calibri" w:hAnsi="Times New Roman" w:cs="Times New Roman"/>
                <w:sz w:val="16"/>
                <w:szCs w:val="16"/>
              </w:rPr>
              <w:t>экономической деятельности</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Объем инвестиций в основной капитал (по крупным и средним предприятиям) на душу населения, тыс.руб./ чел.</w:t>
            </w:r>
          </w:p>
        </w:tc>
        <w:tc>
          <w:tcPr>
            <w:tcW w:w="1134" w:type="dxa"/>
          </w:tcPr>
          <w:p w:rsidR="00CA767E" w:rsidRPr="003D50C2" w:rsidRDefault="00CA767E" w:rsidP="00CA767E">
            <w:pPr>
              <w:spacing w:after="0" w:line="240" w:lineRule="auto"/>
              <w:contextualSpacing/>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2019 –   91,7</w:t>
            </w:r>
          </w:p>
          <w:p w:rsidR="00CA767E" w:rsidRPr="003D50C2" w:rsidRDefault="00CA767E" w:rsidP="00CA767E">
            <w:pPr>
              <w:spacing w:after="0" w:line="240" w:lineRule="auto"/>
              <w:contextualSpacing/>
              <w:rPr>
                <w:rFonts w:ascii="Times New Roman" w:eastAsia="Calibri" w:hAnsi="Times New Roman" w:cs="Times New Roman"/>
                <w:sz w:val="16"/>
                <w:szCs w:val="16"/>
              </w:rPr>
            </w:pPr>
            <w:r w:rsidRPr="003D50C2">
              <w:rPr>
                <w:rFonts w:ascii="Times New Roman" w:eastAsia="Times New Roman" w:hAnsi="Times New Roman" w:cs="Times New Roman"/>
                <w:sz w:val="16"/>
                <w:szCs w:val="16"/>
              </w:rPr>
              <w:t xml:space="preserve">2020 –   </w:t>
            </w:r>
            <w:r w:rsidRPr="003D50C2">
              <w:rPr>
                <w:rFonts w:ascii="Times New Roman" w:eastAsia="Calibri" w:hAnsi="Times New Roman" w:cs="Times New Roman"/>
                <w:sz w:val="16"/>
                <w:szCs w:val="16"/>
              </w:rPr>
              <w:t>96,9</w:t>
            </w:r>
          </w:p>
          <w:p w:rsidR="00F568C2" w:rsidRPr="003D50C2" w:rsidRDefault="00CA767E" w:rsidP="00CA767E">
            <w:pPr>
              <w:spacing w:after="0" w:line="240" w:lineRule="auto"/>
              <w:contextualSpacing/>
              <w:rPr>
                <w:rFonts w:ascii="Times New Roman" w:eastAsia="Times New Roman" w:hAnsi="Times New Roman" w:cs="Times New Roman"/>
                <w:sz w:val="16"/>
                <w:szCs w:val="16"/>
              </w:rPr>
            </w:pPr>
            <w:r w:rsidRPr="003D50C2">
              <w:rPr>
                <w:rFonts w:ascii="Times New Roman" w:eastAsia="Calibri" w:hAnsi="Times New Roman" w:cs="Times New Roman"/>
                <w:sz w:val="16"/>
                <w:szCs w:val="16"/>
              </w:rPr>
              <w:t>2021 – 103,0           2022 – 110,3  2023 – 118,3 2024 – 127,1</w:t>
            </w:r>
          </w:p>
        </w:tc>
        <w:tc>
          <w:tcPr>
            <w:tcW w:w="1276" w:type="dxa"/>
          </w:tcPr>
          <w:p w:rsidR="00F568C2" w:rsidRPr="00406942" w:rsidRDefault="00F568C2" w:rsidP="00577644">
            <w:pPr>
              <w:spacing w:after="0" w:line="240" w:lineRule="auto"/>
              <w:contextualSpacing/>
              <w:rPr>
                <w:rFonts w:ascii="Times New Roman" w:hAnsi="Times New Roman" w:cs="Times New Roman"/>
                <w:sz w:val="16"/>
                <w:szCs w:val="16"/>
              </w:rPr>
            </w:pPr>
            <w:r w:rsidRPr="00406942">
              <w:rPr>
                <w:rFonts w:ascii="Times New Roman" w:eastAsia="Times New Roman" w:hAnsi="Times New Roman" w:cs="Times New Roman"/>
                <w:sz w:val="16"/>
                <w:szCs w:val="16"/>
              </w:rPr>
              <w:t>Охват аудито-рии (коли-чество посеще-ний) инвестицион-ного портала г.Уфы,</w:t>
            </w:r>
            <w:r w:rsidRPr="00406942">
              <w:rPr>
                <w:rFonts w:ascii="Times New Roman" w:hAnsi="Times New Roman" w:cs="Times New Roman"/>
                <w:sz w:val="16"/>
                <w:szCs w:val="16"/>
              </w:rPr>
              <w:t xml:space="preserve"> </w:t>
            </w:r>
          </w:p>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тыс. чел.</w:t>
            </w:r>
          </w:p>
        </w:tc>
        <w:tc>
          <w:tcPr>
            <w:tcW w:w="850" w:type="dxa"/>
          </w:tcPr>
          <w:p w:rsidR="00F568C2" w:rsidRPr="00406942" w:rsidRDefault="00F568C2"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2019–10</w:t>
            </w:r>
          </w:p>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Times New Roman" w:hAnsi="Times New Roman" w:cs="Times New Roman"/>
                <w:sz w:val="16"/>
                <w:szCs w:val="16"/>
              </w:rPr>
              <w:t>2020–</w:t>
            </w:r>
            <w:r w:rsidRPr="00406942">
              <w:rPr>
                <w:rFonts w:ascii="Times New Roman" w:eastAsia="Calibri" w:hAnsi="Times New Roman" w:cs="Times New Roman"/>
                <w:sz w:val="16"/>
                <w:szCs w:val="16"/>
              </w:rPr>
              <w:t>36</w:t>
            </w:r>
          </w:p>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2021–63 2022–89 2023-115</w:t>
            </w:r>
          </w:p>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2024-142</w:t>
            </w:r>
          </w:p>
        </w:tc>
        <w:tc>
          <w:tcPr>
            <w:tcW w:w="992"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1994"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городского округа город Уфа Респ</w:t>
            </w:r>
            <w:r w:rsidR="004B3553">
              <w:rPr>
                <w:rFonts w:ascii="Times New Roman" w:eastAsia="Times New Roman" w:hAnsi="Times New Roman" w:cs="Times New Roman"/>
                <w:sz w:val="16"/>
                <w:szCs w:val="16"/>
              </w:rPr>
              <w:t>ублики Башкортостан», утверждён</w:t>
            </w:r>
            <w:r w:rsidRPr="00406942">
              <w:rPr>
                <w:rFonts w:ascii="Times New Roman" w:eastAsia="Times New Roman" w:hAnsi="Times New Roman" w:cs="Times New Roman"/>
                <w:sz w:val="16"/>
                <w:szCs w:val="16"/>
              </w:rPr>
              <w:t xml:space="preserve">ная постановлением Администрации г.Уфы от 22.03.2016 г. № 369 </w:t>
            </w:r>
          </w:p>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(в действующей редакции)</w:t>
            </w:r>
          </w:p>
        </w:tc>
      </w:tr>
      <w:tr w:rsidR="00F568C2" w:rsidRPr="00406942" w:rsidTr="00546C54">
        <w:trPr>
          <w:trHeight w:val="261"/>
        </w:trPr>
        <w:tc>
          <w:tcPr>
            <w:tcW w:w="567"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5</w:t>
            </w:r>
          </w:p>
        </w:tc>
        <w:tc>
          <w:tcPr>
            <w:tcW w:w="851"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126" w:type="dxa"/>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Calibri" w:hAnsi="Times New Roman" w:cs="Times New Roman"/>
                <w:sz w:val="16"/>
                <w:szCs w:val="16"/>
              </w:rPr>
              <w:t>Участия в федеральных и республиканских государственных программах, разработка мер, направленных на повышение степени освоения бюджетных средств, выделяемых городу в рамках Республиканской адресной инвестиционной программы</w:t>
            </w:r>
          </w:p>
        </w:tc>
        <w:tc>
          <w:tcPr>
            <w:tcW w:w="709"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410" w:type="dxa"/>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hAnsi="Times New Roman" w:cs="Times New Roman"/>
                <w:sz w:val="16"/>
                <w:szCs w:val="16"/>
              </w:rPr>
              <w:t>Структурные подразделения Администрации г. Уфы – заказчики строительства (реконструкции) объектов</w:t>
            </w:r>
          </w:p>
        </w:tc>
        <w:tc>
          <w:tcPr>
            <w:tcW w:w="1559" w:type="dxa"/>
          </w:tcPr>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Повышение инвестиционной привлекатель-ности города и развитие внешне-</w:t>
            </w:r>
          </w:p>
          <w:p w:rsidR="00F568C2" w:rsidRPr="00406942" w:rsidRDefault="00F568C2"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Calibri" w:hAnsi="Times New Roman" w:cs="Times New Roman"/>
                <w:sz w:val="16"/>
                <w:szCs w:val="16"/>
              </w:rPr>
              <w:t>экономической деятельности</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Объем инвестиций в основной капитал (по крупным и средним предприятиям) на душу населения, тыс.руб./ чел.</w:t>
            </w:r>
          </w:p>
        </w:tc>
        <w:tc>
          <w:tcPr>
            <w:tcW w:w="1134" w:type="dxa"/>
          </w:tcPr>
          <w:p w:rsidR="00CA767E" w:rsidRPr="003D50C2" w:rsidRDefault="00CA767E" w:rsidP="00CA767E">
            <w:pPr>
              <w:spacing w:after="0" w:line="240" w:lineRule="auto"/>
              <w:contextualSpacing/>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2019 –   91,7</w:t>
            </w:r>
          </w:p>
          <w:p w:rsidR="00CA767E" w:rsidRPr="003D50C2" w:rsidRDefault="00CA767E" w:rsidP="00CA767E">
            <w:pPr>
              <w:spacing w:after="0" w:line="240" w:lineRule="auto"/>
              <w:contextualSpacing/>
              <w:rPr>
                <w:rFonts w:ascii="Times New Roman" w:eastAsia="Calibri" w:hAnsi="Times New Roman" w:cs="Times New Roman"/>
                <w:sz w:val="16"/>
                <w:szCs w:val="16"/>
              </w:rPr>
            </w:pPr>
            <w:r w:rsidRPr="003D50C2">
              <w:rPr>
                <w:rFonts w:ascii="Times New Roman" w:eastAsia="Times New Roman" w:hAnsi="Times New Roman" w:cs="Times New Roman"/>
                <w:sz w:val="16"/>
                <w:szCs w:val="16"/>
              </w:rPr>
              <w:t xml:space="preserve">2020 –   </w:t>
            </w:r>
            <w:r w:rsidRPr="003D50C2">
              <w:rPr>
                <w:rFonts w:ascii="Times New Roman" w:eastAsia="Calibri" w:hAnsi="Times New Roman" w:cs="Times New Roman"/>
                <w:sz w:val="16"/>
                <w:szCs w:val="16"/>
              </w:rPr>
              <w:t>96,9</w:t>
            </w:r>
          </w:p>
          <w:p w:rsidR="00F568C2" w:rsidRPr="003D50C2" w:rsidRDefault="00CA767E" w:rsidP="00CA767E">
            <w:pPr>
              <w:spacing w:after="0" w:line="240" w:lineRule="auto"/>
              <w:contextualSpacing/>
              <w:rPr>
                <w:rFonts w:ascii="Times New Roman" w:eastAsia="Times New Roman" w:hAnsi="Times New Roman" w:cs="Times New Roman"/>
                <w:sz w:val="16"/>
                <w:szCs w:val="16"/>
              </w:rPr>
            </w:pPr>
            <w:r w:rsidRPr="003D50C2">
              <w:rPr>
                <w:rFonts w:ascii="Times New Roman" w:eastAsia="Calibri" w:hAnsi="Times New Roman" w:cs="Times New Roman"/>
                <w:sz w:val="16"/>
                <w:szCs w:val="16"/>
              </w:rPr>
              <w:t>2021 – 103,0           2022 – 110,3  2023 – 118,3 2024 – 127,1</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Уровень освое-ния бюджет-ных средств, выделенных по РАИП, %</w:t>
            </w:r>
          </w:p>
        </w:tc>
        <w:tc>
          <w:tcPr>
            <w:tcW w:w="850" w:type="dxa"/>
          </w:tcPr>
          <w:p w:rsidR="00F568C2" w:rsidRPr="00406942" w:rsidRDefault="00F568C2"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 – 85</w:t>
            </w:r>
          </w:p>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Times New Roman" w:hAnsi="Times New Roman" w:cs="Times New Roman"/>
                <w:sz w:val="16"/>
                <w:szCs w:val="16"/>
              </w:rPr>
              <w:t>2020 –</w:t>
            </w:r>
            <w:r w:rsidRPr="00406942">
              <w:rPr>
                <w:rFonts w:ascii="Times New Roman" w:eastAsia="Calibri" w:hAnsi="Times New Roman" w:cs="Times New Roman"/>
                <w:sz w:val="16"/>
                <w:szCs w:val="16"/>
              </w:rPr>
              <w:t xml:space="preserve"> 90</w:t>
            </w:r>
          </w:p>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 xml:space="preserve">2021 – 92 </w:t>
            </w:r>
          </w:p>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2022 – 94</w:t>
            </w:r>
          </w:p>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2023 – 95</w:t>
            </w:r>
          </w:p>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2024 – 96</w:t>
            </w:r>
          </w:p>
        </w:tc>
        <w:tc>
          <w:tcPr>
            <w:tcW w:w="992"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Бюджет РФ, Бюджет </w:t>
            </w:r>
          </w:p>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РБ </w:t>
            </w:r>
          </w:p>
        </w:tc>
        <w:tc>
          <w:tcPr>
            <w:tcW w:w="1994" w:type="dxa"/>
            <w:gridSpan w:val="2"/>
          </w:tcPr>
          <w:p w:rsidR="00F568C2" w:rsidRPr="00406942" w:rsidRDefault="00F568C2"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Федеральные и республиканские государственные программы</w:t>
            </w:r>
          </w:p>
        </w:tc>
      </w:tr>
      <w:tr w:rsidR="00F568C2" w:rsidRPr="00406942" w:rsidTr="00546C54">
        <w:trPr>
          <w:trHeight w:val="261"/>
        </w:trPr>
        <w:tc>
          <w:tcPr>
            <w:tcW w:w="567"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6</w:t>
            </w:r>
          </w:p>
        </w:tc>
        <w:tc>
          <w:tcPr>
            <w:tcW w:w="851"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126" w:type="dxa"/>
          </w:tcPr>
          <w:p w:rsidR="00F568C2" w:rsidRPr="00406942" w:rsidRDefault="00F568C2" w:rsidP="00577644">
            <w:pPr>
              <w:autoSpaceDE w:val="0"/>
              <w:autoSpaceDN w:val="0"/>
              <w:adjustRightInd w:val="0"/>
              <w:spacing w:after="0" w:line="240" w:lineRule="auto"/>
              <w:rPr>
                <w:rFonts w:ascii="Times New Roman" w:hAnsi="Times New Roman" w:cs="Times New Roman"/>
                <w:sz w:val="16"/>
                <w:szCs w:val="16"/>
              </w:rPr>
            </w:pPr>
            <w:r w:rsidRPr="00406942">
              <w:rPr>
                <w:rFonts w:ascii="Times New Roman" w:hAnsi="Times New Roman" w:cs="Times New Roman"/>
                <w:sz w:val="16"/>
                <w:szCs w:val="16"/>
              </w:rPr>
              <w:t>Разработка инвестицион-ных проектов на принципах муниципально-частного (государственно-частного) партнерства, концессионных соглашений</w:t>
            </w:r>
          </w:p>
        </w:tc>
        <w:tc>
          <w:tcPr>
            <w:tcW w:w="709"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410" w:type="dxa"/>
          </w:tcPr>
          <w:p w:rsidR="00F568C2" w:rsidRPr="00406942" w:rsidRDefault="00F568C2" w:rsidP="00577644">
            <w:pPr>
              <w:spacing w:after="0" w:line="240" w:lineRule="auto"/>
              <w:contextualSpacing/>
              <w:rPr>
                <w:rFonts w:ascii="Times New Roman" w:eastAsia="Times New Roman" w:hAnsi="Times New Roman" w:cs="Times New Roman"/>
                <w:bCs/>
                <w:sz w:val="16"/>
                <w:szCs w:val="16"/>
              </w:rPr>
            </w:pPr>
            <w:r w:rsidRPr="00406942">
              <w:rPr>
                <w:rFonts w:ascii="Times New Roman" w:hAnsi="Times New Roman" w:cs="Times New Roman"/>
                <w:sz w:val="16"/>
                <w:szCs w:val="16"/>
              </w:rPr>
              <w:t>Управление экономики и инвестиций Администрации г. Уфы</w:t>
            </w:r>
          </w:p>
        </w:tc>
        <w:tc>
          <w:tcPr>
            <w:tcW w:w="1559" w:type="dxa"/>
          </w:tcPr>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Повышение</w:t>
            </w:r>
          </w:p>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инвестиционной привлекательности города и развитие внешнеэкономи-ческой деятельности</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Объем инвестиций в основной капитал (по крупным и средним предприятиям) на душу населения, тыс.руб./ чел.</w:t>
            </w:r>
          </w:p>
        </w:tc>
        <w:tc>
          <w:tcPr>
            <w:tcW w:w="1134" w:type="dxa"/>
          </w:tcPr>
          <w:p w:rsidR="00CA767E" w:rsidRPr="003D50C2" w:rsidRDefault="00CA767E" w:rsidP="00CA767E">
            <w:pPr>
              <w:spacing w:after="0" w:line="240" w:lineRule="auto"/>
              <w:contextualSpacing/>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2019 –   91,7</w:t>
            </w:r>
          </w:p>
          <w:p w:rsidR="00CA767E" w:rsidRPr="003D50C2" w:rsidRDefault="00CA767E" w:rsidP="00CA767E">
            <w:pPr>
              <w:spacing w:after="0" w:line="240" w:lineRule="auto"/>
              <w:contextualSpacing/>
              <w:rPr>
                <w:rFonts w:ascii="Times New Roman" w:eastAsia="Calibri" w:hAnsi="Times New Roman" w:cs="Times New Roman"/>
                <w:sz w:val="16"/>
                <w:szCs w:val="16"/>
              </w:rPr>
            </w:pPr>
            <w:r w:rsidRPr="003D50C2">
              <w:rPr>
                <w:rFonts w:ascii="Times New Roman" w:eastAsia="Times New Roman" w:hAnsi="Times New Roman" w:cs="Times New Roman"/>
                <w:sz w:val="16"/>
                <w:szCs w:val="16"/>
              </w:rPr>
              <w:t xml:space="preserve">2020 –   </w:t>
            </w:r>
            <w:r w:rsidRPr="003D50C2">
              <w:rPr>
                <w:rFonts w:ascii="Times New Roman" w:eastAsia="Calibri" w:hAnsi="Times New Roman" w:cs="Times New Roman"/>
                <w:sz w:val="16"/>
                <w:szCs w:val="16"/>
              </w:rPr>
              <w:t>96,9</w:t>
            </w:r>
          </w:p>
          <w:p w:rsidR="00F568C2" w:rsidRPr="003D50C2" w:rsidRDefault="00CA767E" w:rsidP="00CA767E">
            <w:pPr>
              <w:spacing w:after="0" w:line="240" w:lineRule="auto"/>
              <w:contextualSpacing/>
              <w:rPr>
                <w:rFonts w:ascii="Times New Roman" w:eastAsia="Times New Roman" w:hAnsi="Times New Roman" w:cs="Times New Roman"/>
                <w:sz w:val="16"/>
                <w:szCs w:val="16"/>
              </w:rPr>
            </w:pPr>
            <w:r w:rsidRPr="003D50C2">
              <w:rPr>
                <w:rFonts w:ascii="Times New Roman" w:eastAsia="Calibri" w:hAnsi="Times New Roman" w:cs="Times New Roman"/>
                <w:sz w:val="16"/>
                <w:szCs w:val="16"/>
              </w:rPr>
              <w:t>2021 – 103,0           2022 – 110,3  2023 – 118,3 2024 – 127,1</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Количество разработан-ных и предло-женных к реализации инвестицион-ных проектов МЧП (ГЧП, концессии), ед.</w:t>
            </w:r>
          </w:p>
        </w:tc>
        <w:tc>
          <w:tcPr>
            <w:tcW w:w="850" w:type="dxa"/>
          </w:tcPr>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2019 – 1</w:t>
            </w:r>
          </w:p>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2020 – 2</w:t>
            </w:r>
          </w:p>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 xml:space="preserve">2021 – 3 </w:t>
            </w:r>
          </w:p>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2022 – 3</w:t>
            </w:r>
          </w:p>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2023 – 3</w:t>
            </w:r>
          </w:p>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2024 – 3</w:t>
            </w:r>
          </w:p>
        </w:tc>
        <w:tc>
          <w:tcPr>
            <w:tcW w:w="992"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1994"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городского округа город Уфа Респ</w:t>
            </w:r>
            <w:r w:rsidR="004B3553">
              <w:rPr>
                <w:rFonts w:ascii="Times New Roman" w:eastAsia="Times New Roman" w:hAnsi="Times New Roman" w:cs="Times New Roman"/>
                <w:sz w:val="16"/>
                <w:szCs w:val="16"/>
              </w:rPr>
              <w:t>ублики Башкортостан», утверждён</w:t>
            </w:r>
            <w:r w:rsidRPr="00406942">
              <w:rPr>
                <w:rFonts w:ascii="Times New Roman" w:eastAsia="Times New Roman" w:hAnsi="Times New Roman" w:cs="Times New Roman"/>
                <w:sz w:val="16"/>
                <w:szCs w:val="16"/>
              </w:rPr>
              <w:t xml:space="preserve">ная постановлением Администрации г.Уфы от 22.03.2016 г. № 369 </w:t>
            </w:r>
          </w:p>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(в действующей редакции)</w:t>
            </w:r>
          </w:p>
        </w:tc>
      </w:tr>
      <w:tr w:rsidR="00F568C2" w:rsidRPr="00406942" w:rsidTr="00546C54">
        <w:trPr>
          <w:trHeight w:val="261"/>
        </w:trPr>
        <w:tc>
          <w:tcPr>
            <w:tcW w:w="567"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7</w:t>
            </w:r>
          </w:p>
        </w:tc>
        <w:tc>
          <w:tcPr>
            <w:tcW w:w="851"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126" w:type="dxa"/>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bCs/>
                <w:sz w:val="16"/>
                <w:szCs w:val="16"/>
              </w:rPr>
              <w:t>Разработка и реализация мероприятий по сопровождению инвестиционных проектов с использованием потенциала АО  «Инвестиционное агентство»</w:t>
            </w:r>
          </w:p>
        </w:tc>
        <w:tc>
          <w:tcPr>
            <w:tcW w:w="709" w:type="dxa"/>
          </w:tcPr>
          <w:p w:rsidR="00F568C2" w:rsidRPr="00406942" w:rsidRDefault="00F568C2"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410" w:type="dxa"/>
          </w:tcPr>
          <w:p w:rsidR="00F568C2" w:rsidRPr="00406942" w:rsidRDefault="00F568C2" w:rsidP="00577644">
            <w:pPr>
              <w:spacing w:after="0" w:line="240" w:lineRule="auto"/>
              <w:contextualSpacing/>
              <w:rPr>
                <w:rFonts w:ascii="Times New Roman" w:eastAsia="Times New Roman" w:hAnsi="Times New Roman" w:cs="Times New Roman"/>
                <w:bCs/>
                <w:sz w:val="16"/>
                <w:szCs w:val="16"/>
              </w:rPr>
            </w:pPr>
            <w:r w:rsidRPr="00406942">
              <w:rPr>
                <w:rFonts w:ascii="Times New Roman" w:hAnsi="Times New Roman" w:cs="Times New Roman"/>
                <w:sz w:val="16"/>
                <w:szCs w:val="16"/>
              </w:rPr>
              <w:t>Управление экономики и инвестиций Администрации г. Уфы,</w:t>
            </w:r>
            <w:r w:rsidRPr="00406942">
              <w:rPr>
                <w:rFonts w:ascii="Times New Roman" w:eastAsia="Times New Roman" w:hAnsi="Times New Roman" w:cs="Times New Roman"/>
                <w:bCs/>
                <w:sz w:val="16"/>
                <w:szCs w:val="16"/>
              </w:rPr>
              <w:t xml:space="preserve"> структурные подразделения Администрации г. Уфы, АО  «Инвестиционное агентство» (по согласованию)</w:t>
            </w:r>
          </w:p>
        </w:tc>
        <w:tc>
          <w:tcPr>
            <w:tcW w:w="1559" w:type="dxa"/>
          </w:tcPr>
          <w:p w:rsidR="00F568C2" w:rsidRPr="00406942" w:rsidRDefault="00F568C2"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Повышение инвестиционной привлекатель-ности города и развитие внешне-</w:t>
            </w:r>
          </w:p>
          <w:p w:rsidR="00F568C2" w:rsidRPr="00406942" w:rsidRDefault="00F568C2"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Calibri" w:hAnsi="Times New Roman" w:cs="Times New Roman"/>
                <w:sz w:val="16"/>
                <w:szCs w:val="16"/>
              </w:rPr>
              <w:t>экономической деятельности</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Объем инвестиций в основной капитал (по крупным и средним предприятиям) на душу населения, тыс.руб./ чел.</w:t>
            </w:r>
          </w:p>
        </w:tc>
        <w:tc>
          <w:tcPr>
            <w:tcW w:w="1134" w:type="dxa"/>
          </w:tcPr>
          <w:p w:rsidR="00CA767E" w:rsidRPr="003D50C2" w:rsidRDefault="00CA767E" w:rsidP="00CA767E">
            <w:pPr>
              <w:spacing w:after="0" w:line="240" w:lineRule="auto"/>
              <w:contextualSpacing/>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2019 –   91,7</w:t>
            </w:r>
          </w:p>
          <w:p w:rsidR="00CA767E" w:rsidRPr="003D50C2" w:rsidRDefault="00CA767E" w:rsidP="00CA767E">
            <w:pPr>
              <w:spacing w:after="0" w:line="240" w:lineRule="auto"/>
              <w:contextualSpacing/>
              <w:rPr>
                <w:rFonts w:ascii="Times New Roman" w:eastAsia="Calibri" w:hAnsi="Times New Roman" w:cs="Times New Roman"/>
                <w:sz w:val="16"/>
                <w:szCs w:val="16"/>
              </w:rPr>
            </w:pPr>
            <w:r w:rsidRPr="003D50C2">
              <w:rPr>
                <w:rFonts w:ascii="Times New Roman" w:eastAsia="Times New Roman" w:hAnsi="Times New Roman" w:cs="Times New Roman"/>
                <w:sz w:val="16"/>
                <w:szCs w:val="16"/>
              </w:rPr>
              <w:t xml:space="preserve">2020 –   </w:t>
            </w:r>
            <w:r w:rsidRPr="003D50C2">
              <w:rPr>
                <w:rFonts w:ascii="Times New Roman" w:eastAsia="Calibri" w:hAnsi="Times New Roman" w:cs="Times New Roman"/>
                <w:sz w:val="16"/>
                <w:szCs w:val="16"/>
              </w:rPr>
              <w:t>96,9</w:t>
            </w:r>
          </w:p>
          <w:p w:rsidR="00F568C2" w:rsidRPr="003D50C2" w:rsidRDefault="00CA767E" w:rsidP="00CA767E">
            <w:pPr>
              <w:spacing w:after="0" w:line="240" w:lineRule="auto"/>
              <w:contextualSpacing/>
              <w:rPr>
                <w:rFonts w:ascii="Times New Roman" w:eastAsia="Times New Roman" w:hAnsi="Times New Roman" w:cs="Times New Roman"/>
                <w:sz w:val="16"/>
                <w:szCs w:val="16"/>
              </w:rPr>
            </w:pPr>
            <w:r w:rsidRPr="003D50C2">
              <w:rPr>
                <w:rFonts w:ascii="Times New Roman" w:eastAsia="Calibri" w:hAnsi="Times New Roman" w:cs="Times New Roman"/>
                <w:sz w:val="16"/>
                <w:szCs w:val="16"/>
              </w:rPr>
              <w:t>2021 – 103,0           2022 – 110,3  2023 – 118,3 2024 – 127,1</w:t>
            </w:r>
          </w:p>
        </w:tc>
        <w:tc>
          <w:tcPr>
            <w:tcW w:w="1276" w:type="dxa"/>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Объем инвес-тиций в основ-ной капитал (по крупным и средним пред-приятиям) без учета бюджет-ных средств на душу населе-ния,</w:t>
            </w:r>
            <w:r w:rsidRPr="00406942">
              <w:rPr>
                <w:rFonts w:ascii="Times New Roman" w:hAnsi="Times New Roman" w:cs="Times New Roman"/>
                <w:sz w:val="16"/>
                <w:szCs w:val="16"/>
              </w:rPr>
              <w:t xml:space="preserve"> </w:t>
            </w:r>
            <w:r w:rsidRPr="00406942">
              <w:rPr>
                <w:rFonts w:ascii="Times New Roman" w:eastAsia="Times New Roman" w:hAnsi="Times New Roman" w:cs="Times New Roman"/>
                <w:sz w:val="16"/>
                <w:szCs w:val="16"/>
              </w:rPr>
              <w:t>тыс.руб./чел.</w:t>
            </w:r>
          </w:p>
        </w:tc>
        <w:tc>
          <w:tcPr>
            <w:tcW w:w="850" w:type="dxa"/>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 – 84,7</w:t>
            </w:r>
          </w:p>
          <w:p w:rsidR="00F568C2" w:rsidRPr="00406942" w:rsidRDefault="00F568C2" w:rsidP="00577644">
            <w:pPr>
              <w:spacing w:after="0" w:line="240" w:lineRule="auto"/>
              <w:contextualSpacing/>
              <w:rPr>
                <w:rFonts w:ascii="Times New Roman" w:eastAsia="Calibri" w:hAnsi="Times New Roman" w:cs="Times New Roman"/>
                <w:sz w:val="16"/>
                <w:szCs w:val="16"/>
              </w:rPr>
            </w:pPr>
            <w:r w:rsidRPr="00406942">
              <w:rPr>
                <w:rFonts w:ascii="Times New Roman" w:eastAsia="Times New Roman" w:hAnsi="Times New Roman" w:cs="Times New Roman"/>
                <w:sz w:val="16"/>
                <w:szCs w:val="16"/>
              </w:rPr>
              <w:t>2020 –</w:t>
            </w:r>
            <w:r w:rsidRPr="00406942">
              <w:rPr>
                <w:rFonts w:ascii="Times New Roman" w:eastAsia="Calibri" w:hAnsi="Times New Roman" w:cs="Times New Roman"/>
                <w:sz w:val="16"/>
                <w:szCs w:val="16"/>
              </w:rPr>
              <w:t xml:space="preserve"> 89,5</w:t>
            </w:r>
          </w:p>
          <w:p w:rsidR="00F568C2" w:rsidRPr="00406942" w:rsidRDefault="00F568C2"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2021 – 95,2</w:t>
            </w:r>
          </w:p>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Calibri" w:hAnsi="Times New Roman" w:cs="Times New Roman"/>
                <w:sz w:val="16"/>
                <w:szCs w:val="16"/>
              </w:rPr>
              <w:t>2022 – 101,9 2023 – 109,3 2024 – 117,5</w:t>
            </w:r>
          </w:p>
        </w:tc>
        <w:tc>
          <w:tcPr>
            <w:tcW w:w="992"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1994" w:type="dxa"/>
            <w:gridSpan w:val="2"/>
          </w:tcPr>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городского округа город Уфа Респ</w:t>
            </w:r>
            <w:r w:rsidR="004B3553">
              <w:rPr>
                <w:rFonts w:ascii="Times New Roman" w:eastAsia="Times New Roman" w:hAnsi="Times New Roman" w:cs="Times New Roman"/>
                <w:sz w:val="16"/>
                <w:szCs w:val="16"/>
              </w:rPr>
              <w:t>ублики Башкортостан», утверждён</w:t>
            </w:r>
            <w:r w:rsidRPr="00406942">
              <w:rPr>
                <w:rFonts w:ascii="Times New Roman" w:eastAsia="Times New Roman" w:hAnsi="Times New Roman" w:cs="Times New Roman"/>
                <w:sz w:val="16"/>
                <w:szCs w:val="16"/>
              </w:rPr>
              <w:t xml:space="preserve">ная постановлением Администрации г.Уфы от 22.03.2016 г. № 369 </w:t>
            </w:r>
          </w:p>
          <w:p w:rsidR="00F568C2" w:rsidRPr="00406942" w:rsidRDefault="00F568C2"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(в действующей редакции)</w:t>
            </w:r>
          </w:p>
        </w:tc>
      </w:tr>
      <w:tr w:rsidR="005315D6" w:rsidRPr="00406942" w:rsidTr="00546C54">
        <w:trPr>
          <w:trHeight w:val="261"/>
        </w:trPr>
        <w:tc>
          <w:tcPr>
            <w:tcW w:w="567" w:type="dxa"/>
          </w:tcPr>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8</w:t>
            </w:r>
          </w:p>
        </w:tc>
        <w:tc>
          <w:tcPr>
            <w:tcW w:w="851" w:type="dxa"/>
          </w:tcPr>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126"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bCs/>
                <w:sz w:val="16"/>
                <w:szCs w:val="16"/>
              </w:rPr>
              <w:t xml:space="preserve">Изучение </w:t>
            </w:r>
            <w:r w:rsidRPr="00406942">
              <w:rPr>
                <w:rFonts w:ascii="Times New Roman" w:eastAsia="Times New Roman" w:hAnsi="Times New Roman" w:cs="Times New Roman"/>
                <w:sz w:val="16"/>
                <w:szCs w:val="16"/>
              </w:rPr>
              <w:t>лучших муниципальных практик городов Российской Федерации и зарубежных городов в области инвестиционной деятельности, анализ возможностей их применения на территории г. Уфы</w:t>
            </w:r>
          </w:p>
          <w:p w:rsidR="005315D6" w:rsidRPr="00406942" w:rsidRDefault="005315D6" w:rsidP="00577644">
            <w:pPr>
              <w:spacing w:after="0" w:line="240" w:lineRule="auto"/>
              <w:contextualSpacing/>
              <w:rPr>
                <w:rFonts w:ascii="Times New Roman" w:eastAsia="Times New Roman" w:hAnsi="Times New Roman" w:cs="Times New Roman"/>
                <w:sz w:val="16"/>
                <w:szCs w:val="16"/>
              </w:rPr>
            </w:pPr>
          </w:p>
          <w:p w:rsidR="005315D6" w:rsidRPr="00406942" w:rsidRDefault="005315D6" w:rsidP="00577644">
            <w:pPr>
              <w:spacing w:after="0" w:line="240" w:lineRule="auto"/>
              <w:contextualSpacing/>
              <w:rPr>
                <w:rFonts w:ascii="Times New Roman" w:eastAsia="Times New Roman" w:hAnsi="Times New Roman" w:cs="Times New Roman"/>
                <w:b/>
                <w:bCs/>
                <w:sz w:val="16"/>
                <w:szCs w:val="16"/>
              </w:rPr>
            </w:pPr>
          </w:p>
        </w:tc>
        <w:tc>
          <w:tcPr>
            <w:tcW w:w="709" w:type="dxa"/>
          </w:tcPr>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410" w:type="dxa"/>
          </w:tcPr>
          <w:p w:rsidR="005315D6" w:rsidRPr="00406942" w:rsidRDefault="005315D6" w:rsidP="00577644">
            <w:pPr>
              <w:spacing w:after="0" w:line="240" w:lineRule="auto"/>
              <w:contextualSpacing/>
              <w:rPr>
                <w:rFonts w:ascii="Times New Roman" w:eastAsia="Times New Roman" w:hAnsi="Times New Roman" w:cs="Times New Roman"/>
                <w:bCs/>
                <w:sz w:val="16"/>
                <w:szCs w:val="16"/>
              </w:rPr>
            </w:pPr>
            <w:r w:rsidRPr="00406942">
              <w:rPr>
                <w:rFonts w:ascii="Times New Roman" w:eastAsia="Times New Roman" w:hAnsi="Times New Roman" w:cs="Times New Roman"/>
                <w:bCs/>
                <w:sz w:val="16"/>
                <w:szCs w:val="16"/>
              </w:rPr>
              <w:t xml:space="preserve">Управление экономики  и инвестиций Администрации г. Уфы, структурные подразделения Администрации г. Уфы </w:t>
            </w:r>
          </w:p>
        </w:tc>
        <w:tc>
          <w:tcPr>
            <w:tcW w:w="1559" w:type="dxa"/>
          </w:tcPr>
          <w:p w:rsidR="005315D6" w:rsidRPr="00406942" w:rsidRDefault="005315D6"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Повышение инвестиционной </w:t>
            </w:r>
            <w:r w:rsidR="00F319E5" w:rsidRPr="00406942">
              <w:rPr>
                <w:rFonts w:ascii="Times New Roman" w:eastAsia="Times New Roman" w:hAnsi="Times New Roman" w:cs="Times New Roman"/>
                <w:sz w:val="16"/>
                <w:szCs w:val="16"/>
              </w:rPr>
              <w:t>привлекатель</w:t>
            </w:r>
            <w:r w:rsidRPr="00406942">
              <w:rPr>
                <w:rFonts w:ascii="Times New Roman" w:eastAsia="Times New Roman" w:hAnsi="Times New Roman" w:cs="Times New Roman"/>
                <w:sz w:val="16"/>
                <w:szCs w:val="16"/>
              </w:rPr>
              <w:t>ности города и развитие внешне-</w:t>
            </w:r>
          </w:p>
          <w:p w:rsidR="005315D6" w:rsidRPr="00406942" w:rsidRDefault="005315D6"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экономической деятельности</w:t>
            </w:r>
          </w:p>
        </w:tc>
        <w:tc>
          <w:tcPr>
            <w:tcW w:w="1276"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Объем инвестиций в основной капитал (по крупным и средним предприятиям) на душу населения, тыс.руб./ чел.</w:t>
            </w:r>
          </w:p>
        </w:tc>
        <w:tc>
          <w:tcPr>
            <w:tcW w:w="1134" w:type="dxa"/>
          </w:tcPr>
          <w:p w:rsidR="00CA767E" w:rsidRPr="003D50C2" w:rsidRDefault="00CA767E" w:rsidP="00CA767E">
            <w:pPr>
              <w:spacing w:after="0" w:line="240" w:lineRule="auto"/>
              <w:contextualSpacing/>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2019 –   91,7</w:t>
            </w:r>
          </w:p>
          <w:p w:rsidR="00CA767E" w:rsidRPr="003D50C2" w:rsidRDefault="00CA767E" w:rsidP="00CA767E">
            <w:pPr>
              <w:spacing w:after="0" w:line="240" w:lineRule="auto"/>
              <w:contextualSpacing/>
              <w:rPr>
                <w:rFonts w:ascii="Times New Roman" w:eastAsia="Calibri" w:hAnsi="Times New Roman" w:cs="Times New Roman"/>
                <w:sz w:val="16"/>
                <w:szCs w:val="16"/>
              </w:rPr>
            </w:pPr>
            <w:r w:rsidRPr="003D50C2">
              <w:rPr>
                <w:rFonts w:ascii="Times New Roman" w:eastAsia="Times New Roman" w:hAnsi="Times New Roman" w:cs="Times New Roman"/>
                <w:sz w:val="16"/>
                <w:szCs w:val="16"/>
              </w:rPr>
              <w:t xml:space="preserve">2020 –   </w:t>
            </w:r>
            <w:r w:rsidRPr="003D50C2">
              <w:rPr>
                <w:rFonts w:ascii="Times New Roman" w:eastAsia="Calibri" w:hAnsi="Times New Roman" w:cs="Times New Roman"/>
                <w:sz w:val="16"/>
                <w:szCs w:val="16"/>
              </w:rPr>
              <w:t>96,9</w:t>
            </w:r>
          </w:p>
          <w:p w:rsidR="005315D6" w:rsidRPr="003D50C2" w:rsidRDefault="00CA767E" w:rsidP="00CA767E">
            <w:pPr>
              <w:spacing w:after="0" w:line="240" w:lineRule="auto"/>
              <w:contextualSpacing/>
              <w:rPr>
                <w:rFonts w:ascii="Times New Roman" w:eastAsia="Times New Roman" w:hAnsi="Times New Roman" w:cs="Times New Roman"/>
                <w:sz w:val="16"/>
                <w:szCs w:val="16"/>
              </w:rPr>
            </w:pPr>
            <w:r w:rsidRPr="003D50C2">
              <w:rPr>
                <w:rFonts w:ascii="Times New Roman" w:eastAsia="Calibri" w:hAnsi="Times New Roman" w:cs="Times New Roman"/>
                <w:sz w:val="16"/>
                <w:szCs w:val="16"/>
              </w:rPr>
              <w:t>2021 – 103,0           2022 – 110,3  2023 – 118,3 2024 – 127,1</w:t>
            </w:r>
          </w:p>
        </w:tc>
        <w:tc>
          <w:tcPr>
            <w:tcW w:w="1276"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Количество внедренных лучших муни-ципальных практик, % от выявленных и возможных к применению</w:t>
            </w:r>
          </w:p>
        </w:tc>
        <w:tc>
          <w:tcPr>
            <w:tcW w:w="850"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 – 100</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Times New Roman" w:hAnsi="Times New Roman" w:cs="Times New Roman"/>
                <w:sz w:val="16"/>
                <w:szCs w:val="16"/>
              </w:rPr>
              <w:t>2020 –</w:t>
            </w:r>
            <w:r w:rsidRPr="00406942">
              <w:rPr>
                <w:rFonts w:ascii="Times New Roman" w:eastAsia="Calibri" w:hAnsi="Times New Roman" w:cs="Times New Roman"/>
                <w:sz w:val="16"/>
                <w:szCs w:val="16"/>
              </w:rPr>
              <w:t xml:space="preserve"> 100</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2021 – 100</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 xml:space="preserve">2022 – 100 </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 xml:space="preserve">2023 – 100 </w:t>
            </w:r>
          </w:p>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Calibri" w:hAnsi="Times New Roman" w:cs="Times New Roman"/>
                <w:sz w:val="16"/>
                <w:szCs w:val="16"/>
              </w:rPr>
              <w:t>2024 – 100</w:t>
            </w:r>
          </w:p>
        </w:tc>
        <w:tc>
          <w:tcPr>
            <w:tcW w:w="992" w:type="dxa"/>
            <w:gridSpan w:val="2"/>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1994" w:type="dxa"/>
            <w:gridSpan w:val="2"/>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городского округа город Уфа Респ</w:t>
            </w:r>
            <w:r w:rsidR="004B3553">
              <w:rPr>
                <w:rFonts w:ascii="Times New Roman" w:eastAsia="Times New Roman" w:hAnsi="Times New Roman" w:cs="Times New Roman"/>
                <w:sz w:val="16"/>
                <w:szCs w:val="16"/>
              </w:rPr>
              <w:t>ублики Башкортостан», утверждён</w:t>
            </w:r>
            <w:r w:rsidRPr="00406942">
              <w:rPr>
                <w:rFonts w:ascii="Times New Roman" w:eastAsia="Times New Roman" w:hAnsi="Times New Roman" w:cs="Times New Roman"/>
                <w:sz w:val="16"/>
                <w:szCs w:val="16"/>
              </w:rPr>
              <w:t xml:space="preserve">ная постановлением Администрации г.Уфы от 22.03.2016 г. № 369 </w:t>
            </w:r>
          </w:p>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(в действующей редакции)</w:t>
            </w:r>
          </w:p>
        </w:tc>
      </w:tr>
      <w:tr w:rsidR="005315D6" w:rsidRPr="00406942" w:rsidTr="00546C54">
        <w:trPr>
          <w:trHeight w:val="261"/>
        </w:trPr>
        <w:tc>
          <w:tcPr>
            <w:tcW w:w="567" w:type="dxa"/>
          </w:tcPr>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9</w:t>
            </w:r>
          </w:p>
        </w:tc>
        <w:tc>
          <w:tcPr>
            <w:tcW w:w="851" w:type="dxa"/>
          </w:tcPr>
          <w:p w:rsidR="005315D6" w:rsidRPr="00406942" w:rsidRDefault="005315D6" w:rsidP="00577644">
            <w:pPr>
              <w:spacing w:after="0" w:line="240" w:lineRule="auto"/>
              <w:jc w:val="center"/>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lang w:val="en-US"/>
              </w:rPr>
              <w:t>II</w:t>
            </w:r>
            <w:r w:rsidRPr="00406942">
              <w:rPr>
                <w:rFonts w:ascii="Times New Roman" w:eastAsia="Times New Roman" w:hAnsi="Times New Roman" w:cs="Times New Roman"/>
                <w:b/>
                <w:sz w:val="16"/>
                <w:szCs w:val="16"/>
              </w:rPr>
              <w:t xml:space="preserve"> этап</w:t>
            </w:r>
          </w:p>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126"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Формирование перечня успешных практик и продвижение его через коммуникационные каналы</w:t>
            </w:r>
          </w:p>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в целях формирования положительного инвестиционного имиджа </w:t>
            </w:r>
          </w:p>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г. Уфы</w:t>
            </w:r>
          </w:p>
        </w:tc>
        <w:tc>
          <w:tcPr>
            <w:tcW w:w="709" w:type="dxa"/>
          </w:tcPr>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410" w:type="dxa"/>
          </w:tcPr>
          <w:p w:rsidR="005315D6" w:rsidRPr="00406942" w:rsidRDefault="005315D6"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bCs/>
                <w:sz w:val="16"/>
                <w:szCs w:val="16"/>
              </w:rPr>
              <w:t>Управление экономики и инвестиций Администрации г. Уфы,</w:t>
            </w:r>
            <w:r w:rsidRPr="00406942">
              <w:rPr>
                <w:rFonts w:ascii="Times New Roman" w:eastAsia="Times New Roman" w:hAnsi="Times New Roman" w:cs="Times New Roman"/>
                <w:sz w:val="16"/>
                <w:szCs w:val="16"/>
              </w:rPr>
              <w:t xml:space="preserve"> Информационно-аналитическое управление – пресс-служба </w:t>
            </w:r>
            <w:r w:rsidRPr="00406942">
              <w:rPr>
                <w:rFonts w:ascii="Times New Roman" w:hAnsi="Times New Roman" w:cs="Times New Roman"/>
                <w:sz w:val="16"/>
                <w:szCs w:val="16"/>
              </w:rPr>
              <w:t xml:space="preserve">Администрации г. Уфы, </w:t>
            </w:r>
          </w:p>
        </w:tc>
        <w:tc>
          <w:tcPr>
            <w:tcW w:w="1559" w:type="dxa"/>
          </w:tcPr>
          <w:p w:rsidR="005315D6" w:rsidRPr="00406942" w:rsidRDefault="005315D6"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Повыше</w:t>
            </w:r>
            <w:r w:rsidR="00F319E5" w:rsidRPr="00406942">
              <w:rPr>
                <w:rFonts w:ascii="Times New Roman" w:eastAsia="Times New Roman" w:hAnsi="Times New Roman" w:cs="Times New Roman"/>
                <w:sz w:val="16"/>
                <w:szCs w:val="16"/>
              </w:rPr>
              <w:t>ние инвестиционной привлекатель</w:t>
            </w:r>
            <w:r w:rsidRPr="00406942">
              <w:rPr>
                <w:rFonts w:ascii="Times New Roman" w:eastAsia="Times New Roman" w:hAnsi="Times New Roman" w:cs="Times New Roman"/>
                <w:sz w:val="16"/>
                <w:szCs w:val="16"/>
              </w:rPr>
              <w:t>ности города и развитие внешне-</w:t>
            </w:r>
          </w:p>
          <w:p w:rsidR="005315D6" w:rsidRPr="00406942" w:rsidRDefault="005315D6"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экономической деятельности</w:t>
            </w:r>
          </w:p>
        </w:tc>
        <w:tc>
          <w:tcPr>
            <w:tcW w:w="1276"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Объем инвестиций в основной капитал (по крупным и средним предприятиям) на душу населения, тыс.руб./ чел. </w:t>
            </w:r>
          </w:p>
        </w:tc>
        <w:tc>
          <w:tcPr>
            <w:tcW w:w="1134" w:type="dxa"/>
          </w:tcPr>
          <w:p w:rsidR="005315D6" w:rsidRPr="003D50C2" w:rsidRDefault="004343A7" w:rsidP="00CA767E">
            <w:pPr>
              <w:spacing w:after="0" w:line="240" w:lineRule="auto"/>
              <w:contextualSpacing/>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2025 – 136,7</w:t>
            </w:r>
          </w:p>
          <w:p w:rsidR="005315D6" w:rsidRPr="003D50C2" w:rsidRDefault="005315D6" w:rsidP="00CA767E">
            <w:pPr>
              <w:spacing w:after="0" w:line="240" w:lineRule="auto"/>
              <w:contextualSpacing/>
              <w:rPr>
                <w:rFonts w:ascii="Times New Roman" w:eastAsia="Calibri" w:hAnsi="Times New Roman" w:cs="Times New Roman"/>
                <w:sz w:val="16"/>
                <w:szCs w:val="16"/>
              </w:rPr>
            </w:pPr>
            <w:r w:rsidRPr="003D50C2">
              <w:rPr>
                <w:rFonts w:ascii="Times New Roman" w:eastAsia="Times New Roman" w:hAnsi="Times New Roman" w:cs="Times New Roman"/>
                <w:sz w:val="16"/>
                <w:szCs w:val="16"/>
              </w:rPr>
              <w:t>2026 –</w:t>
            </w:r>
            <w:r w:rsidR="004343A7" w:rsidRPr="003D50C2">
              <w:rPr>
                <w:rFonts w:ascii="Times New Roman" w:eastAsia="Calibri" w:hAnsi="Times New Roman" w:cs="Times New Roman"/>
                <w:sz w:val="16"/>
                <w:szCs w:val="16"/>
              </w:rPr>
              <w:t xml:space="preserve"> 147,3</w:t>
            </w:r>
          </w:p>
          <w:p w:rsidR="005315D6" w:rsidRPr="003D50C2" w:rsidRDefault="004343A7" w:rsidP="00CA767E">
            <w:pPr>
              <w:spacing w:after="0" w:line="240" w:lineRule="auto"/>
              <w:contextualSpacing/>
              <w:rPr>
                <w:rFonts w:ascii="Times New Roman" w:eastAsia="Times New Roman" w:hAnsi="Times New Roman" w:cs="Times New Roman"/>
                <w:sz w:val="16"/>
                <w:szCs w:val="16"/>
              </w:rPr>
            </w:pPr>
            <w:r w:rsidRPr="003D50C2">
              <w:rPr>
                <w:rFonts w:ascii="Times New Roman" w:eastAsia="Calibri" w:hAnsi="Times New Roman" w:cs="Times New Roman"/>
                <w:sz w:val="16"/>
                <w:szCs w:val="16"/>
              </w:rPr>
              <w:t>2027 – 159,0 2028 – 171,7</w:t>
            </w:r>
            <w:r w:rsidR="005315D6" w:rsidRPr="003D50C2">
              <w:rPr>
                <w:rFonts w:ascii="Times New Roman" w:eastAsia="Calibri" w:hAnsi="Times New Roman" w:cs="Times New Roman"/>
                <w:sz w:val="16"/>
                <w:szCs w:val="16"/>
              </w:rPr>
              <w:t xml:space="preserve"> 2029 – 18</w:t>
            </w:r>
            <w:r w:rsidRPr="003D50C2">
              <w:rPr>
                <w:rFonts w:ascii="Times New Roman" w:eastAsia="Calibri" w:hAnsi="Times New Roman" w:cs="Times New Roman"/>
                <w:sz w:val="16"/>
                <w:szCs w:val="16"/>
              </w:rPr>
              <w:t>5,9 2030 – 201,5</w:t>
            </w:r>
          </w:p>
        </w:tc>
        <w:tc>
          <w:tcPr>
            <w:tcW w:w="1276"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Упоминание</w:t>
            </w:r>
          </w:p>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 г. Уфы в международ-ных, федера-льных, респуб-ликанских и городских СМИ, тыс.ед.</w:t>
            </w:r>
          </w:p>
        </w:tc>
        <w:tc>
          <w:tcPr>
            <w:tcW w:w="850"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 – 155</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Times New Roman" w:hAnsi="Times New Roman" w:cs="Times New Roman"/>
                <w:sz w:val="16"/>
                <w:szCs w:val="16"/>
              </w:rPr>
              <w:t>2026 –</w:t>
            </w:r>
            <w:r w:rsidRPr="00406942">
              <w:rPr>
                <w:rFonts w:ascii="Times New Roman" w:eastAsia="Calibri" w:hAnsi="Times New Roman" w:cs="Times New Roman"/>
                <w:sz w:val="16"/>
                <w:szCs w:val="16"/>
              </w:rPr>
              <w:t xml:space="preserve"> 160</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 xml:space="preserve">2027 – 165 </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2028 – 170</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 xml:space="preserve">2029 – 175 </w:t>
            </w:r>
          </w:p>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Calibri" w:hAnsi="Times New Roman" w:cs="Times New Roman"/>
                <w:sz w:val="16"/>
                <w:szCs w:val="16"/>
              </w:rPr>
              <w:t>2030 – 180</w:t>
            </w:r>
          </w:p>
        </w:tc>
        <w:tc>
          <w:tcPr>
            <w:tcW w:w="992" w:type="dxa"/>
            <w:gridSpan w:val="2"/>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1994" w:type="dxa"/>
            <w:gridSpan w:val="2"/>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городского округа город Уфа Республики Башкортостан» (при пролонгации)</w:t>
            </w:r>
          </w:p>
        </w:tc>
      </w:tr>
      <w:tr w:rsidR="005315D6" w:rsidRPr="00406942" w:rsidTr="00546C54">
        <w:trPr>
          <w:trHeight w:val="261"/>
        </w:trPr>
        <w:tc>
          <w:tcPr>
            <w:tcW w:w="567" w:type="dxa"/>
          </w:tcPr>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10</w:t>
            </w:r>
          </w:p>
        </w:tc>
        <w:tc>
          <w:tcPr>
            <w:tcW w:w="851" w:type="dxa"/>
          </w:tcPr>
          <w:p w:rsidR="005315D6" w:rsidRPr="00406942" w:rsidRDefault="005315D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126" w:type="dxa"/>
          </w:tcPr>
          <w:p w:rsidR="005315D6" w:rsidRPr="00406942" w:rsidRDefault="005315D6"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Calibri" w:hAnsi="Times New Roman" w:cs="Times New Roman"/>
                <w:sz w:val="16"/>
                <w:szCs w:val="16"/>
              </w:rPr>
              <w:t>Постоянное наполнение Инвестиционного портала г.Уфы актуальной информацией в области инвестиционной деятельности</w:t>
            </w:r>
          </w:p>
          <w:p w:rsidR="005315D6" w:rsidRPr="00406942" w:rsidRDefault="005315D6" w:rsidP="00577644">
            <w:pPr>
              <w:spacing w:after="0" w:line="240" w:lineRule="auto"/>
              <w:contextualSpacing/>
              <w:jc w:val="both"/>
              <w:rPr>
                <w:rFonts w:ascii="Times New Roman" w:eastAsia="Times New Roman" w:hAnsi="Times New Roman" w:cs="Times New Roman"/>
                <w:sz w:val="16"/>
                <w:szCs w:val="16"/>
              </w:rPr>
            </w:pPr>
          </w:p>
        </w:tc>
        <w:tc>
          <w:tcPr>
            <w:tcW w:w="709" w:type="dxa"/>
          </w:tcPr>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410" w:type="dxa"/>
          </w:tcPr>
          <w:p w:rsidR="009D47BC" w:rsidRDefault="005315D6" w:rsidP="00577644">
            <w:pPr>
              <w:spacing w:after="0" w:line="240" w:lineRule="auto"/>
              <w:contextualSpacing/>
              <w:jc w:val="both"/>
              <w:rPr>
                <w:rFonts w:ascii="Times New Roman" w:hAnsi="Times New Roman" w:cs="Times New Roman"/>
                <w:sz w:val="16"/>
                <w:szCs w:val="16"/>
              </w:rPr>
            </w:pPr>
            <w:r w:rsidRPr="00406942">
              <w:rPr>
                <w:rFonts w:ascii="Times New Roman" w:eastAsia="Times New Roman" w:hAnsi="Times New Roman" w:cs="Times New Roman"/>
                <w:bCs/>
                <w:sz w:val="16"/>
                <w:szCs w:val="16"/>
              </w:rPr>
              <w:t>Управление экономики и инвестиций Администрации г. Уфы</w:t>
            </w:r>
            <w:r w:rsidR="009D47BC">
              <w:rPr>
                <w:rFonts w:ascii="Times New Roman" w:eastAsia="Times New Roman" w:hAnsi="Times New Roman" w:cs="Times New Roman"/>
                <w:bCs/>
                <w:sz w:val="16"/>
                <w:szCs w:val="16"/>
              </w:rPr>
              <w:t>,</w:t>
            </w:r>
          </w:p>
          <w:p w:rsidR="005315D6" w:rsidRPr="00406942" w:rsidRDefault="005315D6" w:rsidP="00577644">
            <w:pPr>
              <w:spacing w:after="0" w:line="240" w:lineRule="auto"/>
              <w:contextualSpacing/>
              <w:jc w:val="both"/>
              <w:rPr>
                <w:rFonts w:ascii="Times New Roman" w:hAnsi="Times New Roman" w:cs="Times New Roman"/>
                <w:sz w:val="16"/>
                <w:szCs w:val="16"/>
              </w:rPr>
            </w:pPr>
            <w:r w:rsidRPr="00406942">
              <w:rPr>
                <w:rFonts w:ascii="Times New Roman" w:hAnsi="Times New Roman" w:cs="Times New Roman"/>
                <w:sz w:val="16"/>
                <w:szCs w:val="16"/>
              </w:rPr>
              <w:t>МКУ «Центр информационных технологий»</w:t>
            </w:r>
          </w:p>
          <w:p w:rsidR="005315D6" w:rsidRPr="00406942" w:rsidRDefault="005315D6" w:rsidP="00577644">
            <w:pPr>
              <w:spacing w:after="0" w:line="240" w:lineRule="auto"/>
              <w:contextualSpacing/>
              <w:jc w:val="both"/>
              <w:rPr>
                <w:rFonts w:ascii="Times New Roman" w:eastAsia="Times New Roman" w:hAnsi="Times New Roman" w:cs="Times New Roman"/>
                <w:sz w:val="16"/>
                <w:szCs w:val="16"/>
              </w:rPr>
            </w:pPr>
          </w:p>
        </w:tc>
        <w:tc>
          <w:tcPr>
            <w:tcW w:w="1559" w:type="dxa"/>
          </w:tcPr>
          <w:p w:rsidR="005315D6" w:rsidRPr="00406942" w:rsidRDefault="005315D6"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Повыше</w:t>
            </w:r>
            <w:r w:rsidR="00F319E5" w:rsidRPr="00406942">
              <w:rPr>
                <w:rFonts w:ascii="Times New Roman" w:eastAsia="Times New Roman" w:hAnsi="Times New Roman" w:cs="Times New Roman"/>
                <w:sz w:val="16"/>
                <w:szCs w:val="16"/>
              </w:rPr>
              <w:t>ние инвестиционной привлекатель</w:t>
            </w:r>
            <w:r w:rsidRPr="00406942">
              <w:rPr>
                <w:rFonts w:ascii="Times New Roman" w:eastAsia="Times New Roman" w:hAnsi="Times New Roman" w:cs="Times New Roman"/>
                <w:sz w:val="16"/>
                <w:szCs w:val="16"/>
              </w:rPr>
              <w:t>ности города и развитие внешне-</w:t>
            </w:r>
          </w:p>
          <w:p w:rsidR="005315D6" w:rsidRPr="00406942" w:rsidRDefault="005315D6"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экономической деятельности</w:t>
            </w:r>
          </w:p>
        </w:tc>
        <w:tc>
          <w:tcPr>
            <w:tcW w:w="1276"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Объем инвестиций в основной капитал (по крупным и средним предприятиям) на душу населения, тыс.руб./ чел.</w:t>
            </w:r>
          </w:p>
        </w:tc>
        <w:tc>
          <w:tcPr>
            <w:tcW w:w="1134" w:type="dxa"/>
          </w:tcPr>
          <w:p w:rsidR="00402BA3" w:rsidRPr="003D50C2" w:rsidRDefault="00402BA3" w:rsidP="00402BA3">
            <w:pPr>
              <w:spacing w:after="0" w:line="240" w:lineRule="auto"/>
              <w:contextualSpacing/>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2025 – 136,7</w:t>
            </w:r>
          </w:p>
          <w:p w:rsidR="00402BA3" w:rsidRPr="003D50C2" w:rsidRDefault="00402BA3" w:rsidP="00402BA3">
            <w:pPr>
              <w:spacing w:after="0" w:line="240" w:lineRule="auto"/>
              <w:contextualSpacing/>
              <w:rPr>
                <w:rFonts w:ascii="Times New Roman" w:eastAsia="Calibri" w:hAnsi="Times New Roman" w:cs="Times New Roman"/>
                <w:sz w:val="16"/>
                <w:szCs w:val="16"/>
              </w:rPr>
            </w:pPr>
            <w:r w:rsidRPr="003D50C2">
              <w:rPr>
                <w:rFonts w:ascii="Times New Roman" w:eastAsia="Times New Roman" w:hAnsi="Times New Roman" w:cs="Times New Roman"/>
                <w:sz w:val="16"/>
                <w:szCs w:val="16"/>
              </w:rPr>
              <w:t>2026 –</w:t>
            </w:r>
            <w:r w:rsidRPr="003D50C2">
              <w:rPr>
                <w:rFonts w:ascii="Times New Roman" w:eastAsia="Calibri" w:hAnsi="Times New Roman" w:cs="Times New Roman"/>
                <w:sz w:val="16"/>
                <w:szCs w:val="16"/>
              </w:rPr>
              <w:t xml:space="preserve"> 147,3</w:t>
            </w:r>
          </w:p>
          <w:p w:rsidR="005315D6" w:rsidRPr="003D50C2" w:rsidRDefault="00402BA3" w:rsidP="00402BA3">
            <w:pPr>
              <w:spacing w:after="0" w:line="240" w:lineRule="auto"/>
              <w:contextualSpacing/>
              <w:rPr>
                <w:rFonts w:ascii="Times New Roman" w:eastAsia="Times New Roman" w:hAnsi="Times New Roman" w:cs="Times New Roman"/>
                <w:sz w:val="16"/>
                <w:szCs w:val="16"/>
              </w:rPr>
            </w:pPr>
            <w:r w:rsidRPr="003D50C2">
              <w:rPr>
                <w:rFonts w:ascii="Times New Roman" w:eastAsia="Calibri" w:hAnsi="Times New Roman" w:cs="Times New Roman"/>
                <w:sz w:val="16"/>
                <w:szCs w:val="16"/>
              </w:rPr>
              <w:t>2027 – 159,0 2028 – 171,7 2029 – 185,9 2030 – 201,5</w:t>
            </w:r>
          </w:p>
        </w:tc>
        <w:tc>
          <w:tcPr>
            <w:tcW w:w="1276"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Охват аудито-рии (коли-чество посеще-ний) единого инвес</w:t>
            </w:r>
            <w:r w:rsidR="009D47BC">
              <w:rPr>
                <w:rFonts w:ascii="Times New Roman" w:eastAsia="Times New Roman" w:hAnsi="Times New Roman" w:cs="Times New Roman"/>
                <w:sz w:val="16"/>
                <w:szCs w:val="16"/>
              </w:rPr>
              <w:t>т</w:t>
            </w:r>
            <w:r w:rsidRPr="00406942">
              <w:rPr>
                <w:rFonts w:ascii="Times New Roman" w:eastAsia="Times New Roman" w:hAnsi="Times New Roman" w:cs="Times New Roman"/>
                <w:sz w:val="16"/>
                <w:szCs w:val="16"/>
              </w:rPr>
              <w:t>ицион-ного ресурса г. Уфы, тыс.чел.</w:t>
            </w:r>
          </w:p>
        </w:tc>
        <w:tc>
          <w:tcPr>
            <w:tcW w:w="850"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 – 168</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Times New Roman" w:hAnsi="Times New Roman" w:cs="Times New Roman"/>
                <w:sz w:val="16"/>
                <w:szCs w:val="16"/>
              </w:rPr>
              <w:t>2026 –</w:t>
            </w:r>
            <w:r w:rsidRPr="00406942">
              <w:rPr>
                <w:rFonts w:ascii="Times New Roman" w:eastAsia="Calibri" w:hAnsi="Times New Roman" w:cs="Times New Roman"/>
                <w:sz w:val="16"/>
                <w:szCs w:val="16"/>
              </w:rPr>
              <w:t xml:space="preserve"> 195</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 xml:space="preserve">2027 – 221 </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 xml:space="preserve">2028 – 247 </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 xml:space="preserve">2029 – 274 </w:t>
            </w:r>
          </w:p>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Calibri" w:hAnsi="Times New Roman" w:cs="Times New Roman"/>
                <w:sz w:val="16"/>
                <w:szCs w:val="16"/>
              </w:rPr>
              <w:t>2030 – 300</w:t>
            </w:r>
          </w:p>
        </w:tc>
        <w:tc>
          <w:tcPr>
            <w:tcW w:w="992" w:type="dxa"/>
            <w:gridSpan w:val="2"/>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1994" w:type="dxa"/>
            <w:gridSpan w:val="2"/>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городского округа город Уфа Республики Башкортостан» (при пролонгации)</w:t>
            </w:r>
          </w:p>
        </w:tc>
      </w:tr>
      <w:tr w:rsidR="005315D6" w:rsidRPr="00406942" w:rsidTr="00546C54">
        <w:trPr>
          <w:trHeight w:val="261"/>
        </w:trPr>
        <w:tc>
          <w:tcPr>
            <w:tcW w:w="567" w:type="dxa"/>
          </w:tcPr>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11</w:t>
            </w:r>
          </w:p>
        </w:tc>
        <w:tc>
          <w:tcPr>
            <w:tcW w:w="851" w:type="dxa"/>
          </w:tcPr>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126"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Участия в федеральных и республиканских государственных программах, разработка мер, направленных на повышение степени освоения бюджетных средств, выделяемых городу в рамках Республиканской адресной инвестиционной программы</w:t>
            </w:r>
          </w:p>
        </w:tc>
        <w:tc>
          <w:tcPr>
            <w:tcW w:w="709" w:type="dxa"/>
          </w:tcPr>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410"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hAnsi="Times New Roman" w:cs="Times New Roman"/>
                <w:sz w:val="16"/>
                <w:szCs w:val="16"/>
              </w:rPr>
              <w:t>Структурные подразделения Администрации г. Уфы - заказчики строительства (реконструкции) объектов</w:t>
            </w:r>
          </w:p>
        </w:tc>
        <w:tc>
          <w:tcPr>
            <w:tcW w:w="1559" w:type="dxa"/>
          </w:tcPr>
          <w:p w:rsidR="005315D6" w:rsidRPr="00406942" w:rsidRDefault="005315D6"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Повышение инвестиционной привлекатель-ности города и развитие внешне-</w:t>
            </w:r>
          </w:p>
          <w:p w:rsidR="005315D6" w:rsidRPr="00406942" w:rsidRDefault="005315D6"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экономической деятельности</w:t>
            </w:r>
          </w:p>
        </w:tc>
        <w:tc>
          <w:tcPr>
            <w:tcW w:w="1276"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Объем инвестиций в основной капитал (по крупным и средним предприятиям) на душу населения, тыс.руб./ чел.</w:t>
            </w:r>
          </w:p>
        </w:tc>
        <w:tc>
          <w:tcPr>
            <w:tcW w:w="1134" w:type="dxa"/>
          </w:tcPr>
          <w:p w:rsidR="00402BA3" w:rsidRPr="003D50C2" w:rsidRDefault="00402BA3" w:rsidP="00402BA3">
            <w:pPr>
              <w:spacing w:after="0" w:line="240" w:lineRule="auto"/>
              <w:contextualSpacing/>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2025 – 136,7</w:t>
            </w:r>
          </w:p>
          <w:p w:rsidR="00402BA3" w:rsidRPr="003D50C2" w:rsidRDefault="00402BA3" w:rsidP="00402BA3">
            <w:pPr>
              <w:spacing w:after="0" w:line="240" w:lineRule="auto"/>
              <w:contextualSpacing/>
              <w:rPr>
                <w:rFonts w:ascii="Times New Roman" w:eastAsia="Calibri" w:hAnsi="Times New Roman" w:cs="Times New Roman"/>
                <w:sz w:val="16"/>
                <w:szCs w:val="16"/>
              </w:rPr>
            </w:pPr>
            <w:r w:rsidRPr="003D50C2">
              <w:rPr>
                <w:rFonts w:ascii="Times New Roman" w:eastAsia="Times New Roman" w:hAnsi="Times New Roman" w:cs="Times New Roman"/>
                <w:sz w:val="16"/>
                <w:szCs w:val="16"/>
              </w:rPr>
              <w:t>2026 –</w:t>
            </w:r>
            <w:r w:rsidRPr="003D50C2">
              <w:rPr>
                <w:rFonts w:ascii="Times New Roman" w:eastAsia="Calibri" w:hAnsi="Times New Roman" w:cs="Times New Roman"/>
                <w:sz w:val="16"/>
                <w:szCs w:val="16"/>
              </w:rPr>
              <w:t xml:space="preserve"> 147,3</w:t>
            </w:r>
          </w:p>
          <w:p w:rsidR="005315D6" w:rsidRPr="003D50C2" w:rsidRDefault="00402BA3" w:rsidP="00402BA3">
            <w:pPr>
              <w:spacing w:after="0" w:line="240" w:lineRule="auto"/>
              <w:contextualSpacing/>
              <w:rPr>
                <w:rFonts w:ascii="Times New Roman" w:eastAsia="Times New Roman" w:hAnsi="Times New Roman" w:cs="Times New Roman"/>
                <w:sz w:val="16"/>
                <w:szCs w:val="16"/>
              </w:rPr>
            </w:pPr>
            <w:r w:rsidRPr="003D50C2">
              <w:rPr>
                <w:rFonts w:ascii="Times New Roman" w:eastAsia="Calibri" w:hAnsi="Times New Roman" w:cs="Times New Roman"/>
                <w:sz w:val="16"/>
                <w:szCs w:val="16"/>
              </w:rPr>
              <w:t>2027 – 159,0 2028 – 171,7 2029 – 185,9 2030 – 201,5</w:t>
            </w:r>
          </w:p>
        </w:tc>
        <w:tc>
          <w:tcPr>
            <w:tcW w:w="1276" w:type="dxa"/>
          </w:tcPr>
          <w:p w:rsidR="005315D6" w:rsidRPr="003D50C2" w:rsidRDefault="005315D6" w:rsidP="00577644">
            <w:pPr>
              <w:spacing w:after="0" w:line="240" w:lineRule="auto"/>
              <w:contextualSpacing/>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Уровень освое-ния бюджет-ных средств</w:t>
            </w:r>
            <w:r w:rsidR="009D47BC">
              <w:rPr>
                <w:rFonts w:ascii="Times New Roman" w:eastAsia="Times New Roman" w:hAnsi="Times New Roman" w:cs="Times New Roman"/>
                <w:sz w:val="16"/>
                <w:szCs w:val="16"/>
              </w:rPr>
              <w:t>, выделенных</w:t>
            </w:r>
            <w:r w:rsidRPr="003D50C2">
              <w:rPr>
                <w:rFonts w:ascii="Times New Roman" w:eastAsia="Times New Roman" w:hAnsi="Times New Roman" w:cs="Times New Roman"/>
                <w:sz w:val="16"/>
                <w:szCs w:val="16"/>
              </w:rPr>
              <w:t xml:space="preserve"> из РАИП, %</w:t>
            </w:r>
          </w:p>
        </w:tc>
        <w:tc>
          <w:tcPr>
            <w:tcW w:w="850"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 – 97</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Times New Roman" w:hAnsi="Times New Roman" w:cs="Times New Roman"/>
                <w:sz w:val="16"/>
                <w:szCs w:val="16"/>
              </w:rPr>
              <w:t>2026 –</w:t>
            </w:r>
            <w:r w:rsidRPr="00406942">
              <w:rPr>
                <w:rFonts w:ascii="Times New Roman" w:eastAsia="Calibri" w:hAnsi="Times New Roman" w:cs="Times New Roman"/>
                <w:sz w:val="16"/>
                <w:szCs w:val="16"/>
              </w:rPr>
              <w:t xml:space="preserve"> 98</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2027 – 99</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2028 – 99</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2029 – 99</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2030 – 99</w:t>
            </w:r>
          </w:p>
        </w:tc>
        <w:tc>
          <w:tcPr>
            <w:tcW w:w="992" w:type="dxa"/>
            <w:gridSpan w:val="2"/>
          </w:tcPr>
          <w:p w:rsidR="005315D6" w:rsidRPr="00406942" w:rsidRDefault="005315D6" w:rsidP="00577644">
            <w:pPr>
              <w:spacing w:after="0" w:line="240" w:lineRule="auto"/>
              <w:contextualSpacing/>
              <w:rPr>
                <w:rFonts w:ascii="Times New Roman" w:eastAsia="Times New Roman" w:hAnsi="Times New Roman" w:cs="Times New Roman"/>
                <w:sz w:val="16"/>
                <w:szCs w:val="16"/>
              </w:rPr>
            </w:pPr>
          </w:p>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Бюджет РФ, Бюджет </w:t>
            </w:r>
          </w:p>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РБ </w:t>
            </w:r>
          </w:p>
        </w:tc>
        <w:tc>
          <w:tcPr>
            <w:tcW w:w="1994" w:type="dxa"/>
            <w:gridSpan w:val="2"/>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Федеральные и республиканские государственные программы</w:t>
            </w:r>
          </w:p>
        </w:tc>
      </w:tr>
      <w:tr w:rsidR="005315D6" w:rsidRPr="00406942" w:rsidTr="00546C54">
        <w:trPr>
          <w:trHeight w:val="261"/>
        </w:trPr>
        <w:tc>
          <w:tcPr>
            <w:tcW w:w="567" w:type="dxa"/>
          </w:tcPr>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12</w:t>
            </w:r>
          </w:p>
        </w:tc>
        <w:tc>
          <w:tcPr>
            <w:tcW w:w="851" w:type="dxa"/>
          </w:tcPr>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126"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Разработка инвестицион-ных проектов на принципах муниципально-частного (государственно-частного) партнерства, концессионных соглашений</w:t>
            </w:r>
          </w:p>
        </w:tc>
        <w:tc>
          <w:tcPr>
            <w:tcW w:w="709" w:type="dxa"/>
          </w:tcPr>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410" w:type="dxa"/>
          </w:tcPr>
          <w:p w:rsidR="005315D6" w:rsidRPr="00406942" w:rsidRDefault="005315D6" w:rsidP="00577644">
            <w:pPr>
              <w:spacing w:after="0" w:line="240" w:lineRule="auto"/>
              <w:contextualSpacing/>
              <w:rPr>
                <w:rFonts w:ascii="Times New Roman" w:eastAsia="Times New Roman" w:hAnsi="Times New Roman" w:cs="Times New Roman"/>
                <w:bCs/>
                <w:sz w:val="16"/>
                <w:szCs w:val="16"/>
              </w:rPr>
            </w:pPr>
            <w:r w:rsidRPr="00406942">
              <w:rPr>
                <w:rFonts w:ascii="Times New Roman" w:eastAsia="Times New Roman" w:hAnsi="Times New Roman" w:cs="Times New Roman"/>
                <w:bCs/>
                <w:sz w:val="16"/>
                <w:szCs w:val="16"/>
              </w:rPr>
              <w:t>Управление экономики и инвестиций Администрации г. Уфы</w:t>
            </w:r>
          </w:p>
        </w:tc>
        <w:tc>
          <w:tcPr>
            <w:tcW w:w="1559" w:type="dxa"/>
          </w:tcPr>
          <w:p w:rsidR="005315D6" w:rsidRPr="00406942" w:rsidRDefault="005315D6"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Повышение инвестиционной привлекатель-ности города и развитие внешне-</w:t>
            </w:r>
          </w:p>
          <w:p w:rsidR="005315D6" w:rsidRPr="00406942" w:rsidRDefault="005315D6"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экономической деятельности</w:t>
            </w:r>
          </w:p>
        </w:tc>
        <w:tc>
          <w:tcPr>
            <w:tcW w:w="1276"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Объем инвестиций в основной капитал (по крупным и средним предприятиям) на душу населения, тыс.руб./ чел.  </w:t>
            </w:r>
          </w:p>
        </w:tc>
        <w:tc>
          <w:tcPr>
            <w:tcW w:w="1134" w:type="dxa"/>
          </w:tcPr>
          <w:p w:rsidR="00402BA3" w:rsidRPr="003D50C2" w:rsidRDefault="00402BA3" w:rsidP="00402BA3">
            <w:pPr>
              <w:spacing w:after="0" w:line="240" w:lineRule="auto"/>
              <w:contextualSpacing/>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2025 – 136,7</w:t>
            </w:r>
          </w:p>
          <w:p w:rsidR="00402BA3" w:rsidRPr="003D50C2" w:rsidRDefault="00402BA3" w:rsidP="00402BA3">
            <w:pPr>
              <w:spacing w:after="0" w:line="240" w:lineRule="auto"/>
              <w:contextualSpacing/>
              <w:rPr>
                <w:rFonts w:ascii="Times New Roman" w:eastAsia="Calibri" w:hAnsi="Times New Roman" w:cs="Times New Roman"/>
                <w:sz w:val="16"/>
                <w:szCs w:val="16"/>
              </w:rPr>
            </w:pPr>
            <w:r w:rsidRPr="003D50C2">
              <w:rPr>
                <w:rFonts w:ascii="Times New Roman" w:eastAsia="Times New Roman" w:hAnsi="Times New Roman" w:cs="Times New Roman"/>
                <w:sz w:val="16"/>
                <w:szCs w:val="16"/>
              </w:rPr>
              <w:t>2026 –</w:t>
            </w:r>
            <w:r w:rsidRPr="003D50C2">
              <w:rPr>
                <w:rFonts w:ascii="Times New Roman" w:eastAsia="Calibri" w:hAnsi="Times New Roman" w:cs="Times New Roman"/>
                <w:sz w:val="16"/>
                <w:szCs w:val="16"/>
              </w:rPr>
              <w:t xml:space="preserve"> 147,3</w:t>
            </w:r>
          </w:p>
          <w:p w:rsidR="005315D6" w:rsidRPr="003D50C2" w:rsidRDefault="00402BA3" w:rsidP="00402BA3">
            <w:pPr>
              <w:spacing w:after="0" w:line="240" w:lineRule="auto"/>
              <w:contextualSpacing/>
              <w:rPr>
                <w:rFonts w:ascii="Times New Roman" w:eastAsia="Times New Roman" w:hAnsi="Times New Roman" w:cs="Times New Roman"/>
                <w:sz w:val="16"/>
                <w:szCs w:val="16"/>
              </w:rPr>
            </w:pPr>
            <w:r w:rsidRPr="003D50C2">
              <w:rPr>
                <w:rFonts w:ascii="Times New Roman" w:eastAsia="Calibri" w:hAnsi="Times New Roman" w:cs="Times New Roman"/>
                <w:sz w:val="16"/>
                <w:szCs w:val="16"/>
              </w:rPr>
              <w:t>2027 – 159,0 2028 – 171,7 2029 – 185,9 2030 – 201,5</w:t>
            </w:r>
          </w:p>
        </w:tc>
        <w:tc>
          <w:tcPr>
            <w:tcW w:w="1276" w:type="dxa"/>
          </w:tcPr>
          <w:p w:rsidR="005315D6" w:rsidRPr="003D50C2" w:rsidRDefault="005315D6" w:rsidP="00577644">
            <w:pPr>
              <w:spacing w:after="0" w:line="240" w:lineRule="auto"/>
              <w:contextualSpacing/>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Количество разработанных и предложен-ных к реализации инвестицион-ных проектов МЧП (ГЧП, концессии), ед.</w:t>
            </w:r>
          </w:p>
        </w:tc>
        <w:tc>
          <w:tcPr>
            <w:tcW w:w="850"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 – 4</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Times New Roman" w:hAnsi="Times New Roman" w:cs="Times New Roman"/>
                <w:sz w:val="16"/>
                <w:szCs w:val="16"/>
              </w:rPr>
              <w:t>2026 –</w:t>
            </w:r>
            <w:r w:rsidRPr="00406942">
              <w:rPr>
                <w:rFonts w:ascii="Times New Roman" w:eastAsia="Calibri" w:hAnsi="Times New Roman" w:cs="Times New Roman"/>
                <w:sz w:val="16"/>
                <w:szCs w:val="16"/>
              </w:rPr>
              <w:t xml:space="preserve"> 4</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2027 – 4</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2028 – 4</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2029 – 4</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2030 – 4</w:t>
            </w:r>
          </w:p>
        </w:tc>
        <w:tc>
          <w:tcPr>
            <w:tcW w:w="992" w:type="dxa"/>
            <w:gridSpan w:val="2"/>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1994" w:type="dxa"/>
            <w:gridSpan w:val="2"/>
          </w:tcPr>
          <w:p w:rsidR="005315D6" w:rsidRPr="00406942" w:rsidRDefault="005315D6"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городского округа город Уфа Республики Башкортостан» (при пролонгации)</w:t>
            </w:r>
          </w:p>
        </w:tc>
      </w:tr>
      <w:tr w:rsidR="005315D6" w:rsidRPr="00406942" w:rsidTr="00546C54">
        <w:trPr>
          <w:trHeight w:val="261"/>
        </w:trPr>
        <w:tc>
          <w:tcPr>
            <w:tcW w:w="567" w:type="dxa"/>
          </w:tcPr>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13</w:t>
            </w:r>
          </w:p>
        </w:tc>
        <w:tc>
          <w:tcPr>
            <w:tcW w:w="851" w:type="dxa"/>
          </w:tcPr>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126"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Разработка и реализация мероприятий по сопровождению инвестиционных проектов</w:t>
            </w:r>
            <w:r w:rsidRPr="00406942">
              <w:rPr>
                <w:rFonts w:ascii="Times New Roman" w:eastAsia="Times New Roman" w:hAnsi="Times New Roman" w:cs="Times New Roman"/>
                <w:bCs/>
                <w:sz w:val="16"/>
                <w:szCs w:val="16"/>
              </w:rPr>
              <w:t xml:space="preserve"> с использованием потенциала АО  «Инвестиционное агентство»</w:t>
            </w:r>
          </w:p>
        </w:tc>
        <w:tc>
          <w:tcPr>
            <w:tcW w:w="709" w:type="dxa"/>
          </w:tcPr>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410" w:type="dxa"/>
          </w:tcPr>
          <w:p w:rsidR="005315D6" w:rsidRPr="00406942" w:rsidRDefault="005315D6" w:rsidP="00577644">
            <w:pPr>
              <w:spacing w:after="0" w:line="240" w:lineRule="auto"/>
              <w:contextualSpacing/>
              <w:rPr>
                <w:rFonts w:ascii="Times New Roman" w:eastAsia="Times New Roman" w:hAnsi="Times New Roman" w:cs="Times New Roman"/>
                <w:bCs/>
                <w:sz w:val="16"/>
                <w:szCs w:val="16"/>
              </w:rPr>
            </w:pPr>
            <w:r w:rsidRPr="00406942">
              <w:rPr>
                <w:rFonts w:ascii="Times New Roman" w:eastAsia="Times New Roman" w:hAnsi="Times New Roman" w:cs="Times New Roman"/>
                <w:bCs/>
                <w:sz w:val="16"/>
                <w:szCs w:val="16"/>
              </w:rPr>
              <w:t>Управление экономики  и инвестиций Администрации г. Уфы</w:t>
            </w:r>
            <w:r w:rsidRPr="00406942">
              <w:rPr>
                <w:rFonts w:ascii="Times New Roman" w:hAnsi="Times New Roman" w:cs="Times New Roman"/>
                <w:sz w:val="16"/>
                <w:szCs w:val="16"/>
              </w:rPr>
              <w:t>,</w:t>
            </w:r>
            <w:r w:rsidRPr="00406942">
              <w:rPr>
                <w:rFonts w:ascii="Times New Roman" w:eastAsia="Times New Roman" w:hAnsi="Times New Roman" w:cs="Times New Roman"/>
                <w:bCs/>
                <w:sz w:val="16"/>
                <w:szCs w:val="16"/>
              </w:rPr>
              <w:t xml:space="preserve"> структурные подразделения Администрации г. Уфы, АО  «Инвестиционное агентство» (по согласованию</w:t>
            </w:r>
          </w:p>
        </w:tc>
        <w:tc>
          <w:tcPr>
            <w:tcW w:w="1559" w:type="dxa"/>
          </w:tcPr>
          <w:p w:rsidR="005315D6" w:rsidRPr="00406942" w:rsidRDefault="005315D6"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Повышение инвестиционной привлекательности города и развитие внешне-</w:t>
            </w:r>
          </w:p>
          <w:p w:rsidR="005315D6" w:rsidRPr="00406942" w:rsidRDefault="005315D6"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экономической</w:t>
            </w:r>
          </w:p>
          <w:p w:rsidR="005315D6" w:rsidRPr="00406942" w:rsidRDefault="005315D6"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деятельности</w:t>
            </w:r>
          </w:p>
        </w:tc>
        <w:tc>
          <w:tcPr>
            <w:tcW w:w="1276"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Объем инвестиций в основной капитал (по крупным и средним предприятиям) на душу населения, тыс.руб./ чел.</w:t>
            </w:r>
          </w:p>
        </w:tc>
        <w:tc>
          <w:tcPr>
            <w:tcW w:w="1134" w:type="dxa"/>
          </w:tcPr>
          <w:p w:rsidR="00402BA3" w:rsidRPr="003D50C2" w:rsidRDefault="00402BA3" w:rsidP="00402BA3">
            <w:pPr>
              <w:spacing w:after="0" w:line="240" w:lineRule="auto"/>
              <w:contextualSpacing/>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2025 – 136,7</w:t>
            </w:r>
          </w:p>
          <w:p w:rsidR="00402BA3" w:rsidRPr="003D50C2" w:rsidRDefault="00402BA3" w:rsidP="00402BA3">
            <w:pPr>
              <w:spacing w:after="0" w:line="240" w:lineRule="auto"/>
              <w:contextualSpacing/>
              <w:rPr>
                <w:rFonts w:ascii="Times New Roman" w:eastAsia="Calibri" w:hAnsi="Times New Roman" w:cs="Times New Roman"/>
                <w:sz w:val="16"/>
                <w:szCs w:val="16"/>
              </w:rPr>
            </w:pPr>
            <w:r w:rsidRPr="003D50C2">
              <w:rPr>
                <w:rFonts w:ascii="Times New Roman" w:eastAsia="Times New Roman" w:hAnsi="Times New Roman" w:cs="Times New Roman"/>
                <w:sz w:val="16"/>
                <w:szCs w:val="16"/>
              </w:rPr>
              <w:t>2026 –</w:t>
            </w:r>
            <w:r w:rsidRPr="003D50C2">
              <w:rPr>
                <w:rFonts w:ascii="Times New Roman" w:eastAsia="Calibri" w:hAnsi="Times New Roman" w:cs="Times New Roman"/>
                <w:sz w:val="16"/>
                <w:szCs w:val="16"/>
              </w:rPr>
              <w:t xml:space="preserve"> 147,3</w:t>
            </w:r>
          </w:p>
          <w:p w:rsidR="005315D6" w:rsidRPr="003D50C2" w:rsidRDefault="00402BA3" w:rsidP="00402BA3">
            <w:pPr>
              <w:spacing w:after="0" w:line="240" w:lineRule="auto"/>
              <w:contextualSpacing/>
              <w:rPr>
                <w:rFonts w:ascii="Times New Roman" w:eastAsia="Times New Roman" w:hAnsi="Times New Roman" w:cs="Times New Roman"/>
                <w:sz w:val="16"/>
                <w:szCs w:val="16"/>
              </w:rPr>
            </w:pPr>
            <w:r w:rsidRPr="003D50C2">
              <w:rPr>
                <w:rFonts w:ascii="Times New Roman" w:eastAsia="Calibri" w:hAnsi="Times New Roman" w:cs="Times New Roman"/>
                <w:sz w:val="16"/>
                <w:szCs w:val="16"/>
              </w:rPr>
              <w:t>2027 – 159,0 2028 – 171,7 2029 – 185,9 2030 – 201,5</w:t>
            </w:r>
          </w:p>
        </w:tc>
        <w:tc>
          <w:tcPr>
            <w:tcW w:w="1276" w:type="dxa"/>
          </w:tcPr>
          <w:p w:rsidR="005315D6" w:rsidRPr="003D50C2" w:rsidRDefault="005315D6" w:rsidP="00577644">
            <w:pPr>
              <w:spacing w:after="0" w:line="240" w:lineRule="auto"/>
              <w:contextualSpacing/>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 xml:space="preserve">Объем инвес-тиций в основ-ной капитал (по крупным и средним пред-приятиям) без учета бюджет-ных средств на душу населе-ния, </w:t>
            </w:r>
          </w:p>
          <w:p w:rsidR="005315D6" w:rsidRPr="003D50C2" w:rsidRDefault="005315D6" w:rsidP="00577644">
            <w:pPr>
              <w:spacing w:after="0" w:line="240" w:lineRule="auto"/>
              <w:contextualSpacing/>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тыс.руб./чел.</w:t>
            </w:r>
          </w:p>
        </w:tc>
        <w:tc>
          <w:tcPr>
            <w:tcW w:w="850"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 – 126,4</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Times New Roman" w:hAnsi="Times New Roman" w:cs="Times New Roman"/>
                <w:sz w:val="16"/>
                <w:szCs w:val="16"/>
              </w:rPr>
              <w:t>2026 –</w:t>
            </w:r>
            <w:r w:rsidRPr="00406942">
              <w:rPr>
                <w:rFonts w:ascii="Times New Roman" w:eastAsia="Calibri" w:hAnsi="Times New Roman" w:cs="Times New Roman"/>
                <w:sz w:val="16"/>
                <w:szCs w:val="16"/>
              </w:rPr>
              <w:t xml:space="preserve"> 136,2</w:t>
            </w:r>
          </w:p>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Calibri" w:hAnsi="Times New Roman" w:cs="Times New Roman"/>
                <w:sz w:val="16"/>
                <w:szCs w:val="16"/>
              </w:rPr>
              <w:t>2027 – 146,9 2028 – 158,7 2029 – 171,7 2030 – 186,0</w:t>
            </w:r>
          </w:p>
        </w:tc>
        <w:tc>
          <w:tcPr>
            <w:tcW w:w="992" w:type="dxa"/>
            <w:gridSpan w:val="2"/>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1994" w:type="dxa"/>
            <w:gridSpan w:val="2"/>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городского округа город Уфа Республики Башкортостан» (при пролонгировании)</w:t>
            </w:r>
          </w:p>
        </w:tc>
      </w:tr>
      <w:tr w:rsidR="005315D6" w:rsidRPr="00406942" w:rsidTr="00546C54">
        <w:trPr>
          <w:trHeight w:val="261"/>
        </w:trPr>
        <w:tc>
          <w:tcPr>
            <w:tcW w:w="567" w:type="dxa"/>
          </w:tcPr>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14</w:t>
            </w:r>
          </w:p>
        </w:tc>
        <w:tc>
          <w:tcPr>
            <w:tcW w:w="851" w:type="dxa"/>
          </w:tcPr>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126"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Изучение лучших муниципальных практик городов Российской Федерации и зарубежных городов в области инвестиционной деятельности, анализ возможностей их применения на территории г. Уфы</w:t>
            </w:r>
          </w:p>
        </w:tc>
        <w:tc>
          <w:tcPr>
            <w:tcW w:w="709" w:type="dxa"/>
          </w:tcPr>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410" w:type="dxa"/>
          </w:tcPr>
          <w:p w:rsidR="005315D6" w:rsidRPr="00406942" w:rsidRDefault="005315D6" w:rsidP="00577644">
            <w:pPr>
              <w:spacing w:after="0" w:line="240" w:lineRule="auto"/>
              <w:contextualSpacing/>
              <w:rPr>
                <w:rFonts w:ascii="Times New Roman" w:eastAsia="Times New Roman" w:hAnsi="Times New Roman" w:cs="Times New Roman"/>
                <w:bCs/>
                <w:sz w:val="16"/>
                <w:szCs w:val="16"/>
              </w:rPr>
            </w:pPr>
            <w:r w:rsidRPr="00406942">
              <w:rPr>
                <w:rFonts w:ascii="Times New Roman" w:eastAsia="Times New Roman" w:hAnsi="Times New Roman" w:cs="Times New Roman"/>
                <w:bCs/>
                <w:sz w:val="16"/>
                <w:szCs w:val="16"/>
              </w:rPr>
              <w:t>Управление экономики  и инвестиций Администрации г. Уфы</w:t>
            </w:r>
            <w:r w:rsidRPr="00406942">
              <w:rPr>
                <w:rFonts w:ascii="Times New Roman" w:hAnsi="Times New Roman" w:cs="Times New Roman"/>
                <w:sz w:val="16"/>
                <w:szCs w:val="16"/>
              </w:rPr>
              <w:t>,</w:t>
            </w:r>
            <w:r w:rsidRPr="00406942">
              <w:rPr>
                <w:rFonts w:ascii="Times New Roman" w:eastAsia="Times New Roman" w:hAnsi="Times New Roman" w:cs="Times New Roman"/>
                <w:bCs/>
                <w:sz w:val="16"/>
                <w:szCs w:val="16"/>
              </w:rPr>
              <w:t xml:space="preserve"> структурные подразделения Администрации г. Уфы </w:t>
            </w:r>
          </w:p>
        </w:tc>
        <w:tc>
          <w:tcPr>
            <w:tcW w:w="1559" w:type="dxa"/>
          </w:tcPr>
          <w:p w:rsidR="005315D6" w:rsidRPr="00406942" w:rsidRDefault="005315D6"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Повышение инвестиционной привлекатель-ности города и развитие внешне-</w:t>
            </w:r>
          </w:p>
          <w:p w:rsidR="005315D6" w:rsidRPr="00406942" w:rsidRDefault="005315D6"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экономической деятельности</w:t>
            </w:r>
          </w:p>
        </w:tc>
        <w:tc>
          <w:tcPr>
            <w:tcW w:w="1276"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Объем инвестиций в основной капитал (по крупным и средним предприятиям) на душу населения, тыс.руб./ чел.</w:t>
            </w:r>
          </w:p>
        </w:tc>
        <w:tc>
          <w:tcPr>
            <w:tcW w:w="1134" w:type="dxa"/>
          </w:tcPr>
          <w:p w:rsidR="00402BA3" w:rsidRPr="003D50C2" w:rsidRDefault="00402BA3" w:rsidP="00402BA3">
            <w:pPr>
              <w:spacing w:after="0" w:line="240" w:lineRule="auto"/>
              <w:contextualSpacing/>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2025 – 136,7</w:t>
            </w:r>
          </w:p>
          <w:p w:rsidR="00402BA3" w:rsidRPr="003D50C2" w:rsidRDefault="00402BA3" w:rsidP="00402BA3">
            <w:pPr>
              <w:spacing w:after="0" w:line="240" w:lineRule="auto"/>
              <w:contextualSpacing/>
              <w:rPr>
                <w:rFonts w:ascii="Times New Roman" w:eastAsia="Calibri" w:hAnsi="Times New Roman" w:cs="Times New Roman"/>
                <w:sz w:val="16"/>
                <w:szCs w:val="16"/>
              </w:rPr>
            </w:pPr>
            <w:r w:rsidRPr="003D50C2">
              <w:rPr>
                <w:rFonts w:ascii="Times New Roman" w:eastAsia="Times New Roman" w:hAnsi="Times New Roman" w:cs="Times New Roman"/>
                <w:sz w:val="16"/>
                <w:szCs w:val="16"/>
              </w:rPr>
              <w:t>2026 –</w:t>
            </w:r>
            <w:r w:rsidRPr="003D50C2">
              <w:rPr>
                <w:rFonts w:ascii="Times New Roman" w:eastAsia="Calibri" w:hAnsi="Times New Roman" w:cs="Times New Roman"/>
                <w:sz w:val="16"/>
                <w:szCs w:val="16"/>
              </w:rPr>
              <w:t xml:space="preserve"> 147,3</w:t>
            </w:r>
          </w:p>
          <w:p w:rsidR="005315D6" w:rsidRPr="003D50C2" w:rsidRDefault="00402BA3" w:rsidP="00402BA3">
            <w:pPr>
              <w:spacing w:after="0" w:line="240" w:lineRule="auto"/>
              <w:contextualSpacing/>
              <w:rPr>
                <w:rFonts w:ascii="Times New Roman" w:eastAsia="Times New Roman" w:hAnsi="Times New Roman" w:cs="Times New Roman"/>
                <w:sz w:val="16"/>
                <w:szCs w:val="16"/>
              </w:rPr>
            </w:pPr>
            <w:r w:rsidRPr="003D50C2">
              <w:rPr>
                <w:rFonts w:ascii="Times New Roman" w:eastAsia="Calibri" w:hAnsi="Times New Roman" w:cs="Times New Roman"/>
                <w:sz w:val="16"/>
                <w:szCs w:val="16"/>
              </w:rPr>
              <w:t>2027 – 159,0 2028 – 171,7 2029 – 185,9 2030 – 201,5</w:t>
            </w:r>
          </w:p>
        </w:tc>
        <w:tc>
          <w:tcPr>
            <w:tcW w:w="1276" w:type="dxa"/>
          </w:tcPr>
          <w:p w:rsidR="005315D6" w:rsidRPr="003D50C2" w:rsidRDefault="005315D6" w:rsidP="00577644">
            <w:pPr>
              <w:spacing w:after="0" w:line="240" w:lineRule="auto"/>
              <w:contextualSpacing/>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Количество внедренных лучших муни-ципальных практик, %</w:t>
            </w:r>
          </w:p>
        </w:tc>
        <w:tc>
          <w:tcPr>
            <w:tcW w:w="850"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 – 100</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Times New Roman" w:hAnsi="Times New Roman" w:cs="Times New Roman"/>
                <w:sz w:val="16"/>
                <w:szCs w:val="16"/>
              </w:rPr>
              <w:t>2026 –</w:t>
            </w:r>
            <w:r w:rsidRPr="00406942">
              <w:rPr>
                <w:rFonts w:ascii="Times New Roman" w:eastAsia="Calibri" w:hAnsi="Times New Roman" w:cs="Times New Roman"/>
                <w:sz w:val="16"/>
                <w:szCs w:val="16"/>
              </w:rPr>
              <w:t xml:space="preserve"> 100</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 xml:space="preserve">2027 – 100 </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 xml:space="preserve">2028 – 100 </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 xml:space="preserve">2029 – 100 </w:t>
            </w:r>
          </w:p>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Calibri" w:hAnsi="Times New Roman" w:cs="Times New Roman"/>
                <w:sz w:val="16"/>
                <w:szCs w:val="16"/>
              </w:rPr>
              <w:t>2030 – 100</w:t>
            </w:r>
          </w:p>
        </w:tc>
        <w:tc>
          <w:tcPr>
            <w:tcW w:w="992" w:type="dxa"/>
            <w:gridSpan w:val="2"/>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1994" w:type="dxa"/>
            <w:gridSpan w:val="2"/>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городского округа город Уфа Республики Башкортостан» (при пролонгации)</w:t>
            </w:r>
          </w:p>
        </w:tc>
      </w:tr>
      <w:tr w:rsidR="005315D6" w:rsidRPr="00406942" w:rsidTr="00213EA0">
        <w:trPr>
          <w:trHeight w:val="261"/>
        </w:trPr>
        <w:tc>
          <w:tcPr>
            <w:tcW w:w="15744" w:type="dxa"/>
            <w:gridSpan w:val="14"/>
          </w:tcPr>
          <w:p w:rsidR="005315D6" w:rsidRPr="00406942" w:rsidRDefault="005315D6" w:rsidP="00577644">
            <w:pPr>
              <w:pStyle w:val="3"/>
              <w:rPr>
                <w:rFonts w:ascii="Times New Roman" w:eastAsia="Calibri" w:hAnsi="Times New Roman" w:cs="Times New Roman"/>
                <w:color w:val="auto"/>
                <w:sz w:val="16"/>
                <w:szCs w:val="16"/>
              </w:rPr>
            </w:pPr>
            <w:bookmarkStart w:id="11" w:name="_Toc532994020"/>
            <w:r w:rsidRPr="00406942">
              <w:rPr>
                <w:rFonts w:ascii="Times New Roman" w:eastAsia="Times New Roman" w:hAnsi="Times New Roman" w:cs="Times New Roman"/>
                <w:b/>
                <w:color w:val="auto"/>
                <w:sz w:val="16"/>
                <w:szCs w:val="16"/>
                <w:lang w:eastAsia="ru-RU"/>
              </w:rPr>
              <w:t>Стратегический проект 2: «Уфа – открытая для внешних связей»</w:t>
            </w:r>
            <w:bookmarkEnd w:id="11"/>
          </w:p>
        </w:tc>
      </w:tr>
      <w:tr w:rsidR="005315D6" w:rsidRPr="00406942" w:rsidTr="00213EA0">
        <w:trPr>
          <w:trHeight w:val="261"/>
        </w:trPr>
        <w:tc>
          <w:tcPr>
            <w:tcW w:w="15744" w:type="dxa"/>
            <w:gridSpan w:val="14"/>
          </w:tcPr>
          <w:p w:rsidR="005315D6" w:rsidRPr="00406942" w:rsidRDefault="005315D6" w:rsidP="009D47BC">
            <w:pPr>
              <w:spacing w:after="0" w:line="240" w:lineRule="auto"/>
              <w:ind w:left="62" w:right="-108"/>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b/>
                <w:sz w:val="16"/>
                <w:szCs w:val="16"/>
              </w:rPr>
              <w:t>Цель проекта:</w:t>
            </w:r>
            <w:r w:rsidRPr="00406942">
              <w:rPr>
                <w:rFonts w:ascii="Times New Roman" w:eastAsia="Times New Roman" w:hAnsi="Times New Roman" w:cs="Times New Roman"/>
                <w:sz w:val="16"/>
                <w:szCs w:val="16"/>
              </w:rPr>
              <w:t xml:space="preserve"> </w:t>
            </w:r>
            <w:r w:rsidR="009D47BC">
              <w:rPr>
                <w:rFonts w:ascii="Times New Roman" w:eastAsia="Calibri" w:hAnsi="Times New Roman" w:cs="Times New Roman"/>
                <w:sz w:val="16"/>
                <w:szCs w:val="16"/>
              </w:rPr>
              <w:t>реализация</w:t>
            </w:r>
            <w:r w:rsidRPr="00406942">
              <w:rPr>
                <w:rFonts w:ascii="Times New Roman" w:eastAsia="Calibri" w:hAnsi="Times New Roman" w:cs="Times New Roman"/>
                <w:sz w:val="16"/>
                <w:szCs w:val="16"/>
              </w:rPr>
              <w:t xml:space="preserve"> потенциала внешнеэкономической деятельности для продвижения положительного имиджа г. Уфы.</w:t>
            </w:r>
          </w:p>
        </w:tc>
      </w:tr>
      <w:tr w:rsidR="005315D6" w:rsidRPr="00406942" w:rsidTr="00213EA0">
        <w:trPr>
          <w:trHeight w:val="261"/>
        </w:trPr>
        <w:tc>
          <w:tcPr>
            <w:tcW w:w="15744" w:type="dxa"/>
            <w:gridSpan w:val="14"/>
          </w:tcPr>
          <w:p w:rsidR="005315D6" w:rsidRPr="00406942" w:rsidRDefault="005315D6" w:rsidP="00577644">
            <w:pPr>
              <w:spacing w:after="0" w:line="240" w:lineRule="auto"/>
              <w:ind w:left="62" w:right="-108"/>
              <w:contextualSpacing/>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rPr>
              <w:t>Ожидаемые результаты проекта:</w:t>
            </w:r>
          </w:p>
          <w:p w:rsidR="005315D6" w:rsidRPr="00406942" w:rsidRDefault="005315D6" w:rsidP="00345616">
            <w:pPr>
              <w:spacing w:after="0" w:line="240" w:lineRule="auto"/>
              <w:ind w:right="-108"/>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рост инвестиций в основной капитал (по крупным и средним предприятиям) на душу</w:t>
            </w:r>
            <w:r w:rsidR="00345616">
              <w:rPr>
                <w:rFonts w:ascii="Times New Roman" w:eastAsia="Times New Roman" w:hAnsi="Times New Roman" w:cs="Times New Roman"/>
                <w:sz w:val="16"/>
                <w:szCs w:val="16"/>
              </w:rPr>
              <w:t xml:space="preserve"> населения в 2,2 раза к 2030 г</w:t>
            </w:r>
            <w:r w:rsidR="00345616" w:rsidRPr="004177EA">
              <w:rPr>
                <w:rFonts w:ascii="Times New Roman" w:eastAsia="Times New Roman" w:hAnsi="Times New Roman" w:cs="Times New Roman"/>
                <w:sz w:val="16"/>
                <w:szCs w:val="16"/>
              </w:rPr>
              <w:t>. с 91,0 до 201,5 тыс.руб./чел.</w:t>
            </w:r>
          </w:p>
        </w:tc>
      </w:tr>
      <w:tr w:rsidR="005315D6" w:rsidRPr="00406942" w:rsidTr="00213EA0">
        <w:trPr>
          <w:trHeight w:val="261"/>
        </w:trPr>
        <w:tc>
          <w:tcPr>
            <w:tcW w:w="15744" w:type="dxa"/>
            <w:gridSpan w:val="14"/>
          </w:tcPr>
          <w:p w:rsidR="005315D6" w:rsidRPr="00406942" w:rsidRDefault="005315D6" w:rsidP="00577644">
            <w:pPr>
              <w:spacing w:after="0" w:line="240" w:lineRule="auto"/>
              <w:ind w:left="62" w:right="-108"/>
              <w:contextualSpacing/>
              <w:jc w:val="both"/>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rPr>
              <w:t xml:space="preserve">Описание проекта: </w:t>
            </w:r>
            <w:r w:rsidRPr="00406942">
              <w:rPr>
                <w:rFonts w:ascii="Times New Roman" w:hAnsi="Times New Roman" w:cs="Times New Roman"/>
                <w:sz w:val="16"/>
                <w:szCs w:val="16"/>
              </w:rPr>
              <w:t>проект включает комплекс мероприятий, способствующих развитию деловых коммуникаций, установлению новых и развитию существующих связей</w:t>
            </w:r>
          </w:p>
        </w:tc>
      </w:tr>
      <w:tr w:rsidR="005315D6" w:rsidRPr="00406942" w:rsidTr="00213EA0">
        <w:trPr>
          <w:trHeight w:val="261"/>
        </w:trPr>
        <w:tc>
          <w:tcPr>
            <w:tcW w:w="15744" w:type="dxa"/>
            <w:gridSpan w:val="14"/>
          </w:tcPr>
          <w:p w:rsidR="005315D6" w:rsidRPr="00406942" w:rsidRDefault="005315D6" w:rsidP="00577644">
            <w:pPr>
              <w:spacing w:after="0" w:line="240" w:lineRule="auto"/>
              <w:ind w:left="62"/>
              <w:contextualSpacing/>
              <w:jc w:val="both"/>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rPr>
              <w:t xml:space="preserve">Участники проекта: </w:t>
            </w:r>
            <w:r w:rsidRPr="00406942">
              <w:rPr>
                <w:rFonts w:ascii="Times New Roman" w:eastAsia="Times New Roman" w:hAnsi="Times New Roman" w:cs="Times New Roman"/>
                <w:sz w:val="16"/>
                <w:szCs w:val="16"/>
              </w:rPr>
              <w:t>Управление экономики и инвестиций Администрации г. Уфы, Управление по работе с промышленными и муниципальными предприятиями и тарифному регулированию Администрации г. Уфы</w:t>
            </w:r>
          </w:p>
        </w:tc>
      </w:tr>
      <w:tr w:rsidR="005315D6" w:rsidRPr="00406942" w:rsidTr="00213EA0">
        <w:trPr>
          <w:trHeight w:val="261"/>
        </w:trPr>
        <w:tc>
          <w:tcPr>
            <w:tcW w:w="15744" w:type="dxa"/>
            <w:gridSpan w:val="14"/>
          </w:tcPr>
          <w:p w:rsidR="005315D6" w:rsidRPr="00406942" w:rsidRDefault="005315D6" w:rsidP="00577644">
            <w:pPr>
              <w:spacing w:after="0" w:line="240" w:lineRule="auto"/>
              <w:contextualSpacing/>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rPr>
              <w:t>Мероприятия проекта:</w:t>
            </w:r>
          </w:p>
        </w:tc>
      </w:tr>
      <w:tr w:rsidR="005315D6" w:rsidRPr="00406942" w:rsidTr="00546C54">
        <w:trPr>
          <w:trHeight w:val="261"/>
        </w:trPr>
        <w:tc>
          <w:tcPr>
            <w:tcW w:w="567" w:type="dxa"/>
          </w:tcPr>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w:t>
            </w:r>
          </w:p>
        </w:tc>
        <w:tc>
          <w:tcPr>
            <w:tcW w:w="851" w:type="dxa"/>
          </w:tcPr>
          <w:p w:rsidR="005315D6" w:rsidRPr="00406942" w:rsidRDefault="005315D6" w:rsidP="00577644">
            <w:pPr>
              <w:spacing w:after="0" w:line="240" w:lineRule="auto"/>
              <w:jc w:val="center"/>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lang w:val="en-US"/>
              </w:rPr>
              <w:t xml:space="preserve">I </w:t>
            </w:r>
            <w:r w:rsidRPr="00406942">
              <w:rPr>
                <w:rFonts w:ascii="Times New Roman" w:eastAsia="Times New Roman" w:hAnsi="Times New Roman" w:cs="Times New Roman"/>
                <w:b/>
                <w:sz w:val="16"/>
                <w:szCs w:val="16"/>
              </w:rPr>
              <w:t>этап</w:t>
            </w:r>
          </w:p>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126" w:type="dxa"/>
          </w:tcPr>
          <w:p w:rsidR="005315D6" w:rsidRPr="00406942" w:rsidRDefault="005315D6" w:rsidP="00577644">
            <w:pPr>
              <w:pStyle w:val="a5"/>
              <w:tabs>
                <w:tab w:val="left" w:pos="142"/>
                <w:tab w:val="left" w:pos="993"/>
              </w:tabs>
              <w:spacing w:after="0" w:line="240" w:lineRule="auto"/>
              <w:ind w:left="0"/>
              <w:rPr>
                <w:rFonts w:ascii="Times New Roman" w:eastAsia="Calibri" w:hAnsi="Times New Roman" w:cs="Times New Roman"/>
                <w:sz w:val="16"/>
                <w:szCs w:val="16"/>
              </w:rPr>
            </w:pPr>
            <w:r w:rsidRPr="00406942">
              <w:rPr>
                <w:rFonts w:ascii="Times New Roman" w:eastAsia="Calibri" w:hAnsi="Times New Roman" w:cs="Times New Roman"/>
                <w:sz w:val="16"/>
                <w:szCs w:val="16"/>
              </w:rPr>
              <w:t>Демонстрация презентационно-выставочных мероприятий в городе, в России и за рубежом с целью продвижения потенциала города</w:t>
            </w:r>
          </w:p>
          <w:p w:rsidR="005315D6" w:rsidRPr="00406942" w:rsidRDefault="005315D6" w:rsidP="00577644">
            <w:pPr>
              <w:tabs>
                <w:tab w:val="left" w:pos="993"/>
              </w:tabs>
              <w:spacing w:after="0" w:line="240" w:lineRule="auto"/>
              <w:rPr>
                <w:rFonts w:ascii="Times New Roman" w:eastAsia="Calibri" w:hAnsi="Times New Roman" w:cs="Times New Roman"/>
                <w:sz w:val="16"/>
                <w:szCs w:val="16"/>
              </w:rPr>
            </w:pPr>
          </w:p>
        </w:tc>
        <w:tc>
          <w:tcPr>
            <w:tcW w:w="709"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410"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Управление экономики и  инвестиций Администрации г. Уфы,</w:t>
            </w:r>
          </w:p>
          <w:p w:rsidR="005315D6" w:rsidRPr="00406942" w:rsidRDefault="005315D6" w:rsidP="00577644">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Управление по работе с промышленными и муниципальными предприятиями и тарифному регулированию Администрации г. Уфы</w:t>
            </w:r>
          </w:p>
        </w:tc>
        <w:tc>
          <w:tcPr>
            <w:tcW w:w="1559" w:type="dxa"/>
          </w:tcPr>
          <w:p w:rsidR="005315D6" w:rsidRPr="00406942" w:rsidRDefault="005315D6"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Повышение инвестиционной привлекатель-ности города и развитие внешне-</w:t>
            </w:r>
          </w:p>
          <w:p w:rsidR="005315D6" w:rsidRPr="00406942" w:rsidRDefault="005315D6"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Calibri" w:hAnsi="Times New Roman" w:cs="Times New Roman"/>
                <w:sz w:val="16"/>
                <w:szCs w:val="16"/>
              </w:rPr>
              <w:t>экономической деятельности</w:t>
            </w:r>
          </w:p>
        </w:tc>
        <w:tc>
          <w:tcPr>
            <w:tcW w:w="1276" w:type="dxa"/>
          </w:tcPr>
          <w:p w:rsidR="005315D6" w:rsidRPr="00406942" w:rsidRDefault="005315D6" w:rsidP="00577644">
            <w:pPr>
              <w:spacing w:after="0" w:line="240" w:lineRule="auto"/>
              <w:ind w:right="-108"/>
              <w:contextualSpacing/>
              <w:rPr>
                <w:rFonts w:ascii="Times New Roman" w:hAnsi="Times New Roman" w:cs="Times New Roman"/>
                <w:sz w:val="16"/>
                <w:szCs w:val="16"/>
              </w:rPr>
            </w:pPr>
            <w:r w:rsidRPr="00406942">
              <w:rPr>
                <w:rFonts w:ascii="Times New Roman" w:hAnsi="Times New Roman" w:cs="Times New Roman"/>
                <w:sz w:val="16"/>
                <w:szCs w:val="16"/>
              </w:rPr>
              <w:t xml:space="preserve">Объем инвестиций в основной капитал (по крупным и средним предприятиям) на душу населения, </w:t>
            </w:r>
            <w:r w:rsidRPr="00406942">
              <w:rPr>
                <w:rFonts w:ascii="Times New Roman" w:eastAsia="Times New Roman" w:hAnsi="Times New Roman" w:cs="Times New Roman"/>
                <w:sz w:val="16"/>
                <w:szCs w:val="16"/>
              </w:rPr>
              <w:t>тыс.руб./ чел.</w:t>
            </w:r>
          </w:p>
          <w:p w:rsidR="005315D6" w:rsidRPr="00406942" w:rsidRDefault="005315D6" w:rsidP="00577644">
            <w:pPr>
              <w:spacing w:after="0" w:line="240" w:lineRule="auto"/>
              <w:ind w:right="-108"/>
              <w:contextualSpacing/>
              <w:rPr>
                <w:rFonts w:ascii="Times New Roman" w:hAnsi="Times New Roman" w:cs="Times New Roman"/>
                <w:sz w:val="16"/>
                <w:szCs w:val="16"/>
              </w:rPr>
            </w:pPr>
          </w:p>
        </w:tc>
        <w:tc>
          <w:tcPr>
            <w:tcW w:w="1134" w:type="dxa"/>
          </w:tcPr>
          <w:p w:rsidR="00575481" w:rsidRPr="003D50C2" w:rsidRDefault="00575481" w:rsidP="00575481">
            <w:pPr>
              <w:spacing w:after="0" w:line="240" w:lineRule="auto"/>
              <w:contextualSpacing/>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2019 –   91,7</w:t>
            </w:r>
          </w:p>
          <w:p w:rsidR="00575481" w:rsidRPr="003D50C2" w:rsidRDefault="00575481" w:rsidP="00575481">
            <w:pPr>
              <w:spacing w:after="0" w:line="240" w:lineRule="auto"/>
              <w:contextualSpacing/>
              <w:rPr>
                <w:rFonts w:ascii="Times New Roman" w:eastAsia="Calibri" w:hAnsi="Times New Roman" w:cs="Times New Roman"/>
                <w:sz w:val="16"/>
                <w:szCs w:val="16"/>
              </w:rPr>
            </w:pPr>
            <w:r w:rsidRPr="003D50C2">
              <w:rPr>
                <w:rFonts w:ascii="Times New Roman" w:eastAsia="Times New Roman" w:hAnsi="Times New Roman" w:cs="Times New Roman"/>
                <w:sz w:val="16"/>
                <w:szCs w:val="16"/>
              </w:rPr>
              <w:t xml:space="preserve">2020 –   </w:t>
            </w:r>
            <w:r w:rsidRPr="003D50C2">
              <w:rPr>
                <w:rFonts w:ascii="Times New Roman" w:eastAsia="Calibri" w:hAnsi="Times New Roman" w:cs="Times New Roman"/>
                <w:sz w:val="16"/>
                <w:szCs w:val="16"/>
              </w:rPr>
              <w:t>96,9</w:t>
            </w:r>
          </w:p>
          <w:p w:rsidR="005315D6" w:rsidRPr="003D50C2" w:rsidRDefault="00575481" w:rsidP="00575481">
            <w:pPr>
              <w:spacing w:after="0" w:line="240" w:lineRule="auto"/>
              <w:contextualSpacing/>
              <w:rPr>
                <w:rFonts w:ascii="Times New Roman" w:eastAsia="Times New Roman" w:hAnsi="Times New Roman" w:cs="Times New Roman"/>
                <w:sz w:val="16"/>
                <w:szCs w:val="16"/>
              </w:rPr>
            </w:pPr>
            <w:r w:rsidRPr="003D50C2">
              <w:rPr>
                <w:rFonts w:ascii="Times New Roman" w:eastAsia="Calibri" w:hAnsi="Times New Roman" w:cs="Times New Roman"/>
                <w:sz w:val="16"/>
                <w:szCs w:val="16"/>
              </w:rPr>
              <w:t>2021 – 103,0           2022 – 110,3  2023 – 118,3 2024 – 127,1</w:t>
            </w:r>
          </w:p>
        </w:tc>
        <w:tc>
          <w:tcPr>
            <w:tcW w:w="1276" w:type="dxa"/>
          </w:tcPr>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Количество демонстраций презентацион-но-выставочных мероприятий, ед.</w:t>
            </w:r>
          </w:p>
        </w:tc>
        <w:tc>
          <w:tcPr>
            <w:tcW w:w="850"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 –22</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Times New Roman" w:hAnsi="Times New Roman" w:cs="Times New Roman"/>
                <w:sz w:val="16"/>
                <w:szCs w:val="16"/>
              </w:rPr>
              <w:t>2020 –</w:t>
            </w:r>
            <w:r w:rsidRPr="00406942">
              <w:rPr>
                <w:rFonts w:ascii="Times New Roman" w:eastAsia="Calibri" w:hAnsi="Times New Roman" w:cs="Times New Roman"/>
                <w:sz w:val="16"/>
                <w:szCs w:val="16"/>
              </w:rPr>
              <w:t>22</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2021 –23</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2022 –24</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2023 –24</w:t>
            </w:r>
          </w:p>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Calibri" w:hAnsi="Times New Roman" w:cs="Times New Roman"/>
                <w:sz w:val="16"/>
                <w:szCs w:val="16"/>
              </w:rPr>
              <w:t>2024 –25</w:t>
            </w:r>
          </w:p>
        </w:tc>
        <w:tc>
          <w:tcPr>
            <w:tcW w:w="992" w:type="dxa"/>
            <w:gridSpan w:val="2"/>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1994" w:type="dxa"/>
            <w:gridSpan w:val="2"/>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Муниципальная программа «Развитие городского округа город Уфа Республики Башкортостан», утверждённая постановлением Администрации г.Уфы от 22.03.2016г. </w:t>
            </w:r>
          </w:p>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369 (в действующей редакции)</w:t>
            </w:r>
          </w:p>
        </w:tc>
      </w:tr>
      <w:tr w:rsidR="005315D6" w:rsidRPr="00406942" w:rsidTr="00546C54">
        <w:trPr>
          <w:trHeight w:val="261"/>
        </w:trPr>
        <w:tc>
          <w:tcPr>
            <w:tcW w:w="567" w:type="dxa"/>
            <w:tcBorders>
              <w:top w:val="single" w:sz="4" w:space="0" w:color="auto"/>
              <w:left w:val="single" w:sz="4" w:space="0" w:color="auto"/>
              <w:bottom w:val="single" w:sz="4" w:space="0" w:color="auto"/>
              <w:right w:val="single" w:sz="4" w:space="0" w:color="auto"/>
            </w:tcBorders>
          </w:tcPr>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5315D6" w:rsidRPr="00406942" w:rsidRDefault="005315D6" w:rsidP="00577644">
            <w:pPr>
              <w:spacing w:after="0" w:line="240" w:lineRule="auto"/>
              <w:jc w:val="center"/>
              <w:rPr>
                <w:rFonts w:ascii="Times New Roman" w:eastAsia="Times New Roman" w:hAnsi="Times New Roman" w:cs="Times New Roman"/>
                <w:sz w:val="16"/>
                <w:szCs w:val="16"/>
                <w:lang w:val="en-US"/>
              </w:rPr>
            </w:pPr>
            <w:r w:rsidRPr="00406942">
              <w:rPr>
                <w:rFonts w:ascii="Times New Roman" w:eastAsia="Times New Roman" w:hAnsi="Times New Roman" w:cs="Times New Roman"/>
                <w:sz w:val="16"/>
                <w:szCs w:val="16"/>
                <w:lang w:val="en-US"/>
              </w:rPr>
              <w:t>2019-2024</w:t>
            </w:r>
          </w:p>
        </w:tc>
        <w:tc>
          <w:tcPr>
            <w:tcW w:w="2126" w:type="dxa"/>
            <w:tcBorders>
              <w:top w:val="single" w:sz="4" w:space="0" w:color="auto"/>
              <w:left w:val="single" w:sz="4" w:space="0" w:color="auto"/>
              <w:bottom w:val="single" w:sz="4" w:space="0" w:color="auto"/>
              <w:right w:val="single" w:sz="4" w:space="0" w:color="auto"/>
            </w:tcBorders>
          </w:tcPr>
          <w:p w:rsidR="005315D6" w:rsidRPr="00406942" w:rsidRDefault="005315D6" w:rsidP="00577644">
            <w:pPr>
              <w:tabs>
                <w:tab w:val="left" w:pos="142"/>
                <w:tab w:val="left" w:pos="993"/>
              </w:tabs>
              <w:spacing w:after="0" w:line="240" w:lineRule="auto"/>
              <w:rPr>
                <w:rFonts w:ascii="Times New Roman" w:eastAsia="Calibri" w:hAnsi="Times New Roman" w:cs="Times New Roman"/>
                <w:sz w:val="16"/>
                <w:szCs w:val="16"/>
              </w:rPr>
            </w:pPr>
            <w:r w:rsidRPr="00406942">
              <w:rPr>
                <w:rFonts w:ascii="Times New Roman" w:eastAsia="Calibri" w:hAnsi="Times New Roman" w:cs="Times New Roman"/>
                <w:bCs/>
                <w:sz w:val="16"/>
                <w:szCs w:val="16"/>
              </w:rPr>
              <w:t xml:space="preserve">Подготовка плана  взаимодействия с </w:t>
            </w:r>
            <w:r w:rsidRPr="00406942">
              <w:rPr>
                <w:rFonts w:ascii="Times New Roman" w:eastAsia="Calibri" w:hAnsi="Times New Roman" w:cs="Times New Roman"/>
                <w:sz w:val="16"/>
                <w:szCs w:val="16"/>
              </w:rPr>
              <w:t xml:space="preserve">городами-партнерами и городами-побратимами </w:t>
            </w:r>
          </w:p>
          <w:p w:rsidR="005315D6" w:rsidRPr="00406942" w:rsidRDefault="005315D6" w:rsidP="00577644">
            <w:pPr>
              <w:pStyle w:val="a5"/>
              <w:tabs>
                <w:tab w:val="left" w:pos="142"/>
              </w:tabs>
              <w:rPr>
                <w:rFonts w:ascii="Times New Roman" w:eastAsia="Calibri"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410" w:type="dxa"/>
            <w:tcBorders>
              <w:top w:val="single" w:sz="4" w:space="0" w:color="auto"/>
              <w:left w:val="single" w:sz="4" w:space="0" w:color="auto"/>
              <w:bottom w:val="single" w:sz="4" w:space="0" w:color="auto"/>
              <w:right w:val="single" w:sz="4" w:space="0" w:color="auto"/>
            </w:tcBorders>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Управление экономики и  инвестиций Администрации г. Уфы</w:t>
            </w:r>
          </w:p>
        </w:tc>
        <w:tc>
          <w:tcPr>
            <w:tcW w:w="1559" w:type="dxa"/>
          </w:tcPr>
          <w:p w:rsidR="005315D6" w:rsidRPr="00406942" w:rsidRDefault="005315D6"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Calibri" w:hAnsi="Times New Roman" w:cs="Times New Roman"/>
                <w:sz w:val="16"/>
                <w:szCs w:val="16"/>
              </w:rPr>
              <w:t>Повышение инвестиционной привлека-тельности города и развитие внешнеэко-номической деятельности</w:t>
            </w:r>
          </w:p>
        </w:tc>
        <w:tc>
          <w:tcPr>
            <w:tcW w:w="1276" w:type="dxa"/>
            <w:tcBorders>
              <w:top w:val="single" w:sz="4" w:space="0" w:color="auto"/>
              <w:left w:val="single" w:sz="4" w:space="0" w:color="auto"/>
              <w:bottom w:val="single" w:sz="4" w:space="0" w:color="auto"/>
              <w:right w:val="single" w:sz="4" w:space="0" w:color="auto"/>
            </w:tcBorders>
          </w:tcPr>
          <w:p w:rsidR="005315D6" w:rsidRPr="00406942" w:rsidRDefault="005315D6" w:rsidP="00577644">
            <w:pPr>
              <w:spacing w:after="0" w:line="240" w:lineRule="auto"/>
              <w:ind w:right="-108"/>
              <w:contextualSpacing/>
              <w:rPr>
                <w:rFonts w:ascii="Times New Roman" w:eastAsia="Calibri" w:hAnsi="Times New Roman" w:cs="Times New Roman"/>
                <w:bCs/>
                <w:sz w:val="16"/>
                <w:szCs w:val="16"/>
              </w:rPr>
            </w:pPr>
            <w:r w:rsidRPr="00406942">
              <w:rPr>
                <w:rFonts w:ascii="Times New Roman" w:hAnsi="Times New Roman" w:cs="Times New Roman"/>
                <w:sz w:val="16"/>
                <w:szCs w:val="16"/>
              </w:rPr>
              <w:t xml:space="preserve">Объем инвестиций в основной капитал (по крупным и средним предприятиям) на душу населения, </w:t>
            </w:r>
            <w:r w:rsidRPr="00406942">
              <w:rPr>
                <w:rFonts w:ascii="Times New Roman" w:eastAsia="Times New Roman" w:hAnsi="Times New Roman" w:cs="Times New Roman"/>
                <w:sz w:val="16"/>
                <w:szCs w:val="16"/>
              </w:rPr>
              <w:t>тыс.руб./ чел.</w:t>
            </w:r>
          </w:p>
        </w:tc>
        <w:tc>
          <w:tcPr>
            <w:tcW w:w="1134" w:type="dxa"/>
          </w:tcPr>
          <w:p w:rsidR="00575481" w:rsidRPr="003D50C2" w:rsidRDefault="00575481" w:rsidP="00575481">
            <w:pPr>
              <w:spacing w:after="0" w:line="240" w:lineRule="auto"/>
              <w:contextualSpacing/>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2019 –   91,7</w:t>
            </w:r>
          </w:p>
          <w:p w:rsidR="00575481" w:rsidRPr="003D50C2" w:rsidRDefault="00575481" w:rsidP="00575481">
            <w:pPr>
              <w:spacing w:after="0" w:line="240" w:lineRule="auto"/>
              <w:contextualSpacing/>
              <w:rPr>
                <w:rFonts w:ascii="Times New Roman" w:eastAsia="Calibri" w:hAnsi="Times New Roman" w:cs="Times New Roman"/>
                <w:sz w:val="16"/>
                <w:szCs w:val="16"/>
              </w:rPr>
            </w:pPr>
            <w:r w:rsidRPr="003D50C2">
              <w:rPr>
                <w:rFonts w:ascii="Times New Roman" w:eastAsia="Times New Roman" w:hAnsi="Times New Roman" w:cs="Times New Roman"/>
                <w:sz w:val="16"/>
                <w:szCs w:val="16"/>
              </w:rPr>
              <w:t xml:space="preserve">2020 –   </w:t>
            </w:r>
            <w:r w:rsidRPr="003D50C2">
              <w:rPr>
                <w:rFonts w:ascii="Times New Roman" w:eastAsia="Calibri" w:hAnsi="Times New Roman" w:cs="Times New Roman"/>
                <w:sz w:val="16"/>
                <w:szCs w:val="16"/>
              </w:rPr>
              <w:t>96,9</w:t>
            </w:r>
          </w:p>
          <w:p w:rsidR="005315D6" w:rsidRPr="003D50C2" w:rsidRDefault="00575481" w:rsidP="00575481">
            <w:pPr>
              <w:spacing w:after="0" w:line="240" w:lineRule="auto"/>
              <w:contextualSpacing/>
              <w:rPr>
                <w:rFonts w:ascii="Times New Roman" w:eastAsia="Times New Roman" w:hAnsi="Times New Roman" w:cs="Times New Roman"/>
                <w:sz w:val="16"/>
                <w:szCs w:val="16"/>
              </w:rPr>
            </w:pPr>
            <w:r w:rsidRPr="003D50C2">
              <w:rPr>
                <w:rFonts w:ascii="Times New Roman" w:eastAsia="Calibri" w:hAnsi="Times New Roman" w:cs="Times New Roman"/>
                <w:sz w:val="16"/>
                <w:szCs w:val="16"/>
              </w:rPr>
              <w:t>2021 – 103,0           2022 – 110,3  2023 – 118,3 2024 – 127,1</w:t>
            </w:r>
          </w:p>
        </w:tc>
        <w:tc>
          <w:tcPr>
            <w:tcW w:w="2126" w:type="dxa"/>
            <w:gridSpan w:val="2"/>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Развитие сотрудничества в различных сферах деятельности</w:t>
            </w:r>
          </w:p>
        </w:tc>
        <w:tc>
          <w:tcPr>
            <w:tcW w:w="992" w:type="dxa"/>
            <w:gridSpan w:val="2"/>
            <w:tcBorders>
              <w:top w:val="single" w:sz="4" w:space="0" w:color="auto"/>
              <w:left w:val="single" w:sz="4" w:space="0" w:color="auto"/>
              <w:bottom w:val="single" w:sz="4" w:space="0" w:color="auto"/>
              <w:right w:val="single" w:sz="4" w:space="0" w:color="auto"/>
            </w:tcBorders>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1994" w:type="dxa"/>
            <w:gridSpan w:val="2"/>
            <w:tcBorders>
              <w:top w:val="single" w:sz="4" w:space="0" w:color="auto"/>
              <w:left w:val="single" w:sz="4" w:space="0" w:color="auto"/>
              <w:bottom w:val="single" w:sz="4" w:space="0" w:color="auto"/>
              <w:right w:val="single" w:sz="4" w:space="0" w:color="auto"/>
            </w:tcBorders>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Муниципальная программа «Развитие городского округа город Уфа Республики Башкортостан», утверждённая постановлением Администрации г.Уфы от 22.03.2016г. </w:t>
            </w:r>
          </w:p>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369 (в действующей редакции)</w:t>
            </w:r>
          </w:p>
        </w:tc>
      </w:tr>
      <w:tr w:rsidR="005315D6" w:rsidRPr="00406942" w:rsidTr="00546C54">
        <w:trPr>
          <w:trHeight w:val="261"/>
        </w:trPr>
        <w:tc>
          <w:tcPr>
            <w:tcW w:w="567" w:type="dxa"/>
            <w:tcBorders>
              <w:top w:val="single" w:sz="4" w:space="0" w:color="auto"/>
              <w:left w:val="single" w:sz="4" w:space="0" w:color="auto"/>
              <w:bottom w:val="single" w:sz="4" w:space="0" w:color="auto"/>
              <w:right w:val="single" w:sz="4" w:space="0" w:color="auto"/>
            </w:tcBorders>
          </w:tcPr>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5315D6" w:rsidRPr="00406942" w:rsidRDefault="005315D6" w:rsidP="00577644">
            <w:pPr>
              <w:spacing w:after="0" w:line="240" w:lineRule="auto"/>
              <w:jc w:val="center"/>
              <w:rPr>
                <w:rFonts w:ascii="Times New Roman" w:eastAsia="Times New Roman" w:hAnsi="Times New Roman" w:cs="Times New Roman"/>
                <w:b/>
                <w:sz w:val="16"/>
                <w:szCs w:val="16"/>
                <w:lang w:val="en-US"/>
              </w:rPr>
            </w:pPr>
            <w:r w:rsidRPr="00406942">
              <w:rPr>
                <w:rFonts w:ascii="Times New Roman" w:eastAsia="Times New Roman" w:hAnsi="Times New Roman" w:cs="Times New Roman"/>
                <w:b/>
                <w:sz w:val="16"/>
                <w:szCs w:val="16"/>
                <w:lang w:val="en-US"/>
              </w:rPr>
              <w:t>II этап</w:t>
            </w:r>
          </w:p>
          <w:p w:rsidR="005315D6" w:rsidRPr="00406942" w:rsidRDefault="005315D6" w:rsidP="00577644">
            <w:pPr>
              <w:spacing w:after="0" w:line="240" w:lineRule="auto"/>
              <w:jc w:val="center"/>
              <w:rPr>
                <w:rFonts w:ascii="Times New Roman" w:eastAsia="Times New Roman" w:hAnsi="Times New Roman" w:cs="Times New Roman"/>
                <w:sz w:val="16"/>
                <w:szCs w:val="16"/>
                <w:lang w:val="en-US"/>
              </w:rPr>
            </w:pPr>
            <w:r w:rsidRPr="00406942">
              <w:rPr>
                <w:rFonts w:ascii="Times New Roman" w:eastAsia="Times New Roman" w:hAnsi="Times New Roman" w:cs="Times New Roman"/>
                <w:sz w:val="16"/>
                <w:szCs w:val="16"/>
                <w:lang w:val="en-US"/>
              </w:rPr>
              <w:t>20</w:t>
            </w:r>
            <w:r w:rsidRPr="00406942">
              <w:rPr>
                <w:rFonts w:ascii="Times New Roman" w:eastAsia="Times New Roman" w:hAnsi="Times New Roman" w:cs="Times New Roman"/>
                <w:sz w:val="16"/>
                <w:szCs w:val="16"/>
              </w:rPr>
              <w:t>25</w:t>
            </w:r>
            <w:r w:rsidRPr="00406942">
              <w:rPr>
                <w:rFonts w:ascii="Times New Roman" w:eastAsia="Times New Roman" w:hAnsi="Times New Roman" w:cs="Times New Roman"/>
                <w:sz w:val="16"/>
                <w:szCs w:val="16"/>
                <w:lang w:val="en-US"/>
              </w:rPr>
              <w:t>-2030</w:t>
            </w:r>
          </w:p>
        </w:tc>
        <w:tc>
          <w:tcPr>
            <w:tcW w:w="2126" w:type="dxa"/>
            <w:tcBorders>
              <w:top w:val="single" w:sz="4" w:space="0" w:color="auto"/>
              <w:left w:val="single" w:sz="4" w:space="0" w:color="auto"/>
              <w:bottom w:val="single" w:sz="4" w:space="0" w:color="auto"/>
              <w:right w:val="single" w:sz="4" w:space="0" w:color="auto"/>
            </w:tcBorders>
          </w:tcPr>
          <w:p w:rsidR="005315D6" w:rsidRPr="00406942" w:rsidRDefault="005315D6" w:rsidP="00577644">
            <w:pPr>
              <w:tabs>
                <w:tab w:val="left" w:pos="993"/>
              </w:tabs>
              <w:spacing w:after="0" w:line="240" w:lineRule="auto"/>
              <w:rPr>
                <w:rFonts w:ascii="Times New Roman" w:eastAsia="Calibri" w:hAnsi="Times New Roman" w:cs="Times New Roman"/>
                <w:sz w:val="16"/>
                <w:szCs w:val="16"/>
              </w:rPr>
            </w:pPr>
            <w:r w:rsidRPr="00406942">
              <w:rPr>
                <w:rFonts w:ascii="Times New Roman" w:eastAsia="Calibri" w:hAnsi="Times New Roman" w:cs="Times New Roman"/>
                <w:sz w:val="16"/>
                <w:szCs w:val="16"/>
              </w:rPr>
              <w:t>Демонстрация презентационно-выставочных мероприятий в городе, в России и за рубежом с целью продвижения потенциала города</w:t>
            </w:r>
          </w:p>
        </w:tc>
        <w:tc>
          <w:tcPr>
            <w:tcW w:w="709" w:type="dxa"/>
            <w:tcBorders>
              <w:top w:val="single" w:sz="4" w:space="0" w:color="auto"/>
              <w:left w:val="single" w:sz="4" w:space="0" w:color="auto"/>
              <w:bottom w:val="single" w:sz="4" w:space="0" w:color="auto"/>
              <w:right w:val="single" w:sz="4" w:space="0" w:color="auto"/>
            </w:tcBorders>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410" w:type="dxa"/>
            <w:tcBorders>
              <w:top w:val="single" w:sz="4" w:space="0" w:color="auto"/>
              <w:left w:val="single" w:sz="4" w:space="0" w:color="auto"/>
              <w:bottom w:val="single" w:sz="4" w:space="0" w:color="auto"/>
              <w:right w:val="single" w:sz="4" w:space="0" w:color="auto"/>
            </w:tcBorders>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Управление экономики и  инвестиций Администрации г. Уфы</w:t>
            </w:r>
          </w:p>
        </w:tc>
        <w:tc>
          <w:tcPr>
            <w:tcW w:w="1559" w:type="dxa"/>
          </w:tcPr>
          <w:p w:rsidR="005315D6" w:rsidRPr="00406942" w:rsidRDefault="005315D6" w:rsidP="004177EA">
            <w:pPr>
              <w:spacing w:after="0" w:line="240" w:lineRule="auto"/>
              <w:contextualSpacing/>
              <w:jc w:val="both"/>
              <w:rPr>
                <w:rFonts w:ascii="Times New Roman" w:eastAsia="Times New Roman" w:hAnsi="Times New Roman" w:cs="Times New Roman"/>
                <w:sz w:val="16"/>
                <w:szCs w:val="16"/>
              </w:rPr>
            </w:pPr>
            <w:r w:rsidRPr="00406942">
              <w:rPr>
                <w:rFonts w:ascii="Times New Roman" w:eastAsia="Calibri" w:hAnsi="Times New Roman" w:cs="Times New Roman"/>
                <w:sz w:val="16"/>
                <w:szCs w:val="16"/>
              </w:rPr>
              <w:t>Повышение инвестиционной привлекательности города и развитие внешне</w:t>
            </w:r>
            <w:r w:rsidR="004177EA">
              <w:rPr>
                <w:rFonts w:ascii="Times New Roman" w:eastAsia="Calibri" w:hAnsi="Times New Roman" w:cs="Times New Roman"/>
                <w:sz w:val="16"/>
                <w:szCs w:val="16"/>
              </w:rPr>
              <w:t>-</w:t>
            </w:r>
            <w:r w:rsidRPr="00406942">
              <w:rPr>
                <w:rFonts w:ascii="Times New Roman" w:eastAsia="Calibri" w:hAnsi="Times New Roman" w:cs="Times New Roman"/>
                <w:sz w:val="16"/>
                <w:szCs w:val="16"/>
              </w:rPr>
              <w:t>экономической деятельности</w:t>
            </w:r>
          </w:p>
        </w:tc>
        <w:tc>
          <w:tcPr>
            <w:tcW w:w="1276" w:type="dxa"/>
            <w:tcBorders>
              <w:top w:val="single" w:sz="4" w:space="0" w:color="auto"/>
              <w:left w:val="single" w:sz="4" w:space="0" w:color="auto"/>
              <w:bottom w:val="single" w:sz="4" w:space="0" w:color="auto"/>
              <w:right w:val="single" w:sz="4" w:space="0" w:color="auto"/>
            </w:tcBorders>
          </w:tcPr>
          <w:p w:rsidR="005315D6" w:rsidRPr="00406942" w:rsidRDefault="005315D6" w:rsidP="00577644">
            <w:pPr>
              <w:spacing w:after="0" w:line="240" w:lineRule="auto"/>
              <w:ind w:right="-108"/>
              <w:contextualSpacing/>
              <w:rPr>
                <w:rFonts w:ascii="Times New Roman" w:eastAsia="Calibri" w:hAnsi="Times New Roman" w:cs="Times New Roman"/>
                <w:bCs/>
                <w:sz w:val="16"/>
                <w:szCs w:val="16"/>
              </w:rPr>
            </w:pPr>
            <w:r w:rsidRPr="00406942">
              <w:rPr>
                <w:rFonts w:ascii="Times New Roman" w:hAnsi="Times New Roman" w:cs="Times New Roman"/>
                <w:sz w:val="16"/>
                <w:szCs w:val="16"/>
              </w:rPr>
              <w:t xml:space="preserve">Объем инвестиций в основной капитал (по крупным и средним предприятиям) на душу населения, </w:t>
            </w:r>
            <w:r w:rsidRPr="00406942">
              <w:rPr>
                <w:rFonts w:ascii="Times New Roman" w:eastAsia="Times New Roman" w:hAnsi="Times New Roman" w:cs="Times New Roman"/>
                <w:sz w:val="16"/>
                <w:szCs w:val="16"/>
              </w:rPr>
              <w:t>тыс.руб./ чел.</w:t>
            </w:r>
          </w:p>
        </w:tc>
        <w:tc>
          <w:tcPr>
            <w:tcW w:w="1134" w:type="dxa"/>
          </w:tcPr>
          <w:p w:rsidR="00575481" w:rsidRPr="003D50C2" w:rsidRDefault="00575481" w:rsidP="00575481">
            <w:pPr>
              <w:spacing w:after="0" w:line="240" w:lineRule="auto"/>
              <w:contextualSpacing/>
              <w:jc w:val="center"/>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2025 – 136,7</w:t>
            </w:r>
          </w:p>
          <w:p w:rsidR="00575481" w:rsidRPr="003D50C2" w:rsidRDefault="00575481" w:rsidP="00575481">
            <w:pPr>
              <w:spacing w:after="0" w:line="240" w:lineRule="auto"/>
              <w:contextualSpacing/>
              <w:jc w:val="center"/>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2026 – 147,3</w:t>
            </w:r>
          </w:p>
          <w:p w:rsidR="005315D6" w:rsidRPr="003D50C2" w:rsidRDefault="00575481" w:rsidP="00575481">
            <w:pPr>
              <w:spacing w:after="0" w:line="240" w:lineRule="auto"/>
              <w:contextualSpacing/>
              <w:jc w:val="center"/>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2027 – 159,0 2028 – 171,7 2029 – 185,9 2030 – 201,5</w:t>
            </w:r>
          </w:p>
        </w:tc>
        <w:tc>
          <w:tcPr>
            <w:tcW w:w="1276"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Calibri" w:hAnsi="Times New Roman" w:cs="Times New Roman"/>
                <w:sz w:val="16"/>
                <w:szCs w:val="16"/>
              </w:rPr>
              <w:t>Количество демонстраций презентацион-но-выставочных мероприятий, ед.</w:t>
            </w:r>
          </w:p>
        </w:tc>
        <w:tc>
          <w:tcPr>
            <w:tcW w:w="850" w:type="dxa"/>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 –26</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Times New Roman" w:hAnsi="Times New Roman" w:cs="Times New Roman"/>
                <w:sz w:val="16"/>
                <w:szCs w:val="16"/>
              </w:rPr>
              <w:t>2026 –</w:t>
            </w:r>
            <w:r w:rsidRPr="00406942">
              <w:rPr>
                <w:rFonts w:ascii="Times New Roman" w:eastAsia="Calibri" w:hAnsi="Times New Roman" w:cs="Times New Roman"/>
                <w:sz w:val="16"/>
                <w:szCs w:val="16"/>
              </w:rPr>
              <w:t>27</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2027 –28</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2028 –28</w:t>
            </w:r>
          </w:p>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2029 –29</w:t>
            </w:r>
          </w:p>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Calibri" w:hAnsi="Times New Roman" w:cs="Times New Roman"/>
                <w:sz w:val="16"/>
                <w:szCs w:val="16"/>
              </w:rPr>
              <w:t>2030 –30</w:t>
            </w:r>
          </w:p>
        </w:tc>
        <w:tc>
          <w:tcPr>
            <w:tcW w:w="992" w:type="dxa"/>
            <w:gridSpan w:val="2"/>
            <w:tcBorders>
              <w:top w:val="single" w:sz="4" w:space="0" w:color="auto"/>
              <w:left w:val="single" w:sz="4" w:space="0" w:color="auto"/>
              <w:bottom w:val="single" w:sz="4" w:space="0" w:color="auto"/>
              <w:right w:val="single" w:sz="4" w:space="0" w:color="auto"/>
            </w:tcBorders>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1994" w:type="dxa"/>
            <w:gridSpan w:val="2"/>
            <w:tcBorders>
              <w:top w:val="single" w:sz="4" w:space="0" w:color="auto"/>
              <w:left w:val="single" w:sz="4" w:space="0" w:color="auto"/>
              <w:bottom w:val="single" w:sz="4" w:space="0" w:color="auto"/>
              <w:right w:val="single" w:sz="4" w:space="0" w:color="auto"/>
            </w:tcBorders>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городского округа город Уфа Республики Башкортостан» (при пролонгации)</w:t>
            </w:r>
          </w:p>
        </w:tc>
      </w:tr>
      <w:tr w:rsidR="005315D6" w:rsidRPr="00406942" w:rsidTr="00546C54">
        <w:trPr>
          <w:trHeight w:val="261"/>
        </w:trPr>
        <w:tc>
          <w:tcPr>
            <w:tcW w:w="567" w:type="dxa"/>
            <w:tcBorders>
              <w:top w:val="single" w:sz="4" w:space="0" w:color="auto"/>
              <w:left w:val="single" w:sz="4" w:space="0" w:color="auto"/>
              <w:bottom w:val="single" w:sz="4" w:space="0" w:color="auto"/>
              <w:right w:val="single" w:sz="4" w:space="0" w:color="auto"/>
            </w:tcBorders>
          </w:tcPr>
          <w:p w:rsidR="005315D6" w:rsidRPr="00406942" w:rsidRDefault="005315D6" w:rsidP="00577644">
            <w:pPr>
              <w:spacing w:after="0" w:line="240" w:lineRule="auto"/>
              <w:contextualSpacing/>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5315D6" w:rsidRPr="00406942" w:rsidRDefault="005315D6" w:rsidP="00577644">
            <w:pPr>
              <w:spacing w:after="0" w:line="240" w:lineRule="auto"/>
              <w:jc w:val="center"/>
              <w:rPr>
                <w:rFonts w:ascii="Times New Roman" w:eastAsia="Times New Roman" w:hAnsi="Times New Roman" w:cs="Times New Roman"/>
                <w:sz w:val="16"/>
                <w:szCs w:val="16"/>
                <w:lang w:val="en-US"/>
              </w:rPr>
            </w:pPr>
            <w:r w:rsidRPr="00406942">
              <w:rPr>
                <w:rFonts w:ascii="Times New Roman" w:eastAsia="Times New Roman" w:hAnsi="Times New Roman" w:cs="Times New Roman"/>
                <w:sz w:val="16"/>
                <w:szCs w:val="16"/>
                <w:lang w:val="en-US"/>
              </w:rPr>
              <w:t>20</w:t>
            </w:r>
            <w:r w:rsidRPr="00406942">
              <w:rPr>
                <w:rFonts w:ascii="Times New Roman" w:eastAsia="Times New Roman" w:hAnsi="Times New Roman" w:cs="Times New Roman"/>
                <w:sz w:val="16"/>
                <w:szCs w:val="16"/>
              </w:rPr>
              <w:t>25</w:t>
            </w:r>
            <w:r w:rsidRPr="00406942">
              <w:rPr>
                <w:rFonts w:ascii="Times New Roman" w:eastAsia="Times New Roman" w:hAnsi="Times New Roman" w:cs="Times New Roman"/>
                <w:sz w:val="16"/>
                <w:szCs w:val="16"/>
                <w:lang w:val="en-US"/>
              </w:rPr>
              <w:t>-2030</w:t>
            </w:r>
          </w:p>
        </w:tc>
        <w:tc>
          <w:tcPr>
            <w:tcW w:w="2126" w:type="dxa"/>
            <w:tcBorders>
              <w:top w:val="single" w:sz="4" w:space="0" w:color="auto"/>
              <w:left w:val="single" w:sz="4" w:space="0" w:color="auto"/>
              <w:bottom w:val="single" w:sz="4" w:space="0" w:color="auto"/>
              <w:right w:val="single" w:sz="4" w:space="0" w:color="auto"/>
            </w:tcBorders>
          </w:tcPr>
          <w:p w:rsidR="005315D6" w:rsidRPr="00406942" w:rsidRDefault="005315D6" w:rsidP="00577644">
            <w:pPr>
              <w:tabs>
                <w:tab w:val="left" w:pos="142"/>
                <w:tab w:val="left" w:pos="993"/>
              </w:tabs>
              <w:spacing w:after="0" w:line="240" w:lineRule="auto"/>
              <w:rPr>
                <w:rFonts w:ascii="Times New Roman" w:eastAsia="Calibri" w:hAnsi="Times New Roman" w:cs="Times New Roman"/>
                <w:sz w:val="16"/>
                <w:szCs w:val="16"/>
              </w:rPr>
            </w:pPr>
            <w:r w:rsidRPr="00406942">
              <w:rPr>
                <w:rFonts w:ascii="Times New Roman" w:eastAsia="Calibri" w:hAnsi="Times New Roman" w:cs="Times New Roman"/>
                <w:sz w:val="16"/>
                <w:szCs w:val="16"/>
              </w:rPr>
              <w:t>Подготовка плана  взаимодействия с городами-партнерами и городами-побратимами</w:t>
            </w:r>
          </w:p>
        </w:tc>
        <w:tc>
          <w:tcPr>
            <w:tcW w:w="709" w:type="dxa"/>
            <w:tcBorders>
              <w:top w:val="single" w:sz="4" w:space="0" w:color="auto"/>
              <w:left w:val="single" w:sz="4" w:space="0" w:color="auto"/>
              <w:bottom w:val="single" w:sz="4" w:space="0" w:color="auto"/>
              <w:right w:val="single" w:sz="4" w:space="0" w:color="auto"/>
            </w:tcBorders>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410" w:type="dxa"/>
            <w:tcBorders>
              <w:top w:val="single" w:sz="4" w:space="0" w:color="auto"/>
              <w:left w:val="single" w:sz="4" w:space="0" w:color="auto"/>
              <w:bottom w:val="single" w:sz="4" w:space="0" w:color="auto"/>
              <w:right w:val="single" w:sz="4" w:space="0" w:color="auto"/>
            </w:tcBorders>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Управление экономики и  инвестиций</w:t>
            </w:r>
            <w:r w:rsidRPr="00406942">
              <w:rPr>
                <w:rFonts w:ascii="Times New Roman" w:hAnsi="Times New Roman" w:cs="Times New Roman"/>
                <w:sz w:val="16"/>
                <w:szCs w:val="16"/>
              </w:rPr>
              <w:t xml:space="preserve"> </w:t>
            </w:r>
            <w:r w:rsidRPr="00406942">
              <w:rPr>
                <w:rFonts w:ascii="Times New Roman" w:eastAsia="Times New Roman" w:hAnsi="Times New Roman" w:cs="Times New Roman"/>
                <w:sz w:val="16"/>
                <w:szCs w:val="16"/>
              </w:rPr>
              <w:t>Администрации г. Уфы</w:t>
            </w:r>
          </w:p>
        </w:tc>
        <w:tc>
          <w:tcPr>
            <w:tcW w:w="1559" w:type="dxa"/>
          </w:tcPr>
          <w:p w:rsidR="005315D6" w:rsidRPr="00406942" w:rsidRDefault="005315D6" w:rsidP="00577644">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Повышение инвестиционной привлекательности города и развитие внешне-</w:t>
            </w:r>
          </w:p>
          <w:p w:rsidR="005315D6" w:rsidRPr="00406942" w:rsidRDefault="005315D6" w:rsidP="00577644">
            <w:pPr>
              <w:spacing w:after="0" w:line="240" w:lineRule="auto"/>
              <w:contextualSpacing/>
              <w:jc w:val="both"/>
              <w:rPr>
                <w:rFonts w:ascii="Times New Roman" w:eastAsia="Times New Roman" w:hAnsi="Times New Roman" w:cs="Times New Roman"/>
                <w:sz w:val="16"/>
                <w:szCs w:val="16"/>
              </w:rPr>
            </w:pPr>
            <w:r w:rsidRPr="00406942">
              <w:rPr>
                <w:rFonts w:ascii="Times New Roman" w:eastAsia="Calibri" w:hAnsi="Times New Roman" w:cs="Times New Roman"/>
                <w:sz w:val="16"/>
                <w:szCs w:val="16"/>
              </w:rPr>
              <w:t>экономической деятельности</w:t>
            </w:r>
          </w:p>
        </w:tc>
        <w:tc>
          <w:tcPr>
            <w:tcW w:w="1276" w:type="dxa"/>
            <w:tcBorders>
              <w:top w:val="single" w:sz="4" w:space="0" w:color="auto"/>
              <w:left w:val="single" w:sz="4" w:space="0" w:color="auto"/>
              <w:bottom w:val="single" w:sz="4" w:space="0" w:color="auto"/>
              <w:right w:val="single" w:sz="4" w:space="0" w:color="auto"/>
            </w:tcBorders>
          </w:tcPr>
          <w:p w:rsidR="005315D6" w:rsidRPr="00406942" w:rsidRDefault="005315D6" w:rsidP="00577644">
            <w:pPr>
              <w:spacing w:after="0" w:line="240" w:lineRule="auto"/>
              <w:ind w:right="-108"/>
              <w:contextualSpacing/>
              <w:rPr>
                <w:rFonts w:ascii="Times New Roman" w:eastAsia="Calibri" w:hAnsi="Times New Roman" w:cs="Times New Roman"/>
                <w:bCs/>
                <w:sz w:val="16"/>
                <w:szCs w:val="16"/>
              </w:rPr>
            </w:pPr>
            <w:r w:rsidRPr="00406942">
              <w:rPr>
                <w:rFonts w:ascii="Times New Roman" w:hAnsi="Times New Roman" w:cs="Times New Roman"/>
                <w:sz w:val="16"/>
                <w:szCs w:val="16"/>
              </w:rPr>
              <w:t xml:space="preserve">Объем инвестиций в основной капитал (по крупным и средним предприятиям) на душу населения, </w:t>
            </w:r>
            <w:r w:rsidRPr="00406942">
              <w:rPr>
                <w:rFonts w:ascii="Times New Roman" w:eastAsia="Times New Roman" w:hAnsi="Times New Roman" w:cs="Times New Roman"/>
                <w:sz w:val="16"/>
                <w:szCs w:val="16"/>
              </w:rPr>
              <w:t>тыс.руб./ чел.</w:t>
            </w:r>
          </w:p>
        </w:tc>
        <w:tc>
          <w:tcPr>
            <w:tcW w:w="1134" w:type="dxa"/>
          </w:tcPr>
          <w:p w:rsidR="00575481" w:rsidRPr="003D50C2" w:rsidRDefault="00575481" w:rsidP="00575481">
            <w:pPr>
              <w:spacing w:after="0" w:line="240" w:lineRule="auto"/>
              <w:contextualSpacing/>
              <w:rPr>
                <w:rFonts w:ascii="Times New Roman" w:eastAsia="Times New Roman" w:hAnsi="Times New Roman" w:cs="Times New Roman"/>
                <w:sz w:val="16"/>
                <w:szCs w:val="16"/>
              </w:rPr>
            </w:pPr>
            <w:r w:rsidRPr="003D50C2">
              <w:rPr>
                <w:rFonts w:ascii="Times New Roman" w:eastAsia="Times New Roman" w:hAnsi="Times New Roman" w:cs="Times New Roman"/>
                <w:sz w:val="16"/>
                <w:szCs w:val="16"/>
              </w:rPr>
              <w:t>2025 – 136,7</w:t>
            </w:r>
          </w:p>
          <w:p w:rsidR="00575481" w:rsidRPr="003D50C2" w:rsidRDefault="00575481" w:rsidP="00575481">
            <w:pPr>
              <w:spacing w:after="0" w:line="240" w:lineRule="auto"/>
              <w:contextualSpacing/>
              <w:rPr>
                <w:rFonts w:ascii="Times New Roman" w:eastAsia="Calibri" w:hAnsi="Times New Roman" w:cs="Times New Roman"/>
                <w:sz w:val="16"/>
                <w:szCs w:val="16"/>
              </w:rPr>
            </w:pPr>
            <w:r w:rsidRPr="003D50C2">
              <w:rPr>
                <w:rFonts w:ascii="Times New Roman" w:eastAsia="Times New Roman" w:hAnsi="Times New Roman" w:cs="Times New Roman"/>
                <w:sz w:val="16"/>
                <w:szCs w:val="16"/>
              </w:rPr>
              <w:t>2026 –</w:t>
            </w:r>
            <w:r w:rsidRPr="003D50C2">
              <w:rPr>
                <w:rFonts w:ascii="Times New Roman" w:eastAsia="Calibri" w:hAnsi="Times New Roman" w:cs="Times New Roman"/>
                <w:sz w:val="16"/>
                <w:szCs w:val="16"/>
              </w:rPr>
              <w:t xml:space="preserve"> 147,3</w:t>
            </w:r>
          </w:p>
          <w:p w:rsidR="005315D6" w:rsidRPr="003D50C2" w:rsidRDefault="00575481" w:rsidP="00575481">
            <w:pPr>
              <w:spacing w:after="0" w:line="240" w:lineRule="auto"/>
              <w:contextualSpacing/>
              <w:rPr>
                <w:rFonts w:ascii="Times New Roman" w:eastAsia="Times New Roman" w:hAnsi="Times New Roman" w:cs="Times New Roman"/>
                <w:sz w:val="16"/>
                <w:szCs w:val="16"/>
              </w:rPr>
            </w:pPr>
            <w:r w:rsidRPr="003D50C2">
              <w:rPr>
                <w:rFonts w:ascii="Times New Roman" w:eastAsia="Calibri" w:hAnsi="Times New Roman" w:cs="Times New Roman"/>
                <w:sz w:val="16"/>
                <w:szCs w:val="16"/>
              </w:rPr>
              <w:t>2027 – 159,0 2028 – 171,7 2029 – 185,9 2030 – 201,5</w:t>
            </w:r>
          </w:p>
        </w:tc>
        <w:tc>
          <w:tcPr>
            <w:tcW w:w="2126" w:type="dxa"/>
            <w:gridSpan w:val="2"/>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Развитие сотрудничества в различных сферах деятельности</w:t>
            </w:r>
          </w:p>
          <w:p w:rsidR="005315D6" w:rsidRPr="00406942" w:rsidRDefault="005315D6" w:rsidP="00577644">
            <w:pPr>
              <w:spacing w:after="0" w:line="240" w:lineRule="auto"/>
              <w:contextualSpacing/>
              <w:rPr>
                <w:rFonts w:ascii="Times New Roman" w:eastAsia="Times New Roman" w:hAnsi="Times New Roman"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1994" w:type="dxa"/>
            <w:gridSpan w:val="2"/>
            <w:tcBorders>
              <w:top w:val="single" w:sz="4" w:space="0" w:color="auto"/>
              <w:left w:val="single" w:sz="4" w:space="0" w:color="auto"/>
              <w:bottom w:val="single" w:sz="4" w:space="0" w:color="auto"/>
              <w:right w:val="single" w:sz="4" w:space="0" w:color="auto"/>
            </w:tcBorders>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городского округа город Уфа Республики Башкортостан» (при пролонгации)</w:t>
            </w:r>
          </w:p>
        </w:tc>
      </w:tr>
      <w:tr w:rsidR="005315D6" w:rsidRPr="00406942" w:rsidTr="00213EA0">
        <w:trPr>
          <w:trHeight w:val="261"/>
        </w:trPr>
        <w:tc>
          <w:tcPr>
            <w:tcW w:w="15744" w:type="dxa"/>
            <w:gridSpan w:val="14"/>
          </w:tcPr>
          <w:p w:rsidR="005315D6" w:rsidRPr="003D50C2" w:rsidRDefault="005315D6" w:rsidP="003D50C2">
            <w:pPr>
              <w:pStyle w:val="2"/>
              <w:rPr>
                <w:rFonts w:ascii="Times New Roman" w:eastAsia="Times New Roman" w:hAnsi="Times New Roman" w:cs="Times New Roman"/>
                <w:b/>
                <w:color w:val="000000"/>
                <w:sz w:val="16"/>
                <w:szCs w:val="16"/>
              </w:rPr>
            </w:pPr>
            <w:bookmarkStart w:id="12" w:name="_Toc532994021"/>
            <w:r w:rsidRPr="003D50C2">
              <w:rPr>
                <w:rFonts w:ascii="Times New Roman" w:eastAsia="Times New Roman" w:hAnsi="Times New Roman" w:cs="Times New Roman"/>
                <w:b/>
                <w:color w:val="auto"/>
                <w:sz w:val="16"/>
                <w:szCs w:val="16"/>
                <w:lang w:eastAsia="ru-RU"/>
              </w:rPr>
              <w:t>Стратегическая инициатива 3. «Уфа – город сильного малого и среднего бизнеса и развитой предпринимательской инициативы»</w:t>
            </w:r>
            <w:bookmarkEnd w:id="12"/>
            <w:r w:rsidR="00E66317" w:rsidRPr="003D50C2">
              <w:rPr>
                <w:rFonts w:ascii="Times New Roman" w:eastAsia="Times New Roman" w:hAnsi="Times New Roman" w:cs="Times New Roman"/>
                <w:b/>
                <w:color w:val="auto"/>
                <w:sz w:val="16"/>
                <w:szCs w:val="16"/>
                <w:lang w:eastAsia="ru-RU"/>
              </w:rPr>
              <w:t xml:space="preserve">   </w:t>
            </w:r>
          </w:p>
        </w:tc>
      </w:tr>
      <w:tr w:rsidR="005315D6" w:rsidRPr="00406942" w:rsidTr="00213EA0">
        <w:trPr>
          <w:trHeight w:val="261"/>
        </w:trPr>
        <w:tc>
          <w:tcPr>
            <w:tcW w:w="15744" w:type="dxa"/>
            <w:gridSpan w:val="14"/>
          </w:tcPr>
          <w:p w:rsidR="005315D6" w:rsidRPr="003D50C2" w:rsidRDefault="005315D6" w:rsidP="00406942">
            <w:pPr>
              <w:pStyle w:val="3"/>
              <w:rPr>
                <w:rFonts w:ascii="Times New Roman" w:eastAsia="Times New Roman" w:hAnsi="Times New Roman" w:cs="Times New Roman"/>
                <w:i/>
                <w:color w:val="000000"/>
                <w:sz w:val="16"/>
                <w:szCs w:val="16"/>
              </w:rPr>
            </w:pPr>
            <w:r w:rsidRPr="003D50C2">
              <w:rPr>
                <w:rFonts w:ascii="Times New Roman" w:eastAsia="Times New Roman" w:hAnsi="Times New Roman" w:cs="Times New Roman"/>
                <w:b/>
                <w:color w:val="auto"/>
                <w:sz w:val="16"/>
                <w:szCs w:val="16"/>
                <w:lang w:eastAsia="ru-RU"/>
              </w:rPr>
              <w:t xml:space="preserve"> </w:t>
            </w:r>
            <w:bookmarkStart w:id="13" w:name="_Toc532994022"/>
            <w:r w:rsidRPr="003D50C2">
              <w:rPr>
                <w:rFonts w:ascii="Times New Roman" w:eastAsia="Times New Roman" w:hAnsi="Times New Roman" w:cs="Times New Roman"/>
                <w:b/>
                <w:color w:val="auto"/>
                <w:sz w:val="16"/>
                <w:szCs w:val="16"/>
                <w:lang w:eastAsia="ru-RU"/>
              </w:rPr>
              <w:t>Стратегический проект 1: «Благоприятный предпринимательский климат – эффективная и безопасная предпринимательская деятельность».</w:t>
            </w:r>
            <w:bookmarkEnd w:id="13"/>
          </w:p>
        </w:tc>
      </w:tr>
      <w:tr w:rsidR="005315D6" w:rsidRPr="00406942" w:rsidTr="00213EA0">
        <w:trPr>
          <w:trHeight w:val="261"/>
        </w:trPr>
        <w:tc>
          <w:tcPr>
            <w:tcW w:w="15744" w:type="dxa"/>
            <w:gridSpan w:val="14"/>
          </w:tcPr>
          <w:p w:rsidR="005315D6" w:rsidRPr="00406942" w:rsidRDefault="005315D6" w:rsidP="00406942">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b/>
                <w:color w:val="000000"/>
                <w:sz w:val="16"/>
                <w:szCs w:val="16"/>
              </w:rPr>
              <w:t>Цель проекта:</w:t>
            </w:r>
            <w:r w:rsidRPr="00406942">
              <w:rPr>
                <w:rFonts w:ascii="Times New Roman" w:eastAsia="Times New Roman" w:hAnsi="Times New Roman" w:cs="Times New Roman"/>
                <w:color w:val="000000"/>
                <w:sz w:val="16"/>
                <w:szCs w:val="16"/>
              </w:rPr>
              <w:t xml:space="preserve"> создание благоприятного предпринимательского климата и укрепление кооперационных связей между производственными крупными, малыми и средними предприятиями для повышения эффективности, устойчивости и безопасности предпринимательской деятельности.</w:t>
            </w:r>
          </w:p>
        </w:tc>
      </w:tr>
      <w:tr w:rsidR="005315D6" w:rsidRPr="00406942" w:rsidTr="00213EA0">
        <w:trPr>
          <w:trHeight w:val="261"/>
        </w:trPr>
        <w:tc>
          <w:tcPr>
            <w:tcW w:w="15744" w:type="dxa"/>
            <w:gridSpan w:val="14"/>
          </w:tcPr>
          <w:p w:rsidR="005315D6" w:rsidRPr="00406942" w:rsidRDefault="005315D6" w:rsidP="00406942">
            <w:pPr>
              <w:spacing w:after="0" w:line="240" w:lineRule="auto"/>
              <w:contextualSpacing/>
              <w:rPr>
                <w:rFonts w:ascii="Times New Roman" w:eastAsia="Times New Roman" w:hAnsi="Times New Roman" w:cs="Times New Roman"/>
                <w:b/>
                <w:color w:val="000000"/>
                <w:sz w:val="16"/>
                <w:szCs w:val="16"/>
              </w:rPr>
            </w:pPr>
            <w:r w:rsidRPr="00406942">
              <w:rPr>
                <w:rFonts w:ascii="Times New Roman" w:eastAsia="Times New Roman" w:hAnsi="Times New Roman" w:cs="Times New Roman"/>
                <w:b/>
                <w:color w:val="000000"/>
                <w:sz w:val="16"/>
                <w:szCs w:val="16"/>
              </w:rPr>
              <w:t xml:space="preserve">Ожидаемый результат проекта: </w:t>
            </w:r>
            <w:r w:rsidRPr="00406942">
              <w:rPr>
                <w:rFonts w:ascii="Times New Roman" w:eastAsia="Times New Roman" w:hAnsi="Times New Roman" w:cs="Times New Roman"/>
                <w:color w:val="000000"/>
                <w:sz w:val="16"/>
                <w:szCs w:val="16"/>
              </w:rPr>
              <w:t xml:space="preserve">прирост количества СМСП, включая индивидуальных предпринимателей, в расчете на 10 000 человек населения, к 2030 году по сравнению с 2017 годом на 43,4% </w:t>
            </w:r>
            <w:r w:rsidRPr="00406942">
              <w:rPr>
                <w:rFonts w:ascii="Times New Roman" w:eastAsia="Times New Roman" w:hAnsi="Times New Roman" w:cs="Times New Roman"/>
                <w:color w:val="000000"/>
                <w:sz w:val="16"/>
                <w:szCs w:val="16"/>
              </w:rPr>
              <w:sym w:font="Symbol" w:char="F02D"/>
            </w:r>
            <w:r w:rsidRPr="00406942">
              <w:rPr>
                <w:rFonts w:ascii="Times New Roman" w:eastAsia="Calibri" w:hAnsi="Times New Roman" w:cs="Times New Roman"/>
                <w:color w:val="000000" w:themeColor="text1"/>
                <w:sz w:val="16"/>
                <w:szCs w:val="16"/>
              </w:rPr>
              <w:t xml:space="preserve"> с 505,4 единиц до 725 единиц.</w:t>
            </w:r>
          </w:p>
        </w:tc>
      </w:tr>
      <w:tr w:rsidR="005315D6" w:rsidRPr="00406942" w:rsidTr="00213EA0">
        <w:trPr>
          <w:trHeight w:val="261"/>
        </w:trPr>
        <w:tc>
          <w:tcPr>
            <w:tcW w:w="15744" w:type="dxa"/>
            <w:gridSpan w:val="14"/>
          </w:tcPr>
          <w:p w:rsidR="005315D6" w:rsidRPr="00406942" w:rsidRDefault="005315D6" w:rsidP="00406942">
            <w:pPr>
              <w:spacing w:after="0" w:line="240" w:lineRule="auto"/>
              <w:contextualSpacing/>
              <w:rPr>
                <w:rFonts w:ascii="Times New Roman" w:eastAsia="Times New Roman" w:hAnsi="Times New Roman" w:cs="Times New Roman"/>
                <w:b/>
                <w:color w:val="000000"/>
                <w:sz w:val="16"/>
                <w:szCs w:val="16"/>
              </w:rPr>
            </w:pPr>
            <w:r w:rsidRPr="00406942">
              <w:rPr>
                <w:rFonts w:ascii="Times New Roman" w:eastAsia="Times New Roman" w:hAnsi="Times New Roman" w:cs="Times New Roman"/>
                <w:b/>
                <w:color w:val="000000"/>
                <w:sz w:val="16"/>
                <w:szCs w:val="16"/>
              </w:rPr>
              <w:t>Описание проекта:</w:t>
            </w:r>
            <w:r w:rsidRPr="00406942">
              <w:rPr>
                <w:rFonts w:ascii="Times New Roman" w:eastAsia="Times New Roman" w:hAnsi="Times New Roman" w:cs="Times New Roman"/>
                <w:color w:val="000000"/>
                <w:sz w:val="16"/>
                <w:szCs w:val="16"/>
              </w:rPr>
              <w:t xml:space="preserve"> Проект включает комплекс мероприятий по созданию условий для эффективного развития предпринимательской деятельности, укрепления производственной кооперации малых и средних предприятий с крупными предприятиями в целях расширения рынка сбыта их продукции.</w:t>
            </w:r>
          </w:p>
        </w:tc>
      </w:tr>
      <w:tr w:rsidR="005315D6" w:rsidRPr="00406942" w:rsidTr="00213EA0">
        <w:trPr>
          <w:trHeight w:val="261"/>
        </w:trPr>
        <w:tc>
          <w:tcPr>
            <w:tcW w:w="15744" w:type="dxa"/>
            <w:gridSpan w:val="14"/>
          </w:tcPr>
          <w:p w:rsidR="005315D6" w:rsidRPr="00406942" w:rsidRDefault="005315D6" w:rsidP="00406942">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b/>
                <w:color w:val="000000"/>
                <w:sz w:val="16"/>
                <w:szCs w:val="16"/>
              </w:rPr>
              <w:t>Участники проекта:</w:t>
            </w:r>
            <w:r w:rsidRPr="00406942">
              <w:rPr>
                <w:rFonts w:ascii="Times New Roman" w:eastAsia="Times New Roman" w:hAnsi="Times New Roman" w:cs="Times New Roman"/>
                <w:color w:val="000000"/>
                <w:sz w:val="16"/>
                <w:szCs w:val="16"/>
              </w:rPr>
              <w:t xml:space="preserve"> </w:t>
            </w:r>
            <w:hyperlink r:id="rId18" w:history="1">
              <w:r w:rsidRPr="00406942">
                <w:rPr>
                  <w:rStyle w:val="b-section-list-element1"/>
                  <w:rFonts w:ascii="Times New Roman" w:hAnsi="Times New Roman" w:cs="Times New Roman"/>
                  <w:color w:val="000000"/>
                  <w:sz w:val="16"/>
                  <w:szCs w:val="16"/>
                </w:rPr>
                <w:t>Управление по работе с промышленными и муниципальными предприятиями и тарифному регулированию Администрации г. Уфы</w:t>
              </w:r>
            </w:hyperlink>
            <w:r w:rsidRPr="00406942">
              <w:rPr>
                <w:rStyle w:val="b-section-list-element1"/>
                <w:rFonts w:ascii="Times New Roman" w:hAnsi="Times New Roman" w:cs="Times New Roman"/>
                <w:sz w:val="16"/>
                <w:szCs w:val="16"/>
              </w:rPr>
              <w:t xml:space="preserve">, </w:t>
            </w:r>
            <w:r w:rsidRPr="00406942">
              <w:rPr>
                <w:rStyle w:val="b-section-list-element1"/>
                <w:rFonts w:ascii="Times New Roman" w:hAnsi="Times New Roman" w:cs="Times New Roman"/>
                <w:color w:val="000000"/>
                <w:sz w:val="16"/>
                <w:szCs w:val="16"/>
              </w:rPr>
              <w:t>Информационно-аналитическое у</w:t>
            </w:r>
            <w:hyperlink r:id="rId19" w:history="1">
              <w:r w:rsidRPr="00406942">
                <w:rPr>
                  <w:rStyle w:val="b-section-list-element1"/>
                  <w:rFonts w:ascii="Times New Roman" w:hAnsi="Times New Roman" w:cs="Times New Roman"/>
                  <w:color w:val="000000"/>
                  <w:sz w:val="16"/>
                  <w:szCs w:val="16"/>
                </w:rPr>
                <w:t>правление –</w:t>
              </w:r>
              <w:r w:rsidRPr="00406942">
                <w:rPr>
                  <w:rFonts w:ascii="Times New Roman" w:eastAsia="Calibri" w:hAnsi="Times New Roman" w:cs="Times New Roman"/>
                  <w:sz w:val="16"/>
                  <w:szCs w:val="16"/>
                </w:rPr>
                <w:t xml:space="preserve"> </w:t>
              </w:r>
              <w:r w:rsidRPr="00406942">
                <w:rPr>
                  <w:rStyle w:val="b-section-list-element1"/>
                  <w:rFonts w:ascii="Times New Roman" w:hAnsi="Times New Roman" w:cs="Times New Roman"/>
                  <w:color w:val="000000"/>
                  <w:sz w:val="16"/>
                  <w:szCs w:val="16"/>
                </w:rPr>
                <w:t>пресс-служба Администрации г. Уфы,</w:t>
              </w:r>
            </w:hyperlink>
            <w:r w:rsidRPr="00406942">
              <w:rPr>
                <w:rStyle w:val="b-section-list-element1"/>
                <w:rFonts w:ascii="Times New Roman" w:hAnsi="Times New Roman" w:cs="Times New Roman"/>
                <w:color w:val="000000"/>
                <w:sz w:val="16"/>
                <w:szCs w:val="16"/>
              </w:rPr>
              <w:t xml:space="preserve"> </w:t>
            </w:r>
            <w:r w:rsidRPr="00406942">
              <w:rPr>
                <w:rStyle w:val="b-section-list-element1"/>
                <w:rFonts w:ascii="Times New Roman" w:hAnsi="Times New Roman" w:cs="Times New Roman"/>
                <w:sz w:val="16"/>
                <w:szCs w:val="16"/>
              </w:rPr>
              <w:t>крупные предприятия г. Уфы (по согласованию)</w:t>
            </w:r>
            <w:r w:rsidRPr="00406942">
              <w:rPr>
                <w:rFonts w:ascii="Times New Roman" w:eastAsia="Times New Roman" w:hAnsi="Times New Roman" w:cs="Times New Roman"/>
                <w:color w:val="000000"/>
                <w:sz w:val="16"/>
                <w:szCs w:val="16"/>
              </w:rPr>
              <w:t>, Уфимский городской фонд развития и поддержки малого предпринимательства (УГФРПМП), Союз предпринимателей г. Уфы (по согласованию), Ассоциация предпринимателей РБ (по согласованию), Центр «Мой бизнес» (по согласованию), субъекты малого и среднего предпринимательства г. Уфы (по согласованию)</w:t>
            </w:r>
          </w:p>
        </w:tc>
      </w:tr>
      <w:tr w:rsidR="005315D6" w:rsidRPr="00406942" w:rsidTr="00213EA0">
        <w:trPr>
          <w:trHeight w:val="261"/>
        </w:trPr>
        <w:tc>
          <w:tcPr>
            <w:tcW w:w="15744" w:type="dxa"/>
            <w:gridSpan w:val="14"/>
          </w:tcPr>
          <w:p w:rsidR="005315D6" w:rsidRPr="00406942" w:rsidRDefault="005315D6" w:rsidP="00577644">
            <w:pPr>
              <w:spacing w:after="0" w:line="240" w:lineRule="auto"/>
              <w:ind w:right="176"/>
              <w:contextualSpacing/>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rPr>
              <w:t>Мероприятия проекта:</w:t>
            </w:r>
          </w:p>
        </w:tc>
      </w:tr>
      <w:tr w:rsidR="005315D6" w:rsidRPr="00406942" w:rsidTr="00546C54">
        <w:trPr>
          <w:trHeight w:val="261"/>
        </w:trPr>
        <w:tc>
          <w:tcPr>
            <w:tcW w:w="567" w:type="dxa"/>
          </w:tcPr>
          <w:p w:rsidR="005315D6" w:rsidRPr="00406942" w:rsidRDefault="005315D6" w:rsidP="00007046">
            <w:pPr>
              <w:spacing w:after="0" w:line="240" w:lineRule="auto"/>
              <w:ind w:right="-148"/>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1</w:t>
            </w:r>
          </w:p>
        </w:tc>
        <w:tc>
          <w:tcPr>
            <w:tcW w:w="851" w:type="dxa"/>
          </w:tcPr>
          <w:p w:rsidR="005315D6" w:rsidRPr="00406942" w:rsidRDefault="005315D6" w:rsidP="00577644">
            <w:pPr>
              <w:spacing w:after="0" w:line="240" w:lineRule="auto"/>
              <w:jc w:val="center"/>
              <w:rPr>
                <w:rFonts w:ascii="Times New Roman" w:eastAsia="Times New Roman" w:hAnsi="Times New Roman" w:cs="Times New Roman"/>
                <w:b/>
                <w:color w:val="000000"/>
                <w:sz w:val="16"/>
                <w:szCs w:val="16"/>
              </w:rPr>
            </w:pPr>
            <w:r w:rsidRPr="00406942">
              <w:rPr>
                <w:rFonts w:ascii="Times New Roman" w:eastAsia="Times New Roman" w:hAnsi="Times New Roman" w:cs="Times New Roman"/>
                <w:b/>
                <w:color w:val="000000"/>
                <w:sz w:val="16"/>
                <w:szCs w:val="16"/>
                <w:lang w:val="en-US"/>
              </w:rPr>
              <w:t xml:space="preserve">I </w:t>
            </w:r>
            <w:r w:rsidRPr="00406942">
              <w:rPr>
                <w:rFonts w:ascii="Times New Roman" w:eastAsia="Times New Roman" w:hAnsi="Times New Roman" w:cs="Times New Roman"/>
                <w:b/>
                <w:color w:val="000000"/>
                <w:sz w:val="16"/>
                <w:szCs w:val="16"/>
              </w:rPr>
              <w:t>этап</w:t>
            </w:r>
          </w:p>
          <w:p w:rsidR="005315D6" w:rsidRPr="00406942" w:rsidRDefault="005315D6" w:rsidP="00577644">
            <w:pPr>
              <w:spacing w:after="0" w:line="240" w:lineRule="auto"/>
              <w:jc w:val="center"/>
              <w:rPr>
                <w:rFonts w:ascii="Times New Roman" w:eastAsia="Times New Roman" w:hAnsi="Times New Roman" w:cs="Times New Roman"/>
                <w:b/>
                <w:color w:val="000000"/>
                <w:sz w:val="16"/>
                <w:szCs w:val="16"/>
                <w:lang w:val="en-US"/>
              </w:rPr>
            </w:pPr>
            <w:r w:rsidRPr="00406942">
              <w:rPr>
                <w:rFonts w:ascii="Times New Roman" w:eastAsia="Times New Roman" w:hAnsi="Times New Roman" w:cs="Times New Roman"/>
                <w:color w:val="000000"/>
                <w:sz w:val="16"/>
                <w:szCs w:val="16"/>
              </w:rPr>
              <w:t>2019-2024</w:t>
            </w:r>
          </w:p>
        </w:tc>
        <w:tc>
          <w:tcPr>
            <w:tcW w:w="2126" w:type="dxa"/>
          </w:tcPr>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Внесение изменений в нормативно-правовую базу развития и поддержки предпринимательской деятельности в г. Уфе</w:t>
            </w:r>
          </w:p>
        </w:tc>
        <w:tc>
          <w:tcPr>
            <w:tcW w:w="709" w:type="dxa"/>
          </w:tcPr>
          <w:p w:rsidR="005315D6" w:rsidRPr="00406942" w:rsidRDefault="005315D6" w:rsidP="00577644">
            <w:pPr>
              <w:spacing w:after="0" w:line="240" w:lineRule="auto"/>
              <w:ind w:left="-109" w:right="-107"/>
              <w:contextualSpacing/>
              <w:jc w:val="center"/>
              <w:rPr>
                <w:rFonts w:ascii="Times New Roman" w:eastAsia="Times New Roman" w:hAnsi="Times New Roman" w:cs="Times New Roman"/>
                <w:color w:val="000000"/>
                <w:sz w:val="16"/>
                <w:szCs w:val="16"/>
                <w:lang w:val="en-US"/>
              </w:rPr>
            </w:pPr>
            <w:r w:rsidRPr="00406942">
              <w:rPr>
                <w:rFonts w:ascii="Times New Roman" w:eastAsia="Times New Roman" w:hAnsi="Times New Roman" w:cs="Times New Roman"/>
                <w:color w:val="000000"/>
                <w:sz w:val="16"/>
                <w:szCs w:val="16"/>
              </w:rPr>
              <w:t>Еже</w:t>
            </w:r>
            <w:r w:rsidRPr="00406942">
              <w:rPr>
                <w:rFonts w:ascii="Times New Roman" w:eastAsia="Times New Roman" w:hAnsi="Times New Roman" w:cs="Times New Roman"/>
                <w:color w:val="000000"/>
                <w:sz w:val="16"/>
                <w:szCs w:val="16"/>
                <w:lang w:val="en-US"/>
              </w:rPr>
              <w:t>-</w:t>
            </w:r>
          </w:p>
          <w:p w:rsidR="005315D6" w:rsidRPr="00406942" w:rsidRDefault="005315D6" w:rsidP="00577644">
            <w:pPr>
              <w:spacing w:after="0" w:line="240" w:lineRule="auto"/>
              <w:ind w:left="-109" w:right="-107"/>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годно</w:t>
            </w:r>
          </w:p>
        </w:tc>
        <w:tc>
          <w:tcPr>
            <w:tcW w:w="2410" w:type="dxa"/>
          </w:tcPr>
          <w:p w:rsidR="005315D6" w:rsidRPr="00406942" w:rsidRDefault="009D3265" w:rsidP="00577644">
            <w:pPr>
              <w:spacing w:after="0" w:line="240" w:lineRule="auto"/>
              <w:ind w:left="-72"/>
              <w:contextualSpacing/>
              <w:rPr>
                <w:rStyle w:val="b-section-list-element1"/>
                <w:rFonts w:ascii="Times New Roman" w:hAnsi="Times New Roman" w:cs="Times New Roman"/>
                <w:color w:val="000000"/>
                <w:sz w:val="16"/>
                <w:szCs w:val="16"/>
              </w:rPr>
            </w:pPr>
            <w:hyperlink r:id="rId20" w:history="1">
              <w:r w:rsidR="005315D6" w:rsidRPr="00406942">
                <w:rPr>
                  <w:rStyle w:val="b-section-list-element1"/>
                  <w:rFonts w:ascii="Times New Roman" w:hAnsi="Times New Roman" w:cs="Times New Roman"/>
                  <w:color w:val="000000"/>
                  <w:sz w:val="16"/>
                  <w:szCs w:val="16"/>
                </w:rPr>
                <w:t>Управление по работе с промышленными и муниципальными предприятиями и тарифному регулированию Администрации г. Уфы</w:t>
              </w:r>
            </w:hyperlink>
            <w:r w:rsidR="005315D6" w:rsidRPr="00406942">
              <w:rPr>
                <w:rStyle w:val="b-section-list-element1"/>
                <w:rFonts w:ascii="Times New Roman" w:hAnsi="Times New Roman" w:cs="Times New Roman"/>
                <w:color w:val="000000"/>
                <w:sz w:val="16"/>
                <w:szCs w:val="16"/>
              </w:rPr>
              <w:t>, УГФРПМП (по согласованию)</w:t>
            </w:r>
          </w:p>
        </w:tc>
        <w:tc>
          <w:tcPr>
            <w:tcW w:w="1559" w:type="dxa"/>
          </w:tcPr>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Times New Roman" w:hAnsi="Times New Roman" w:cs="Times New Roman"/>
                <w:color w:val="000000"/>
                <w:sz w:val="16"/>
                <w:szCs w:val="16"/>
              </w:rPr>
              <w:t>Создание благоприятного климата для развития предпри-нимательства</w:t>
            </w:r>
          </w:p>
        </w:tc>
        <w:tc>
          <w:tcPr>
            <w:tcW w:w="1276" w:type="dxa"/>
          </w:tcPr>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Прирост количества СМСП, включая ИП, в расчете на 10 тыс. чел. населения, в % к 2017г.</w:t>
            </w:r>
          </w:p>
        </w:tc>
        <w:tc>
          <w:tcPr>
            <w:tcW w:w="1134" w:type="dxa"/>
          </w:tcPr>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 –  2,4</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 –  4,2</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2021 –  6,3</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8,9</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 – 11,9</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2024 – 15,2</w:t>
            </w:r>
          </w:p>
        </w:tc>
        <w:tc>
          <w:tcPr>
            <w:tcW w:w="1276" w:type="dxa"/>
          </w:tcPr>
          <w:p w:rsidR="005315D6" w:rsidRPr="00406942" w:rsidRDefault="005315D6" w:rsidP="00577644">
            <w:pPr>
              <w:spacing w:after="0" w:line="240" w:lineRule="auto"/>
              <w:ind w:right="-104"/>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Новые и обновленные НПА, ед </w:t>
            </w:r>
          </w:p>
        </w:tc>
        <w:tc>
          <w:tcPr>
            <w:tcW w:w="850" w:type="dxa"/>
          </w:tcPr>
          <w:p w:rsidR="005315D6" w:rsidRPr="00406942" w:rsidRDefault="005315D6" w:rsidP="00577644">
            <w:pPr>
              <w:tabs>
                <w:tab w:val="left" w:pos="256"/>
              </w:tabs>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Не менее 5 к 2024 году</w:t>
            </w:r>
          </w:p>
        </w:tc>
        <w:tc>
          <w:tcPr>
            <w:tcW w:w="992" w:type="dxa"/>
            <w:gridSpan w:val="2"/>
          </w:tcPr>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w:t>
            </w:r>
          </w:p>
        </w:tc>
        <w:tc>
          <w:tcPr>
            <w:tcW w:w="1994" w:type="dxa"/>
            <w:gridSpan w:val="2"/>
          </w:tcPr>
          <w:p w:rsidR="005315D6" w:rsidRPr="00406942" w:rsidRDefault="005315D6" w:rsidP="00577644">
            <w:pPr>
              <w:spacing w:after="0" w:line="240" w:lineRule="auto"/>
              <w:ind w:right="39"/>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Стратегия социально-экономического развития городского округа город Уфа Республики Башкортостан до 2030 года, утвержденная Решением Совета</w:t>
            </w:r>
          </w:p>
          <w:p w:rsidR="005315D6" w:rsidRPr="00406942" w:rsidRDefault="005315D6" w:rsidP="00577644">
            <w:pPr>
              <w:spacing w:after="0" w:line="240" w:lineRule="auto"/>
              <w:ind w:right="39"/>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городского округа город Уфа Республики Башкортостан N 35/2 от 19 декабря 2018 года</w:t>
            </w:r>
          </w:p>
          <w:p w:rsidR="005315D6" w:rsidRPr="00406942" w:rsidRDefault="005315D6" w:rsidP="00577644">
            <w:pPr>
              <w:spacing w:after="0" w:line="240" w:lineRule="auto"/>
              <w:ind w:right="39"/>
              <w:contextualSpacing/>
              <w:rPr>
                <w:rFonts w:ascii="Times New Roman" w:eastAsia="Times New Roman" w:hAnsi="Times New Roman" w:cs="Times New Roman"/>
                <w:color w:val="000000"/>
                <w:sz w:val="16"/>
                <w:szCs w:val="16"/>
              </w:rPr>
            </w:pPr>
          </w:p>
        </w:tc>
      </w:tr>
      <w:tr w:rsidR="005315D6" w:rsidRPr="00406942" w:rsidTr="00546C54">
        <w:trPr>
          <w:trHeight w:val="261"/>
        </w:trPr>
        <w:tc>
          <w:tcPr>
            <w:tcW w:w="567" w:type="dxa"/>
          </w:tcPr>
          <w:p w:rsidR="005315D6" w:rsidRPr="00406942" w:rsidRDefault="005315D6" w:rsidP="00007046">
            <w:pPr>
              <w:spacing w:after="0" w:line="240" w:lineRule="auto"/>
              <w:ind w:right="-148"/>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w:t>
            </w:r>
          </w:p>
        </w:tc>
        <w:tc>
          <w:tcPr>
            <w:tcW w:w="851" w:type="dxa"/>
          </w:tcPr>
          <w:p w:rsidR="005315D6" w:rsidRPr="00406942" w:rsidRDefault="005315D6" w:rsidP="00577644">
            <w:pPr>
              <w:spacing w:after="0" w:line="240" w:lineRule="auto"/>
              <w:jc w:val="center"/>
              <w:rPr>
                <w:rFonts w:ascii="Times New Roman" w:eastAsia="Times New Roman" w:hAnsi="Times New Roman" w:cs="Times New Roman"/>
                <w:b/>
                <w:color w:val="000000"/>
                <w:sz w:val="16"/>
                <w:szCs w:val="16"/>
                <w:lang w:val="en-US"/>
              </w:rPr>
            </w:pPr>
            <w:r w:rsidRPr="00406942">
              <w:rPr>
                <w:rFonts w:ascii="Times New Roman" w:eastAsia="Times New Roman" w:hAnsi="Times New Roman" w:cs="Times New Roman"/>
                <w:color w:val="000000"/>
                <w:sz w:val="16"/>
                <w:szCs w:val="16"/>
              </w:rPr>
              <w:t>2019-2024</w:t>
            </w:r>
          </w:p>
        </w:tc>
        <w:tc>
          <w:tcPr>
            <w:tcW w:w="2126" w:type="dxa"/>
          </w:tcPr>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 xml:space="preserve">Введение </w:t>
            </w:r>
            <w:r w:rsidRPr="00406942">
              <w:rPr>
                <w:rFonts w:ascii="Times New Roman" w:eastAsia="Times New Roman" w:hAnsi="Times New Roman" w:cs="Times New Roman"/>
                <w:color w:val="000000"/>
                <w:sz w:val="16"/>
                <w:szCs w:val="16"/>
              </w:rPr>
              <w:t xml:space="preserve">новых мер финансовой поддержки субъектов малого и среднего предпринимательства </w:t>
            </w:r>
            <w:r w:rsidRPr="00406942">
              <w:rPr>
                <w:rFonts w:ascii="Times New Roman" w:eastAsia="Calibri" w:hAnsi="Times New Roman" w:cs="Times New Roman"/>
                <w:sz w:val="16"/>
                <w:szCs w:val="16"/>
              </w:rPr>
              <w:t xml:space="preserve">в </w:t>
            </w:r>
            <w:r w:rsidRPr="00406942">
              <w:rPr>
                <w:rFonts w:ascii="Times New Roman" w:hAnsi="Times New Roman" w:cs="Times New Roman"/>
                <w:sz w:val="16"/>
                <w:szCs w:val="16"/>
              </w:rPr>
              <w:t>муниципальную программу «</w:t>
            </w:r>
            <w:r w:rsidRPr="00406942">
              <w:rPr>
                <w:rFonts w:ascii="Times New Roman" w:hAnsi="Times New Roman" w:cs="Times New Roman"/>
                <w:bCs/>
                <w:sz w:val="16"/>
                <w:szCs w:val="16"/>
              </w:rPr>
              <w:t>Развитие предпринимательства, туризма и потребительского рынка в городском округе город Уфа Республики Башкортостан»</w:t>
            </w:r>
            <w:r w:rsidRPr="00406942">
              <w:rPr>
                <w:rFonts w:ascii="Times New Roman" w:eastAsia="Times New Roman" w:hAnsi="Times New Roman" w:cs="Times New Roman"/>
                <w:color w:val="000000"/>
                <w:sz w:val="16"/>
                <w:szCs w:val="16"/>
              </w:rPr>
              <w:t xml:space="preserve"> </w:t>
            </w:r>
          </w:p>
        </w:tc>
        <w:tc>
          <w:tcPr>
            <w:tcW w:w="709" w:type="dxa"/>
          </w:tcPr>
          <w:p w:rsidR="005315D6" w:rsidRPr="00406942" w:rsidRDefault="005315D6" w:rsidP="00577644">
            <w:pPr>
              <w:spacing w:after="0" w:line="240" w:lineRule="auto"/>
              <w:ind w:left="-109" w:right="-107"/>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w:t>
            </w:r>
          </w:p>
        </w:tc>
        <w:tc>
          <w:tcPr>
            <w:tcW w:w="2410" w:type="dxa"/>
          </w:tcPr>
          <w:p w:rsidR="005315D6" w:rsidRPr="00406942" w:rsidRDefault="009D3265" w:rsidP="00577644">
            <w:pPr>
              <w:spacing w:after="0" w:line="240" w:lineRule="auto"/>
              <w:ind w:left="-72"/>
              <w:contextualSpacing/>
              <w:rPr>
                <w:rStyle w:val="b-section-list-element1"/>
                <w:rFonts w:ascii="Times New Roman" w:hAnsi="Times New Roman" w:cs="Times New Roman"/>
                <w:color w:val="000000"/>
                <w:sz w:val="16"/>
                <w:szCs w:val="16"/>
              </w:rPr>
            </w:pPr>
            <w:hyperlink r:id="rId21" w:history="1">
              <w:r w:rsidR="005315D6" w:rsidRPr="00406942">
                <w:rPr>
                  <w:rStyle w:val="b-section-list-element1"/>
                  <w:rFonts w:ascii="Times New Roman" w:hAnsi="Times New Roman" w:cs="Times New Roman"/>
                  <w:color w:val="000000"/>
                  <w:sz w:val="16"/>
                  <w:szCs w:val="16"/>
                </w:rPr>
                <w:t>Управление по работе с промышленными и муниципальными предприятиями и тарифному регулированию Администрации    г. Уфы</w:t>
              </w:r>
            </w:hyperlink>
            <w:r w:rsidR="005315D6" w:rsidRPr="00406942">
              <w:rPr>
                <w:rStyle w:val="b-section-list-element1"/>
                <w:rFonts w:ascii="Times New Roman" w:hAnsi="Times New Roman" w:cs="Times New Roman"/>
                <w:color w:val="000000"/>
                <w:sz w:val="16"/>
                <w:szCs w:val="16"/>
              </w:rPr>
              <w:t>, Управление потребительского рынка, туризма и защиты прав потребителей Администрации       г. Уфы, УГФРПМП (по согласованию)</w:t>
            </w:r>
          </w:p>
        </w:tc>
        <w:tc>
          <w:tcPr>
            <w:tcW w:w="1559" w:type="dxa"/>
          </w:tcPr>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Создание благоприятного климата для развития предпри-нимательства</w:t>
            </w:r>
          </w:p>
        </w:tc>
        <w:tc>
          <w:tcPr>
            <w:tcW w:w="1276" w:type="dxa"/>
          </w:tcPr>
          <w:p w:rsidR="005315D6" w:rsidRPr="00406942" w:rsidRDefault="005315D6" w:rsidP="00577644">
            <w:pPr>
              <w:tabs>
                <w:tab w:val="left" w:pos="918"/>
              </w:tabs>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Прирост количества СМСП, включая ИП, в расчете на 10 тыс. чел. населения, в % к 2017 г.</w:t>
            </w:r>
          </w:p>
        </w:tc>
        <w:tc>
          <w:tcPr>
            <w:tcW w:w="1134" w:type="dxa"/>
          </w:tcPr>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 –  2,4</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 –  4,2</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2021 –  6,3</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8,9</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 – 11,9</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2024 – 15,2</w:t>
            </w:r>
          </w:p>
        </w:tc>
        <w:tc>
          <w:tcPr>
            <w:tcW w:w="1276" w:type="dxa"/>
          </w:tcPr>
          <w:p w:rsidR="005315D6" w:rsidRPr="00406942" w:rsidRDefault="005315D6" w:rsidP="00577644">
            <w:pPr>
              <w:spacing w:after="0" w:line="240" w:lineRule="auto"/>
              <w:ind w:right="-104"/>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Нормативная основа для финансовой поддержки:</w:t>
            </w:r>
          </w:p>
          <w:p w:rsidR="005315D6" w:rsidRPr="00406942" w:rsidRDefault="005315D6" w:rsidP="00577644">
            <w:pPr>
              <w:spacing w:after="0" w:line="240" w:lineRule="auto"/>
              <w:ind w:right="-104"/>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1.Стартап</w:t>
            </w:r>
          </w:p>
          <w:p w:rsidR="005315D6" w:rsidRPr="00406942" w:rsidRDefault="005315D6" w:rsidP="00577644">
            <w:pPr>
              <w:spacing w:after="0" w:line="240" w:lineRule="auto"/>
              <w:ind w:right="-104"/>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2.Возмещения СМСП части процентной ставки по инвестицион-ным кредитам, полученным в российских кредитных организациях, ед. </w:t>
            </w:r>
          </w:p>
        </w:tc>
        <w:tc>
          <w:tcPr>
            <w:tcW w:w="850" w:type="dxa"/>
          </w:tcPr>
          <w:p w:rsidR="005315D6" w:rsidRPr="00406942" w:rsidRDefault="005315D6" w:rsidP="00577644">
            <w:pPr>
              <w:tabs>
                <w:tab w:val="left" w:pos="256"/>
              </w:tabs>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1</w:t>
            </w:r>
          </w:p>
          <w:p w:rsidR="005315D6" w:rsidRPr="00406942" w:rsidRDefault="005315D6" w:rsidP="00577644">
            <w:pPr>
              <w:tabs>
                <w:tab w:val="left" w:pos="256"/>
              </w:tabs>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 – 1</w:t>
            </w:r>
          </w:p>
        </w:tc>
        <w:tc>
          <w:tcPr>
            <w:tcW w:w="992" w:type="dxa"/>
            <w:gridSpan w:val="2"/>
          </w:tcPr>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w:t>
            </w:r>
          </w:p>
        </w:tc>
        <w:tc>
          <w:tcPr>
            <w:tcW w:w="1994" w:type="dxa"/>
            <w:gridSpan w:val="2"/>
          </w:tcPr>
          <w:p w:rsidR="005315D6" w:rsidRPr="00406942" w:rsidRDefault="005315D6" w:rsidP="00577644">
            <w:pPr>
              <w:spacing w:after="0" w:line="240" w:lineRule="auto"/>
              <w:ind w:right="39"/>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Стратегия социально-экономического развития городского округа город Уфа Республики Башкортостан до 2030 года, утвержденная Решением Совета</w:t>
            </w:r>
          </w:p>
          <w:p w:rsidR="005315D6" w:rsidRPr="00406942" w:rsidRDefault="005315D6" w:rsidP="00577644">
            <w:pPr>
              <w:spacing w:after="0" w:line="240" w:lineRule="auto"/>
              <w:ind w:right="39"/>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городского округа город Уфа Республики Башкортостан N 35/2 от 19 декабря 2018 года</w:t>
            </w:r>
          </w:p>
        </w:tc>
      </w:tr>
      <w:tr w:rsidR="005315D6" w:rsidRPr="00406942" w:rsidTr="00546C54">
        <w:trPr>
          <w:trHeight w:val="261"/>
        </w:trPr>
        <w:tc>
          <w:tcPr>
            <w:tcW w:w="567" w:type="dxa"/>
          </w:tcPr>
          <w:p w:rsidR="005315D6" w:rsidRPr="00406942" w:rsidRDefault="005315D6" w:rsidP="00007046">
            <w:pPr>
              <w:spacing w:after="0" w:line="240" w:lineRule="auto"/>
              <w:ind w:right="-148"/>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3</w:t>
            </w:r>
          </w:p>
        </w:tc>
        <w:tc>
          <w:tcPr>
            <w:tcW w:w="851" w:type="dxa"/>
          </w:tcPr>
          <w:p w:rsidR="005315D6" w:rsidRPr="00406942" w:rsidRDefault="005315D6" w:rsidP="00577644">
            <w:pPr>
              <w:spacing w:after="0" w:line="240" w:lineRule="auto"/>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2019-2024</w:t>
            </w:r>
          </w:p>
        </w:tc>
        <w:tc>
          <w:tcPr>
            <w:tcW w:w="2126" w:type="dxa"/>
          </w:tcPr>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 xml:space="preserve">Выявление в г. Уфе «быстрорастущих» инновационных высокотехнологичных средних предприятий в целях включения в федеральные и республиканские программы поддержки СМСП </w:t>
            </w:r>
          </w:p>
          <w:p w:rsidR="005315D6" w:rsidRPr="00406942" w:rsidRDefault="005315D6" w:rsidP="00577644">
            <w:pPr>
              <w:spacing w:after="0" w:line="240" w:lineRule="auto"/>
              <w:contextualSpacing/>
              <w:rPr>
                <w:rFonts w:ascii="Times New Roman" w:eastAsia="Calibri" w:hAnsi="Times New Roman" w:cs="Times New Roman"/>
                <w:sz w:val="16"/>
                <w:szCs w:val="16"/>
              </w:rPr>
            </w:pPr>
          </w:p>
          <w:p w:rsidR="005315D6" w:rsidRPr="00406942" w:rsidRDefault="005315D6" w:rsidP="00577644">
            <w:pPr>
              <w:spacing w:after="0" w:line="240" w:lineRule="auto"/>
              <w:contextualSpacing/>
              <w:rPr>
                <w:rFonts w:ascii="Times New Roman" w:eastAsia="Calibri" w:hAnsi="Times New Roman" w:cs="Times New Roman"/>
                <w:sz w:val="16"/>
                <w:szCs w:val="16"/>
              </w:rPr>
            </w:pPr>
          </w:p>
        </w:tc>
        <w:tc>
          <w:tcPr>
            <w:tcW w:w="709" w:type="dxa"/>
          </w:tcPr>
          <w:p w:rsidR="005315D6" w:rsidRPr="00406942" w:rsidRDefault="005315D6" w:rsidP="00577644">
            <w:pPr>
              <w:spacing w:after="0" w:line="240" w:lineRule="auto"/>
              <w:ind w:left="-109" w:right="-107"/>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w:t>
            </w:r>
          </w:p>
        </w:tc>
        <w:tc>
          <w:tcPr>
            <w:tcW w:w="2410" w:type="dxa"/>
          </w:tcPr>
          <w:p w:rsidR="005315D6" w:rsidRPr="00406942" w:rsidRDefault="009D3265" w:rsidP="00577644">
            <w:pPr>
              <w:spacing w:after="0" w:line="240" w:lineRule="auto"/>
              <w:ind w:left="-72"/>
              <w:contextualSpacing/>
              <w:rPr>
                <w:rStyle w:val="b-section-list-element1"/>
                <w:rFonts w:ascii="Times New Roman" w:hAnsi="Times New Roman" w:cs="Times New Roman"/>
                <w:color w:val="000000"/>
                <w:sz w:val="16"/>
                <w:szCs w:val="16"/>
              </w:rPr>
            </w:pPr>
            <w:hyperlink r:id="rId22" w:history="1">
              <w:r w:rsidR="005315D6" w:rsidRPr="00406942">
                <w:rPr>
                  <w:rStyle w:val="b-section-list-element1"/>
                  <w:rFonts w:ascii="Times New Roman" w:hAnsi="Times New Roman" w:cs="Times New Roman"/>
                  <w:color w:val="000000"/>
                  <w:sz w:val="16"/>
                  <w:szCs w:val="16"/>
                </w:rPr>
                <w:t>Управление по работе с промышленными и муниципальными предприятиями и тарифному регулированию Администрации    г. Уфы</w:t>
              </w:r>
            </w:hyperlink>
            <w:r w:rsidR="005315D6" w:rsidRPr="00406942">
              <w:rPr>
                <w:rStyle w:val="b-section-list-element1"/>
                <w:rFonts w:ascii="Times New Roman" w:hAnsi="Times New Roman" w:cs="Times New Roman"/>
                <w:color w:val="000000"/>
                <w:sz w:val="16"/>
                <w:szCs w:val="16"/>
              </w:rPr>
              <w:t>,</w:t>
            </w:r>
            <w:r w:rsidR="005315D6" w:rsidRPr="00406942">
              <w:t xml:space="preserve"> </w:t>
            </w:r>
            <w:r w:rsidR="005315D6" w:rsidRPr="00406942">
              <w:rPr>
                <w:rStyle w:val="b-section-list-element1"/>
                <w:rFonts w:ascii="Times New Roman" w:hAnsi="Times New Roman" w:cs="Times New Roman"/>
                <w:color w:val="000000"/>
                <w:sz w:val="16"/>
                <w:szCs w:val="16"/>
              </w:rPr>
              <w:t>УГФРПМП (по согласованию)</w:t>
            </w:r>
            <w:r w:rsidR="005315D6" w:rsidRPr="00406942">
              <w:rPr>
                <w:rFonts w:ascii="Times New Roman" w:eastAsia="Times New Roman" w:hAnsi="Times New Roman" w:cs="Times New Roman"/>
                <w:color w:val="000000"/>
                <w:sz w:val="16"/>
                <w:szCs w:val="16"/>
              </w:rPr>
              <w:t>,   Союз предпринимателей г.Уфы (по согласованию), Ассоциация предпринимателей РБ (по согласованию), Центр «Мой бизнес»</w:t>
            </w:r>
            <w:r w:rsidR="005315D6" w:rsidRPr="00406942">
              <w:rPr>
                <w:sz w:val="16"/>
                <w:szCs w:val="16"/>
              </w:rPr>
              <w:t xml:space="preserve"> </w:t>
            </w:r>
            <w:r w:rsidR="005315D6" w:rsidRPr="00406942">
              <w:rPr>
                <w:rFonts w:ascii="Times New Roman" w:eastAsia="Times New Roman" w:hAnsi="Times New Roman" w:cs="Times New Roman"/>
                <w:color w:val="000000"/>
                <w:sz w:val="16"/>
                <w:szCs w:val="16"/>
              </w:rPr>
              <w:t>(по согласованию)</w:t>
            </w:r>
          </w:p>
        </w:tc>
        <w:tc>
          <w:tcPr>
            <w:tcW w:w="1559" w:type="dxa"/>
          </w:tcPr>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Создание благоприятного климата для развития предпри-нимательства</w:t>
            </w:r>
          </w:p>
        </w:tc>
        <w:tc>
          <w:tcPr>
            <w:tcW w:w="1276" w:type="dxa"/>
          </w:tcPr>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Прирост количества СМСП, включая ИП, в расчете на 10 тыс. чел. населения, в % к 2017 г.</w:t>
            </w:r>
          </w:p>
        </w:tc>
        <w:tc>
          <w:tcPr>
            <w:tcW w:w="1134" w:type="dxa"/>
          </w:tcPr>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 –  2,4</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 –  4,2</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2021 –  6,3</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8,9</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 – 11,9</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2024 – 15,2</w:t>
            </w:r>
          </w:p>
        </w:tc>
        <w:tc>
          <w:tcPr>
            <w:tcW w:w="1276" w:type="dxa"/>
          </w:tcPr>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Список «быстрорасту-щих» иннова-ционных высокотехно-логичных средних предприятий</w:t>
            </w:r>
          </w:p>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Calibri" w:hAnsi="Times New Roman" w:cs="Times New Roman"/>
                <w:sz w:val="16"/>
                <w:szCs w:val="16"/>
              </w:rPr>
              <w:t xml:space="preserve"> г. Уфы, ед</w:t>
            </w:r>
          </w:p>
        </w:tc>
        <w:tc>
          <w:tcPr>
            <w:tcW w:w="850" w:type="dxa"/>
          </w:tcPr>
          <w:p w:rsidR="005315D6" w:rsidRPr="00406942" w:rsidRDefault="005315D6" w:rsidP="00577644">
            <w:pPr>
              <w:tabs>
                <w:tab w:val="left" w:pos="256"/>
              </w:tabs>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1</w:t>
            </w:r>
          </w:p>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 – 1</w:t>
            </w:r>
          </w:p>
          <w:p w:rsidR="005315D6" w:rsidRPr="00406942" w:rsidRDefault="005315D6" w:rsidP="00577644">
            <w:pPr>
              <w:tabs>
                <w:tab w:val="left" w:pos="256"/>
              </w:tabs>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2024 – 1</w:t>
            </w:r>
          </w:p>
        </w:tc>
        <w:tc>
          <w:tcPr>
            <w:tcW w:w="992" w:type="dxa"/>
            <w:gridSpan w:val="2"/>
          </w:tcPr>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w:t>
            </w:r>
          </w:p>
        </w:tc>
        <w:tc>
          <w:tcPr>
            <w:tcW w:w="1994" w:type="dxa"/>
            <w:gridSpan w:val="2"/>
          </w:tcPr>
          <w:p w:rsidR="005315D6" w:rsidRPr="00406942" w:rsidRDefault="005315D6" w:rsidP="00577644">
            <w:pPr>
              <w:spacing w:after="0" w:line="240" w:lineRule="auto"/>
              <w:ind w:right="39"/>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Стратегия социально-экономического развития городского округа город Уфа Республики Башкортостан до 2030 года, утвержденная Решением Совета</w:t>
            </w:r>
          </w:p>
          <w:p w:rsidR="005315D6" w:rsidRPr="00406942" w:rsidRDefault="005315D6" w:rsidP="00577644">
            <w:pPr>
              <w:spacing w:after="0" w:line="240" w:lineRule="auto"/>
              <w:ind w:right="39"/>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городского округа город Уфа Республики Башкортостан N 35/2 от 19 декабря 2018 года</w:t>
            </w:r>
          </w:p>
        </w:tc>
      </w:tr>
      <w:tr w:rsidR="00CB34B1" w:rsidRPr="00406942" w:rsidTr="00546C54">
        <w:trPr>
          <w:trHeight w:val="261"/>
        </w:trPr>
        <w:tc>
          <w:tcPr>
            <w:tcW w:w="567" w:type="dxa"/>
          </w:tcPr>
          <w:p w:rsidR="00CB34B1" w:rsidRPr="0005502C" w:rsidRDefault="00CB34B1" w:rsidP="00CB34B1">
            <w:pPr>
              <w:spacing w:after="0" w:line="240" w:lineRule="auto"/>
              <w:ind w:right="-148"/>
              <w:contextualSpacing/>
              <w:jc w:val="center"/>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4</w:t>
            </w:r>
          </w:p>
        </w:tc>
        <w:tc>
          <w:tcPr>
            <w:tcW w:w="851" w:type="dxa"/>
          </w:tcPr>
          <w:p w:rsidR="00CB34B1" w:rsidRPr="0005502C" w:rsidRDefault="00CB34B1" w:rsidP="00CB34B1">
            <w:pPr>
              <w:spacing w:after="0" w:line="240" w:lineRule="auto"/>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2019-2024</w:t>
            </w:r>
          </w:p>
        </w:tc>
        <w:tc>
          <w:tcPr>
            <w:tcW w:w="2126" w:type="dxa"/>
          </w:tcPr>
          <w:p w:rsidR="00CB34B1" w:rsidRPr="0005502C" w:rsidRDefault="00CB34B1" w:rsidP="00A15124">
            <w:pPr>
              <w:autoSpaceDE w:val="0"/>
              <w:autoSpaceDN w:val="0"/>
              <w:adjustRightInd w:val="0"/>
              <w:spacing w:after="0" w:line="240" w:lineRule="auto"/>
              <w:rPr>
                <w:rFonts w:ascii="Times New Roman" w:eastAsia="Calibri" w:hAnsi="Times New Roman" w:cs="Times New Roman"/>
                <w:sz w:val="16"/>
                <w:szCs w:val="16"/>
              </w:rPr>
            </w:pPr>
            <w:r w:rsidRPr="0005502C">
              <w:rPr>
                <w:rFonts w:ascii="Times New Roman" w:eastAsia="Calibri" w:hAnsi="Times New Roman" w:cs="Times New Roman"/>
                <w:sz w:val="16"/>
                <w:szCs w:val="16"/>
              </w:rPr>
              <w:t xml:space="preserve">Разработка плана мероприятий по привлечению управляющих компаний, предоставляющих малые производственные площадки для субъектов малого и среднего предпринимательства в сфере высокотехнологичных производств к участию в республиканском конкурсе «О развитии малых производственных площадок для субъектов малого и среднего предпринимательства»: </w:t>
            </w:r>
          </w:p>
          <w:p w:rsidR="00CB34B1" w:rsidRPr="0005502C" w:rsidRDefault="00CB34B1" w:rsidP="00A15124">
            <w:pPr>
              <w:autoSpaceDE w:val="0"/>
              <w:autoSpaceDN w:val="0"/>
              <w:adjustRightInd w:val="0"/>
              <w:spacing w:after="0" w:line="240" w:lineRule="auto"/>
              <w:rPr>
                <w:rFonts w:ascii="Times New Roman" w:hAnsi="Times New Roman" w:cs="Times New Roman"/>
                <w:sz w:val="16"/>
                <w:szCs w:val="16"/>
              </w:rPr>
            </w:pPr>
            <w:r w:rsidRPr="0005502C">
              <w:rPr>
                <w:rFonts w:ascii="Times New Roman" w:eastAsia="Calibri" w:hAnsi="Times New Roman" w:cs="Times New Roman"/>
                <w:sz w:val="16"/>
                <w:szCs w:val="16"/>
              </w:rPr>
              <w:t xml:space="preserve">- </w:t>
            </w:r>
            <w:r w:rsidRPr="0005502C">
              <w:rPr>
                <w:rFonts w:ascii="Times New Roman" w:hAnsi="Times New Roman" w:cs="Times New Roman"/>
                <w:sz w:val="16"/>
                <w:szCs w:val="16"/>
              </w:rPr>
              <w:t>по отбору управляющих компаний, представивших лучшую концепцию создания и развития малой производственной площадки для СМСП;</w:t>
            </w:r>
          </w:p>
          <w:p w:rsidR="00CB34B1" w:rsidRPr="0005502C" w:rsidRDefault="00CB34B1" w:rsidP="00A15124">
            <w:pPr>
              <w:spacing w:after="0" w:line="240" w:lineRule="auto"/>
              <w:ind w:right="30"/>
              <w:contextualSpacing/>
              <w:rPr>
                <w:rFonts w:ascii="Times New Roman" w:eastAsia="Calibri" w:hAnsi="Times New Roman" w:cs="Times New Roman"/>
                <w:sz w:val="16"/>
                <w:szCs w:val="16"/>
              </w:rPr>
            </w:pPr>
            <w:r w:rsidRPr="0005502C">
              <w:rPr>
                <w:rFonts w:ascii="Times New Roman" w:eastAsia="Calibri" w:hAnsi="Times New Roman" w:cs="Times New Roman"/>
                <w:sz w:val="16"/>
                <w:szCs w:val="16"/>
              </w:rPr>
              <w:t xml:space="preserve">- </w:t>
            </w:r>
            <w:r w:rsidRPr="0005502C">
              <w:rPr>
                <w:rFonts w:ascii="Times New Roman" w:hAnsi="Times New Roman" w:cs="Times New Roman"/>
                <w:sz w:val="16"/>
                <w:szCs w:val="16"/>
              </w:rPr>
              <w:t>в целях возмещения недополученных доходов, связанных с предоставлением резидентам в аренду площадей малых производственных площадок на 25% ниже рыночной стоимости арендной платы.</w:t>
            </w:r>
          </w:p>
        </w:tc>
        <w:tc>
          <w:tcPr>
            <w:tcW w:w="709" w:type="dxa"/>
          </w:tcPr>
          <w:p w:rsidR="00CB34B1" w:rsidRPr="0005502C" w:rsidRDefault="00CB34B1" w:rsidP="00CB34B1">
            <w:pPr>
              <w:spacing w:after="0" w:line="240" w:lineRule="auto"/>
              <w:ind w:left="-109" w:right="-107"/>
              <w:contextualSpacing/>
              <w:jc w:val="center"/>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2020</w:t>
            </w:r>
          </w:p>
        </w:tc>
        <w:tc>
          <w:tcPr>
            <w:tcW w:w="2410" w:type="dxa"/>
          </w:tcPr>
          <w:p w:rsidR="00CB34B1" w:rsidRPr="0005502C" w:rsidRDefault="009D3265" w:rsidP="00CB34B1">
            <w:pPr>
              <w:spacing w:after="0" w:line="240" w:lineRule="auto"/>
              <w:ind w:left="-72"/>
              <w:contextualSpacing/>
              <w:jc w:val="both"/>
              <w:rPr>
                <w:rStyle w:val="b-section-list-element1"/>
                <w:rFonts w:ascii="Times New Roman" w:hAnsi="Times New Roman" w:cs="Times New Roman"/>
                <w:color w:val="000000"/>
                <w:sz w:val="16"/>
                <w:szCs w:val="16"/>
              </w:rPr>
            </w:pPr>
            <w:hyperlink r:id="rId23" w:history="1">
              <w:r w:rsidR="00CB34B1" w:rsidRPr="0005502C">
                <w:rPr>
                  <w:rStyle w:val="b-section-list-element1"/>
                  <w:rFonts w:ascii="Times New Roman" w:hAnsi="Times New Roman" w:cs="Times New Roman"/>
                  <w:color w:val="000000"/>
                  <w:sz w:val="16"/>
                  <w:szCs w:val="16"/>
                </w:rPr>
                <w:t>Управление по работе с промышленными и муниципальными предприятиями и тарифному регулированию Администрации    г. Уфы</w:t>
              </w:r>
            </w:hyperlink>
          </w:p>
          <w:p w:rsidR="00CB34B1" w:rsidRPr="0005502C" w:rsidRDefault="00CB34B1" w:rsidP="00CB34B1">
            <w:pPr>
              <w:spacing w:after="0" w:line="240" w:lineRule="auto"/>
              <w:ind w:left="-72"/>
              <w:contextualSpacing/>
              <w:jc w:val="both"/>
              <w:rPr>
                <w:rStyle w:val="b-section-list-element1"/>
                <w:rFonts w:ascii="Times New Roman" w:hAnsi="Times New Roman" w:cs="Times New Roman"/>
                <w:color w:val="000000"/>
                <w:sz w:val="16"/>
                <w:szCs w:val="16"/>
              </w:rPr>
            </w:pPr>
          </w:p>
        </w:tc>
        <w:tc>
          <w:tcPr>
            <w:tcW w:w="1559" w:type="dxa"/>
          </w:tcPr>
          <w:p w:rsidR="00CB34B1" w:rsidRPr="0005502C"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Создание благоприятного предприниматель-ского климата для развития высоко-технологичного предприниматель-ства</w:t>
            </w:r>
          </w:p>
        </w:tc>
        <w:tc>
          <w:tcPr>
            <w:tcW w:w="1276" w:type="dxa"/>
          </w:tcPr>
          <w:p w:rsidR="00CB34B1" w:rsidRPr="0005502C" w:rsidRDefault="00CB34B1" w:rsidP="00CB34B1">
            <w:pPr>
              <w:spacing w:after="0" w:line="240" w:lineRule="auto"/>
              <w:contextualSpacing/>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Прирост количества СМСП, включая ИП, в расчете на 10 тыс. чел. населения, в % к 2017 г.</w:t>
            </w:r>
          </w:p>
        </w:tc>
        <w:tc>
          <w:tcPr>
            <w:tcW w:w="1134" w:type="dxa"/>
          </w:tcPr>
          <w:p w:rsidR="00CB34B1" w:rsidRPr="0005502C"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2019 –  2,4</w:t>
            </w:r>
          </w:p>
          <w:p w:rsidR="00CB34B1" w:rsidRPr="0005502C"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2020 –  4,2</w:t>
            </w:r>
          </w:p>
          <w:p w:rsidR="00CB34B1" w:rsidRPr="0005502C"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2021 –  6,3</w:t>
            </w:r>
          </w:p>
          <w:p w:rsidR="00CB34B1" w:rsidRPr="0005502C"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2022 –  8,9</w:t>
            </w:r>
          </w:p>
          <w:p w:rsidR="00CB34B1" w:rsidRPr="0005502C"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2023 – 11,9</w:t>
            </w:r>
          </w:p>
          <w:p w:rsidR="00CB34B1" w:rsidRPr="0005502C"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2024 – 15,2</w:t>
            </w:r>
          </w:p>
        </w:tc>
        <w:tc>
          <w:tcPr>
            <w:tcW w:w="1276" w:type="dxa"/>
          </w:tcPr>
          <w:p w:rsidR="00CB34B1" w:rsidRPr="0005502C" w:rsidRDefault="00CB34B1" w:rsidP="00CB34B1">
            <w:pPr>
              <w:spacing w:after="0" w:line="240" w:lineRule="auto"/>
              <w:contextualSpacing/>
              <w:rPr>
                <w:rFonts w:ascii="Times New Roman" w:eastAsia="Times New Roman" w:hAnsi="Times New Roman" w:cs="Times New Roman"/>
                <w:color w:val="000000"/>
                <w:sz w:val="16"/>
                <w:szCs w:val="16"/>
              </w:rPr>
            </w:pPr>
            <w:r w:rsidRPr="0005502C">
              <w:rPr>
                <w:rFonts w:ascii="Times New Roman" w:eastAsia="Calibri" w:hAnsi="Times New Roman" w:cs="Times New Roman"/>
                <w:sz w:val="16"/>
                <w:szCs w:val="16"/>
              </w:rPr>
              <w:t xml:space="preserve">План мероприятий </w:t>
            </w:r>
          </w:p>
        </w:tc>
        <w:tc>
          <w:tcPr>
            <w:tcW w:w="850" w:type="dxa"/>
          </w:tcPr>
          <w:p w:rsidR="00CB34B1" w:rsidRPr="0005502C" w:rsidRDefault="00CB34B1" w:rsidP="00CB34B1">
            <w:pPr>
              <w:tabs>
                <w:tab w:val="left" w:pos="256"/>
              </w:tabs>
              <w:spacing w:after="0" w:line="240" w:lineRule="auto"/>
              <w:contextualSpacing/>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2020 – 1</w:t>
            </w:r>
          </w:p>
          <w:p w:rsidR="00CB34B1" w:rsidRPr="0005502C" w:rsidRDefault="00CB34B1" w:rsidP="00CB34B1">
            <w:pPr>
              <w:tabs>
                <w:tab w:val="left" w:pos="256"/>
              </w:tabs>
              <w:spacing w:after="0" w:line="240" w:lineRule="auto"/>
              <w:contextualSpacing/>
              <w:rPr>
                <w:rFonts w:ascii="Times New Roman" w:eastAsia="Times New Roman" w:hAnsi="Times New Roman" w:cs="Times New Roman"/>
                <w:color w:val="000000"/>
                <w:sz w:val="16"/>
                <w:szCs w:val="16"/>
              </w:rPr>
            </w:pPr>
          </w:p>
        </w:tc>
        <w:tc>
          <w:tcPr>
            <w:tcW w:w="992" w:type="dxa"/>
            <w:gridSpan w:val="2"/>
          </w:tcPr>
          <w:p w:rsidR="00CB34B1" w:rsidRPr="0005502C" w:rsidRDefault="00CB34B1" w:rsidP="00CB34B1">
            <w:pPr>
              <w:spacing w:after="0" w:line="240" w:lineRule="auto"/>
              <w:contextualSpacing/>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Бюджет ГО</w:t>
            </w:r>
          </w:p>
        </w:tc>
        <w:tc>
          <w:tcPr>
            <w:tcW w:w="1994" w:type="dxa"/>
            <w:gridSpan w:val="2"/>
          </w:tcPr>
          <w:p w:rsidR="00CB34B1" w:rsidRPr="0005502C" w:rsidRDefault="00CB34B1" w:rsidP="00CB34B1">
            <w:pPr>
              <w:spacing w:after="0" w:line="240" w:lineRule="auto"/>
              <w:ind w:right="39"/>
              <w:contextualSpacing/>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Стратегия социально-экономического развития городского округа город Уфа Республики Башкортостан до 2030 года, утвержденная Решением Совета</w:t>
            </w:r>
          </w:p>
          <w:p w:rsidR="00CB34B1" w:rsidRPr="0005502C" w:rsidRDefault="00CB34B1" w:rsidP="00CB34B1">
            <w:pPr>
              <w:spacing w:after="0" w:line="240" w:lineRule="auto"/>
              <w:ind w:right="39"/>
              <w:contextualSpacing/>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городского округа город Уфа Республики Башкортостан N 35/2 от 19 декабря 2018 года</w:t>
            </w:r>
          </w:p>
        </w:tc>
      </w:tr>
      <w:tr w:rsidR="005315D6" w:rsidRPr="00406942" w:rsidTr="00546C54">
        <w:trPr>
          <w:trHeight w:val="261"/>
        </w:trPr>
        <w:tc>
          <w:tcPr>
            <w:tcW w:w="567" w:type="dxa"/>
          </w:tcPr>
          <w:p w:rsidR="005315D6" w:rsidRPr="00406942" w:rsidRDefault="005315D6" w:rsidP="00007046">
            <w:pPr>
              <w:spacing w:after="0" w:line="240" w:lineRule="auto"/>
              <w:ind w:right="-148"/>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5</w:t>
            </w:r>
          </w:p>
        </w:tc>
        <w:tc>
          <w:tcPr>
            <w:tcW w:w="851" w:type="dxa"/>
          </w:tcPr>
          <w:p w:rsidR="005315D6" w:rsidRPr="00406942" w:rsidRDefault="005315D6" w:rsidP="00577644">
            <w:pPr>
              <w:spacing w:after="0" w:line="240" w:lineRule="auto"/>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2019-2024</w:t>
            </w:r>
          </w:p>
        </w:tc>
        <w:tc>
          <w:tcPr>
            <w:tcW w:w="2126" w:type="dxa"/>
          </w:tcPr>
          <w:p w:rsidR="005315D6" w:rsidRPr="00406942" w:rsidRDefault="005315D6" w:rsidP="00577644">
            <w:pPr>
              <w:spacing w:after="0" w:line="240" w:lineRule="auto"/>
              <w:contextualSpacing/>
              <w:jc w:val="both"/>
              <w:rPr>
                <w:rFonts w:ascii="Times New Roman" w:eastAsia="Calibri" w:hAnsi="Times New Roman" w:cs="Times New Roman"/>
                <w:b/>
                <w:i/>
                <w:sz w:val="16"/>
                <w:szCs w:val="16"/>
              </w:rPr>
            </w:pPr>
            <w:r w:rsidRPr="00406942">
              <w:rPr>
                <w:rFonts w:ascii="Times New Roman" w:eastAsia="Calibri" w:hAnsi="Times New Roman" w:cs="Times New Roman"/>
                <w:sz w:val="16"/>
                <w:szCs w:val="16"/>
              </w:rPr>
              <w:t>Создание комиссии по мониторингу обоснованности контрольно-надзорных мероприятий города в целях повышения безопасности предпринимательской деятельности</w:t>
            </w:r>
          </w:p>
        </w:tc>
        <w:tc>
          <w:tcPr>
            <w:tcW w:w="709" w:type="dxa"/>
          </w:tcPr>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w:t>
            </w:r>
          </w:p>
        </w:tc>
        <w:tc>
          <w:tcPr>
            <w:tcW w:w="2410" w:type="dxa"/>
          </w:tcPr>
          <w:p w:rsidR="005315D6" w:rsidRPr="00406942" w:rsidRDefault="009D3265" w:rsidP="00577644">
            <w:pPr>
              <w:spacing w:after="0" w:line="240" w:lineRule="auto"/>
              <w:contextualSpacing/>
              <w:rPr>
                <w:rStyle w:val="b-section-list-element1"/>
                <w:rFonts w:ascii="Times New Roman" w:hAnsi="Times New Roman" w:cs="Times New Roman"/>
                <w:color w:val="000000"/>
                <w:sz w:val="16"/>
                <w:szCs w:val="16"/>
              </w:rPr>
            </w:pPr>
            <w:hyperlink r:id="rId24" w:history="1">
              <w:r w:rsidR="005315D6" w:rsidRPr="00406942">
                <w:rPr>
                  <w:rStyle w:val="b-section-list-element1"/>
                  <w:rFonts w:ascii="Times New Roman" w:hAnsi="Times New Roman" w:cs="Times New Roman"/>
                  <w:color w:val="000000"/>
                  <w:sz w:val="16"/>
                  <w:szCs w:val="16"/>
                </w:rPr>
                <w:t xml:space="preserve">Управление по работе с       промышленными и муниципальными предприятиями и тарифному регулированию </w:t>
              </w:r>
              <w:r w:rsidR="004B3553" w:rsidRPr="00406942">
                <w:rPr>
                  <w:rStyle w:val="b-section-list-element1"/>
                  <w:rFonts w:ascii="Times New Roman" w:hAnsi="Times New Roman" w:cs="Times New Roman"/>
                  <w:color w:val="000000"/>
                  <w:sz w:val="16"/>
                  <w:szCs w:val="16"/>
                </w:rPr>
                <w:t>Администрации г.</w:t>
              </w:r>
              <w:r w:rsidR="005315D6" w:rsidRPr="00406942">
                <w:rPr>
                  <w:rStyle w:val="b-section-list-element1"/>
                  <w:rFonts w:ascii="Times New Roman" w:hAnsi="Times New Roman" w:cs="Times New Roman"/>
                  <w:color w:val="000000"/>
                  <w:sz w:val="16"/>
                  <w:szCs w:val="16"/>
                </w:rPr>
                <w:t xml:space="preserve"> Уфы</w:t>
              </w:r>
            </w:hyperlink>
            <w:r w:rsidR="005315D6" w:rsidRPr="00406942">
              <w:rPr>
                <w:rStyle w:val="b-section-list-element1"/>
                <w:rFonts w:ascii="Times New Roman" w:hAnsi="Times New Roman" w:cs="Times New Roman"/>
                <w:color w:val="000000"/>
                <w:sz w:val="16"/>
                <w:szCs w:val="16"/>
              </w:rPr>
              <w:t>,</w:t>
            </w:r>
          </w:p>
          <w:p w:rsidR="005315D6" w:rsidRPr="00406942" w:rsidRDefault="005315D6" w:rsidP="00577644">
            <w:pPr>
              <w:spacing w:after="0" w:line="240" w:lineRule="auto"/>
              <w:contextualSpacing/>
              <w:rPr>
                <w:rStyle w:val="b-section-list-element1"/>
                <w:rFonts w:ascii="Times New Roman" w:hAnsi="Times New Roman" w:cs="Times New Roman"/>
                <w:color w:val="000000"/>
                <w:sz w:val="16"/>
                <w:szCs w:val="16"/>
              </w:rPr>
            </w:pPr>
            <w:r w:rsidRPr="00406942">
              <w:rPr>
                <w:rStyle w:val="b-section-list-element1"/>
                <w:rFonts w:ascii="Times New Roman" w:hAnsi="Times New Roman" w:cs="Times New Roman"/>
                <w:color w:val="000000"/>
                <w:sz w:val="16"/>
                <w:szCs w:val="16"/>
              </w:rPr>
              <w:t xml:space="preserve">Управление потребительского рынка, туризма и защиты прав потребителей Администрации       г. Уфы, Управление по взаимодействию с институтами гражданского общества </w:t>
            </w:r>
            <w:r w:rsidR="004B3553" w:rsidRPr="00406942">
              <w:rPr>
                <w:rStyle w:val="b-section-list-element1"/>
                <w:rFonts w:ascii="Times New Roman" w:hAnsi="Times New Roman" w:cs="Times New Roman"/>
                <w:color w:val="000000"/>
                <w:sz w:val="16"/>
                <w:szCs w:val="16"/>
              </w:rPr>
              <w:t>Администрации г.</w:t>
            </w:r>
            <w:r w:rsidRPr="00406942">
              <w:rPr>
                <w:rStyle w:val="b-section-list-element1"/>
                <w:rFonts w:ascii="Times New Roman" w:hAnsi="Times New Roman" w:cs="Times New Roman"/>
                <w:color w:val="000000"/>
                <w:sz w:val="16"/>
                <w:szCs w:val="16"/>
              </w:rPr>
              <w:t xml:space="preserve"> Уфы,</w:t>
            </w:r>
          </w:p>
          <w:p w:rsidR="005315D6" w:rsidRPr="00406942" w:rsidRDefault="005315D6" w:rsidP="00577644">
            <w:pPr>
              <w:spacing w:after="0" w:line="240" w:lineRule="auto"/>
              <w:contextualSpacing/>
              <w:rPr>
                <w:rStyle w:val="b-section-list-element1"/>
                <w:rFonts w:ascii="Times New Roman" w:hAnsi="Times New Roman" w:cs="Times New Roman"/>
                <w:color w:val="000000"/>
                <w:sz w:val="16"/>
                <w:szCs w:val="16"/>
              </w:rPr>
            </w:pPr>
            <w:r w:rsidRPr="00406942">
              <w:rPr>
                <w:rFonts w:ascii="Times New Roman" w:hAnsi="Times New Roman" w:cs="Times New Roman"/>
                <w:color w:val="000000"/>
                <w:sz w:val="16"/>
                <w:szCs w:val="16"/>
              </w:rPr>
              <w:t xml:space="preserve">УГФРПМП (по согласованию), </w:t>
            </w:r>
            <w:r w:rsidRPr="00406942">
              <w:rPr>
                <w:rFonts w:ascii="Times New Roman" w:hAnsi="Times New Roman" w:cs="Times New Roman"/>
                <w:color w:val="000000"/>
                <w:sz w:val="16"/>
                <w:szCs w:val="16"/>
                <w:lang w:val="en-US"/>
              </w:rPr>
              <w:t>C</w:t>
            </w:r>
            <w:r w:rsidRPr="00406942">
              <w:rPr>
                <w:rFonts w:ascii="Times New Roman" w:hAnsi="Times New Roman" w:cs="Times New Roman"/>
                <w:color w:val="000000"/>
                <w:sz w:val="16"/>
                <w:szCs w:val="16"/>
              </w:rPr>
              <w:t>оюз предпринимателей г.Уфы (по согласованию),</w:t>
            </w:r>
            <w:r w:rsidRPr="00406942">
              <w:t xml:space="preserve"> </w:t>
            </w:r>
            <w:r w:rsidRPr="00406942">
              <w:rPr>
                <w:rFonts w:ascii="Times New Roman" w:hAnsi="Times New Roman" w:cs="Times New Roman"/>
                <w:color w:val="000000"/>
                <w:sz w:val="16"/>
                <w:szCs w:val="16"/>
              </w:rPr>
              <w:t>Ассоциация предпринимателей РБ (по согласованию)</w:t>
            </w:r>
          </w:p>
        </w:tc>
        <w:tc>
          <w:tcPr>
            <w:tcW w:w="1559" w:type="dxa"/>
          </w:tcPr>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Повышение безопасности предприниматель-ской деятельности</w:t>
            </w:r>
          </w:p>
        </w:tc>
        <w:tc>
          <w:tcPr>
            <w:tcW w:w="1276" w:type="dxa"/>
          </w:tcPr>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Прирост количества СМСП, включая ИП, в расчете на 10 тыс. чел. населения, в % к 2017 г.</w:t>
            </w:r>
          </w:p>
        </w:tc>
        <w:tc>
          <w:tcPr>
            <w:tcW w:w="1134" w:type="dxa"/>
          </w:tcPr>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 –  2,4</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 –  4,2</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2021 –  6,3</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8,9</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 – 11,9</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2024 – 15,2</w:t>
            </w:r>
          </w:p>
        </w:tc>
        <w:tc>
          <w:tcPr>
            <w:tcW w:w="1276" w:type="dxa"/>
          </w:tcPr>
          <w:p w:rsidR="005315D6" w:rsidRPr="00406942" w:rsidRDefault="005315D6" w:rsidP="00577644">
            <w:pPr>
              <w:spacing w:after="0" w:line="240" w:lineRule="auto"/>
              <w:contextualSpacing/>
              <w:rPr>
                <w:rFonts w:ascii="Times New Roman" w:eastAsia="Times New Roman" w:hAnsi="Times New Roman" w:cs="Times New Roman"/>
                <w:b/>
                <w:i/>
                <w:color w:val="000000"/>
                <w:sz w:val="16"/>
                <w:szCs w:val="16"/>
              </w:rPr>
            </w:pPr>
            <w:r w:rsidRPr="00406942">
              <w:rPr>
                <w:rFonts w:ascii="Times New Roman" w:eastAsia="Calibri" w:hAnsi="Times New Roman" w:cs="Times New Roman"/>
                <w:sz w:val="16"/>
                <w:szCs w:val="16"/>
              </w:rPr>
              <w:t xml:space="preserve">Количество заседаний комиссии по мониторингу обоснован-ности контрольно-надзорных мероприятий города, ед </w:t>
            </w:r>
          </w:p>
        </w:tc>
        <w:tc>
          <w:tcPr>
            <w:tcW w:w="850" w:type="dxa"/>
          </w:tcPr>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Не реже 1 раза в квартал</w:t>
            </w:r>
          </w:p>
        </w:tc>
        <w:tc>
          <w:tcPr>
            <w:tcW w:w="992" w:type="dxa"/>
            <w:gridSpan w:val="2"/>
          </w:tcPr>
          <w:p w:rsidR="005315D6" w:rsidRPr="00406942" w:rsidRDefault="005315D6" w:rsidP="00577644">
            <w:pPr>
              <w:spacing w:after="0" w:line="240" w:lineRule="auto"/>
              <w:contextualSpacing/>
              <w:rPr>
                <w:rFonts w:ascii="Times New Roman" w:eastAsia="Times New Roman" w:hAnsi="Times New Roman" w:cs="Times New Roman"/>
                <w:color w:val="000000"/>
                <w:sz w:val="18"/>
                <w:szCs w:val="18"/>
              </w:rPr>
            </w:pPr>
            <w:r w:rsidRPr="00406942">
              <w:rPr>
                <w:rFonts w:ascii="Times New Roman" w:eastAsia="Times New Roman" w:hAnsi="Times New Roman" w:cs="Times New Roman"/>
                <w:color w:val="000000"/>
                <w:sz w:val="18"/>
                <w:szCs w:val="18"/>
              </w:rPr>
              <w:t>Бюджет ГО</w:t>
            </w:r>
          </w:p>
        </w:tc>
        <w:tc>
          <w:tcPr>
            <w:tcW w:w="1994" w:type="dxa"/>
            <w:gridSpan w:val="2"/>
          </w:tcPr>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Стратегия социально-экономического развития городского округа город Уфа Республики Башкортостан до 2030 года, утвержденная Решением Совета</w:t>
            </w:r>
          </w:p>
          <w:p w:rsidR="005315D6" w:rsidRPr="00406942" w:rsidRDefault="005315D6" w:rsidP="00577644">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городского округа город Уфа Республики Башкортостан N 35/2 от 19 декабря 2018 года</w:t>
            </w:r>
          </w:p>
        </w:tc>
      </w:tr>
      <w:tr w:rsidR="005315D6" w:rsidRPr="00406942" w:rsidTr="00546C54">
        <w:trPr>
          <w:gridAfter w:val="1"/>
          <w:wAfter w:w="29" w:type="dxa"/>
          <w:trHeight w:val="261"/>
        </w:trPr>
        <w:tc>
          <w:tcPr>
            <w:tcW w:w="567" w:type="dxa"/>
          </w:tcPr>
          <w:p w:rsidR="005315D6" w:rsidRPr="00406942" w:rsidRDefault="005315D6" w:rsidP="00007046">
            <w:pPr>
              <w:spacing w:after="0" w:line="240" w:lineRule="auto"/>
              <w:ind w:right="-148"/>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6</w:t>
            </w:r>
          </w:p>
        </w:tc>
        <w:tc>
          <w:tcPr>
            <w:tcW w:w="851" w:type="dxa"/>
          </w:tcPr>
          <w:p w:rsidR="005315D6" w:rsidRPr="00406942" w:rsidRDefault="005315D6" w:rsidP="00577644">
            <w:pPr>
              <w:spacing w:after="0" w:line="240" w:lineRule="auto"/>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2019-2024</w:t>
            </w:r>
          </w:p>
        </w:tc>
        <w:tc>
          <w:tcPr>
            <w:tcW w:w="2126" w:type="dxa"/>
          </w:tcPr>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 xml:space="preserve">Создание в г. Уфе новых коворкингов, в т.ч. для малых </w:t>
            </w:r>
            <w:r w:rsidRPr="00406942">
              <w:rPr>
                <w:rFonts w:ascii="Times New Roman" w:eastAsia="Calibri" w:hAnsi="Times New Roman" w:cs="Times New Roman"/>
                <w:sz w:val="16"/>
                <w:szCs w:val="16"/>
                <w:lang w:val="en-US"/>
              </w:rPr>
              <w:t>IT</w:t>
            </w:r>
            <w:r w:rsidRPr="00406942">
              <w:rPr>
                <w:rFonts w:ascii="Times New Roman" w:eastAsia="Calibri" w:hAnsi="Times New Roman" w:cs="Times New Roman"/>
                <w:sz w:val="16"/>
                <w:szCs w:val="16"/>
              </w:rPr>
              <w:t>-предпринимателей и инновационных стартапов</w:t>
            </w:r>
          </w:p>
        </w:tc>
        <w:tc>
          <w:tcPr>
            <w:tcW w:w="709" w:type="dxa"/>
          </w:tcPr>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w:t>
            </w:r>
          </w:p>
        </w:tc>
        <w:tc>
          <w:tcPr>
            <w:tcW w:w="2410" w:type="dxa"/>
          </w:tcPr>
          <w:p w:rsidR="005315D6" w:rsidRPr="00406942" w:rsidRDefault="009D3265" w:rsidP="00577644">
            <w:pPr>
              <w:spacing w:after="0" w:line="240" w:lineRule="auto"/>
              <w:ind w:left="-72" w:right="-2"/>
              <w:contextualSpacing/>
              <w:rPr>
                <w:rStyle w:val="b-section-list-element1"/>
                <w:rFonts w:ascii="Times New Roman" w:hAnsi="Times New Roman" w:cs="Times New Roman"/>
                <w:color w:val="000000"/>
                <w:sz w:val="16"/>
                <w:szCs w:val="16"/>
                <w:lang w:val="en-US"/>
              </w:rPr>
            </w:pPr>
            <w:hyperlink r:id="rId25" w:history="1">
              <w:r w:rsidR="005315D6" w:rsidRPr="00406942">
                <w:rPr>
                  <w:rStyle w:val="b-section-list-element1"/>
                  <w:rFonts w:ascii="Times New Roman" w:hAnsi="Times New Roman" w:cs="Times New Roman"/>
                  <w:color w:val="000000"/>
                  <w:sz w:val="16"/>
                  <w:szCs w:val="16"/>
                </w:rPr>
                <w:t>Управление по работе с          промышленными и муниципальными предприятиями и тарифному регулированию Администрации г. Уфы</w:t>
              </w:r>
            </w:hyperlink>
            <w:r w:rsidR="005315D6" w:rsidRPr="00406942">
              <w:rPr>
                <w:rStyle w:val="b-section-list-element1"/>
                <w:rFonts w:ascii="Times New Roman" w:hAnsi="Times New Roman" w:cs="Times New Roman"/>
                <w:color w:val="000000"/>
                <w:sz w:val="16"/>
                <w:szCs w:val="16"/>
              </w:rPr>
              <w:t>,</w:t>
            </w:r>
            <w:r w:rsidR="005315D6" w:rsidRPr="00406942">
              <w:rPr>
                <w:rStyle w:val="b-section-list-element1"/>
                <w:rFonts w:ascii="Times New Roman" w:hAnsi="Times New Roman" w:cs="Times New Roman"/>
                <w:color w:val="000000"/>
                <w:sz w:val="16"/>
                <w:szCs w:val="16"/>
                <w:lang w:val="en-US"/>
              </w:rPr>
              <w:t xml:space="preserve"> УГФРПМП (по согласованию)</w:t>
            </w:r>
          </w:p>
        </w:tc>
        <w:tc>
          <w:tcPr>
            <w:tcW w:w="1559" w:type="dxa"/>
          </w:tcPr>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Создание благоприятного климата для развития предпри-нимательства</w:t>
            </w:r>
          </w:p>
        </w:tc>
        <w:tc>
          <w:tcPr>
            <w:tcW w:w="1276" w:type="dxa"/>
          </w:tcPr>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Прирост количества СМСП, включая ИП, в расчете на 10 тыс. чел. населения, в % к 2017 г.</w:t>
            </w:r>
          </w:p>
        </w:tc>
        <w:tc>
          <w:tcPr>
            <w:tcW w:w="1134" w:type="dxa"/>
          </w:tcPr>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 –  2,4</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 –  4,2</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2021 –  6,3</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8,9</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 – 11,9</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2024 – 15,2</w:t>
            </w:r>
          </w:p>
        </w:tc>
        <w:tc>
          <w:tcPr>
            <w:tcW w:w="1276" w:type="dxa"/>
          </w:tcPr>
          <w:p w:rsidR="005315D6" w:rsidRPr="00406942" w:rsidRDefault="005315D6" w:rsidP="00577644">
            <w:pPr>
              <w:spacing w:after="0" w:line="240" w:lineRule="auto"/>
              <w:ind w:right="5"/>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Коворкинг-центры для повышения эффективности предпринима-тельской деятельности, ед.</w:t>
            </w:r>
          </w:p>
        </w:tc>
        <w:tc>
          <w:tcPr>
            <w:tcW w:w="850" w:type="dxa"/>
          </w:tcPr>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 – 1 2021 – 1</w:t>
            </w:r>
          </w:p>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1</w:t>
            </w:r>
          </w:p>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2023 – 1 </w:t>
            </w:r>
            <w:r w:rsidRPr="00406942">
              <w:rPr>
                <w:rFonts w:ascii="Times New Roman" w:eastAsia="Times New Roman" w:hAnsi="Times New Roman" w:cs="Times New Roman"/>
                <w:i/>
                <w:color w:val="000000"/>
                <w:sz w:val="16"/>
                <w:szCs w:val="16"/>
              </w:rPr>
              <w:t>ИТ</w:t>
            </w:r>
          </w:p>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2024 – 1</w:t>
            </w:r>
            <w:r w:rsidRPr="00406942">
              <w:rPr>
                <w:rFonts w:ascii="Times New Roman" w:eastAsia="Times New Roman" w:hAnsi="Times New Roman" w:cs="Times New Roman"/>
                <w:i/>
                <w:color w:val="000000"/>
                <w:sz w:val="16"/>
                <w:szCs w:val="16"/>
              </w:rPr>
              <w:t xml:space="preserve"> ИТ</w:t>
            </w:r>
          </w:p>
          <w:p w:rsidR="005315D6" w:rsidRPr="00406942" w:rsidRDefault="005315D6" w:rsidP="00577644">
            <w:pPr>
              <w:tabs>
                <w:tab w:val="left" w:pos="256"/>
              </w:tabs>
              <w:spacing w:after="0" w:line="240" w:lineRule="auto"/>
              <w:contextualSpacing/>
              <w:rPr>
                <w:rFonts w:ascii="Times New Roman" w:eastAsia="Times New Roman" w:hAnsi="Times New Roman" w:cs="Times New Roman"/>
                <w:color w:val="000000"/>
                <w:sz w:val="16"/>
                <w:szCs w:val="16"/>
              </w:rPr>
            </w:pPr>
          </w:p>
        </w:tc>
        <w:tc>
          <w:tcPr>
            <w:tcW w:w="992" w:type="dxa"/>
            <w:gridSpan w:val="2"/>
          </w:tcPr>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w:t>
            </w:r>
          </w:p>
        </w:tc>
        <w:tc>
          <w:tcPr>
            <w:tcW w:w="1965" w:type="dxa"/>
          </w:tcPr>
          <w:p w:rsidR="005315D6" w:rsidRPr="00406942" w:rsidRDefault="005315D6" w:rsidP="00577644">
            <w:pPr>
              <w:spacing w:after="0" w:line="240" w:lineRule="auto"/>
              <w:ind w:right="39"/>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Стратегия социально-экономического развития городского округа город Уфа Республики Башкортостан до 2030 года, утвержденная Решением Совета</w:t>
            </w:r>
          </w:p>
          <w:p w:rsidR="005315D6" w:rsidRPr="00406942" w:rsidRDefault="005315D6" w:rsidP="00577644">
            <w:pPr>
              <w:spacing w:after="0" w:line="240" w:lineRule="auto"/>
              <w:ind w:right="39"/>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городского округа город Уфа Республики Башкортостан N 35/2 от 19 декабря 2018 года</w:t>
            </w:r>
          </w:p>
        </w:tc>
      </w:tr>
      <w:tr w:rsidR="005315D6" w:rsidRPr="00406942" w:rsidTr="00546C54">
        <w:trPr>
          <w:gridAfter w:val="1"/>
          <w:wAfter w:w="29" w:type="dxa"/>
          <w:trHeight w:val="261"/>
        </w:trPr>
        <w:tc>
          <w:tcPr>
            <w:tcW w:w="567" w:type="dxa"/>
          </w:tcPr>
          <w:p w:rsidR="005315D6" w:rsidRPr="00406942" w:rsidRDefault="005315D6" w:rsidP="00007046">
            <w:pPr>
              <w:spacing w:after="0" w:line="240" w:lineRule="auto"/>
              <w:ind w:right="-148"/>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7</w:t>
            </w:r>
          </w:p>
        </w:tc>
        <w:tc>
          <w:tcPr>
            <w:tcW w:w="851" w:type="dxa"/>
          </w:tcPr>
          <w:p w:rsidR="005315D6" w:rsidRPr="00406942" w:rsidRDefault="005315D6" w:rsidP="00577644">
            <w:pPr>
              <w:spacing w:after="0" w:line="240" w:lineRule="auto"/>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2019-2024</w:t>
            </w:r>
          </w:p>
        </w:tc>
        <w:tc>
          <w:tcPr>
            <w:tcW w:w="2126" w:type="dxa"/>
          </w:tcPr>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 xml:space="preserve">Организация площадок для укрепления кооперационных связей малых и средних предприятий с крупными предприятиями города, Республики Башкортостан и зарубежных стран </w:t>
            </w:r>
          </w:p>
        </w:tc>
        <w:tc>
          <w:tcPr>
            <w:tcW w:w="709" w:type="dxa"/>
          </w:tcPr>
          <w:p w:rsidR="005315D6" w:rsidRPr="00406942" w:rsidRDefault="005315D6" w:rsidP="00577644">
            <w:pPr>
              <w:spacing w:after="0" w:line="240" w:lineRule="auto"/>
              <w:ind w:left="-109" w:right="-107"/>
              <w:contextualSpacing/>
              <w:jc w:val="center"/>
              <w:rPr>
                <w:rFonts w:ascii="Times New Roman" w:eastAsia="Times New Roman" w:hAnsi="Times New Roman" w:cs="Times New Roman"/>
                <w:color w:val="000000"/>
                <w:sz w:val="16"/>
                <w:szCs w:val="16"/>
                <w:lang w:val="en-US"/>
              </w:rPr>
            </w:pPr>
            <w:r w:rsidRPr="00406942">
              <w:rPr>
                <w:rFonts w:ascii="Times New Roman" w:eastAsia="Times New Roman" w:hAnsi="Times New Roman" w:cs="Times New Roman"/>
                <w:color w:val="000000"/>
                <w:sz w:val="16"/>
                <w:szCs w:val="16"/>
              </w:rPr>
              <w:t>Еже</w:t>
            </w:r>
            <w:r w:rsidRPr="00406942">
              <w:rPr>
                <w:rFonts w:ascii="Times New Roman" w:eastAsia="Times New Roman" w:hAnsi="Times New Roman" w:cs="Times New Roman"/>
                <w:color w:val="000000"/>
                <w:sz w:val="16"/>
                <w:szCs w:val="16"/>
                <w:lang w:val="en-US"/>
              </w:rPr>
              <w:t>-</w:t>
            </w:r>
          </w:p>
          <w:p w:rsidR="005315D6" w:rsidRPr="00406942" w:rsidRDefault="005315D6" w:rsidP="00577644">
            <w:pPr>
              <w:spacing w:after="0" w:line="240" w:lineRule="auto"/>
              <w:ind w:left="-109" w:right="-107"/>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годно</w:t>
            </w:r>
          </w:p>
        </w:tc>
        <w:tc>
          <w:tcPr>
            <w:tcW w:w="2410" w:type="dxa"/>
          </w:tcPr>
          <w:p w:rsidR="005315D6" w:rsidRPr="00406942" w:rsidRDefault="009D3265" w:rsidP="00577644">
            <w:pPr>
              <w:spacing w:after="0" w:line="240" w:lineRule="auto"/>
              <w:ind w:left="-72"/>
              <w:contextualSpacing/>
              <w:rPr>
                <w:rFonts w:ascii="Times New Roman" w:hAnsi="Times New Roman" w:cs="Times New Roman"/>
                <w:color w:val="000000"/>
                <w:sz w:val="16"/>
                <w:szCs w:val="16"/>
              </w:rPr>
            </w:pPr>
            <w:hyperlink r:id="rId26" w:history="1">
              <w:r w:rsidR="005315D6" w:rsidRPr="00406942">
                <w:rPr>
                  <w:rStyle w:val="b-section-list-element1"/>
                  <w:rFonts w:ascii="Times New Roman" w:hAnsi="Times New Roman" w:cs="Times New Roman"/>
                  <w:color w:val="000000"/>
                  <w:sz w:val="16"/>
                  <w:szCs w:val="16"/>
                </w:rPr>
                <w:t>Управление по работе с промышленными и муниципальными предприятиями и тарифному регулированию Администрации   г. Уфы</w:t>
              </w:r>
            </w:hyperlink>
            <w:r w:rsidR="005315D6" w:rsidRPr="00406942">
              <w:rPr>
                <w:rStyle w:val="b-section-list-element1"/>
                <w:rFonts w:ascii="Times New Roman" w:hAnsi="Times New Roman" w:cs="Times New Roman"/>
                <w:color w:val="000000"/>
                <w:sz w:val="16"/>
                <w:szCs w:val="16"/>
              </w:rPr>
              <w:t>,</w:t>
            </w:r>
            <w:r w:rsidR="005315D6" w:rsidRPr="00406942">
              <w:t xml:space="preserve"> </w:t>
            </w:r>
            <w:r w:rsidR="005315D6" w:rsidRPr="00406942">
              <w:rPr>
                <w:rStyle w:val="b-section-list-element1"/>
                <w:rFonts w:ascii="Times New Roman" w:hAnsi="Times New Roman" w:cs="Times New Roman"/>
                <w:color w:val="000000"/>
                <w:sz w:val="16"/>
                <w:szCs w:val="16"/>
              </w:rPr>
              <w:t>УГФРПМП (по со</w:t>
            </w:r>
            <w:r w:rsidR="004B3553">
              <w:rPr>
                <w:rStyle w:val="b-section-list-element1"/>
                <w:rFonts w:ascii="Times New Roman" w:hAnsi="Times New Roman" w:cs="Times New Roman"/>
                <w:color w:val="000000"/>
                <w:sz w:val="16"/>
                <w:szCs w:val="16"/>
              </w:rPr>
              <w:t>гласованию)</w:t>
            </w:r>
            <w:r w:rsidR="005315D6" w:rsidRPr="00406942">
              <w:rPr>
                <w:rFonts w:ascii="Times New Roman" w:eastAsia="Times New Roman" w:hAnsi="Times New Roman" w:cs="Times New Roman"/>
                <w:color w:val="000000"/>
                <w:sz w:val="16"/>
                <w:szCs w:val="16"/>
              </w:rPr>
              <w:t xml:space="preserve">, </w:t>
            </w:r>
          </w:p>
          <w:p w:rsidR="005315D6" w:rsidRPr="00406942" w:rsidRDefault="005315D6" w:rsidP="00577644">
            <w:pPr>
              <w:spacing w:after="0" w:line="240" w:lineRule="auto"/>
              <w:ind w:left="-72"/>
              <w:contextualSpacing/>
              <w:rPr>
                <w:rStyle w:val="b-section-list-element1"/>
                <w:rFonts w:ascii="Times New Roman" w:hAnsi="Times New Roman" w:cs="Times New Roman"/>
                <w:color w:val="000000"/>
                <w:sz w:val="16"/>
                <w:szCs w:val="16"/>
              </w:rPr>
            </w:pPr>
            <w:r w:rsidRPr="00406942">
              <w:rPr>
                <w:rFonts w:ascii="Times New Roman" w:hAnsi="Times New Roman" w:cs="Times New Roman"/>
                <w:color w:val="000000"/>
                <w:sz w:val="16"/>
                <w:szCs w:val="16"/>
              </w:rPr>
              <w:t>Союз предпринимателей г.Уфы (по согласованию), Центр «Мой бизнес»</w:t>
            </w:r>
            <w:r w:rsidRPr="00406942">
              <w:rPr>
                <w:sz w:val="16"/>
                <w:szCs w:val="16"/>
              </w:rPr>
              <w:t xml:space="preserve"> </w:t>
            </w:r>
            <w:r w:rsidRPr="00406942">
              <w:rPr>
                <w:rFonts w:ascii="Times New Roman" w:hAnsi="Times New Roman" w:cs="Times New Roman"/>
                <w:color w:val="000000"/>
                <w:sz w:val="16"/>
                <w:szCs w:val="16"/>
              </w:rPr>
              <w:t>(по согласованию), Ассоциация предпринимателей РБ (по согласованию)</w:t>
            </w:r>
          </w:p>
        </w:tc>
        <w:tc>
          <w:tcPr>
            <w:tcW w:w="1559" w:type="dxa"/>
          </w:tcPr>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Укрепление кооперационных связей малых и средних предприятий с крупными в г. Уфе</w:t>
            </w:r>
          </w:p>
        </w:tc>
        <w:tc>
          <w:tcPr>
            <w:tcW w:w="1276" w:type="dxa"/>
          </w:tcPr>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Прирост количества СМСП, включая ИП, в расчете на 10 тыс. чел. населения, в % к 2017 г.</w:t>
            </w:r>
          </w:p>
        </w:tc>
        <w:tc>
          <w:tcPr>
            <w:tcW w:w="1134" w:type="dxa"/>
          </w:tcPr>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 –  2,4</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 –  4,2</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2021 –  6,3</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8,9</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 – 11,9</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2024 – 15,2</w:t>
            </w:r>
          </w:p>
        </w:tc>
        <w:tc>
          <w:tcPr>
            <w:tcW w:w="1276" w:type="dxa"/>
          </w:tcPr>
          <w:p w:rsidR="005315D6" w:rsidRPr="00406942" w:rsidRDefault="005315D6" w:rsidP="00577644">
            <w:pPr>
              <w:spacing w:after="0" w:line="240" w:lineRule="auto"/>
              <w:ind w:right="-104"/>
              <w:contextualSpacing/>
              <w:rPr>
                <w:rFonts w:ascii="Times New Roman" w:eastAsia="Times New Roman" w:hAnsi="Times New Roman" w:cs="Times New Roman"/>
                <w:color w:val="000000"/>
                <w:sz w:val="16"/>
                <w:szCs w:val="16"/>
              </w:rPr>
            </w:pPr>
            <w:r w:rsidRPr="00406942">
              <w:rPr>
                <w:rFonts w:ascii="Times New Roman" w:eastAsia="Calibri" w:hAnsi="Times New Roman" w:cs="Times New Roman"/>
                <w:sz w:val="16"/>
                <w:szCs w:val="16"/>
              </w:rPr>
              <w:t xml:space="preserve">Круглые столы, </w:t>
            </w:r>
            <w:r w:rsidRPr="00406942">
              <w:rPr>
                <w:rFonts w:ascii="Times New Roman" w:eastAsia="Calibri" w:hAnsi="Times New Roman" w:cs="Times New Roman"/>
                <w:sz w:val="16"/>
                <w:szCs w:val="16"/>
                <w:lang w:val="en-US"/>
              </w:rPr>
              <w:t>B</w:t>
            </w:r>
            <w:r w:rsidRPr="00406942">
              <w:rPr>
                <w:rFonts w:ascii="Times New Roman" w:eastAsia="Calibri" w:hAnsi="Times New Roman" w:cs="Times New Roman"/>
                <w:sz w:val="16"/>
                <w:szCs w:val="16"/>
              </w:rPr>
              <w:t>2</w:t>
            </w:r>
            <w:r w:rsidRPr="00406942">
              <w:rPr>
                <w:rFonts w:ascii="Times New Roman" w:eastAsia="Calibri" w:hAnsi="Times New Roman" w:cs="Times New Roman"/>
                <w:sz w:val="16"/>
                <w:szCs w:val="16"/>
                <w:lang w:val="en-US"/>
              </w:rPr>
              <w:t>B</w:t>
            </w:r>
            <w:r w:rsidRPr="00406942">
              <w:rPr>
                <w:rFonts w:ascii="Times New Roman" w:eastAsia="Calibri" w:hAnsi="Times New Roman" w:cs="Times New Roman"/>
                <w:sz w:val="16"/>
                <w:szCs w:val="16"/>
              </w:rPr>
              <w:t xml:space="preserve"> встречи,  прямые переговоры, бизнес-миссии, промышленный туризм, международные и всероссийс-кие выставки, форумы, конгрессные мероприятия, </w:t>
            </w:r>
            <w:r w:rsidRPr="00406942">
              <w:rPr>
                <w:rFonts w:ascii="Times New Roman" w:eastAsia="Calibri" w:hAnsi="Times New Roman" w:cs="Times New Roman"/>
                <w:bCs/>
                <w:sz w:val="16"/>
                <w:szCs w:val="16"/>
              </w:rPr>
              <w:t>ед.</w:t>
            </w:r>
          </w:p>
        </w:tc>
        <w:tc>
          <w:tcPr>
            <w:tcW w:w="850" w:type="dxa"/>
          </w:tcPr>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 – не менее 7</w:t>
            </w:r>
          </w:p>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 – не менее 7 2021 – не менее 7</w:t>
            </w:r>
          </w:p>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не менее 8</w:t>
            </w:r>
          </w:p>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 – не менее 8</w:t>
            </w:r>
          </w:p>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2024 – не менее 9</w:t>
            </w:r>
          </w:p>
        </w:tc>
        <w:tc>
          <w:tcPr>
            <w:tcW w:w="992" w:type="dxa"/>
            <w:gridSpan w:val="2"/>
          </w:tcPr>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w:t>
            </w:r>
          </w:p>
        </w:tc>
        <w:tc>
          <w:tcPr>
            <w:tcW w:w="1965" w:type="dxa"/>
          </w:tcPr>
          <w:p w:rsidR="005315D6" w:rsidRPr="00406942" w:rsidRDefault="005315D6" w:rsidP="00577644">
            <w:pPr>
              <w:spacing w:after="0" w:line="240" w:lineRule="auto"/>
              <w:ind w:right="39"/>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Стратегия социально-экономического развития городского округа город Уфа Республики Башкортостан до 2030 года, утвержденная Решением Совета</w:t>
            </w:r>
          </w:p>
          <w:p w:rsidR="005315D6" w:rsidRPr="00406942" w:rsidRDefault="005315D6" w:rsidP="00577644">
            <w:pPr>
              <w:spacing w:after="0" w:line="240" w:lineRule="auto"/>
              <w:ind w:right="39"/>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городского округа город Уфа Республики Башкортостан N 35/2 от 19 декабря 2018 года </w:t>
            </w:r>
          </w:p>
        </w:tc>
      </w:tr>
      <w:tr w:rsidR="005315D6" w:rsidRPr="00406942" w:rsidTr="00546C54">
        <w:trPr>
          <w:trHeight w:val="261"/>
        </w:trPr>
        <w:tc>
          <w:tcPr>
            <w:tcW w:w="567" w:type="dxa"/>
          </w:tcPr>
          <w:p w:rsidR="005315D6" w:rsidRPr="00406942" w:rsidRDefault="005315D6" w:rsidP="00007046">
            <w:pPr>
              <w:spacing w:after="0" w:line="240" w:lineRule="auto"/>
              <w:ind w:right="-148"/>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8</w:t>
            </w:r>
          </w:p>
        </w:tc>
        <w:tc>
          <w:tcPr>
            <w:tcW w:w="851" w:type="dxa"/>
          </w:tcPr>
          <w:p w:rsidR="005315D6" w:rsidRPr="00406942" w:rsidRDefault="005315D6" w:rsidP="00577644">
            <w:pPr>
              <w:spacing w:after="0" w:line="240" w:lineRule="auto"/>
              <w:jc w:val="center"/>
              <w:rPr>
                <w:rFonts w:ascii="Times New Roman" w:eastAsia="Times New Roman" w:hAnsi="Times New Roman" w:cs="Times New Roman"/>
                <w:b/>
                <w:color w:val="000000"/>
                <w:sz w:val="16"/>
                <w:szCs w:val="16"/>
                <w:lang w:val="en-US"/>
              </w:rPr>
            </w:pPr>
            <w:r w:rsidRPr="00406942">
              <w:rPr>
                <w:rFonts w:ascii="Times New Roman" w:eastAsia="Times New Roman" w:hAnsi="Times New Roman" w:cs="Times New Roman"/>
                <w:color w:val="000000"/>
                <w:sz w:val="16"/>
                <w:szCs w:val="16"/>
              </w:rPr>
              <w:t>2019-2024</w:t>
            </w:r>
          </w:p>
        </w:tc>
        <w:tc>
          <w:tcPr>
            <w:tcW w:w="2126" w:type="dxa"/>
          </w:tcPr>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Составление реестра продукции субъектов МСП, выпускаемой малыми производственными предприятиями            г. Уфы, с указанием максимальных объемов и качественных параметров</w:t>
            </w:r>
          </w:p>
        </w:tc>
        <w:tc>
          <w:tcPr>
            <w:tcW w:w="709" w:type="dxa"/>
          </w:tcPr>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w:t>
            </w:r>
          </w:p>
        </w:tc>
        <w:tc>
          <w:tcPr>
            <w:tcW w:w="2410" w:type="dxa"/>
          </w:tcPr>
          <w:p w:rsidR="005315D6" w:rsidRPr="00406942" w:rsidRDefault="009D3265" w:rsidP="00577644">
            <w:pPr>
              <w:spacing w:after="0" w:line="240" w:lineRule="auto"/>
              <w:ind w:left="-72" w:right="-2"/>
              <w:contextualSpacing/>
              <w:rPr>
                <w:rStyle w:val="b-section-list-element1"/>
                <w:rFonts w:ascii="Times New Roman" w:hAnsi="Times New Roman" w:cs="Times New Roman"/>
                <w:color w:val="000000"/>
                <w:sz w:val="16"/>
                <w:szCs w:val="16"/>
              </w:rPr>
            </w:pPr>
            <w:hyperlink r:id="rId27" w:history="1">
              <w:r w:rsidR="005315D6" w:rsidRPr="00406942">
                <w:rPr>
                  <w:rStyle w:val="b-section-list-element1"/>
                  <w:rFonts w:ascii="Times New Roman" w:hAnsi="Times New Roman" w:cs="Times New Roman"/>
                  <w:color w:val="000000"/>
                  <w:sz w:val="16"/>
                  <w:szCs w:val="16"/>
                </w:rPr>
                <w:t>Управление по работе с про-мышленными и муниципальными предприятиями и тарифному регулированию Администрации г.Уфы</w:t>
              </w:r>
            </w:hyperlink>
            <w:r w:rsidR="005315D6" w:rsidRPr="00406942">
              <w:rPr>
                <w:rStyle w:val="b-section-list-element1"/>
                <w:rFonts w:ascii="Times New Roman" w:hAnsi="Times New Roman" w:cs="Times New Roman"/>
                <w:color w:val="000000"/>
                <w:sz w:val="16"/>
                <w:szCs w:val="16"/>
              </w:rPr>
              <w:t>,</w:t>
            </w:r>
            <w:r w:rsidR="005315D6" w:rsidRPr="00406942">
              <w:t xml:space="preserve"> </w:t>
            </w:r>
            <w:r w:rsidR="005315D6" w:rsidRPr="00406942">
              <w:rPr>
                <w:rStyle w:val="b-section-list-element1"/>
                <w:rFonts w:ascii="Times New Roman" w:hAnsi="Times New Roman" w:cs="Times New Roman"/>
                <w:color w:val="000000"/>
                <w:sz w:val="16"/>
                <w:szCs w:val="16"/>
              </w:rPr>
              <w:t>УГФРПМП (по согласованию)</w:t>
            </w:r>
            <w:r w:rsidR="005315D6" w:rsidRPr="00406942">
              <w:rPr>
                <w:rFonts w:ascii="Times New Roman" w:hAnsi="Times New Roman" w:cs="Times New Roman"/>
                <w:color w:val="000000"/>
                <w:sz w:val="16"/>
                <w:szCs w:val="16"/>
              </w:rPr>
              <w:t>,  Союз предпринимателей г. Уфы (по согласованию), Ассоциация предпринимателей РБ (по согласованию)</w:t>
            </w:r>
          </w:p>
        </w:tc>
        <w:tc>
          <w:tcPr>
            <w:tcW w:w="1559" w:type="dxa"/>
          </w:tcPr>
          <w:p w:rsidR="005315D6" w:rsidRPr="00406942" w:rsidRDefault="005315D6" w:rsidP="00577644">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Укрепление кооперационных связей малых и средних предприятий с крупными в г. Уфе</w:t>
            </w:r>
          </w:p>
        </w:tc>
        <w:tc>
          <w:tcPr>
            <w:tcW w:w="1276" w:type="dxa"/>
          </w:tcPr>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Прирост количества СМСП, включая ИП, в расчете на 10 тыс. чел. населения, в % к 2017 г.</w:t>
            </w:r>
          </w:p>
        </w:tc>
        <w:tc>
          <w:tcPr>
            <w:tcW w:w="1134" w:type="dxa"/>
          </w:tcPr>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 –  2,4</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 –  4,2</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2021 –  6,3</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8,9</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 – 11,9</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2024 – 15,2</w:t>
            </w:r>
          </w:p>
        </w:tc>
        <w:tc>
          <w:tcPr>
            <w:tcW w:w="1276" w:type="dxa"/>
          </w:tcPr>
          <w:p w:rsidR="005315D6" w:rsidRPr="00406942" w:rsidRDefault="005315D6" w:rsidP="00577644">
            <w:pPr>
              <w:spacing w:after="0" w:line="240" w:lineRule="auto"/>
              <w:ind w:right="-112"/>
              <w:contextualSpacing/>
              <w:rPr>
                <w:rFonts w:ascii="Times New Roman" w:eastAsia="Times New Roman" w:hAnsi="Times New Roman" w:cs="Times New Roman"/>
                <w:color w:val="000000"/>
                <w:sz w:val="16"/>
                <w:szCs w:val="16"/>
              </w:rPr>
            </w:pPr>
            <w:r w:rsidRPr="00406942">
              <w:rPr>
                <w:rFonts w:ascii="Times New Roman" w:eastAsia="Calibri" w:hAnsi="Times New Roman" w:cs="Times New Roman"/>
                <w:bCs/>
                <w:sz w:val="16"/>
                <w:szCs w:val="16"/>
              </w:rPr>
              <w:t>Реестр произ-водственных малых предпри-ятий города – потенциальных поставщиков крупных промышленных предприятий, ед.</w:t>
            </w:r>
          </w:p>
        </w:tc>
        <w:tc>
          <w:tcPr>
            <w:tcW w:w="850" w:type="dxa"/>
          </w:tcPr>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 – 1 2021 – 1</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1</w:t>
            </w:r>
          </w:p>
          <w:p w:rsidR="005315D6" w:rsidRPr="00406942" w:rsidRDefault="005315D6" w:rsidP="00577644">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 – 1</w:t>
            </w:r>
          </w:p>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2024  – 1</w:t>
            </w:r>
          </w:p>
        </w:tc>
        <w:tc>
          <w:tcPr>
            <w:tcW w:w="992" w:type="dxa"/>
            <w:gridSpan w:val="2"/>
          </w:tcPr>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w:t>
            </w:r>
          </w:p>
        </w:tc>
        <w:tc>
          <w:tcPr>
            <w:tcW w:w="1994" w:type="dxa"/>
            <w:gridSpan w:val="2"/>
          </w:tcPr>
          <w:p w:rsidR="005315D6" w:rsidRPr="00406942" w:rsidRDefault="005315D6" w:rsidP="00577644">
            <w:pPr>
              <w:spacing w:after="0" w:line="240" w:lineRule="auto"/>
              <w:ind w:right="39"/>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Стратегия социально-экономического развития городского округа город Уфа Республики Башкортостан до 2030 года, утвержденная Решением Совета</w:t>
            </w:r>
          </w:p>
          <w:p w:rsidR="005315D6" w:rsidRPr="00406942" w:rsidRDefault="005315D6" w:rsidP="00577644">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городского округа город Уфа Республики Башкортостан N 35/2 от 19 декабря 2018 года</w:t>
            </w:r>
          </w:p>
        </w:tc>
      </w:tr>
      <w:tr w:rsidR="00CB34B1" w:rsidRPr="008920D9" w:rsidTr="00546C54">
        <w:trPr>
          <w:trHeight w:val="261"/>
        </w:trPr>
        <w:tc>
          <w:tcPr>
            <w:tcW w:w="567" w:type="dxa"/>
          </w:tcPr>
          <w:p w:rsidR="00CB34B1" w:rsidRPr="0005502C" w:rsidRDefault="00CB34B1" w:rsidP="00CB34B1">
            <w:pPr>
              <w:spacing w:after="0" w:line="240" w:lineRule="auto"/>
              <w:ind w:right="-148"/>
              <w:contextualSpacing/>
              <w:jc w:val="center"/>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9</w:t>
            </w:r>
          </w:p>
        </w:tc>
        <w:tc>
          <w:tcPr>
            <w:tcW w:w="851" w:type="dxa"/>
          </w:tcPr>
          <w:p w:rsidR="00CB34B1" w:rsidRPr="0005502C" w:rsidRDefault="00CB34B1" w:rsidP="00CB34B1">
            <w:pPr>
              <w:spacing w:after="0" w:line="240" w:lineRule="auto"/>
              <w:jc w:val="center"/>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2019-2024</w:t>
            </w:r>
          </w:p>
        </w:tc>
        <w:tc>
          <w:tcPr>
            <w:tcW w:w="2126" w:type="dxa"/>
          </w:tcPr>
          <w:p w:rsidR="00CB34B1" w:rsidRPr="0005502C" w:rsidRDefault="00CB34B1" w:rsidP="00A15124">
            <w:pPr>
              <w:spacing w:after="0" w:line="240" w:lineRule="auto"/>
              <w:contextualSpacing/>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Организация и проведение заседани</w:t>
            </w:r>
            <w:r w:rsidR="00A15124" w:rsidRPr="0005502C">
              <w:rPr>
                <w:rFonts w:ascii="Times New Roman" w:eastAsia="Times New Roman" w:hAnsi="Times New Roman" w:cs="Times New Roman"/>
                <w:color w:val="000000"/>
                <w:sz w:val="16"/>
                <w:szCs w:val="16"/>
              </w:rPr>
              <w:t>й</w:t>
            </w:r>
            <w:r w:rsidRPr="0005502C">
              <w:rPr>
                <w:rFonts w:ascii="Times New Roman" w:eastAsia="Times New Roman" w:hAnsi="Times New Roman" w:cs="Times New Roman"/>
                <w:color w:val="000000"/>
                <w:sz w:val="16"/>
                <w:szCs w:val="16"/>
              </w:rPr>
              <w:t xml:space="preserve"> Координационного совета в области развития малого и среднего предпринимательства при главе Администрации городского округа город Уфа Республики Башкортостан</w:t>
            </w:r>
          </w:p>
        </w:tc>
        <w:tc>
          <w:tcPr>
            <w:tcW w:w="709" w:type="dxa"/>
          </w:tcPr>
          <w:p w:rsidR="00CB34B1" w:rsidRPr="0005502C"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2020</w:t>
            </w:r>
          </w:p>
        </w:tc>
        <w:tc>
          <w:tcPr>
            <w:tcW w:w="2410" w:type="dxa"/>
          </w:tcPr>
          <w:p w:rsidR="00CB34B1" w:rsidRPr="0005502C" w:rsidRDefault="009D3265" w:rsidP="00CB34B1">
            <w:pPr>
              <w:spacing w:after="0" w:line="240" w:lineRule="auto"/>
              <w:ind w:left="-72" w:right="-2"/>
              <w:contextualSpacing/>
              <w:rPr>
                <w:rFonts w:ascii="Times New Roman" w:eastAsia="Times New Roman" w:hAnsi="Times New Roman" w:cs="Times New Roman"/>
                <w:sz w:val="16"/>
                <w:szCs w:val="16"/>
              </w:rPr>
            </w:pPr>
            <w:hyperlink r:id="rId28" w:history="1">
              <w:r w:rsidR="00CB34B1" w:rsidRPr="0005502C">
                <w:rPr>
                  <w:rFonts w:ascii="Times New Roman" w:eastAsia="Times New Roman" w:hAnsi="Times New Roman" w:cs="Times New Roman"/>
                  <w:sz w:val="16"/>
                  <w:szCs w:val="16"/>
                </w:rPr>
                <w:t>Управление по работе с промышленными и муниципальными предприятиями и тарифному регулированию Администрации г.Уфы</w:t>
              </w:r>
            </w:hyperlink>
            <w:r w:rsidR="00CB34B1" w:rsidRPr="0005502C">
              <w:rPr>
                <w:rFonts w:ascii="Times New Roman" w:eastAsia="Times New Roman" w:hAnsi="Times New Roman" w:cs="Times New Roman"/>
                <w:sz w:val="16"/>
                <w:szCs w:val="16"/>
              </w:rPr>
              <w:t>,</w:t>
            </w:r>
            <w:r w:rsidR="00CB34B1" w:rsidRPr="0005502C">
              <w:rPr>
                <w:rFonts w:ascii="Times New Roman" w:eastAsia="Times New Roman" w:hAnsi="Times New Roman" w:cs="Times New Roman"/>
                <w:color w:val="000000"/>
                <w:sz w:val="16"/>
                <w:szCs w:val="16"/>
              </w:rPr>
              <w:t xml:space="preserve"> </w:t>
            </w:r>
            <w:r w:rsidR="00CB34B1" w:rsidRPr="0005502C">
              <w:rPr>
                <w:rFonts w:ascii="Times New Roman" w:eastAsia="Times New Roman" w:hAnsi="Times New Roman" w:cs="Times New Roman"/>
                <w:sz w:val="16"/>
                <w:szCs w:val="16"/>
              </w:rPr>
              <w:t>УГФРПМП (по согласованию)</w:t>
            </w:r>
            <w:r w:rsidR="00CB34B1" w:rsidRPr="0005502C">
              <w:rPr>
                <w:rFonts w:ascii="Times New Roman" w:eastAsia="Times New Roman" w:hAnsi="Times New Roman" w:cs="Times New Roman"/>
                <w:color w:val="000000"/>
                <w:sz w:val="16"/>
                <w:szCs w:val="16"/>
              </w:rPr>
              <w:t>, Союз предпринимателей г. Уфы (по согласованию), Ассоциация предпринимателей РБ (по согласованию)</w:t>
            </w:r>
          </w:p>
        </w:tc>
        <w:tc>
          <w:tcPr>
            <w:tcW w:w="1559" w:type="dxa"/>
          </w:tcPr>
          <w:p w:rsidR="00CB34B1" w:rsidRPr="0005502C" w:rsidRDefault="00CB34B1" w:rsidP="00CB34B1">
            <w:pPr>
              <w:spacing w:after="0" w:line="240" w:lineRule="auto"/>
              <w:contextualSpacing/>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Создание благоприятного климата для развития предпри-нимательства</w:t>
            </w:r>
          </w:p>
        </w:tc>
        <w:tc>
          <w:tcPr>
            <w:tcW w:w="1276" w:type="dxa"/>
          </w:tcPr>
          <w:p w:rsidR="00CB34B1" w:rsidRPr="0005502C" w:rsidRDefault="00CB34B1" w:rsidP="00CB34B1">
            <w:pPr>
              <w:spacing w:after="0" w:line="240" w:lineRule="auto"/>
              <w:contextualSpacing/>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Прирост количества СМСП, включая ИП, в расчете на 10 тыс. чел. населения, в % к 2017 г.</w:t>
            </w:r>
          </w:p>
        </w:tc>
        <w:tc>
          <w:tcPr>
            <w:tcW w:w="1134" w:type="dxa"/>
          </w:tcPr>
          <w:p w:rsidR="00CB34B1" w:rsidRPr="0005502C"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2019 –  2,4</w:t>
            </w:r>
          </w:p>
          <w:p w:rsidR="00CB34B1" w:rsidRPr="0005502C"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2020 –  4,2</w:t>
            </w:r>
          </w:p>
          <w:p w:rsidR="00CB34B1" w:rsidRPr="0005502C"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2021 –  6,3</w:t>
            </w:r>
          </w:p>
          <w:p w:rsidR="00CB34B1" w:rsidRPr="0005502C"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2022 –  8,9</w:t>
            </w:r>
          </w:p>
          <w:p w:rsidR="00CB34B1" w:rsidRPr="0005502C"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2023 – 11,9</w:t>
            </w:r>
          </w:p>
          <w:p w:rsidR="00CB34B1" w:rsidRPr="0005502C"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2024 – 15,2</w:t>
            </w:r>
          </w:p>
        </w:tc>
        <w:tc>
          <w:tcPr>
            <w:tcW w:w="1276" w:type="dxa"/>
          </w:tcPr>
          <w:p w:rsidR="00CB34B1" w:rsidRPr="0005502C" w:rsidRDefault="00CB34B1" w:rsidP="00CB34B1">
            <w:pPr>
              <w:spacing w:after="0" w:line="240" w:lineRule="auto"/>
              <w:ind w:right="-112"/>
              <w:contextualSpacing/>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Количество заседаний</w:t>
            </w:r>
          </w:p>
        </w:tc>
        <w:tc>
          <w:tcPr>
            <w:tcW w:w="850" w:type="dxa"/>
          </w:tcPr>
          <w:p w:rsidR="00CB34B1" w:rsidRPr="0005502C"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2020 – 4 2021 – 4</w:t>
            </w:r>
          </w:p>
          <w:p w:rsidR="00CB34B1" w:rsidRPr="0005502C"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2022 – 4</w:t>
            </w:r>
          </w:p>
          <w:p w:rsidR="00CB34B1" w:rsidRPr="0005502C"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2023 – 4</w:t>
            </w:r>
          </w:p>
          <w:p w:rsidR="00CB34B1" w:rsidRPr="0005502C" w:rsidRDefault="00CB34B1" w:rsidP="00CB34B1">
            <w:pPr>
              <w:spacing w:after="0" w:line="240" w:lineRule="auto"/>
              <w:contextualSpacing/>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2024  – 4</w:t>
            </w:r>
          </w:p>
        </w:tc>
        <w:tc>
          <w:tcPr>
            <w:tcW w:w="992" w:type="dxa"/>
            <w:gridSpan w:val="2"/>
          </w:tcPr>
          <w:p w:rsidR="00CB34B1" w:rsidRPr="0005502C" w:rsidRDefault="00CB34B1" w:rsidP="00CB34B1">
            <w:pPr>
              <w:spacing w:after="0" w:line="240" w:lineRule="auto"/>
              <w:contextualSpacing/>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Бюджет ГО</w:t>
            </w:r>
          </w:p>
        </w:tc>
        <w:tc>
          <w:tcPr>
            <w:tcW w:w="1994" w:type="dxa"/>
            <w:gridSpan w:val="2"/>
          </w:tcPr>
          <w:p w:rsidR="00CB34B1" w:rsidRPr="0005502C" w:rsidRDefault="00CB34B1" w:rsidP="00CB34B1">
            <w:pPr>
              <w:spacing w:after="0" w:line="240" w:lineRule="auto"/>
              <w:ind w:right="39"/>
              <w:contextualSpacing/>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Стратегия социально-экономического развития городского округа город Уфа Республики Башкортостан до 2030 года, утвержденная Решением Совета</w:t>
            </w:r>
          </w:p>
          <w:p w:rsidR="00CB34B1" w:rsidRPr="0005502C" w:rsidRDefault="00CB34B1" w:rsidP="00CB34B1">
            <w:pPr>
              <w:spacing w:after="0" w:line="240" w:lineRule="auto"/>
              <w:contextualSpacing/>
              <w:rPr>
                <w:rFonts w:ascii="Times New Roman" w:eastAsia="Times New Roman" w:hAnsi="Times New Roman" w:cs="Times New Roman"/>
                <w:color w:val="000000"/>
                <w:sz w:val="16"/>
                <w:szCs w:val="16"/>
              </w:rPr>
            </w:pPr>
            <w:r w:rsidRPr="0005502C">
              <w:rPr>
                <w:rFonts w:ascii="Times New Roman" w:eastAsia="Times New Roman" w:hAnsi="Times New Roman" w:cs="Times New Roman"/>
                <w:color w:val="000000"/>
                <w:sz w:val="16"/>
                <w:szCs w:val="16"/>
              </w:rPr>
              <w:t>городского округа город Уфа Республики Башкортостан N 35/2 от 19 декабря 2018 года</w:t>
            </w:r>
          </w:p>
        </w:tc>
      </w:tr>
      <w:tr w:rsidR="00CB34B1" w:rsidRPr="00406942" w:rsidTr="00546C54">
        <w:trPr>
          <w:trHeight w:val="261"/>
        </w:trPr>
        <w:tc>
          <w:tcPr>
            <w:tcW w:w="567" w:type="dxa"/>
          </w:tcPr>
          <w:p w:rsidR="00CB34B1" w:rsidRPr="00406942" w:rsidRDefault="00CB34B1" w:rsidP="00CB34B1">
            <w:pPr>
              <w:spacing w:after="0" w:line="240" w:lineRule="auto"/>
              <w:ind w:right="-148"/>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p>
        </w:tc>
        <w:tc>
          <w:tcPr>
            <w:tcW w:w="851" w:type="dxa"/>
          </w:tcPr>
          <w:p w:rsidR="00CB34B1" w:rsidRPr="00406942" w:rsidRDefault="00CB34B1" w:rsidP="00CB34B1">
            <w:pPr>
              <w:spacing w:after="0" w:line="240" w:lineRule="auto"/>
              <w:jc w:val="center"/>
              <w:rPr>
                <w:rFonts w:ascii="Times New Roman" w:eastAsia="Times New Roman" w:hAnsi="Times New Roman" w:cs="Times New Roman"/>
                <w:b/>
                <w:color w:val="000000"/>
                <w:sz w:val="16"/>
                <w:szCs w:val="16"/>
              </w:rPr>
            </w:pPr>
            <w:r w:rsidRPr="00406942">
              <w:rPr>
                <w:rFonts w:ascii="Times New Roman" w:eastAsia="Times New Roman" w:hAnsi="Times New Roman" w:cs="Times New Roman"/>
                <w:b/>
                <w:color w:val="000000"/>
                <w:sz w:val="16"/>
                <w:szCs w:val="16"/>
                <w:lang w:val="en-US"/>
              </w:rPr>
              <w:t>II</w:t>
            </w:r>
            <w:r w:rsidRPr="00406942">
              <w:rPr>
                <w:rFonts w:ascii="Times New Roman" w:eastAsia="Times New Roman" w:hAnsi="Times New Roman" w:cs="Times New Roman"/>
                <w:b/>
                <w:color w:val="000000"/>
                <w:sz w:val="16"/>
                <w:szCs w:val="16"/>
              </w:rPr>
              <w:t xml:space="preserve"> этап</w:t>
            </w:r>
          </w:p>
          <w:p w:rsidR="00CB34B1" w:rsidRPr="00406942" w:rsidRDefault="00CB34B1" w:rsidP="00CB34B1">
            <w:pPr>
              <w:spacing w:after="0" w:line="240" w:lineRule="auto"/>
              <w:jc w:val="center"/>
              <w:rPr>
                <w:rFonts w:ascii="Times New Roman" w:eastAsia="Times New Roman" w:hAnsi="Times New Roman" w:cs="Times New Roman"/>
                <w:b/>
                <w:color w:val="000000"/>
                <w:sz w:val="16"/>
                <w:szCs w:val="16"/>
                <w:lang w:val="en-US"/>
              </w:rPr>
            </w:pPr>
            <w:r w:rsidRPr="00406942">
              <w:rPr>
                <w:rFonts w:ascii="Times New Roman" w:eastAsia="Times New Roman" w:hAnsi="Times New Roman" w:cs="Times New Roman"/>
                <w:color w:val="000000"/>
                <w:sz w:val="16"/>
                <w:szCs w:val="16"/>
              </w:rPr>
              <w:t>2025-2030</w:t>
            </w:r>
          </w:p>
        </w:tc>
        <w:tc>
          <w:tcPr>
            <w:tcW w:w="2126" w:type="dxa"/>
          </w:tcPr>
          <w:p w:rsidR="00CB34B1" w:rsidRPr="00406942" w:rsidRDefault="00CB34B1" w:rsidP="00CB34B1">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Реализация в г. Уфе механизма действия «регуляторной гильотины» в отношении НПА, в пределах компетенции г. Уфы регламентирующих предпринимательскую деятельность</w:t>
            </w:r>
          </w:p>
        </w:tc>
        <w:tc>
          <w:tcPr>
            <w:tcW w:w="709" w:type="dxa"/>
          </w:tcPr>
          <w:p w:rsidR="00CB34B1" w:rsidRPr="00406942" w:rsidRDefault="00CB34B1" w:rsidP="00CB34B1">
            <w:pPr>
              <w:spacing w:after="0" w:line="240" w:lineRule="auto"/>
              <w:ind w:right="-107"/>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  2025</w:t>
            </w:r>
          </w:p>
        </w:tc>
        <w:tc>
          <w:tcPr>
            <w:tcW w:w="2410" w:type="dxa"/>
          </w:tcPr>
          <w:p w:rsidR="00CB34B1" w:rsidRPr="00406942" w:rsidRDefault="009D3265" w:rsidP="00CB34B1">
            <w:pPr>
              <w:spacing w:after="0" w:line="240" w:lineRule="auto"/>
              <w:ind w:left="-72"/>
              <w:contextualSpacing/>
              <w:rPr>
                <w:rFonts w:ascii="Times New Roman" w:hAnsi="Times New Roman" w:cs="Times New Roman"/>
                <w:color w:val="000000"/>
                <w:sz w:val="16"/>
                <w:szCs w:val="16"/>
              </w:rPr>
            </w:pPr>
            <w:hyperlink r:id="rId29" w:history="1">
              <w:r w:rsidR="00CB34B1" w:rsidRPr="00406942">
                <w:rPr>
                  <w:rStyle w:val="b-section-list-element1"/>
                  <w:rFonts w:ascii="Times New Roman" w:hAnsi="Times New Roman" w:cs="Times New Roman"/>
                  <w:color w:val="000000"/>
                  <w:sz w:val="16"/>
                  <w:szCs w:val="16"/>
                </w:rPr>
                <w:t>Управление по работе с про-мышленными и муниципальными предприятиями и тарифному регулированию Администрации           г. Уфы</w:t>
              </w:r>
            </w:hyperlink>
            <w:r w:rsidR="00CB34B1" w:rsidRPr="00406942">
              <w:rPr>
                <w:rStyle w:val="b-section-list-element1"/>
                <w:rFonts w:ascii="Times New Roman" w:hAnsi="Times New Roman" w:cs="Times New Roman"/>
                <w:color w:val="000000"/>
                <w:sz w:val="16"/>
                <w:szCs w:val="16"/>
              </w:rPr>
              <w:t>,</w:t>
            </w:r>
            <w:r w:rsidR="00CB34B1" w:rsidRPr="00406942">
              <w:rPr>
                <w:rFonts w:ascii="Times New Roman" w:hAnsi="Times New Roman" w:cs="Times New Roman"/>
                <w:color w:val="000000"/>
                <w:sz w:val="16"/>
                <w:szCs w:val="16"/>
              </w:rPr>
              <w:t xml:space="preserve"> УГФРПМП (по согласованию), </w:t>
            </w:r>
          </w:p>
          <w:p w:rsidR="00CB34B1" w:rsidRPr="00406942" w:rsidRDefault="00CB34B1" w:rsidP="00CB34B1">
            <w:pPr>
              <w:spacing w:after="0" w:line="240" w:lineRule="auto"/>
              <w:ind w:left="-72"/>
              <w:contextualSpacing/>
              <w:rPr>
                <w:rStyle w:val="b-section-list-element1"/>
                <w:rFonts w:ascii="Times New Roman" w:hAnsi="Times New Roman" w:cs="Times New Roman"/>
                <w:color w:val="000000"/>
                <w:sz w:val="16"/>
                <w:szCs w:val="16"/>
              </w:rPr>
            </w:pPr>
            <w:r w:rsidRPr="00406942">
              <w:rPr>
                <w:rFonts w:ascii="Times New Roman" w:hAnsi="Times New Roman" w:cs="Times New Roman"/>
                <w:color w:val="000000"/>
                <w:sz w:val="16"/>
                <w:szCs w:val="16"/>
              </w:rPr>
              <w:t>Союз предпринимателей г. Уфы (по согласованию), Ассоциация предпринимателей РБ (по согласованию)</w:t>
            </w: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Создание благоприятного климата для развития предпри-нимательства</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Прирост количества СМСП, включая ИП, в расчете на 10 тыс. чел. населения, в % к 2017 г.</w:t>
            </w:r>
          </w:p>
        </w:tc>
        <w:tc>
          <w:tcPr>
            <w:tcW w:w="1134"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 – 19,0</w:t>
            </w:r>
          </w:p>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2026 – 23,1</w:t>
            </w:r>
          </w:p>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2027 – 27,7</w:t>
            </w:r>
          </w:p>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2028 – 32,6</w:t>
            </w:r>
          </w:p>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2029 – 38,0</w:t>
            </w:r>
          </w:p>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2030 – 43,4</w:t>
            </w:r>
          </w:p>
        </w:tc>
        <w:tc>
          <w:tcPr>
            <w:tcW w:w="1276" w:type="dxa"/>
          </w:tcPr>
          <w:p w:rsidR="00CB34B1" w:rsidRPr="00406942" w:rsidRDefault="00CB34B1" w:rsidP="00CB34B1">
            <w:pPr>
              <w:spacing w:after="0" w:line="240" w:lineRule="auto"/>
              <w:ind w:right="-104"/>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Количество отмененных НПА в г. Уфе, ед. </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 мере выявле-ния таких НПА</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w:t>
            </w:r>
          </w:p>
        </w:tc>
        <w:tc>
          <w:tcPr>
            <w:tcW w:w="1994" w:type="dxa"/>
            <w:gridSpan w:val="2"/>
          </w:tcPr>
          <w:p w:rsidR="00CB34B1" w:rsidRPr="00406942" w:rsidRDefault="00CB34B1" w:rsidP="00CB34B1">
            <w:pPr>
              <w:spacing w:after="0" w:line="240" w:lineRule="auto"/>
              <w:ind w:right="39"/>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Стратегия социально-экономического развития городского округа город Уфа Республики Башкортостан до 2030 года, утвержденная Решением Совета</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городского округа город Уфа Республики Башкортостан N 35/2 от 19 декабря 2018 года</w:t>
            </w:r>
          </w:p>
        </w:tc>
      </w:tr>
      <w:tr w:rsidR="00CB34B1" w:rsidRPr="00406942" w:rsidTr="00546C54">
        <w:trPr>
          <w:trHeight w:val="261"/>
        </w:trPr>
        <w:tc>
          <w:tcPr>
            <w:tcW w:w="567" w:type="dxa"/>
          </w:tcPr>
          <w:p w:rsidR="00CB34B1" w:rsidRPr="00406942" w:rsidRDefault="00CB34B1" w:rsidP="00CB34B1">
            <w:pPr>
              <w:spacing w:after="0" w:line="240" w:lineRule="auto"/>
              <w:ind w:right="-148"/>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w:t>
            </w:r>
          </w:p>
        </w:tc>
        <w:tc>
          <w:tcPr>
            <w:tcW w:w="851" w:type="dxa"/>
          </w:tcPr>
          <w:p w:rsidR="00CB34B1" w:rsidRPr="00406942" w:rsidRDefault="00CB34B1" w:rsidP="00CB34B1">
            <w:pPr>
              <w:spacing w:after="0" w:line="240" w:lineRule="auto"/>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2025-2030</w:t>
            </w:r>
          </w:p>
        </w:tc>
        <w:tc>
          <w:tcPr>
            <w:tcW w:w="2126" w:type="dxa"/>
          </w:tcPr>
          <w:p w:rsidR="00CB34B1" w:rsidRPr="00406942" w:rsidRDefault="00CB34B1" w:rsidP="00CB34B1">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bCs/>
                <w:sz w:val="16"/>
                <w:szCs w:val="16"/>
              </w:rPr>
              <w:t>Создание на Инвестпортале г. Уфы интерактивной системы «Портал поставщиков продукции малых объемов»</w:t>
            </w:r>
            <w:r w:rsidRPr="00406942">
              <w:rPr>
                <w:rFonts w:ascii="Times New Roman" w:eastAsia="Calibri" w:hAnsi="Times New Roman" w:cs="Times New Roman"/>
                <w:sz w:val="16"/>
                <w:szCs w:val="16"/>
              </w:rPr>
              <w:t xml:space="preserve"> в целях реализации продукции малых производственных предприятий </w:t>
            </w:r>
          </w:p>
        </w:tc>
        <w:tc>
          <w:tcPr>
            <w:tcW w:w="709" w:type="dxa"/>
          </w:tcPr>
          <w:p w:rsidR="00CB34B1" w:rsidRPr="00406942" w:rsidRDefault="00CB34B1" w:rsidP="00CB34B1">
            <w:pPr>
              <w:spacing w:after="0" w:line="240" w:lineRule="auto"/>
              <w:ind w:right="-107"/>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2027</w:t>
            </w:r>
          </w:p>
        </w:tc>
        <w:tc>
          <w:tcPr>
            <w:tcW w:w="2410" w:type="dxa"/>
          </w:tcPr>
          <w:p w:rsidR="00CB34B1" w:rsidRPr="00406942" w:rsidRDefault="009D3265" w:rsidP="00CB34B1">
            <w:pPr>
              <w:spacing w:after="0" w:line="240" w:lineRule="auto"/>
              <w:ind w:left="-72" w:right="5"/>
              <w:contextualSpacing/>
              <w:rPr>
                <w:rStyle w:val="b-section-list-element1"/>
                <w:rFonts w:ascii="Times New Roman" w:hAnsi="Times New Roman" w:cs="Times New Roman"/>
                <w:color w:val="000000"/>
                <w:sz w:val="16"/>
                <w:szCs w:val="16"/>
              </w:rPr>
            </w:pPr>
            <w:hyperlink r:id="rId30" w:history="1">
              <w:r w:rsidR="00CB34B1" w:rsidRPr="00406942">
                <w:rPr>
                  <w:rStyle w:val="b-section-list-element1"/>
                  <w:rFonts w:ascii="Times New Roman" w:hAnsi="Times New Roman" w:cs="Times New Roman"/>
                  <w:color w:val="000000"/>
                  <w:sz w:val="16"/>
                  <w:szCs w:val="16"/>
                </w:rPr>
                <w:t>Управление по работе с про-мышленными и муниципальными предприятиями и тарифному регулированию Администрации           г. Уфы</w:t>
              </w:r>
            </w:hyperlink>
            <w:r w:rsidR="00CB34B1" w:rsidRPr="00406942">
              <w:rPr>
                <w:rStyle w:val="b-section-list-element1"/>
                <w:rFonts w:ascii="Times New Roman" w:hAnsi="Times New Roman" w:cs="Times New Roman"/>
                <w:color w:val="000000"/>
                <w:sz w:val="16"/>
                <w:szCs w:val="16"/>
              </w:rPr>
              <w:t>,</w:t>
            </w:r>
            <w:r w:rsidR="00CB34B1" w:rsidRPr="00406942">
              <w:rPr>
                <w:rFonts w:ascii="Times New Roman" w:hAnsi="Times New Roman" w:cs="Times New Roman"/>
                <w:color w:val="000000"/>
                <w:sz w:val="16"/>
                <w:szCs w:val="16"/>
              </w:rPr>
              <w:t> УГФРПМП (по согласованию), Союз предпринимателей г. Уфы (по согласованию), Ассоциация предпринимателей РБ (по согласованию)</w:t>
            </w:r>
          </w:p>
        </w:tc>
        <w:tc>
          <w:tcPr>
            <w:tcW w:w="1559" w:type="dxa"/>
          </w:tcPr>
          <w:p w:rsidR="00CB34B1" w:rsidRPr="00406942" w:rsidRDefault="00CB34B1" w:rsidP="00CB34B1">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Укрепление кооперационных связей малых и средних предприятий с крупными в г. Уфе</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Прирост количества СМСП, включая ИП, в расчете на 10 тыс. чел. населения, в % к 2017 г.</w:t>
            </w:r>
          </w:p>
        </w:tc>
        <w:tc>
          <w:tcPr>
            <w:tcW w:w="1134"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 – 19,0</w:t>
            </w:r>
          </w:p>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2026 – 23,1</w:t>
            </w:r>
          </w:p>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2027 – 27,7</w:t>
            </w:r>
          </w:p>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2028 – 32,6</w:t>
            </w:r>
          </w:p>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2029 – 38,0</w:t>
            </w:r>
          </w:p>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2030 – 43,4</w:t>
            </w:r>
          </w:p>
        </w:tc>
        <w:tc>
          <w:tcPr>
            <w:tcW w:w="1276" w:type="dxa"/>
          </w:tcPr>
          <w:p w:rsidR="00CB34B1" w:rsidRPr="00406942" w:rsidRDefault="00CB34B1" w:rsidP="00CB34B1">
            <w:pPr>
              <w:spacing w:after="0" w:line="240" w:lineRule="auto"/>
              <w:ind w:right="-104"/>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«Портал постав-щиков продукции малых объемов»</w:t>
            </w:r>
            <w:r w:rsidRPr="00406942">
              <w:rPr>
                <w:rFonts w:ascii="Times New Roman" w:eastAsia="Calibri" w:hAnsi="Times New Roman" w:cs="Times New Roman"/>
                <w:sz w:val="16"/>
                <w:szCs w:val="16"/>
              </w:rPr>
              <w:t xml:space="preserve"> на Инвестпортале </w:t>
            </w:r>
            <w:r w:rsidRPr="00406942">
              <w:rPr>
                <w:rFonts w:ascii="Times New Roman" w:eastAsia="Calibri" w:hAnsi="Times New Roman" w:cs="Times New Roman"/>
                <w:bCs/>
                <w:sz w:val="16"/>
                <w:szCs w:val="16"/>
              </w:rPr>
              <w:t xml:space="preserve">сайта </w:t>
            </w:r>
          </w:p>
          <w:p w:rsidR="00CB34B1" w:rsidRPr="00406942" w:rsidRDefault="00CB34B1" w:rsidP="00CB34B1">
            <w:pPr>
              <w:spacing w:after="0" w:line="240" w:lineRule="auto"/>
              <w:ind w:right="-146"/>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Администрации</w:t>
            </w:r>
          </w:p>
          <w:p w:rsidR="00CB34B1" w:rsidRPr="00406942" w:rsidRDefault="00CB34B1" w:rsidP="00CB34B1">
            <w:pPr>
              <w:spacing w:after="0" w:line="240" w:lineRule="auto"/>
              <w:ind w:right="-104"/>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 г. Уфы, ед.</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2027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2028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2029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2030 – 1</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w:t>
            </w:r>
          </w:p>
        </w:tc>
        <w:tc>
          <w:tcPr>
            <w:tcW w:w="1994" w:type="dxa"/>
            <w:gridSpan w:val="2"/>
          </w:tcPr>
          <w:p w:rsidR="00CB34B1" w:rsidRPr="00406942" w:rsidRDefault="00CB34B1" w:rsidP="00CB34B1">
            <w:pPr>
              <w:spacing w:after="0" w:line="240" w:lineRule="auto"/>
              <w:ind w:right="39"/>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Стратегия социально-экономического развития городского округа город Уфа Республики Башкортостан до 2030 года, утвержденная Решением Совета</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городского округа город Уфа Республики Башкортостан N 35/2 от 19 декабря 2018 года</w:t>
            </w:r>
          </w:p>
        </w:tc>
      </w:tr>
      <w:tr w:rsidR="00CB34B1" w:rsidRPr="00406942" w:rsidTr="00213EA0">
        <w:trPr>
          <w:trHeight w:val="261"/>
        </w:trPr>
        <w:tc>
          <w:tcPr>
            <w:tcW w:w="15744" w:type="dxa"/>
            <w:gridSpan w:val="14"/>
          </w:tcPr>
          <w:p w:rsidR="00CB34B1" w:rsidRPr="003D50C2" w:rsidRDefault="00CB34B1" w:rsidP="00CB34B1">
            <w:pPr>
              <w:pStyle w:val="3"/>
              <w:rPr>
                <w:rFonts w:ascii="Times New Roman" w:eastAsia="Times New Roman" w:hAnsi="Times New Roman" w:cs="Times New Roman"/>
                <w:b/>
                <w:color w:val="auto"/>
                <w:sz w:val="16"/>
                <w:szCs w:val="16"/>
                <w:lang w:eastAsia="ru-RU"/>
              </w:rPr>
            </w:pPr>
            <w:bookmarkStart w:id="14" w:name="_Toc532994023"/>
            <w:r w:rsidRPr="003D50C2">
              <w:rPr>
                <w:rFonts w:ascii="Times New Roman" w:eastAsia="Times New Roman" w:hAnsi="Times New Roman" w:cs="Times New Roman"/>
                <w:b/>
                <w:color w:val="auto"/>
                <w:sz w:val="16"/>
                <w:szCs w:val="16"/>
                <w:lang w:eastAsia="ru-RU"/>
              </w:rPr>
              <w:t>Стратегический проект 2: «Цифровая платформа поддержки производственной и сбытовой деятельности СМСП – рост вклада малого и среднего бизнеса в экономику города</w:t>
            </w:r>
            <w:bookmarkEnd w:id="14"/>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b/>
                <w:sz w:val="16"/>
                <w:szCs w:val="16"/>
              </w:rPr>
              <w:t>Цель проекта:</w:t>
            </w:r>
            <w:r w:rsidRPr="00406942">
              <w:rPr>
                <w:rFonts w:ascii="Times New Roman" w:eastAsia="Times New Roman" w:hAnsi="Times New Roman" w:cs="Times New Roman"/>
                <w:sz w:val="16"/>
                <w:szCs w:val="16"/>
              </w:rPr>
              <w:t xml:space="preserve"> создание автоматизированного доступа СМСП к актуальным мерам их поддержки в г. Уфе для активизации предпринимательской деятельности и роста ее конкурентоспособности.</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jc w:val="both"/>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rPr>
              <w:t>Ожидаемые результаты проекта:</w:t>
            </w:r>
          </w:p>
          <w:p w:rsidR="00CB34B1" w:rsidRPr="00406942" w:rsidRDefault="00CB34B1" w:rsidP="00CB34B1">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 прирост количества СМСП, включая индивидуальных предпринимателей, в расчете на 10 000 человек населения к 2030 году по сравнению с 2017 годом на 43,4% </w:t>
            </w:r>
            <w:r w:rsidRPr="00406942">
              <w:rPr>
                <w:rFonts w:ascii="Times New Roman" w:eastAsia="Times New Roman" w:hAnsi="Times New Roman" w:cs="Times New Roman"/>
                <w:sz w:val="16"/>
                <w:szCs w:val="16"/>
              </w:rPr>
              <w:sym w:font="Symbol" w:char="F02D"/>
            </w:r>
            <w:r>
              <w:rPr>
                <w:rFonts w:ascii="Times New Roman" w:eastAsia="Calibri" w:hAnsi="Times New Roman" w:cs="Times New Roman"/>
                <w:sz w:val="16"/>
                <w:szCs w:val="16"/>
              </w:rPr>
              <w:t xml:space="preserve"> с 505,4 единиц до 725 единиц</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b/>
                <w:sz w:val="16"/>
                <w:szCs w:val="16"/>
              </w:rPr>
              <w:t>Описание проекта:</w:t>
            </w:r>
            <w:r w:rsidRPr="00406942">
              <w:rPr>
                <w:rFonts w:ascii="Times New Roman" w:eastAsia="Times New Roman" w:hAnsi="Times New Roman" w:cs="Times New Roman"/>
                <w:sz w:val="16"/>
                <w:szCs w:val="16"/>
              </w:rPr>
              <w:t xml:space="preserve"> Проект включает комплекс мероприятий по государственной поддержке</w:t>
            </w:r>
            <w:r w:rsidRPr="00406942">
              <w:rPr>
                <w:rFonts w:ascii="Times New Roman" w:eastAsia="Calibri" w:hAnsi="Times New Roman" w:cs="Times New Roman"/>
                <w:sz w:val="16"/>
                <w:szCs w:val="16"/>
              </w:rPr>
              <w:t xml:space="preserve"> малого бизнеса г. Уфы в части создания автоматизированного доступа СМСП к актуальным мерам их поддержки для более широкого использования предпринимателями в целях активизации своей деятельности и роста ее конкурентоспособности</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jc w:val="both"/>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rPr>
              <w:t>Участники проекта:</w:t>
            </w:r>
            <w:r w:rsidRPr="00406942">
              <w:rPr>
                <w:rFonts w:ascii="Times New Roman" w:eastAsia="Times New Roman" w:hAnsi="Times New Roman" w:cs="Times New Roman"/>
                <w:sz w:val="16"/>
                <w:szCs w:val="16"/>
              </w:rPr>
              <w:t xml:space="preserve"> </w:t>
            </w:r>
            <w:hyperlink r:id="rId31" w:history="1">
              <w:r w:rsidRPr="00406942">
                <w:rPr>
                  <w:rStyle w:val="b-section-list-element1"/>
                  <w:rFonts w:ascii="Times New Roman" w:hAnsi="Times New Roman" w:cs="Times New Roman"/>
                  <w:sz w:val="16"/>
                  <w:szCs w:val="16"/>
                </w:rPr>
                <w:t>Управление по работе с промышленными и муниципальными предприятиями и тарифному регулированию Администрации г. Уфы</w:t>
              </w:r>
            </w:hyperlink>
            <w:r w:rsidRPr="00406942">
              <w:rPr>
                <w:rStyle w:val="b-section-list-element1"/>
                <w:rFonts w:ascii="Times New Roman" w:hAnsi="Times New Roman" w:cs="Times New Roman"/>
                <w:sz w:val="16"/>
                <w:szCs w:val="16"/>
              </w:rPr>
              <w:t>, Информационно-аналитическое у</w:t>
            </w:r>
            <w:hyperlink r:id="rId32" w:history="1">
              <w:r w:rsidRPr="00406942">
                <w:rPr>
                  <w:rStyle w:val="b-section-list-element1"/>
                  <w:rFonts w:ascii="Times New Roman" w:hAnsi="Times New Roman" w:cs="Times New Roman"/>
                  <w:sz w:val="16"/>
                  <w:szCs w:val="16"/>
                </w:rPr>
                <w:t>правление -</w:t>
              </w:r>
              <w:r w:rsidRPr="00406942">
                <w:rPr>
                  <w:rFonts w:ascii="Times New Roman" w:eastAsia="Calibri" w:hAnsi="Times New Roman" w:cs="Times New Roman"/>
                  <w:sz w:val="16"/>
                  <w:szCs w:val="16"/>
                </w:rPr>
                <w:t xml:space="preserve"> </w:t>
              </w:r>
              <w:r w:rsidRPr="00406942">
                <w:rPr>
                  <w:rStyle w:val="b-section-list-element1"/>
                  <w:rFonts w:ascii="Times New Roman" w:hAnsi="Times New Roman" w:cs="Times New Roman"/>
                  <w:sz w:val="16"/>
                  <w:szCs w:val="16"/>
                </w:rPr>
                <w:t>пресс-служба Администрации г. Уфы,</w:t>
              </w:r>
            </w:hyperlink>
            <w:r w:rsidRPr="00406942">
              <w:rPr>
                <w:rStyle w:val="b-section-list-element1"/>
                <w:rFonts w:ascii="Times New Roman" w:hAnsi="Times New Roman" w:cs="Times New Roman"/>
                <w:sz w:val="16"/>
                <w:szCs w:val="16"/>
              </w:rPr>
              <w:t xml:space="preserve"> УГФРПМП (по согласованию), </w:t>
            </w:r>
            <w:r w:rsidRPr="00406942">
              <w:rPr>
                <w:rFonts w:ascii="Times New Roman" w:eastAsia="Times New Roman" w:hAnsi="Times New Roman" w:cs="Times New Roman"/>
                <w:sz w:val="16"/>
                <w:szCs w:val="16"/>
              </w:rPr>
              <w:t>субъекты малого и среднего предпринимательства г. Уфы (по согласованию)</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rPr>
              <w:t>Мероприятия проекта:</w:t>
            </w:r>
          </w:p>
        </w:tc>
      </w:tr>
      <w:tr w:rsidR="00CB34B1" w:rsidRPr="00406942" w:rsidTr="00546C54">
        <w:trPr>
          <w:trHeight w:val="261"/>
        </w:trPr>
        <w:tc>
          <w:tcPr>
            <w:tcW w:w="567" w:type="dxa"/>
          </w:tcPr>
          <w:p w:rsidR="00CB34B1" w:rsidRPr="00406942" w:rsidRDefault="00CB34B1" w:rsidP="00CB34B1">
            <w:pPr>
              <w:spacing w:after="0" w:line="240" w:lineRule="auto"/>
              <w:ind w:right="-148"/>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1</w:t>
            </w:r>
          </w:p>
        </w:tc>
        <w:tc>
          <w:tcPr>
            <w:tcW w:w="851" w:type="dxa"/>
          </w:tcPr>
          <w:p w:rsidR="00CB34B1" w:rsidRPr="00406942" w:rsidRDefault="00CB34B1" w:rsidP="00CB34B1">
            <w:pPr>
              <w:spacing w:after="0" w:line="240" w:lineRule="auto"/>
              <w:jc w:val="center"/>
              <w:rPr>
                <w:rFonts w:ascii="Times New Roman" w:eastAsia="Times New Roman" w:hAnsi="Times New Roman" w:cs="Times New Roman"/>
                <w:b/>
                <w:color w:val="000000"/>
                <w:sz w:val="16"/>
                <w:szCs w:val="16"/>
              </w:rPr>
            </w:pPr>
            <w:r w:rsidRPr="00406942">
              <w:rPr>
                <w:rFonts w:ascii="Times New Roman" w:eastAsia="Times New Roman" w:hAnsi="Times New Roman" w:cs="Times New Roman"/>
                <w:b/>
                <w:color w:val="000000"/>
                <w:sz w:val="16"/>
                <w:szCs w:val="16"/>
              </w:rPr>
              <w:t>I этап</w:t>
            </w:r>
          </w:p>
          <w:p w:rsidR="00CB34B1" w:rsidRPr="00406942" w:rsidRDefault="00CB34B1" w:rsidP="00CB34B1">
            <w:pPr>
              <w:spacing w:after="0" w:line="240" w:lineRule="auto"/>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2019-2024</w:t>
            </w:r>
          </w:p>
        </w:tc>
        <w:tc>
          <w:tcPr>
            <w:tcW w:w="2126" w:type="dxa"/>
          </w:tcPr>
          <w:p w:rsidR="00CB34B1" w:rsidRPr="00406942" w:rsidRDefault="00CB34B1" w:rsidP="00CB34B1">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Создание информационно-цифровой системы поддержки предпринимательской деятельности</w:t>
            </w:r>
            <w:r w:rsidRPr="00406942">
              <w:rPr>
                <w:rFonts w:ascii="Times New Roman" w:eastAsia="Calibri" w:hAnsi="Times New Roman" w:cs="Times New Roman"/>
                <w:bCs/>
                <w:sz w:val="16"/>
                <w:szCs w:val="16"/>
              </w:rPr>
              <w:t>, с ведением на официальном сайте Администрации г. Уфы (</w:t>
            </w:r>
            <w:hyperlink r:id="rId33" w:history="1">
              <w:r w:rsidRPr="00406942">
                <w:rPr>
                  <w:rStyle w:val="ac"/>
                  <w:rFonts w:ascii="Times New Roman" w:eastAsia="Calibri" w:hAnsi="Times New Roman" w:cs="Times New Roman"/>
                  <w:bCs/>
                  <w:sz w:val="16"/>
                  <w:szCs w:val="16"/>
                </w:rPr>
                <w:t>ufacity.info</w:t>
              </w:r>
            </w:hyperlink>
            <w:r w:rsidRPr="00406942">
              <w:rPr>
                <w:rFonts w:ascii="Times New Roman" w:eastAsia="Calibri" w:hAnsi="Times New Roman" w:cs="Times New Roman"/>
                <w:bCs/>
                <w:sz w:val="16"/>
                <w:szCs w:val="16"/>
              </w:rPr>
              <w:t>) раздела «Предпринимательство», портала «Предпринимательство и инвестиции» (https://invest.ufacity.info /predprinimatelyam)</w:t>
            </w:r>
            <w:r w:rsidRPr="00406942">
              <w:rPr>
                <w:rFonts w:ascii="Times New Roman" w:eastAsia="Calibri" w:hAnsi="Times New Roman" w:cs="Times New Roman"/>
                <w:sz w:val="16"/>
                <w:szCs w:val="16"/>
              </w:rPr>
              <w:t>, включающей систематизированные инструменты поддержки, перечень имущества для аренды предпринимателями, набор обучающих рубрик и др.</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9D3265" w:rsidP="00CB34B1">
            <w:pPr>
              <w:spacing w:after="0" w:line="240" w:lineRule="auto"/>
              <w:contextualSpacing/>
              <w:rPr>
                <w:rStyle w:val="b-section-list-element1"/>
                <w:rFonts w:ascii="Times New Roman" w:hAnsi="Times New Roman" w:cs="Times New Roman"/>
                <w:color w:val="000000"/>
                <w:sz w:val="16"/>
                <w:szCs w:val="16"/>
              </w:rPr>
            </w:pPr>
            <w:hyperlink r:id="rId34" w:history="1">
              <w:r w:rsidR="00CB34B1" w:rsidRPr="00406942">
                <w:rPr>
                  <w:rStyle w:val="b-section-list-element1"/>
                  <w:rFonts w:ascii="Times New Roman" w:hAnsi="Times New Roman" w:cs="Times New Roman"/>
                  <w:color w:val="000000"/>
                  <w:sz w:val="16"/>
                  <w:szCs w:val="16"/>
                </w:rPr>
                <w:t>Управление по работе с        промышленными и муниципальными предприятиями и тарифному регулированию Администрации г. Уфы</w:t>
              </w:r>
            </w:hyperlink>
            <w:r w:rsidR="00CB34B1" w:rsidRPr="00406942">
              <w:rPr>
                <w:rStyle w:val="b-section-list-element1"/>
                <w:rFonts w:ascii="Times New Roman" w:hAnsi="Times New Roman" w:cs="Times New Roman"/>
                <w:color w:val="000000"/>
                <w:sz w:val="16"/>
                <w:szCs w:val="16"/>
              </w:rPr>
              <w:t>,</w:t>
            </w:r>
          </w:p>
          <w:p w:rsidR="00CB34B1" w:rsidRPr="00406942" w:rsidRDefault="00CB34B1" w:rsidP="00CB34B1">
            <w:pPr>
              <w:spacing w:after="0" w:line="240" w:lineRule="auto"/>
              <w:contextualSpacing/>
              <w:rPr>
                <w:rStyle w:val="b-section-list-element1"/>
                <w:rFonts w:ascii="Times New Roman" w:hAnsi="Times New Roman" w:cs="Times New Roman"/>
                <w:color w:val="000000"/>
                <w:sz w:val="16"/>
                <w:szCs w:val="16"/>
              </w:rPr>
            </w:pPr>
            <w:r w:rsidRPr="00406942">
              <w:rPr>
                <w:rStyle w:val="b-section-list-element1"/>
                <w:rFonts w:ascii="Times New Roman" w:hAnsi="Times New Roman" w:cs="Times New Roman"/>
                <w:color w:val="000000"/>
                <w:sz w:val="16"/>
                <w:szCs w:val="16"/>
              </w:rPr>
              <w:t>Информационно-аналитическое у</w:t>
            </w:r>
            <w:hyperlink r:id="rId35" w:history="1">
              <w:r w:rsidRPr="00406942">
                <w:rPr>
                  <w:rStyle w:val="b-section-list-element1"/>
                  <w:rFonts w:ascii="Times New Roman" w:hAnsi="Times New Roman" w:cs="Times New Roman"/>
                  <w:color w:val="000000"/>
                  <w:sz w:val="16"/>
                  <w:szCs w:val="16"/>
                </w:rPr>
                <w:t>правление-</w:t>
              </w:r>
              <w:r w:rsidRPr="00406942">
                <w:rPr>
                  <w:rFonts w:ascii="Times New Roman" w:eastAsia="Calibri" w:hAnsi="Times New Roman" w:cs="Times New Roman"/>
                  <w:sz w:val="16"/>
                  <w:szCs w:val="16"/>
                </w:rPr>
                <w:t xml:space="preserve"> </w:t>
              </w:r>
              <w:r w:rsidRPr="00406942">
                <w:rPr>
                  <w:rStyle w:val="b-section-list-element1"/>
                  <w:rFonts w:ascii="Times New Roman" w:hAnsi="Times New Roman" w:cs="Times New Roman"/>
                  <w:color w:val="000000"/>
                  <w:sz w:val="16"/>
                  <w:szCs w:val="16"/>
                </w:rPr>
                <w:t>пресс-служба Администрации г. Уфы,</w:t>
              </w:r>
            </w:hyperlink>
          </w:p>
          <w:p w:rsidR="00CB34B1" w:rsidRPr="00406942" w:rsidRDefault="00CB34B1" w:rsidP="00CB34B1">
            <w:pPr>
              <w:spacing w:after="0" w:line="240" w:lineRule="auto"/>
              <w:contextualSpacing/>
              <w:rPr>
                <w:rStyle w:val="b-section-list-element1"/>
                <w:rFonts w:ascii="Times New Roman" w:hAnsi="Times New Roman" w:cs="Times New Roman"/>
                <w:color w:val="000000"/>
                <w:sz w:val="16"/>
                <w:szCs w:val="16"/>
              </w:rPr>
            </w:pPr>
            <w:r w:rsidRPr="00406942">
              <w:rPr>
                <w:rStyle w:val="b-section-list-element1"/>
                <w:rFonts w:ascii="Times New Roman" w:hAnsi="Times New Roman" w:cs="Times New Roman"/>
                <w:color w:val="000000"/>
                <w:sz w:val="16"/>
                <w:szCs w:val="16"/>
              </w:rPr>
              <w:t>УГФРПМП (по согласованию)</w:t>
            </w:r>
          </w:p>
        </w:tc>
        <w:tc>
          <w:tcPr>
            <w:tcW w:w="1559" w:type="dxa"/>
          </w:tcPr>
          <w:p w:rsidR="00CB34B1" w:rsidRPr="00406942" w:rsidRDefault="00CB34B1" w:rsidP="00CB34B1">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Создание цифровой платформы поддержки производственной и сбытовой деятельности малого и среднего бизнеса</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Прирост количества СМСП, включая ИП, в расчете на 10 тыс. чел. населения, в % к 2017 г.</w:t>
            </w:r>
          </w:p>
        </w:tc>
        <w:tc>
          <w:tcPr>
            <w:tcW w:w="1134"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 –  2,4</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 –  4,2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2021 –  6,3</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8,9</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 – 11,9</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2024 – 15,2</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Calibri" w:hAnsi="Times New Roman" w:cs="Times New Roman"/>
                <w:sz w:val="16"/>
                <w:szCs w:val="16"/>
              </w:rPr>
              <w:t>Информацион-ная система поддержки предпринима-тельской деятельности</w:t>
            </w:r>
            <w:r w:rsidRPr="00406942">
              <w:rPr>
                <w:rFonts w:ascii="Times New Roman" w:eastAsia="Calibri" w:hAnsi="Times New Roman" w:cs="Times New Roman"/>
                <w:bCs/>
                <w:sz w:val="16"/>
                <w:szCs w:val="16"/>
              </w:rPr>
              <w:t xml:space="preserve"> на Инвест-портале, ед.</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2021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2024 – 1</w:t>
            </w:r>
          </w:p>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w:t>
            </w:r>
          </w:p>
        </w:tc>
        <w:tc>
          <w:tcPr>
            <w:tcW w:w="1994" w:type="dxa"/>
            <w:gridSpan w:val="2"/>
          </w:tcPr>
          <w:p w:rsidR="00CB34B1" w:rsidRPr="00406942" w:rsidRDefault="00CB34B1" w:rsidP="00CB34B1">
            <w:pPr>
              <w:spacing w:after="0" w:line="240" w:lineRule="auto"/>
              <w:ind w:right="39"/>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Стратегия социально-экономического развития городского округа город Уфа Республики Башкортостан до 2030 года, утвержденная Решением Совета</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городского округа город Уфа Республики Башкортостан N 35/2 от 19 декабря 2018 года</w:t>
            </w:r>
          </w:p>
        </w:tc>
      </w:tr>
      <w:tr w:rsidR="00CB34B1" w:rsidRPr="00406942" w:rsidTr="00546C54">
        <w:trPr>
          <w:trHeight w:val="261"/>
        </w:trPr>
        <w:tc>
          <w:tcPr>
            <w:tcW w:w="567" w:type="dxa"/>
          </w:tcPr>
          <w:p w:rsidR="00CB34B1" w:rsidRPr="00406942" w:rsidRDefault="00CB34B1" w:rsidP="00CB34B1">
            <w:pPr>
              <w:spacing w:after="0" w:line="240" w:lineRule="auto"/>
              <w:ind w:right="-148"/>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w:t>
            </w:r>
          </w:p>
        </w:tc>
        <w:tc>
          <w:tcPr>
            <w:tcW w:w="851" w:type="dxa"/>
          </w:tcPr>
          <w:p w:rsidR="00CB34B1" w:rsidRPr="00406942" w:rsidRDefault="00CB34B1" w:rsidP="00CB34B1">
            <w:pPr>
              <w:spacing w:after="0" w:line="240" w:lineRule="auto"/>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2019-2024</w:t>
            </w:r>
          </w:p>
        </w:tc>
        <w:tc>
          <w:tcPr>
            <w:tcW w:w="2126"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Оказание геомаркетинговой поддержки СМСП посредством расширения функционала Бизнес-навигатора совместно с Корпорацией МСП и информирования предпринимателей</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9D3265" w:rsidP="00CB34B1">
            <w:pPr>
              <w:spacing w:after="0" w:line="240" w:lineRule="auto"/>
              <w:ind w:left="-72"/>
              <w:contextualSpacing/>
              <w:rPr>
                <w:rStyle w:val="b-section-list-element1"/>
                <w:rFonts w:ascii="Times New Roman" w:hAnsi="Times New Roman" w:cs="Times New Roman"/>
                <w:color w:val="000000"/>
                <w:sz w:val="16"/>
                <w:szCs w:val="16"/>
              </w:rPr>
            </w:pPr>
            <w:hyperlink r:id="rId36" w:history="1">
              <w:r w:rsidR="00CB34B1" w:rsidRPr="00406942">
                <w:rPr>
                  <w:rStyle w:val="b-section-list-element1"/>
                  <w:rFonts w:ascii="Times New Roman" w:hAnsi="Times New Roman" w:cs="Times New Roman"/>
                  <w:color w:val="000000"/>
                  <w:sz w:val="16"/>
                  <w:szCs w:val="16"/>
                </w:rPr>
                <w:t>Управление по работе с         промышленными и муниципальными предприятиями и тарифному регулированию Администрации            г. Уфы</w:t>
              </w:r>
            </w:hyperlink>
            <w:r w:rsidR="00CB34B1" w:rsidRPr="00406942">
              <w:rPr>
                <w:rStyle w:val="b-section-list-element1"/>
                <w:rFonts w:ascii="Times New Roman" w:hAnsi="Times New Roman" w:cs="Times New Roman"/>
                <w:color w:val="000000"/>
                <w:sz w:val="16"/>
                <w:szCs w:val="16"/>
              </w:rPr>
              <w:t>,</w:t>
            </w:r>
          </w:p>
          <w:p w:rsidR="00CB34B1" w:rsidRPr="00406942" w:rsidRDefault="00CB34B1" w:rsidP="00CB34B1">
            <w:pPr>
              <w:spacing w:after="0" w:line="240" w:lineRule="auto"/>
              <w:ind w:left="-72"/>
              <w:contextualSpacing/>
              <w:rPr>
                <w:rStyle w:val="b-section-list-element1"/>
                <w:rFonts w:ascii="Times New Roman" w:hAnsi="Times New Roman" w:cs="Times New Roman"/>
                <w:color w:val="000000"/>
                <w:sz w:val="16"/>
                <w:szCs w:val="16"/>
              </w:rPr>
            </w:pPr>
            <w:r w:rsidRPr="00406942">
              <w:rPr>
                <w:rStyle w:val="b-section-list-element1"/>
                <w:rFonts w:ascii="Times New Roman" w:hAnsi="Times New Roman" w:cs="Times New Roman"/>
                <w:color w:val="000000"/>
                <w:sz w:val="16"/>
                <w:szCs w:val="16"/>
              </w:rPr>
              <w:t>Информационно-аналитическое у</w:t>
            </w:r>
            <w:hyperlink r:id="rId37" w:history="1">
              <w:r w:rsidRPr="00406942">
                <w:rPr>
                  <w:rStyle w:val="b-section-list-element1"/>
                  <w:rFonts w:ascii="Times New Roman" w:hAnsi="Times New Roman" w:cs="Times New Roman"/>
                  <w:color w:val="000000"/>
                  <w:sz w:val="16"/>
                  <w:szCs w:val="16"/>
                </w:rPr>
                <w:t>правление-</w:t>
              </w:r>
              <w:r w:rsidRPr="00406942">
                <w:rPr>
                  <w:rFonts w:ascii="Times New Roman" w:eastAsia="Calibri" w:hAnsi="Times New Roman" w:cs="Times New Roman"/>
                  <w:sz w:val="16"/>
                  <w:szCs w:val="16"/>
                </w:rPr>
                <w:t xml:space="preserve"> </w:t>
              </w:r>
              <w:r w:rsidRPr="00406942">
                <w:rPr>
                  <w:rStyle w:val="b-section-list-element1"/>
                  <w:rFonts w:ascii="Times New Roman" w:hAnsi="Times New Roman" w:cs="Times New Roman"/>
                  <w:color w:val="000000"/>
                  <w:sz w:val="16"/>
                  <w:szCs w:val="16"/>
                </w:rPr>
                <w:t>пресс-служба Администрации г. Уфы</w:t>
              </w:r>
            </w:hyperlink>
          </w:p>
        </w:tc>
        <w:tc>
          <w:tcPr>
            <w:tcW w:w="1559" w:type="dxa"/>
          </w:tcPr>
          <w:p w:rsidR="00CB34B1" w:rsidRPr="00406942" w:rsidRDefault="00CB34B1" w:rsidP="00CB34B1">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Создание цифровой платформы поддержки производственной и сбытовой деятельности малого и среднего бизнеса</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Прирост количества СМСП, включая ИП, в расчете на 10 тыс. чел. населения, в % к 2017 г.</w:t>
            </w:r>
          </w:p>
        </w:tc>
        <w:tc>
          <w:tcPr>
            <w:tcW w:w="1134"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 –  2,4</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 –  4,2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2021 –  6,3</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8,9</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 – 11,9</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2024 – 15,2</w:t>
            </w:r>
          </w:p>
        </w:tc>
        <w:tc>
          <w:tcPr>
            <w:tcW w:w="1276" w:type="dxa"/>
          </w:tcPr>
          <w:p w:rsidR="00CB34B1" w:rsidRPr="00406942" w:rsidRDefault="00CB34B1" w:rsidP="00CB34B1">
            <w:pPr>
              <w:spacing w:after="0" w:line="240" w:lineRule="auto"/>
              <w:ind w:left="-70" w:right="-112"/>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Встречи с пред-принимателями </w:t>
            </w:r>
          </w:p>
          <w:p w:rsidR="00CB34B1" w:rsidRPr="00406942" w:rsidRDefault="00CB34B1" w:rsidP="00CB34B1">
            <w:pPr>
              <w:spacing w:after="0" w:line="240" w:lineRule="auto"/>
              <w:ind w:left="-70" w:right="-112"/>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г. Уфы, ед</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 – 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 – 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2021 – 3</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3</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 – 3</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2024 – 4</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tc>
        <w:tc>
          <w:tcPr>
            <w:tcW w:w="992" w:type="dxa"/>
            <w:gridSpan w:val="2"/>
          </w:tcPr>
          <w:p w:rsidR="00CB34B1" w:rsidRPr="00406942" w:rsidRDefault="00CB34B1" w:rsidP="00CB34B1">
            <w:pPr>
              <w:spacing w:after="0" w:line="240" w:lineRule="auto"/>
              <w:ind w:left="-108" w:firstLine="64"/>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Бюджет </w:t>
            </w:r>
          </w:p>
          <w:p w:rsidR="00CB34B1" w:rsidRPr="00406942" w:rsidRDefault="00CB34B1" w:rsidP="00CB34B1">
            <w:pPr>
              <w:spacing w:after="0" w:line="240" w:lineRule="auto"/>
              <w:ind w:left="-108" w:firstLine="64"/>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ГО</w:t>
            </w:r>
          </w:p>
        </w:tc>
        <w:tc>
          <w:tcPr>
            <w:tcW w:w="1994" w:type="dxa"/>
            <w:gridSpan w:val="2"/>
          </w:tcPr>
          <w:p w:rsidR="00CB34B1" w:rsidRPr="00406942" w:rsidRDefault="00CB34B1" w:rsidP="00CB34B1">
            <w:pPr>
              <w:spacing w:after="0" w:line="240" w:lineRule="auto"/>
              <w:ind w:right="39"/>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Стратегия социально-экономического развития городского округа город Уфа Республики Башкортостан до 2030 года, утвержденная Решением Совета</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городского округа город Уфа Республики Башкортостан N 35/2 от 19 декабря 2018 года</w:t>
            </w:r>
          </w:p>
        </w:tc>
      </w:tr>
      <w:tr w:rsidR="00CB34B1" w:rsidRPr="00406942" w:rsidTr="00546C54">
        <w:trPr>
          <w:trHeight w:val="261"/>
        </w:trPr>
        <w:tc>
          <w:tcPr>
            <w:tcW w:w="567" w:type="dxa"/>
          </w:tcPr>
          <w:p w:rsidR="00CB34B1" w:rsidRPr="00406942" w:rsidRDefault="00CB34B1" w:rsidP="00CB34B1">
            <w:pPr>
              <w:spacing w:after="0" w:line="240" w:lineRule="auto"/>
              <w:ind w:right="-148"/>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3</w:t>
            </w:r>
          </w:p>
        </w:tc>
        <w:tc>
          <w:tcPr>
            <w:tcW w:w="851" w:type="dxa"/>
          </w:tcPr>
          <w:p w:rsidR="00CB34B1" w:rsidRPr="00406942" w:rsidRDefault="00CB34B1" w:rsidP="00CB34B1">
            <w:pPr>
              <w:spacing w:after="0" w:line="240" w:lineRule="auto"/>
              <w:jc w:val="center"/>
              <w:rPr>
                <w:rFonts w:ascii="Times New Roman" w:eastAsia="Times New Roman" w:hAnsi="Times New Roman" w:cs="Times New Roman"/>
                <w:b/>
                <w:color w:val="000000"/>
                <w:sz w:val="16"/>
                <w:szCs w:val="16"/>
              </w:rPr>
            </w:pPr>
            <w:r w:rsidRPr="00406942">
              <w:rPr>
                <w:rFonts w:ascii="Times New Roman" w:eastAsia="Times New Roman" w:hAnsi="Times New Roman" w:cs="Times New Roman"/>
                <w:b/>
                <w:color w:val="000000"/>
                <w:sz w:val="16"/>
                <w:szCs w:val="16"/>
              </w:rPr>
              <w:t>II этап</w:t>
            </w:r>
          </w:p>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2025-2030</w:t>
            </w:r>
          </w:p>
        </w:tc>
        <w:tc>
          <w:tcPr>
            <w:tcW w:w="212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Calibri" w:hAnsi="Times New Roman" w:cs="Times New Roman"/>
                <w:sz w:val="16"/>
                <w:szCs w:val="16"/>
              </w:rPr>
              <w:t xml:space="preserve">Обеспечение </w:t>
            </w:r>
            <w:r w:rsidRPr="00406942">
              <w:rPr>
                <w:rFonts w:ascii="Times New Roman" w:eastAsia="Times New Roman" w:hAnsi="Times New Roman" w:cs="Times New Roman"/>
                <w:color w:val="000000"/>
                <w:sz w:val="16"/>
                <w:szCs w:val="16"/>
              </w:rPr>
              <w:t xml:space="preserve">электронного </w:t>
            </w:r>
            <w:r w:rsidRPr="00406942">
              <w:rPr>
                <w:rFonts w:ascii="Times New Roman" w:eastAsia="Calibri" w:hAnsi="Times New Roman" w:cs="Times New Roman"/>
                <w:sz w:val="16"/>
                <w:szCs w:val="16"/>
              </w:rPr>
              <w:t>доступа СМСП в режиме единого окна к получению разрешений всех ресурсоснабжающих организаций города совместно с центрами «Мой бизнес»</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9D3265" w:rsidP="00CB34B1">
            <w:pPr>
              <w:spacing w:after="0" w:line="240" w:lineRule="auto"/>
              <w:contextualSpacing/>
              <w:rPr>
                <w:rStyle w:val="b-section-list-element1"/>
                <w:rFonts w:ascii="Times New Roman" w:hAnsi="Times New Roman" w:cs="Times New Roman"/>
                <w:color w:val="000000"/>
                <w:sz w:val="16"/>
                <w:szCs w:val="16"/>
              </w:rPr>
            </w:pPr>
            <w:hyperlink r:id="rId38" w:history="1">
              <w:r w:rsidR="00CB34B1" w:rsidRPr="00406942">
                <w:rPr>
                  <w:rStyle w:val="b-section-list-element1"/>
                  <w:rFonts w:ascii="Times New Roman" w:hAnsi="Times New Roman" w:cs="Times New Roman"/>
                  <w:color w:val="000000"/>
                  <w:sz w:val="16"/>
                  <w:szCs w:val="16"/>
                </w:rPr>
                <w:t>Управление по работе с        промышленными и муниципальными предприятиями и тарифному регулированию Администрации г. Уфы</w:t>
              </w:r>
            </w:hyperlink>
            <w:r w:rsidR="00CB34B1" w:rsidRPr="00406942">
              <w:rPr>
                <w:rStyle w:val="b-section-list-element1"/>
                <w:rFonts w:ascii="Times New Roman" w:hAnsi="Times New Roman" w:cs="Times New Roman"/>
                <w:color w:val="000000"/>
                <w:sz w:val="16"/>
                <w:szCs w:val="16"/>
              </w:rPr>
              <w:t>,</w:t>
            </w:r>
          </w:p>
          <w:p w:rsidR="00CB34B1" w:rsidRPr="00406942" w:rsidRDefault="00CB34B1" w:rsidP="00CB34B1">
            <w:pPr>
              <w:spacing w:after="0" w:line="240" w:lineRule="auto"/>
              <w:contextualSpacing/>
              <w:rPr>
                <w:rStyle w:val="b-section-list-element1"/>
                <w:rFonts w:ascii="Times New Roman" w:hAnsi="Times New Roman" w:cs="Times New Roman"/>
                <w:color w:val="000000"/>
                <w:sz w:val="16"/>
                <w:szCs w:val="16"/>
              </w:rPr>
            </w:pPr>
            <w:r w:rsidRPr="00406942">
              <w:rPr>
                <w:rStyle w:val="b-section-list-element1"/>
                <w:rFonts w:ascii="Times New Roman" w:hAnsi="Times New Roman" w:cs="Times New Roman"/>
                <w:color w:val="000000"/>
                <w:sz w:val="16"/>
                <w:szCs w:val="16"/>
              </w:rPr>
              <w:t>Центр «Мой бизнес»</w:t>
            </w:r>
            <w:r w:rsidRPr="00406942">
              <w:rPr>
                <w:sz w:val="16"/>
                <w:szCs w:val="16"/>
              </w:rPr>
              <w:t xml:space="preserve"> </w:t>
            </w:r>
            <w:r w:rsidRPr="00406942">
              <w:rPr>
                <w:rStyle w:val="b-section-list-element1"/>
                <w:rFonts w:ascii="Times New Roman" w:hAnsi="Times New Roman" w:cs="Times New Roman"/>
                <w:color w:val="000000"/>
                <w:sz w:val="16"/>
                <w:szCs w:val="16"/>
              </w:rPr>
              <w:t xml:space="preserve">(по согласованию),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УГФРПМП (по согласованию)</w:t>
            </w: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Calibri" w:hAnsi="Times New Roman" w:cs="Times New Roman"/>
                <w:sz w:val="16"/>
                <w:szCs w:val="16"/>
              </w:rPr>
              <w:t>Создание цифровой платформы поддержки производственной и сбытовой деятельности малого и среднего бизнеса</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Прирост количества СМСП, включая ИП, в расчете на 10 тыс. чел. населения, в % к 2017 г.</w:t>
            </w:r>
          </w:p>
        </w:tc>
        <w:tc>
          <w:tcPr>
            <w:tcW w:w="1134"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 – 19,0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2026 – 23,1</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2027 – 27,7</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2028 – 32,6</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2029 – 38,0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2030 – 43,4</w:t>
            </w:r>
          </w:p>
        </w:tc>
        <w:tc>
          <w:tcPr>
            <w:tcW w:w="1276" w:type="dxa"/>
          </w:tcPr>
          <w:p w:rsidR="00CB34B1" w:rsidRPr="00406942" w:rsidRDefault="00CB34B1" w:rsidP="00CB34B1">
            <w:pPr>
              <w:spacing w:after="0" w:line="240" w:lineRule="auto"/>
              <w:ind w:right="-4"/>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Единый цифровой реестр, включающий ресурсоснаб-жающие организации города, работающи</w:t>
            </w:r>
            <w:r w:rsidR="004B3553">
              <w:rPr>
                <w:rFonts w:ascii="Times New Roman" w:eastAsia="Times New Roman" w:hAnsi="Times New Roman" w:cs="Times New Roman"/>
                <w:color w:val="000000"/>
                <w:sz w:val="16"/>
                <w:szCs w:val="16"/>
              </w:rPr>
              <w:t>й с СМСП в интерактивном режиме</w:t>
            </w:r>
            <w:r w:rsidRPr="00406942">
              <w:rPr>
                <w:rFonts w:ascii="Times New Roman" w:eastAsia="Times New Roman" w:hAnsi="Times New Roman" w:cs="Times New Roman"/>
                <w:color w:val="000000"/>
                <w:sz w:val="16"/>
                <w:szCs w:val="16"/>
              </w:rPr>
              <w:t>, ед</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2026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2027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2028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2029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2030 – 1</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w:t>
            </w:r>
          </w:p>
        </w:tc>
        <w:tc>
          <w:tcPr>
            <w:tcW w:w="1994" w:type="dxa"/>
            <w:gridSpan w:val="2"/>
          </w:tcPr>
          <w:p w:rsidR="00CB34B1" w:rsidRPr="00406942" w:rsidRDefault="00CB34B1" w:rsidP="00CB34B1">
            <w:pPr>
              <w:spacing w:after="0" w:line="240" w:lineRule="auto"/>
              <w:ind w:right="39"/>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Стратегия социально-экономического развития городского округа город Уфа Республики Башкортостан до 2030 года, утвержденная Решением Совета городского округа город Уфа Республики Башкортостан N 35/2 от 19 декабря 2018 года</w:t>
            </w:r>
          </w:p>
        </w:tc>
      </w:tr>
      <w:tr w:rsidR="00CB34B1" w:rsidRPr="00406942" w:rsidTr="00546C54">
        <w:trPr>
          <w:trHeight w:val="261"/>
        </w:trPr>
        <w:tc>
          <w:tcPr>
            <w:tcW w:w="567" w:type="dxa"/>
          </w:tcPr>
          <w:p w:rsidR="00CB34B1" w:rsidRPr="00406942" w:rsidRDefault="00CB34B1" w:rsidP="00CB34B1">
            <w:pPr>
              <w:spacing w:after="0" w:line="240" w:lineRule="auto"/>
              <w:ind w:right="-148"/>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4</w:t>
            </w:r>
          </w:p>
        </w:tc>
        <w:tc>
          <w:tcPr>
            <w:tcW w:w="851" w:type="dxa"/>
          </w:tcPr>
          <w:p w:rsidR="00CB34B1" w:rsidRPr="00406942" w:rsidRDefault="00CB34B1" w:rsidP="00CB34B1">
            <w:pPr>
              <w:spacing w:after="0" w:line="240" w:lineRule="auto"/>
              <w:jc w:val="center"/>
              <w:rPr>
                <w:rFonts w:ascii="Times New Roman" w:eastAsia="Times New Roman" w:hAnsi="Times New Roman" w:cs="Times New Roman"/>
                <w:b/>
                <w:color w:val="000000"/>
                <w:sz w:val="16"/>
                <w:szCs w:val="16"/>
              </w:rPr>
            </w:pPr>
            <w:r w:rsidRPr="00406942">
              <w:rPr>
                <w:rFonts w:ascii="Times New Roman" w:eastAsia="Times New Roman" w:hAnsi="Times New Roman" w:cs="Times New Roman"/>
                <w:color w:val="000000"/>
                <w:sz w:val="16"/>
                <w:szCs w:val="16"/>
              </w:rPr>
              <w:t>2025-2030</w:t>
            </w:r>
          </w:p>
        </w:tc>
        <w:tc>
          <w:tcPr>
            <w:tcW w:w="2126" w:type="dxa"/>
          </w:tcPr>
          <w:p w:rsidR="00CB34B1" w:rsidRPr="00406942" w:rsidRDefault="00CB34B1" w:rsidP="00CB34B1">
            <w:pPr>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Предоставление СМСП возможности доступа к услугам и сервисам организаций инфраструктуры поддержки малого и среднего бизнеса в электронном виде с использованием ЕСИА</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CB34B1" w:rsidP="00CB34B1">
            <w:pPr>
              <w:spacing w:after="0" w:line="240" w:lineRule="auto"/>
              <w:contextualSpacing/>
              <w:rPr>
                <w:rStyle w:val="b-section-list-element1"/>
                <w:rFonts w:ascii="Times New Roman" w:hAnsi="Times New Roman" w:cs="Times New Roman"/>
                <w:color w:val="000000"/>
                <w:sz w:val="16"/>
                <w:szCs w:val="16"/>
              </w:rPr>
            </w:pPr>
            <w:r w:rsidRPr="00406942">
              <w:rPr>
                <w:rFonts w:ascii="Times New Roman" w:hAnsi="Times New Roman" w:cs="Times New Roman"/>
                <w:sz w:val="16"/>
                <w:szCs w:val="16"/>
              </w:rPr>
              <w:t>Управление по работе с        промышленными и муниципальными предприятиями и тарифному регулированию Администрации г. Уфы, структурные подразделения Администрации г. Уфы</w:t>
            </w:r>
            <w:hyperlink r:id="rId39" w:history="1"/>
            <w:r w:rsidRPr="00406942">
              <w:rPr>
                <w:rStyle w:val="b-section-list-element1"/>
                <w:rFonts w:ascii="Times New Roman" w:hAnsi="Times New Roman" w:cs="Times New Roman"/>
                <w:color w:val="000000"/>
                <w:sz w:val="16"/>
                <w:szCs w:val="16"/>
              </w:rPr>
              <w:t>, Центр «Мой бизнес» (по согласованию)</w:t>
            </w:r>
          </w:p>
          <w:p w:rsidR="00CB34B1" w:rsidRPr="00406942" w:rsidRDefault="00CB34B1" w:rsidP="00CB34B1">
            <w:pPr>
              <w:spacing w:after="0" w:line="240" w:lineRule="auto"/>
              <w:contextualSpacing/>
              <w:rPr>
                <w:rStyle w:val="b-section-list-element1"/>
                <w:rFonts w:ascii="Times New Roman" w:hAnsi="Times New Roman" w:cs="Times New Roman"/>
                <w:color w:val="000000"/>
                <w:sz w:val="16"/>
                <w:szCs w:val="16"/>
              </w:rPr>
            </w:pP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Calibri" w:hAnsi="Times New Roman" w:cs="Times New Roman"/>
                <w:sz w:val="16"/>
                <w:szCs w:val="16"/>
              </w:rPr>
              <w:t>Создание цифровой платформы поддержки производственной и сбытовой деятельности малого и среднего бизнеса</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Прирост количества СМСП, включая ИП, в расчете на 10 тыс. чел. населения, в % к 2017 г.</w:t>
            </w:r>
          </w:p>
        </w:tc>
        <w:tc>
          <w:tcPr>
            <w:tcW w:w="1134"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 – 19,0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2026 – 23,1</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2027 – 27,7</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2028 – 32,6</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2029 – 38,0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2030 – 43,4</w:t>
            </w:r>
          </w:p>
        </w:tc>
        <w:tc>
          <w:tcPr>
            <w:tcW w:w="1276" w:type="dxa"/>
          </w:tcPr>
          <w:p w:rsidR="00CB34B1" w:rsidRPr="00406942" w:rsidRDefault="00CB34B1" w:rsidP="00CB34B1">
            <w:pPr>
              <w:spacing w:after="0" w:line="240" w:lineRule="auto"/>
              <w:ind w:right="-4"/>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Единый агрегатор -  оцифрован-ный реестр всех мер и услуг по поддержке субъектов СМСП в </w:t>
            </w:r>
          </w:p>
          <w:p w:rsidR="00CB34B1" w:rsidRPr="00406942" w:rsidRDefault="00CB34B1" w:rsidP="00CB34B1">
            <w:pPr>
              <w:spacing w:after="0" w:line="240" w:lineRule="auto"/>
              <w:ind w:right="-4"/>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г. Уфе, ед</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2026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2027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2028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2029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2030 – 1</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w:t>
            </w:r>
          </w:p>
        </w:tc>
        <w:tc>
          <w:tcPr>
            <w:tcW w:w="1994" w:type="dxa"/>
            <w:gridSpan w:val="2"/>
          </w:tcPr>
          <w:p w:rsidR="00CB34B1" w:rsidRPr="00406942" w:rsidRDefault="00CB34B1" w:rsidP="00CB34B1">
            <w:pPr>
              <w:spacing w:after="0" w:line="240" w:lineRule="auto"/>
              <w:ind w:right="39"/>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Стратегия социально-экономического развития городского округа город Уфа Республики Башкортостан до 2030 года, утвержденная Решением Совета городского округа город Уфа Республики Башкортостан N 35/2 от 19 декабря 2018 года</w:t>
            </w:r>
          </w:p>
        </w:tc>
      </w:tr>
      <w:tr w:rsidR="00CB34B1" w:rsidRPr="00406942" w:rsidTr="00213EA0">
        <w:trPr>
          <w:trHeight w:val="261"/>
        </w:trPr>
        <w:tc>
          <w:tcPr>
            <w:tcW w:w="15744" w:type="dxa"/>
            <w:gridSpan w:val="14"/>
          </w:tcPr>
          <w:p w:rsidR="00CB34B1" w:rsidRPr="003D50C2" w:rsidRDefault="00CB34B1" w:rsidP="00CB34B1">
            <w:pPr>
              <w:pStyle w:val="3"/>
              <w:rPr>
                <w:rFonts w:ascii="Times New Roman" w:eastAsia="Times New Roman" w:hAnsi="Times New Roman" w:cs="Times New Roman"/>
                <w:b/>
                <w:color w:val="auto"/>
                <w:sz w:val="16"/>
                <w:szCs w:val="16"/>
                <w:lang w:eastAsia="ru-RU"/>
              </w:rPr>
            </w:pPr>
            <w:bookmarkStart w:id="15" w:name="_Toc532994024"/>
            <w:r w:rsidRPr="003D50C2">
              <w:rPr>
                <w:rFonts w:ascii="Times New Roman" w:eastAsia="Times New Roman" w:hAnsi="Times New Roman" w:cs="Times New Roman"/>
                <w:b/>
                <w:color w:val="auto"/>
                <w:sz w:val="16"/>
                <w:szCs w:val="16"/>
                <w:lang w:eastAsia="ru-RU"/>
              </w:rPr>
              <w:t>Стратегический проект 3: «Популяризация предпринимательства – рост численности занятых в секторе малого и среднего предпринимательства и экономике города»</w:t>
            </w:r>
            <w:bookmarkEnd w:id="15"/>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b/>
                <w:sz w:val="16"/>
                <w:szCs w:val="16"/>
              </w:rPr>
              <w:t>Цель проекта:</w:t>
            </w:r>
            <w:r w:rsidRPr="00406942">
              <w:rPr>
                <w:rFonts w:ascii="Times New Roman" w:eastAsia="Times New Roman" w:hAnsi="Times New Roman" w:cs="Times New Roman"/>
                <w:sz w:val="16"/>
                <w:szCs w:val="16"/>
              </w:rPr>
              <w:t xml:space="preserve"> вовлечение молодежи, безработных, самозанятых и представителей социально незащищенных групп населения города, в частности, женщин в предпринимательскую деятельность в целях повышения занятости населения и снижения уровня безработицы в г. Уфе.</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rPr>
              <w:t xml:space="preserve">Ожидаемые результаты проекта: </w:t>
            </w:r>
          </w:p>
          <w:p w:rsidR="00CB34B1" w:rsidRPr="00406942" w:rsidRDefault="00CB34B1" w:rsidP="00CB34B1">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w:t>
            </w:r>
            <w:r w:rsidRPr="00406942">
              <w:rPr>
                <w:rFonts w:ascii="Times New Roman" w:hAnsi="Times New Roman" w:cs="Times New Roman"/>
                <w:sz w:val="16"/>
                <w:szCs w:val="16"/>
              </w:rPr>
              <w:t xml:space="preserve"> увеличение </w:t>
            </w:r>
            <w:r w:rsidRPr="00406942">
              <w:rPr>
                <w:rFonts w:ascii="Times New Roman" w:eastAsia="Times New Roman" w:hAnsi="Times New Roman" w:cs="Times New Roman"/>
                <w:sz w:val="16"/>
                <w:szCs w:val="16"/>
              </w:rPr>
              <w:t xml:space="preserve">доли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г. Уфы к 2030 году по сравнению с 2017 годом на 11,1 п.п. </w:t>
            </w:r>
            <w:r w:rsidRPr="00406942">
              <w:rPr>
                <w:rFonts w:ascii="Times New Roman" w:eastAsia="Times New Roman" w:hAnsi="Times New Roman" w:cs="Times New Roman"/>
                <w:sz w:val="16"/>
                <w:szCs w:val="16"/>
              </w:rPr>
              <w:sym w:font="Symbol" w:char="F02D"/>
            </w:r>
            <w:r w:rsidRPr="00406942">
              <w:rPr>
                <w:rFonts w:ascii="Times New Roman" w:eastAsia="Times New Roman" w:hAnsi="Times New Roman" w:cs="Times New Roman"/>
                <w:sz w:val="16"/>
                <w:szCs w:val="16"/>
              </w:rPr>
              <w:t xml:space="preserve"> с 32,9% до 44%.</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jc w:val="both"/>
              <w:rPr>
                <w:rFonts w:ascii="Times New Roman" w:eastAsia="Times New Roman" w:hAnsi="Times New Roman" w:cs="Times New Roman"/>
                <w:sz w:val="16"/>
                <w:szCs w:val="16"/>
              </w:rPr>
            </w:pPr>
            <w:r w:rsidRPr="00406942">
              <w:rPr>
                <w:rFonts w:ascii="Times New Roman" w:eastAsia="Times New Roman" w:hAnsi="Times New Roman" w:cs="Times New Roman"/>
                <w:b/>
                <w:sz w:val="16"/>
                <w:szCs w:val="16"/>
              </w:rPr>
              <w:t>Описание проекта:</w:t>
            </w:r>
            <w:r w:rsidRPr="00406942">
              <w:rPr>
                <w:rFonts w:ascii="Times New Roman" w:eastAsia="Times New Roman" w:hAnsi="Times New Roman" w:cs="Times New Roman"/>
                <w:sz w:val="16"/>
                <w:szCs w:val="16"/>
              </w:rPr>
              <w:t xml:space="preserve"> Проект включает комплекс мероприятий по популяризации предпринимательства в</w:t>
            </w:r>
            <w:r w:rsidRPr="00406942">
              <w:rPr>
                <w:rFonts w:ascii="Times New Roman" w:eastAsia="Calibri" w:hAnsi="Times New Roman" w:cs="Times New Roman"/>
                <w:sz w:val="16"/>
                <w:szCs w:val="16"/>
              </w:rPr>
              <w:t xml:space="preserve"> г. Уфе для формирования положительного образа предпринимателя и увеличения численности занятых в сфере малого и среднего предпринимательства и экономике города.</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jc w:val="both"/>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rPr>
              <w:t>Участники проекта:</w:t>
            </w:r>
            <w:r w:rsidRPr="00406942">
              <w:rPr>
                <w:rFonts w:ascii="Times New Roman" w:eastAsia="Times New Roman" w:hAnsi="Times New Roman" w:cs="Times New Roman"/>
                <w:sz w:val="16"/>
                <w:szCs w:val="16"/>
              </w:rPr>
              <w:t xml:space="preserve"> </w:t>
            </w:r>
            <w:hyperlink r:id="rId40" w:history="1">
              <w:r w:rsidRPr="00406942">
                <w:rPr>
                  <w:rStyle w:val="b-section-list-element1"/>
                  <w:rFonts w:ascii="Times New Roman" w:hAnsi="Times New Roman" w:cs="Times New Roman"/>
                  <w:sz w:val="16"/>
                  <w:szCs w:val="16"/>
                </w:rPr>
                <w:t>Управление по работе с промышленными и муниципальными предприятиями и тарифному регулированию Администрации г. Уфы</w:t>
              </w:r>
            </w:hyperlink>
            <w:r w:rsidRPr="00406942">
              <w:rPr>
                <w:rStyle w:val="b-section-list-element1"/>
                <w:rFonts w:ascii="Times New Roman" w:hAnsi="Times New Roman" w:cs="Times New Roman"/>
                <w:sz w:val="16"/>
                <w:szCs w:val="16"/>
              </w:rPr>
              <w:t xml:space="preserve">, Управление потребительского рынка, туризма и защиты прав потребителей Администрации г. Уфы, Комитет по делам молодежи Администрации г.Уфы, Уфимский городской фонд развития и поддержки малого предпринимательства (по согласованию), </w:t>
            </w:r>
            <w:r w:rsidRPr="00406942">
              <w:rPr>
                <w:rFonts w:ascii="Times New Roman" w:eastAsia="Times New Roman" w:hAnsi="Times New Roman" w:cs="Times New Roman"/>
                <w:sz w:val="16"/>
                <w:szCs w:val="16"/>
              </w:rPr>
              <w:t>субъекты малого и среднего предпринимательства г. Уфы ( по согласованию)</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jc w:val="both"/>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rPr>
              <w:t>Мероприятия проекта:</w:t>
            </w:r>
          </w:p>
        </w:tc>
      </w:tr>
      <w:tr w:rsidR="00CB34B1" w:rsidRPr="00406942" w:rsidTr="00546C54">
        <w:trPr>
          <w:trHeight w:val="261"/>
        </w:trPr>
        <w:tc>
          <w:tcPr>
            <w:tcW w:w="567" w:type="dxa"/>
          </w:tcPr>
          <w:p w:rsidR="00CB34B1" w:rsidRPr="00406942" w:rsidRDefault="00CB34B1" w:rsidP="00CB34B1">
            <w:pPr>
              <w:spacing w:after="0" w:line="240" w:lineRule="auto"/>
              <w:ind w:right="-148"/>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1</w:t>
            </w:r>
          </w:p>
        </w:tc>
        <w:tc>
          <w:tcPr>
            <w:tcW w:w="851" w:type="dxa"/>
          </w:tcPr>
          <w:p w:rsidR="00CB34B1" w:rsidRPr="00406942" w:rsidRDefault="00CB34B1" w:rsidP="00CB34B1">
            <w:pPr>
              <w:spacing w:after="0" w:line="240" w:lineRule="auto"/>
              <w:rPr>
                <w:rFonts w:ascii="Times New Roman" w:eastAsia="Times New Roman" w:hAnsi="Times New Roman" w:cs="Times New Roman"/>
                <w:b/>
                <w:color w:val="000000"/>
                <w:sz w:val="16"/>
                <w:szCs w:val="16"/>
              </w:rPr>
            </w:pPr>
            <w:r w:rsidRPr="00406942">
              <w:rPr>
                <w:rFonts w:ascii="Times New Roman" w:eastAsia="Times New Roman" w:hAnsi="Times New Roman" w:cs="Times New Roman"/>
                <w:b/>
                <w:color w:val="000000"/>
                <w:sz w:val="16"/>
                <w:szCs w:val="16"/>
                <w:lang w:val="en-US"/>
              </w:rPr>
              <w:t xml:space="preserve">I </w:t>
            </w:r>
            <w:r w:rsidRPr="00406942">
              <w:rPr>
                <w:rFonts w:ascii="Times New Roman" w:eastAsia="Times New Roman" w:hAnsi="Times New Roman" w:cs="Times New Roman"/>
                <w:b/>
                <w:color w:val="000000"/>
                <w:sz w:val="16"/>
                <w:szCs w:val="16"/>
              </w:rPr>
              <w:t>этап</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2019-2024</w:t>
            </w:r>
          </w:p>
        </w:tc>
        <w:tc>
          <w:tcPr>
            <w:tcW w:w="2126"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 xml:space="preserve">Создание в г. Уфе пространства для общения населения со специалистами в области создания и развития бизнеса и акселерации начинающих предпринимателей </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2020-2024</w:t>
            </w:r>
          </w:p>
        </w:tc>
        <w:tc>
          <w:tcPr>
            <w:tcW w:w="2410" w:type="dxa"/>
          </w:tcPr>
          <w:p w:rsidR="00CB34B1" w:rsidRPr="00406942" w:rsidRDefault="009D3265" w:rsidP="00CB34B1">
            <w:pPr>
              <w:spacing w:after="0" w:line="240" w:lineRule="auto"/>
              <w:contextualSpacing/>
              <w:rPr>
                <w:rStyle w:val="b-section-list-element1"/>
                <w:rFonts w:ascii="Times New Roman" w:hAnsi="Times New Roman" w:cs="Times New Roman"/>
                <w:color w:val="000000"/>
                <w:sz w:val="16"/>
                <w:szCs w:val="16"/>
              </w:rPr>
            </w:pPr>
            <w:hyperlink r:id="rId41" w:history="1">
              <w:r w:rsidR="00CB34B1" w:rsidRPr="00406942">
                <w:rPr>
                  <w:rStyle w:val="b-section-list-element1"/>
                  <w:rFonts w:ascii="Times New Roman" w:hAnsi="Times New Roman" w:cs="Times New Roman"/>
                  <w:color w:val="000000"/>
                  <w:sz w:val="16"/>
                  <w:szCs w:val="16"/>
                </w:rPr>
                <w:t>Управление по работе с       промышленными и муниципальными предприятиями и тарифному регулированию Администрации г. Уфы</w:t>
              </w:r>
            </w:hyperlink>
            <w:r w:rsidR="00CB34B1" w:rsidRPr="00406942">
              <w:rPr>
                <w:rStyle w:val="b-section-list-element1"/>
                <w:rFonts w:ascii="Times New Roman" w:hAnsi="Times New Roman" w:cs="Times New Roman"/>
                <w:color w:val="000000"/>
                <w:sz w:val="16"/>
                <w:szCs w:val="16"/>
              </w:rPr>
              <w:t>,</w:t>
            </w:r>
          </w:p>
          <w:p w:rsidR="004B3553" w:rsidRDefault="00CB34B1" w:rsidP="00CB34B1">
            <w:pPr>
              <w:spacing w:after="0" w:line="240" w:lineRule="auto"/>
              <w:contextualSpacing/>
              <w:rPr>
                <w:rStyle w:val="b-section-list-element1"/>
                <w:rFonts w:ascii="Times New Roman" w:hAnsi="Times New Roman" w:cs="Times New Roman"/>
                <w:color w:val="000000"/>
                <w:sz w:val="16"/>
                <w:szCs w:val="16"/>
              </w:rPr>
            </w:pPr>
            <w:r w:rsidRPr="00406942">
              <w:rPr>
                <w:rFonts w:ascii="Times New Roman" w:hAnsi="Times New Roman" w:cs="Times New Roman"/>
                <w:color w:val="000000"/>
                <w:sz w:val="16"/>
                <w:szCs w:val="16"/>
              </w:rPr>
              <w:t xml:space="preserve">УГФРПМП (по согласованию), </w:t>
            </w:r>
            <w:r w:rsidRPr="00406942">
              <w:rPr>
                <w:rFonts w:ascii="Times New Roman" w:hAnsi="Times New Roman" w:cs="Times New Roman"/>
                <w:color w:val="000000"/>
                <w:sz w:val="16"/>
                <w:szCs w:val="16"/>
                <w:lang w:val="en-US"/>
              </w:rPr>
              <w:t>C</w:t>
            </w:r>
            <w:r w:rsidRPr="00406942">
              <w:rPr>
                <w:rFonts w:ascii="Times New Roman" w:hAnsi="Times New Roman" w:cs="Times New Roman"/>
                <w:color w:val="000000"/>
                <w:sz w:val="16"/>
                <w:szCs w:val="16"/>
              </w:rPr>
              <w:t>оюз предпринимателей г.Уфы (по согласованию), Центр «Мой бизнес»</w:t>
            </w:r>
            <w:r w:rsidRPr="00406942">
              <w:rPr>
                <w:sz w:val="16"/>
                <w:szCs w:val="16"/>
              </w:rPr>
              <w:t xml:space="preserve"> </w:t>
            </w:r>
            <w:r w:rsidRPr="00406942">
              <w:rPr>
                <w:rFonts w:ascii="Times New Roman" w:hAnsi="Times New Roman" w:cs="Times New Roman"/>
                <w:color w:val="000000"/>
                <w:sz w:val="16"/>
                <w:szCs w:val="16"/>
              </w:rPr>
              <w:t>(по согласованию)</w:t>
            </w:r>
            <w:r w:rsidRPr="00406942">
              <w:rPr>
                <w:rStyle w:val="b-section-list-element1"/>
                <w:rFonts w:ascii="Times New Roman" w:hAnsi="Times New Roman" w:cs="Times New Roman"/>
                <w:color w:val="000000"/>
                <w:sz w:val="16"/>
                <w:szCs w:val="16"/>
              </w:rPr>
              <w:t>,</w:t>
            </w:r>
          </w:p>
          <w:p w:rsidR="00CB34B1" w:rsidRPr="00406942" w:rsidRDefault="00CB34B1" w:rsidP="00CB34B1">
            <w:pPr>
              <w:spacing w:after="0" w:line="240" w:lineRule="auto"/>
              <w:contextualSpacing/>
              <w:rPr>
                <w:rStyle w:val="b-section-list-element1"/>
                <w:rFonts w:ascii="Times New Roman" w:hAnsi="Times New Roman" w:cs="Times New Roman"/>
                <w:color w:val="000000"/>
                <w:sz w:val="16"/>
                <w:szCs w:val="16"/>
              </w:rPr>
            </w:pPr>
            <w:r w:rsidRPr="00406942">
              <w:rPr>
                <w:rStyle w:val="b-section-list-element1"/>
                <w:rFonts w:ascii="Times New Roman" w:hAnsi="Times New Roman" w:cs="Times New Roman"/>
                <w:color w:val="000000"/>
                <w:sz w:val="16"/>
                <w:szCs w:val="16"/>
              </w:rPr>
              <w:t>Ассоциация предпринимателей РБ (по согласованию)</w:t>
            </w:r>
          </w:p>
        </w:tc>
        <w:tc>
          <w:tcPr>
            <w:tcW w:w="1559"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Рост популярности предприниматель-ской деятельности</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Доля средне-списочной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численности работников (без внешних совместите-лей), занятых у СМСП, в общей числен-ности занятого населения г.Уфы, % </w:t>
            </w:r>
          </w:p>
        </w:tc>
        <w:tc>
          <w:tcPr>
            <w:tcW w:w="1134" w:type="dxa"/>
          </w:tcPr>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3D50C2">
              <w:rPr>
                <w:rFonts w:ascii="Times New Roman" w:eastAsia="Times New Roman" w:hAnsi="Times New Roman" w:cs="Times New Roman"/>
                <w:color w:val="000000"/>
                <w:sz w:val="16"/>
                <w:szCs w:val="16"/>
              </w:rPr>
              <w:t xml:space="preserve">2019 – 38,0 </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3D50C2">
              <w:rPr>
                <w:rFonts w:ascii="Times New Roman" w:eastAsia="Times New Roman" w:hAnsi="Times New Roman" w:cs="Times New Roman"/>
                <w:color w:val="000000"/>
                <w:sz w:val="16"/>
                <w:szCs w:val="16"/>
              </w:rPr>
              <w:t>2020 – 38,4</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3D50C2">
              <w:rPr>
                <w:rFonts w:ascii="Times New Roman" w:eastAsia="Times New Roman" w:hAnsi="Times New Roman" w:cs="Times New Roman"/>
                <w:color w:val="000000"/>
                <w:sz w:val="16"/>
                <w:szCs w:val="16"/>
              </w:rPr>
              <w:t>2021 – 38,9</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3D50C2">
              <w:rPr>
                <w:rFonts w:ascii="Times New Roman" w:eastAsia="Times New Roman" w:hAnsi="Times New Roman" w:cs="Times New Roman"/>
                <w:color w:val="000000"/>
                <w:sz w:val="16"/>
                <w:szCs w:val="16"/>
              </w:rPr>
              <w:t>2022 – 39,4</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3D50C2">
              <w:rPr>
                <w:rFonts w:ascii="Times New Roman" w:eastAsia="Times New Roman" w:hAnsi="Times New Roman" w:cs="Times New Roman"/>
                <w:color w:val="000000"/>
                <w:sz w:val="16"/>
                <w:szCs w:val="16"/>
              </w:rPr>
              <w:t>2023 – 40,0</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3D50C2">
              <w:rPr>
                <w:rFonts w:ascii="Times New Roman" w:eastAsia="Times New Roman" w:hAnsi="Times New Roman" w:cs="Times New Roman"/>
                <w:color w:val="000000"/>
                <w:sz w:val="16"/>
                <w:szCs w:val="16"/>
              </w:rPr>
              <w:t>2024 – 40,5</w:t>
            </w:r>
          </w:p>
        </w:tc>
        <w:tc>
          <w:tcPr>
            <w:tcW w:w="1276" w:type="dxa"/>
          </w:tcPr>
          <w:p w:rsidR="00CB34B1" w:rsidRPr="00406942" w:rsidRDefault="00CB34B1" w:rsidP="00CB34B1">
            <w:pPr>
              <w:shd w:val="clear" w:color="auto" w:fill="FFFFFF" w:themeFill="background1"/>
              <w:spacing w:after="0" w:line="240" w:lineRule="auto"/>
              <w:contextualSpacing/>
              <w:rPr>
                <w:rFonts w:ascii="Times New Roman" w:eastAsia="Calibri" w:hAnsi="Times New Roman" w:cs="Times New Roman"/>
                <w:sz w:val="16"/>
                <w:szCs w:val="16"/>
              </w:rPr>
            </w:pPr>
            <w:r w:rsidRPr="00406942">
              <w:rPr>
                <w:rFonts w:ascii="Times New Roman" w:eastAsia="Calibri" w:hAnsi="Times New Roman" w:cs="Times New Roman"/>
                <w:sz w:val="16"/>
                <w:szCs w:val="16"/>
              </w:rPr>
              <w:t xml:space="preserve">Нетворкинг-мероприятия для получения потенциаль-ными и начинающими предпринима-телями профессио-нальных советов от специалистов, обмена опытом с действую-щими предпри-нимателями, ед </w:t>
            </w:r>
          </w:p>
        </w:tc>
        <w:tc>
          <w:tcPr>
            <w:tcW w:w="850" w:type="dxa"/>
          </w:tcPr>
          <w:p w:rsidR="00CB34B1" w:rsidRPr="00406942" w:rsidRDefault="00CB34B1" w:rsidP="00CB34B1">
            <w:pPr>
              <w:shd w:val="clear" w:color="auto" w:fill="FFFFFF" w:themeFill="background1"/>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 – 1</w:t>
            </w:r>
          </w:p>
          <w:p w:rsidR="00CB34B1" w:rsidRPr="00406942" w:rsidRDefault="00CB34B1" w:rsidP="00CB34B1">
            <w:pPr>
              <w:shd w:val="clear" w:color="auto" w:fill="FFFFFF" w:themeFill="background1"/>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2021 – 1</w:t>
            </w:r>
          </w:p>
          <w:p w:rsidR="00CB34B1" w:rsidRPr="00406942" w:rsidRDefault="00CB34B1" w:rsidP="00CB34B1">
            <w:pPr>
              <w:shd w:val="clear" w:color="auto" w:fill="FFFFFF" w:themeFill="background1"/>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2</w:t>
            </w:r>
          </w:p>
          <w:p w:rsidR="00CB34B1" w:rsidRPr="00406942" w:rsidRDefault="00CB34B1" w:rsidP="00CB34B1">
            <w:pPr>
              <w:shd w:val="clear" w:color="auto" w:fill="FFFFFF" w:themeFill="background1"/>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 – 2</w:t>
            </w:r>
          </w:p>
          <w:p w:rsidR="00CB34B1" w:rsidRPr="00406942" w:rsidRDefault="00CB34B1" w:rsidP="00CB34B1">
            <w:pPr>
              <w:shd w:val="clear" w:color="auto" w:fill="FFFFFF" w:themeFill="background1"/>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2024 – 2</w:t>
            </w:r>
          </w:p>
          <w:p w:rsidR="00CB34B1" w:rsidRPr="00406942" w:rsidRDefault="00CB34B1" w:rsidP="00CB34B1">
            <w:pPr>
              <w:shd w:val="clear" w:color="auto" w:fill="FFFFFF" w:themeFill="background1"/>
              <w:spacing w:after="0" w:line="240" w:lineRule="auto"/>
              <w:contextualSpacing/>
              <w:rPr>
                <w:rFonts w:ascii="Times New Roman" w:eastAsia="Times New Roman" w:hAnsi="Times New Roman" w:cs="Times New Roman"/>
                <w:color w:val="000000"/>
                <w:sz w:val="16"/>
                <w:szCs w:val="16"/>
              </w:rPr>
            </w:pPr>
          </w:p>
          <w:p w:rsidR="00CB34B1" w:rsidRPr="00406942" w:rsidRDefault="00CB34B1" w:rsidP="00CB34B1">
            <w:pPr>
              <w:shd w:val="clear" w:color="auto" w:fill="FFFFFF" w:themeFill="background1"/>
              <w:spacing w:after="0" w:line="240" w:lineRule="auto"/>
              <w:contextualSpacing/>
              <w:rPr>
                <w:rFonts w:ascii="Times New Roman" w:eastAsia="Times New Roman" w:hAnsi="Times New Roman" w:cs="Times New Roman"/>
                <w:color w:val="000000"/>
                <w:sz w:val="16"/>
                <w:szCs w:val="16"/>
              </w:rPr>
            </w:pPr>
          </w:p>
          <w:p w:rsidR="00CB34B1" w:rsidRPr="00406942" w:rsidRDefault="00CB34B1" w:rsidP="00CB34B1">
            <w:pPr>
              <w:shd w:val="clear" w:color="auto" w:fill="FFFFFF" w:themeFill="background1"/>
              <w:spacing w:after="0" w:line="240" w:lineRule="auto"/>
              <w:contextualSpacing/>
              <w:rPr>
                <w:rFonts w:ascii="Times New Roman" w:eastAsia="Times New Roman" w:hAnsi="Times New Roman" w:cs="Times New Roman"/>
                <w:color w:val="000000"/>
                <w:sz w:val="16"/>
                <w:szCs w:val="16"/>
              </w:rPr>
            </w:pP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w:t>
            </w:r>
          </w:p>
        </w:tc>
        <w:tc>
          <w:tcPr>
            <w:tcW w:w="1994" w:type="dxa"/>
            <w:gridSpan w:val="2"/>
          </w:tcPr>
          <w:p w:rsidR="00CB34B1" w:rsidRPr="00406942" w:rsidRDefault="00CB34B1" w:rsidP="00CB34B1">
            <w:pPr>
              <w:spacing w:after="0" w:line="240" w:lineRule="auto"/>
              <w:ind w:right="39"/>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Стратегия социально-экономического развития городского округа город Уфа Республики Башкортостан до 2030 года, утвержденная Решением Совета</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городского округа город Уфа Республики Башкортостан N 35/2 от 19 декабря 2018 года</w:t>
            </w:r>
          </w:p>
        </w:tc>
      </w:tr>
      <w:tr w:rsidR="00CB34B1" w:rsidRPr="00406942" w:rsidTr="00546C54">
        <w:trPr>
          <w:trHeight w:val="261"/>
        </w:trPr>
        <w:tc>
          <w:tcPr>
            <w:tcW w:w="567" w:type="dxa"/>
          </w:tcPr>
          <w:p w:rsidR="00CB34B1" w:rsidRPr="00406942" w:rsidRDefault="00CB34B1" w:rsidP="00CB34B1">
            <w:pPr>
              <w:spacing w:after="0" w:line="240" w:lineRule="auto"/>
              <w:ind w:right="-148"/>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w:t>
            </w:r>
          </w:p>
        </w:tc>
        <w:tc>
          <w:tcPr>
            <w:tcW w:w="851" w:type="dxa"/>
          </w:tcPr>
          <w:p w:rsidR="00CB34B1" w:rsidRPr="00406942" w:rsidRDefault="00CB34B1" w:rsidP="00CB34B1">
            <w:pPr>
              <w:spacing w:after="0" w:line="240" w:lineRule="auto"/>
              <w:rPr>
                <w:rFonts w:ascii="Times New Roman" w:eastAsia="Times New Roman" w:hAnsi="Times New Roman" w:cs="Times New Roman"/>
                <w:b/>
                <w:color w:val="000000"/>
                <w:sz w:val="16"/>
                <w:szCs w:val="16"/>
                <w:lang w:val="en-US"/>
              </w:rPr>
            </w:pPr>
            <w:r w:rsidRPr="00406942">
              <w:rPr>
                <w:rFonts w:ascii="Times New Roman" w:eastAsia="Times New Roman" w:hAnsi="Times New Roman" w:cs="Times New Roman"/>
                <w:color w:val="000000"/>
                <w:sz w:val="16"/>
                <w:szCs w:val="16"/>
              </w:rPr>
              <w:t>2019-2024</w:t>
            </w:r>
          </w:p>
        </w:tc>
        <w:tc>
          <w:tcPr>
            <w:tcW w:w="2126"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Реализация образовательных программ в виде курсов, тренингов в целях развития предпринимательских компетенций для различных целевых групп населения города, в  том числе: начинающих и действующих предпринимателей, лиц в возрасте до 30 лет, женщин, безработных, лиц старше 45 лет</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CB34B1" w:rsidP="00CB34B1">
            <w:pPr>
              <w:spacing w:after="0" w:line="240" w:lineRule="auto"/>
              <w:contextualSpacing/>
              <w:rPr>
                <w:rStyle w:val="b-section-list-element1"/>
                <w:rFonts w:ascii="Times New Roman" w:hAnsi="Times New Roman" w:cs="Times New Roman"/>
                <w:color w:val="000000"/>
                <w:sz w:val="16"/>
                <w:szCs w:val="16"/>
              </w:rPr>
            </w:pPr>
            <w:r w:rsidRPr="00406942">
              <w:rPr>
                <w:rStyle w:val="b-section-list-element1"/>
                <w:rFonts w:ascii="Times New Roman" w:hAnsi="Times New Roman" w:cs="Times New Roman"/>
                <w:color w:val="000000"/>
                <w:sz w:val="16"/>
                <w:szCs w:val="16"/>
              </w:rPr>
              <w:t>Управление по работе с       промышленными и муниципальными предприятиями и тарифному регулированию Администрации г. Уфы,</w:t>
            </w:r>
          </w:p>
          <w:p w:rsidR="00CB34B1" w:rsidRPr="00406942" w:rsidRDefault="00CB34B1" w:rsidP="00CB34B1">
            <w:pPr>
              <w:spacing w:after="0" w:line="240" w:lineRule="auto"/>
              <w:contextualSpacing/>
              <w:rPr>
                <w:rStyle w:val="b-section-list-element1"/>
                <w:rFonts w:ascii="Times New Roman" w:hAnsi="Times New Roman" w:cs="Times New Roman"/>
                <w:color w:val="000000"/>
                <w:sz w:val="16"/>
                <w:szCs w:val="16"/>
              </w:rPr>
            </w:pPr>
            <w:r w:rsidRPr="00406942">
              <w:rPr>
                <w:rStyle w:val="b-section-list-element1"/>
                <w:rFonts w:ascii="Times New Roman" w:hAnsi="Times New Roman" w:cs="Times New Roman"/>
                <w:color w:val="000000"/>
                <w:sz w:val="16"/>
                <w:szCs w:val="16"/>
              </w:rPr>
              <w:t>УГФРПМП (по согласованию), Cоюз предпринимателей г.Уфы (по согласованию), Центр «Мой бизнес» (по согласованию), Ассоциация предпринимателей РБ (по согласованию)</w:t>
            </w:r>
          </w:p>
        </w:tc>
        <w:tc>
          <w:tcPr>
            <w:tcW w:w="1559"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Рост популярности предприниматель-ской деятельности</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Доля средне-списочной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численности работников (без внешних совместите-лей), занятых у СМСП, в общей числен-ности занятого населения г.Уфы, %</w:t>
            </w:r>
          </w:p>
        </w:tc>
        <w:tc>
          <w:tcPr>
            <w:tcW w:w="1134" w:type="dxa"/>
          </w:tcPr>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3D50C2">
              <w:rPr>
                <w:rFonts w:ascii="Times New Roman" w:eastAsia="Times New Roman" w:hAnsi="Times New Roman" w:cs="Times New Roman"/>
                <w:color w:val="000000"/>
                <w:sz w:val="16"/>
                <w:szCs w:val="16"/>
              </w:rPr>
              <w:t xml:space="preserve">2019 – 38,0 </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3D50C2">
              <w:rPr>
                <w:rFonts w:ascii="Times New Roman" w:eastAsia="Times New Roman" w:hAnsi="Times New Roman" w:cs="Times New Roman"/>
                <w:color w:val="000000"/>
                <w:sz w:val="16"/>
                <w:szCs w:val="16"/>
              </w:rPr>
              <w:t>2020 – 38,4</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3D50C2">
              <w:rPr>
                <w:rFonts w:ascii="Times New Roman" w:eastAsia="Times New Roman" w:hAnsi="Times New Roman" w:cs="Times New Roman"/>
                <w:color w:val="000000"/>
                <w:sz w:val="16"/>
                <w:szCs w:val="16"/>
              </w:rPr>
              <w:t>2021 – 38,9</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3D50C2">
              <w:rPr>
                <w:rFonts w:ascii="Times New Roman" w:eastAsia="Times New Roman" w:hAnsi="Times New Roman" w:cs="Times New Roman"/>
                <w:color w:val="000000"/>
                <w:sz w:val="16"/>
                <w:szCs w:val="16"/>
              </w:rPr>
              <w:t>2022 – 39,4</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3D50C2">
              <w:rPr>
                <w:rFonts w:ascii="Times New Roman" w:eastAsia="Times New Roman" w:hAnsi="Times New Roman" w:cs="Times New Roman"/>
                <w:color w:val="000000"/>
                <w:sz w:val="16"/>
                <w:szCs w:val="16"/>
              </w:rPr>
              <w:t>2023 – 40,0</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3D50C2">
              <w:rPr>
                <w:rFonts w:ascii="Times New Roman" w:eastAsia="Times New Roman" w:hAnsi="Times New Roman" w:cs="Times New Roman"/>
                <w:color w:val="000000"/>
                <w:sz w:val="16"/>
                <w:szCs w:val="16"/>
              </w:rPr>
              <w:t>2024 – 40,5</w:t>
            </w:r>
          </w:p>
        </w:tc>
        <w:tc>
          <w:tcPr>
            <w:tcW w:w="1276" w:type="dxa"/>
          </w:tcPr>
          <w:p w:rsidR="00CB34B1" w:rsidRPr="00406942" w:rsidRDefault="00CB34B1" w:rsidP="00CB34B1">
            <w:pPr>
              <w:spacing w:after="0" w:line="240" w:lineRule="auto"/>
              <w:ind w:right="5"/>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Курсы, тренинги  по основам  ведения предприни-мательской деятельности для различных </w:t>
            </w:r>
          </w:p>
          <w:p w:rsidR="00CB34B1" w:rsidRPr="00406942" w:rsidRDefault="00CB34B1" w:rsidP="00CB34B1">
            <w:pPr>
              <w:spacing w:after="0" w:line="240" w:lineRule="auto"/>
              <w:ind w:right="5"/>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целевых групп населения, ед.</w:t>
            </w:r>
          </w:p>
        </w:tc>
        <w:tc>
          <w:tcPr>
            <w:tcW w:w="850" w:type="dxa"/>
          </w:tcPr>
          <w:p w:rsidR="00CB34B1" w:rsidRPr="00406942" w:rsidRDefault="00CB34B1" w:rsidP="00CB34B1">
            <w:pPr>
              <w:spacing w:after="0" w:line="240" w:lineRule="auto"/>
              <w:ind w:right="-102"/>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2019 – 1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2020 – 2 2021 – 3 2022 – 3 2023 – 3 2024 – 4 </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w:t>
            </w:r>
          </w:p>
        </w:tc>
        <w:tc>
          <w:tcPr>
            <w:tcW w:w="1994" w:type="dxa"/>
            <w:gridSpan w:val="2"/>
          </w:tcPr>
          <w:p w:rsidR="00CB34B1" w:rsidRPr="00406942" w:rsidRDefault="00CB34B1" w:rsidP="00CB34B1">
            <w:pPr>
              <w:spacing w:after="0" w:line="240" w:lineRule="auto"/>
              <w:ind w:right="39"/>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Стратегия социально-экономического развития городского округа город Уфа Республики Башкортостан до 2030 года, утвержденная Решением Совета</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городского округа город Уфа Республики Башкортостан N 35/2 от 19 декабря 2018 года</w:t>
            </w:r>
          </w:p>
        </w:tc>
      </w:tr>
      <w:tr w:rsidR="00CB34B1" w:rsidRPr="00406942" w:rsidTr="00546C54">
        <w:trPr>
          <w:trHeight w:val="261"/>
        </w:trPr>
        <w:tc>
          <w:tcPr>
            <w:tcW w:w="567" w:type="dxa"/>
          </w:tcPr>
          <w:p w:rsidR="00CB34B1" w:rsidRPr="00406942" w:rsidRDefault="00CB34B1" w:rsidP="00CB34B1">
            <w:pPr>
              <w:spacing w:after="0" w:line="240" w:lineRule="auto"/>
              <w:ind w:right="-148"/>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3</w:t>
            </w:r>
          </w:p>
        </w:tc>
        <w:tc>
          <w:tcPr>
            <w:tcW w:w="851" w:type="dxa"/>
          </w:tcPr>
          <w:p w:rsidR="00CB34B1" w:rsidRPr="00406942" w:rsidRDefault="00CB34B1" w:rsidP="00CB34B1">
            <w:pPr>
              <w:spacing w:after="0" w:line="240" w:lineRule="auto"/>
              <w:rPr>
                <w:rFonts w:ascii="Times New Roman" w:eastAsia="Times New Roman" w:hAnsi="Times New Roman" w:cs="Times New Roman"/>
                <w:b/>
                <w:color w:val="000000"/>
                <w:sz w:val="16"/>
                <w:szCs w:val="16"/>
              </w:rPr>
            </w:pPr>
            <w:r w:rsidRPr="00406942">
              <w:rPr>
                <w:rFonts w:ascii="Times New Roman" w:eastAsia="Times New Roman" w:hAnsi="Times New Roman" w:cs="Times New Roman"/>
                <w:b/>
                <w:color w:val="000000"/>
                <w:sz w:val="16"/>
                <w:szCs w:val="16"/>
              </w:rPr>
              <w:t>II этап</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2025-2030</w:t>
            </w:r>
          </w:p>
        </w:tc>
        <w:tc>
          <w:tcPr>
            <w:tcW w:w="2126"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Создание в городе специализированных медиа-проектов по популяризации предпринимательства в различных целевых группах населения</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p>
          <w:p w:rsidR="00CB34B1" w:rsidRPr="00406942" w:rsidRDefault="00CB34B1" w:rsidP="00CB34B1">
            <w:pPr>
              <w:spacing w:after="0" w:line="240" w:lineRule="auto"/>
              <w:contextualSpacing/>
              <w:jc w:val="both"/>
              <w:rPr>
                <w:rFonts w:ascii="Times New Roman" w:eastAsia="Calibri" w:hAnsi="Times New Roman" w:cs="Times New Roman"/>
                <w:b/>
                <w:i/>
                <w:sz w:val="16"/>
                <w:szCs w:val="16"/>
              </w:rPr>
            </w:pP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CB34B1" w:rsidP="00CB34B1">
            <w:pPr>
              <w:spacing w:after="0" w:line="240" w:lineRule="auto"/>
              <w:contextualSpacing/>
              <w:rPr>
                <w:rStyle w:val="b-section-list-element1"/>
                <w:rFonts w:ascii="Times New Roman" w:hAnsi="Times New Roman" w:cs="Times New Roman"/>
                <w:color w:val="000000"/>
                <w:sz w:val="16"/>
                <w:szCs w:val="16"/>
              </w:rPr>
            </w:pPr>
            <w:r w:rsidRPr="00406942">
              <w:rPr>
                <w:rStyle w:val="b-section-list-element1"/>
                <w:rFonts w:ascii="Times New Roman" w:hAnsi="Times New Roman" w:cs="Times New Roman"/>
                <w:color w:val="000000"/>
                <w:sz w:val="16"/>
                <w:szCs w:val="16"/>
              </w:rPr>
              <w:t>Управление по работе с        промышленными и муниципальными предприятиями и тарифному регулированию Администрации   г. Уфы,</w:t>
            </w:r>
          </w:p>
          <w:p w:rsidR="00CB34B1" w:rsidRPr="00406942" w:rsidRDefault="00CB34B1" w:rsidP="00CB34B1">
            <w:pPr>
              <w:spacing w:after="0" w:line="240" w:lineRule="auto"/>
              <w:contextualSpacing/>
              <w:rPr>
                <w:rStyle w:val="b-section-list-element1"/>
                <w:rFonts w:ascii="Times New Roman" w:hAnsi="Times New Roman" w:cs="Times New Roman"/>
                <w:color w:val="000000"/>
                <w:sz w:val="16"/>
                <w:szCs w:val="16"/>
              </w:rPr>
            </w:pPr>
            <w:r w:rsidRPr="00406942">
              <w:rPr>
                <w:rStyle w:val="b-section-list-element1"/>
                <w:rFonts w:ascii="Times New Roman" w:hAnsi="Times New Roman" w:cs="Times New Roman"/>
                <w:color w:val="000000"/>
                <w:sz w:val="16"/>
                <w:szCs w:val="16"/>
              </w:rPr>
              <w:t>Комитет по делам молодежи Администрации г.Уфы,</w:t>
            </w:r>
          </w:p>
          <w:p w:rsidR="00CB34B1" w:rsidRPr="00406942" w:rsidRDefault="00CB34B1" w:rsidP="00CB34B1">
            <w:pPr>
              <w:spacing w:after="0" w:line="240" w:lineRule="auto"/>
              <w:contextualSpacing/>
              <w:rPr>
                <w:rStyle w:val="b-section-list-element1"/>
                <w:rFonts w:ascii="Times New Roman" w:hAnsi="Times New Roman" w:cs="Times New Roman"/>
                <w:color w:val="000000"/>
                <w:sz w:val="16"/>
                <w:szCs w:val="16"/>
              </w:rPr>
            </w:pPr>
            <w:r w:rsidRPr="00406942">
              <w:rPr>
                <w:rStyle w:val="b-section-list-element1"/>
                <w:rFonts w:ascii="Times New Roman" w:hAnsi="Times New Roman" w:cs="Times New Roman"/>
                <w:color w:val="000000"/>
                <w:sz w:val="16"/>
                <w:szCs w:val="16"/>
              </w:rPr>
              <w:t>Управление потребительского рынка, туризма и защиты прав потребителей Администрации       г. Уфы,</w:t>
            </w:r>
          </w:p>
          <w:p w:rsidR="00CB34B1" w:rsidRPr="00406942" w:rsidRDefault="00CB34B1" w:rsidP="00CB34B1">
            <w:pPr>
              <w:spacing w:after="0" w:line="240" w:lineRule="auto"/>
              <w:contextualSpacing/>
              <w:rPr>
                <w:rStyle w:val="b-section-list-element1"/>
                <w:rFonts w:ascii="Times New Roman" w:hAnsi="Times New Roman" w:cs="Times New Roman"/>
                <w:color w:val="000000"/>
                <w:sz w:val="16"/>
                <w:szCs w:val="16"/>
              </w:rPr>
            </w:pPr>
            <w:r w:rsidRPr="00406942">
              <w:rPr>
                <w:rStyle w:val="b-section-list-element1"/>
                <w:rFonts w:ascii="Times New Roman" w:hAnsi="Times New Roman" w:cs="Times New Roman"/>
                <w:color w:val="000000"/>
                <w:sz w:val="16"/>
                <w:szCs w:val="16"/>
              </w:rPr>
              <w:t>Информационно-аналитическое у</w:t>
            </w:r>
            <w:hyperlink r:id="rId42" w:history="1">
              <w:r w:rsidRPr="00406942">
                <w:rPr>
                  <w:rStyle w:val="b-section-list-element1"/>
                  <w:rFonts w:ascii="Times New Roman" w:hAnsi="Times New Roman" w:cs="Times New Roman"/>
                  <w:color w:val="000000"/>
                  <w:sz w:val="16"/>
                  <w:szCs w:val="16"/>
                </w:rPr>
                <w:t>правление-</w:t>
              </w:r>
              <w:r w:rsidRPr="00406942">
                <w:rPr>
                  <w:rFonts w:ascii="Times New Roman" w:eastAsia="Calibri" w:hAnsi="Times New Roman" w:cs="Times New Roman"/>
                  <w:sz w:val="16"/>
                  <w:szCs w:val="16"/>
                </w:rPr>
                <w:t xml:space="preserve"> </w:t>
              </w:r>
              <w:r w:rsidRPr="00406942">
                <w:rPr>
                  <w:rStyle w:val="b-section-list-element1"/>
                  <w:rFonts w:ascii="Times New Roman" w:hAnsi="Times New Roman" w:cs="Times New Roman"/>
                  <w:color w:val="000000"/>
                  <w:sz w:val="16"/>
                  <w:szCs w:val="16"/>
                </w:rPr>
                <w:t>пресс-служба Администрации г. Уфы,</w:t>
              </w:r>
            </w:hyperlink>
          </w:p>
          <w:p w:rsidR="00CB34B1" w:rsidRPr="00406942" w:rsidRDefault="00CB34B1" w:rsidP="00CB34B1">
            <w:pPr>
              <w:spacing w:after="0" w:line="240" w:lineRule="auto"/>
              <w:contextualSpacing/>
              <w:rPr>
                <w:rFonts w:ascii="Times New Roman" w:hAnsi="Times New Roman" w:cs="Times New Roman"/>
                <w:color w:val="000000"/>
                <w:sz w:val="16"/>
                <w:szCs w:val="16"/>
              </w:rPr>
            </w:pPr>
            <w:r w:rsidRPr="00406942">
              <w:rPr>
                <w:rFonts w:ascii="Times New Roman" w:hAnsi="Times New Roman" w:cs="Times New Roman"/>
                <w:color w:val="000000"/>
                <w:sz w:val="16"/>
                <w:szCs w:val="16"/>
              </w:rPr>
              <w:t>УГФРПМП (по согласованию),</w:t>
            </w:r>
          </w:p>
          <w:p w:rsidR="00CB34B1" w:rsidRPr="00406942" w:rsidRDefault="00CB34B1" w:rsidP="00CB34B1">
            <w:pPr>
              <w:spacing w:after="0" w:line="240" w:lineRule="auto"/>
              <w:contextualSpacing/>
              <w:rPr>
                <w:rStyle w:val="b-section-list-element1"/>
                <w:rFonts w:ascii="Times New Roman" w:hAnsi="Times New Roman" w:cs="Times New Roman"/>
                <w:color w:val="000000"/>
                <w:sz w:val="16"/>
                <w:szCs w:val="16"/>
              </w:rPr>
            </w:pPr>
            <w:r w:rsidRPr="00406942">
              <w:rPr>
                <w:rFonts w:ascii="Times New Roman" w:hAnsi="Times New Roman" w:cs="Times New Roman"/>
                <w:color w:val="000000"/>
                <w:sz w:val="16"/>
                <w:szCs w:val="16"/>
                <w:lang w:val="en-US"/>
              </w:rPr>
              <w:t>C</w:t>
            </w:r>
            <w:r w:rsidRPr="00406942">
              <w:rPr>
                <w:rFonts w:ascii="Times New Roman" w:hAnsi="Times New Roman" w:cs="Times New Roman"/>
                <w:color w:val="000000"/>
                <w:sz w:val="16"/>
                <w:szCs w:val="16"/>
              </w:rPr>
              <w:t>оюз предпринимателей г.Уфы</w:t>
            </w:r>
            <w:r w:rsidRPr="00406942">
              <w:rPr>
                <w:rStyle w:val="b-section-list-element1"/>
                <w:rFonts w:ascii="Times New Roman" w:hAnsi="Times New Roman" w:cs="Times New Roman"/>
                <w:color w:val="000000"/>
                <w:sz w:val="16"/>
                <w:szCs w:val="16"/>
              </w:rPr>
              <w:t xml:space="preserve">  (по согласованию), Ассоциация предпринимателей РБ (по согласованию)</w:t>
            </w:r>
          </w:p>
        </w:tc>
        <w:tc>
          <w:tcPr>
            <w:tcW w:w="1559"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Рост популярности предприниматель-ской деятельности</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Доля средне-списочной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численности работников (без внешних совместите-лей), занятых у СМСП, в общей числен-ности занятого населения г.Уфы, %</w:t>
            </w:r>
          </w:p>
        </w:tc>
        <w:tc>
          <w:tcPr>
            <w:tcW w:w="1134"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 – 41,1</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2026 – 41,7</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2027 – 42,2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2028 – 42,8</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2029 – 43,4</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2030 – 44,0</w:t>
            </w:r>
          </w:p>
        </w:tc>
        <w:tc>
          <w:tcPr>
            <w:tcW w:w="1276" w:type="dxa"/>
          </w:tcPr>
          <w:p w:rsidR="00CB34B1" w:rsidRPr="00406942" w:rsidRDefault="00CB34B1" w:rsidP="00CB34B1">
            <w:pPr>
              <w:spacing w:after="0" w:line="240" w:lineRule="auto"/>
              <w:ind w:right="-104"/>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Специализиро-ванные медиа-проекты по популяризации предпринимате-льства для потенциальных, </w:t>
            </w:r>
            <w:r w:rsidRPr="00406942">
              <w:rPr>
                <w:rFonts w:ascii="Times New Roman" w:eastAsia="Calibri" w:hAnsi="Times New Roman" w:cs="Times New Roman"/>
                <w:sz w:val="16"/>
                <w:szCs w:val="16"/>
              </w:rPr>
              <w:t>начинающих и действующих предпринима-телей, ед.</w:t>
            </w:r>
          </w:p>
          <w:p w:rsidR="00CB34B1" w:rsidRPr="00406942" w:rsidRDefault="00CB34B1" w:rsidP="00CB34B1">
            <w:pPr>
              <w:spacing w:after="0" w:line="240" w:lineRule="auto"/>
              <w:ind w:right="-104"/>
              <w:contextualSpacing/>
              <w:rPr>
                <w:rFonts w:ascii="Times New Roman" w:eastAsia="Times New Roman" w:hAnsi="Times New Roman" w:cs="Times New Roman"/>
                <w:color w:val="000000"/>
                <w:sz w:val="16"/>
                <w:szCs w:val="16"/>
              </w:rPr>
            </w:pP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2026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2027 – 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2028 – 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2029 – 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2030 – 3</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w:t>
            </w:r>
          </w:p>
        </w:tc>
        <w:tc>
          <w:tcPr>
            <w:tcW w:w="1994" w:type="dxa"/>
            <w:gridSpan w:val="2"/>
          </w:tcPr>
          <w:p w:rsidR="00CB34B1" w:rsidRPr="00406942" w:rsidRDefault="00CB34B1" w:rsidP="00CB34B1">
            <w:pPr>
              <w:spacing w:after="0" w:line="240" w:lineRule="auto"/>
              <w:ind w:right="39"/>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Стратегия социально-экономического развития городского округа город Уфа Республики Башкортостан до 2030 года, утвержденная Решением Совета</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городского округа город Уфа Республики Башкортостан N 35/2 от 19 декабря 2018 года</w:t>
            </w:r>
          </w:p>
        </w:tc>
      </w:tr>
      <w:tr w:rsidR="00CB34B1" w:rsidRPr="00406942" w:rsidTr="00546C54">
        <w:trPr>
          <w:trHeight w:val="261"/>
        </w:trPr>
        <w:tc>
          <w:tcPr>
            <w:tcW w:w="567" w:type="dxa"/>
          </w:tcPr>
          <w:p w:rsidR="00CB34B1" w:rsidRPr="00406942" w:rsidRDefault="00CB34B1" w:rsidP="00CB34B1">
            <w:pPr>
              <w:spacing w:after="0" w:line="240" w:lineRule="auto"/>
              <w:ind w:right="-148"/>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4</w:t>
            </w:r>
          </w:p>
        </w:tc>
        <w:tc>
          <w:tcPr>
            <w:tcW w:w="851"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2025-2030</w:t>
            </w:r>
          </w:p>
        </w:tc>
        <w:tc>
          <w:tcPr>
            <w:tcW w:w="2126" w:type="dxa"/>
          </w:tcPr>
          <w:p w:rsidR="00CB34B1" w:rsidRPr="00406942" w:rsidRDefault="00CB34B1" w:rsidP="00CB34B1">
            <w:pPr>
              <w:spacing w:after="0" w:line="240" w:lineRule="auto"/>
              <w:ind w:right="30"/>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Совершенствование организации проведения конкурса «Лучший предприниматель г. Уфы» путем введения трех новых номинаций</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9D3265" w:rsidP="00CB34B1">
            <w:pPr>
              <w:spacing w:after="0" w:line="240" w:lineRule="auto"/>
              <w:contextualSpacing/>
              <w:rPr>
                <w:rStyle w:val="b-section-list-element1"/>
                <w:rFonts w:ascii="Times New Roman" w:hAnsi="Times New Roman" w:cs="Times New Roman"/>
                <w:color w:val="000000"/>
                <w:sz w:val="16"/>
                <w:szCs w:val="16"/>
              </w:rPr>
            </w:pPr>
            <w:hyperlink r:id="rId43" w:history="1">
              <w:r w:rsidR="00CB34B1" w:rsidRPr="00406942">
                <w:rPr>
                  <w:rStyle w:val="b-section-list-element1"/>
                  <w:rFonts w:ascii="Times New Roman" w:hAnsi="Times New Roman" w:cs="Times New Roman"/>
                  <w:color w:val="000000"/>
                  <w:sz w:val="16"/>
                  <w:szCs w:val="16"/>
                </w:rPr>
                <w:t xml:space="preserve">Управление по работе с        промышленными и муниципальными предприятиями и тарифному регулированию </w:t>
              </w:r>
              <w:r w:rsidR="004B3553" w:rsidRPr="00406942">
                <w:rPr>
                  <w:rStyle w:val="b-section-list-element1"/>
                  <w:rFonts w:ascii="Times New Roman" w:hAnsi="Times New Roman" w:cs="Times New Roman"/>
                  <w:color w:val="000000"/>
                  <w:sz w:val="16"/>
                  <w:szCs w:val="16"/>
                </w:rPr>
                <w:t>Администрации г.</w:t>
              </w:r>
              <w:r w:rsidR="00CB34B1" w:rsidRPr="00406942">
                <w:rPr>
                  <w:rStyle w:val="b-section-list-element1"/>
                  <w:rFonts w:ascii="Times New Roman" w:hAnsi="Times New Roman" w:cs="Times New Roman"/>
                  <w:color w:val="000000"/>
                  <w:sz w:val="16"/>
                  <w:szCs w:val="16"/>
                </w:rPr>
                <w:t>Уфы</w:t>
              </w:r>
            </w:hyperlink>
            <w:r w:rsidR="00CB34B1" w:rsidRPr="00406942">
              <w:rPr>
                <w:rStyle w:val="b-section-list-element1"/>
                <w:rFonts w:ascii="Times New Roman" w:hAnsi="Times New Roman" w:cs="Times New Roman"/>
                <w:color w:val="000000"/>
                <w:sz w:val="16"/>
                <w:szCs w:val="16"/>
              </w:rPr>
              <w:t>,</w:t>
            </w:r>
          </w:p>
          <w:p w:rsidR="00CB34B1" w:rsidRPr="00406942" w:rsidRDefault="00CB34B1" w:rsidP="00CB34B1">
            <w:pPr>
              <w:spacing w:after="0" w:line="240" w:lineRule="auto"/>
              <w:contextualSpacing/>
              <w:rPr>
                <w:rFonts w:ascii="Times New Roman" w:hAnsi="Times New Roman" w:cs="Times New Roman"/>
                <w:color w:val="000000"/>
                <w:sz w:val="16"/>
                <w:szCs w:val="16"/>
              </w:rPr>
            </w:pPr>
            <w:r w:rsidRPr="00406942">
              <w:rPr>
                <w:rFonts w:ascii="Times New Roman" w:hAnsi="Times New Roman" w:cs="Times New Roman"/>
                <w:color w:val="000000"/>
                <w:sz w:val="16"/>
                <w:szCs w:val="16"/>
              </w:rPr>
              <w:t>УГФРПМП (по согласованию</w:t>
            </w:r>
            <w:r w:rsidR="004B3553" w:rsidRPr="00406942">
              <w:rPr>
                <w:rFonts w:ascii="Times New Roman" w:hAnsi="Times New Roman" w:cs="Times New Roman"/>
                <w:color w:val="000000"/>
                <w:sz w:val="16"/>
                <w:szCs w:val="16"/>
              </w:rPr>
              <w:t>),</w:t>
            </w:r>
          </w:p>
          <w:p w:rsidR="00CB34B1" w:rsidRPr="00406942" w:rsidRDefault="00CB34B1" w:rsidP="00CB34B1">
            <w:pPr>
              <w:spacing w:after="0" w:line="240" w:lineRule="auto"/>
              <w:contextualSpacing/>
              <w:rPr>
                <w:rStyle w:val="b-section-list-element1"/>
                <w:rFonts w:ascii="Times New Roman" w:hAnsi="Times New Roman" w:cs="Times New Roman"/>
                <w:color w:val="000000"/>
                <w:sz w:val="16"/>
                <w:szCs w:val="16"/>
              </w:rPr>
            </w:pPr>
            <w:r w:rsidRPr="00406942">
              <w:rPr>
                <w:rFonts w:ascii="Times New Roman" w:hAnsi="Times New Roman" w:cs="Times New Roman"/>
                <w:color w:val="000000"/>
                <w:sz w:val="16"/>
                <w:szCs w:val="16"/>
                <w:lang w:val="en-US"/>
              </w:rPr>
              <w:t>C</w:t>
            </w:r>
            <w:r w:rsidRPr="00406942">
              <w:rPr>
                <w:rFonts w:ascii="Times New Roman" w:hAnsi="Times New Roman" w:cs="Times New Roman"/>
                <w:color w:val="000000"/>
                <w:sz w:val="16"/>
                <w:szCs w:val="16"/>
              </w:rPr>
              <w:t>оюз предпринимателей г.Уфы</w:t>
            </w:r>
            <w:r w:rsidRPr="00406942">
              <w:rPr>
                <w:rStyle w:val="b-section-list-element1"/>
                <w:rFonts w:ascii="Times New Roman" w:hAnsi="Times New Roman" w:cs="Times New Roman"/>
                <w:color w:val="000000"/>
                <w:sz w:val="16"/>
                <w:szCs w:val="16"/>
              </w:rPr>
              <w:t xml:space="preserve"> (по согласованию), Ассоциация предпринимателей РБ (по согласованию) </w:t>
            </w:r>
          </w:p>
        </w:tc>
        <w:tc>
          <w:tcPr>
            <w:tcW w:w="1559"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Рост популярности предприниматель-ской деятельности</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Доля средне-списочной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численности работников (без внешних совместите-лей), занятых у СМСП, в общей числен-ности занятого населения г.Уфы, %</w:t>
            </w:r>
          </w:p>
        </w:tc>
        <w:tc>
          <w:tcPr>
            <w:tcW w:w="1134"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 – 41,1</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2026 – 41,7</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2027 – 42,2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2028 – 42,8</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2029 – 43,4</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2030 – 44,0</w:t>
            </w:r>
          </w:p>
        </w:tc>
        <w:tc>
          <w:tcPr>
            <w:tcW w:w="1276" w:type="dxa"/>
          </w:tcPr>
          <w:p w:rsidR="00CB34B1" w:rsidRPr="00406942" w:rsidRDefault="00CB34B1" w:rsidP="00CB34B1">
            <w:pPr>
              <w:spacing w:after="0" w:line="240" w:lineRule="auto"/>
              <w:ind w:right="-108"/>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3 новые номинации:</w:t>
            </w:r>
          </w:p>
          <w:p w:rsidR="00CB34B1" w:rsidRPr="00406942" w:rsidRDefault="00CB34B1" w:rsidP="00CB34B1">
            <w:pPr>
              <w:spacing w:after="0" w:line="240" w:lineRule="auto"/>
              <w:ind w:right="-108"/>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Лучший предприни-матель  в  сфере</w:t>
            </w:r>
          </w:p>
          <w:p w:rsidR="00CB34B1" w:rsidRPr="00406942" w:rsidRDefault="00CB34B1" w:rsidP="00CB34B1">
            <w:pPr>
              <w:spacing w:after="0" w:line="240" w:lineRule="auto"/>
              <w:ind w:right="-108"/>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креативных индустрий, Лучший предприни-матель  в  сфере экспорта продукции,</w:t>
            </w:r>
          </w:p>
          <w:p w:rsidR="00CB34B1" w:rsidRPr="00406942" w:rsidRDefault="00CB34B1" w:rsidP="00CB34B1">
            <w:pPr>
              <w:spacing w:after="0" w:line="240" w:lineRule="auto"/>
              <w:ind w:right="-108"/>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Лучший предприни-матель в  сфере «зеленой экономики»</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2026 – 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2027 – 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2028 – 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2029 – 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2030 – 3</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w:t>
            </w:r>
          </w:p>
        </w:tc>
        <w:tc>
          <w:tcPr>
            <w:tcW w:w="1994" w:type="dxa"/>
            <w:gridSpan w:val="2"/>
          </w:tcPr>
          <w:p w:rsidR="00CB34B1" w:rsidRPr="00406942" w:rsidRDefault="00CB34B1" w:rsidP="00CB34B1">
            <w:pPr>
              <w:spacing w:after="0" w:line="240" w:lineRule="auto"/>
              <w:ind w:right="39"/>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Стратегия социально-экономического развития городского округа город Уфа Республики Башкортостан до 2030 года, утвержденная Решением Совета</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городского округа город Уфа Республики Башкортостан N 35/2 от 19 декабря 2018 года</w:t>
            </w:r>
          </w:p>
        </w:tc>
      </w:tr>
      <w:tr w:rsidR="00CB34B1" w:rsidRPr="00406942" w:rsidTr="00546C54">
        <w:trPr>
          <w:trHeight w:val="261"/>
        </w:trPr>
        <w:tc>
          <w:tcPr>
            <w:tcW w:w="567" w:type="dxa"/>
          </w:tcPr>
          <w:p w:rsidR="00CB34B1" w:rsidRPr="00406942" w:rsidRDefault="00CB34B1" w:rsidP="00CB34B1">
            <w:pPr>
              <w:spacing w:after="0" w:line="240" w:lineRule="auto"/>
              <w:ind w:right="-148"/>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5</w:t>
            </w:r>
          </w:p>
        </w:tc>
        <w:tc>
          <w:tcPr>
            <w:tcW w:w="851"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2025-2030</w:t>
            </w:r>
          </w:p>
        </w:tc>
        <w:tc>
          <w:tcPr>
            <w:tcW w:w="2126" w:type="dxa"/>
          </w:tcPr>
          <w:p w:rsidR="00CB34B1" w:rsidRPr="00406942" w:rsidRDefault="00CB34B1" w:rsidP="00CB34B1">
            <w:pPr>
              <w:spacing w:after="0" w:line="240" w:lineRule="auto"/>
              <w:ind w:right="30"/>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 xml:space="preserve">Создание детских технопарков, кванториумов, </w:t>
            </w:r>
            <w:r w:rsidRPr="00406942">
              <w:rPr>
                <w:rFonts w:ascii="Times New Roman" w:eastAsia="Calibri" w:hAnsi="Times New Roman" w:cs="Times New Roman"/>
                <w:sz w:val="16"/>
                <w:szCs w:val="16"/>
                <w:lang w:val="en-US"/>
              </w:rPr>
              <w:t>IT</w:t>
            </w:r>
            <w:r w:rsidRPr="00406942">
              <w:rPr>
                <w:rFonts w:ascii="Times New Roman" w:eastAsia="Calibri" w:hAnsi="Times New Roman" w:cs="Times New Roman"/>
                <w:sz w:val="16"/>
                <w:szCs w:val="16"/>
              </w:rPr>
              <w:t>-кубов в целях ускоренного технического развития молодежи города и овладения опытом предпринимательской деятельности</w:t>
            </w:r>
          </w:p>
          <w:p w:rsidR="00CB34B1" w:rsidRPr="00406942" w:rsidRDefault="00CB34B1" w:rsidP="00CB34B1">
            <w:pPr>
              <w:spacing w:after="0" w:line="240" w:lineRule="auto"/>
              <w:ind w:right="30"/>
              <w:contextualSpacing/>
              <w:jc w:val="both"/>
              <w:rPr>
                <w:rFonts w:ascii="Times New Roman" w:eastAsia="Calibri" w:hAnsi="Times New Roman" w:cs="Times New Roman"/>
                <w:sz w:val="16"/>
                <w:szCs w:val="16"/>
              </w:rPr>
            </w:pPr>
          </w:p>
          <w:p w:rsidR="00CB34B1" w:rsidRPr="00406942" w:rsidRDefault="00CB34B1" w:rsidP="00CB34B1">
            <w:pPr>
              <w:spacing w:after="0" w:line="240" w:lineRule="auto"/>
              <w:ind w:right="30"/>
              <w:contextualSpacing/>
              <w:jc w:val="both"/>
              <w:rPr>
                <w:rFonts w:ascii="Times New Roman" w:eastAsia="Calibri" w:hAnsi="Times New Roman" w:cs="Times New Roman"/>
                <w:b/>
                <w:i/>
                <w:sz w:val="16"/>
                <w:szCs w:val="16"/>
              </w:rPr>
            </w:pP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9D3265" w:rsidP="00CB34B1">
            <w:pPr>
              <w:spacing w:after="0" w:line="240" w:lineRule="auto"/>
              <w:contextualSpacing/>
              <w:rPr>
                <w:rStyle w:val="b-section-list-element1"/>
                <w:rFonts w:ascii="Times New Roman" w:hAnsi="Times New Roman" w:cs="Times New Roman"/>
                <w:color w:val="000000"/>
                <w:sz w:val="16"/>
                <w:szCs w:val="16"/>
              </w:rPr>
            </w:pPr>
            <w:hyperlink r:id="rId44" w:history="1">
              <w:r w:rsidR="00CB34B1" w:rsidRPr="00406942">
                <w:rPr>
                  <w:rStyle w:val="b-section-list-element1"/>
                  <w:rFonts w:ascii="Times New Roman" w:hAnsi="Times New Roman" w:cs="Times New Roman"/>
                  <w:color w:val="000000"/>
                  <w:sz w:val="16"/>
                  <w:szCs w:val="16"/>
                </w:rPr>
                <w:t>Управление по работе с        промышленными и муниципальными предприятиями и тарифному регулированию Администрации   г. Уфы</w:t>
              </w:r>
            </w:hyperlink>
            <w:r w:rsidR="00CB34B1" w:rsidRPr="00406942">
              <w:rPr>
                <w:rStyle w:val="b-section-list-element1"/>
                <w:rFonts w:ascii="Times New Roman" w:hAnsi="Times New Roman" w:cs="Times New Roman"/>
                <w:color w:val="000000"/>
                <w:sz w:val="16"/>
                <w:szCs w:val="16"/>
              </w:rPr>
              <w:t>,</w:t>
            </w:r>
          </w:p>
          <w:p w:rsidR="00CB34B1" w:rsidRPr="00406942" w:rsidRDefault="00CB34B1" w:rsidP="00CB34B1">
            <w:pPr>
              <w:spacing w:after="0" w:line="240" w:lineRule="auto"/>
              <w:contextualSpacing/>
              <w:rPr>
                <w:rStyle w:val="b-section-list-element1"/>
                <w:rFonts w:ascii="Times New Roman" w:hAnsi="Times New Roman" w:cs="Times New Roman"/>
                <w:color w:val="000000"/>
                <w:sz w:val="16"/>
                <w:szCs w:val="16"/>
              </w:rPr>
            </w:pPr>
            <w:r w:rsidRPr="00406942">
              <w:rPr>
                <w:rStyle w:val="b-section-list-element1"/>
                <w:rFonts w:ascii="Times New Roman" w:hAnsi="Times New Roman" w:cs="Times New Roman"/>
                <w:color w:val="000000"/>
                <w:sz w:val="16"/>
                <w:szCs w:val="16"/>
              </w:rPr>
              <w:t>Управление образования Администрации г.Уфы,</w:t>
            </w:r>
          </w:p>
          <w:p w:rsidR="00CB34B1" w:rsidRPr="00406942" w:rsidRDefault="00CB34B1" w:rsidP="00CB34B1">
            <w:pPr>
              <w:spacing w:after="0" w:line="240" w:lineRule="auto"/>
              <w:contextualSpacing/>
              <w:rPr>
                <w:rStyle w:val="b-section-list-element1"/>
                <w:rFonts w:ascii="Times New Roman" w:hAnsi="Times New Roman" w:cs="Times New Roman"/>
                <w:color w:val="000000"/>
                <w:sz w:val="16"/>
                <w:szCs w:val="16"/>
              </w:rPr>
            </w:pPr>
            <w:r w:rsidRPr="00406942">
              <w:rPr>
                <w:rStyle w:val="b-section-list-element1"/>
                <w:rFonts w:ascii="Times New Roman" w:hAnsi="Times New Roman" w:cs="Times New Roman"/>
                <w:color w:val="000000"/>
                <w:sz w:val="16"/>
                <w:szCs w:val="16"/>
              </w:rPr>
              <w:t>Комитет по делам молодежи Администрации г.Уфы,</w:t>
            </w:r>
          </w:p>
          <w:p w:rsidR="00CB34B1" w:rsidRPr="00406942" w:rsidRDefault="00CB34B1" w:rsidP="00CB34B1">
            <w:pPr>
              <w:spacing w:after="0" w:line="240" w:lineRule="auto"/>
              <w:contextualSpacing/>
              <w:rPr>
                <w:rStyle w:val="b-section-list-element1"/>
                <w:rFonts w:ascii="Times New Roman" w:hAnsi="Times New Roman" w:cs="Times New Roman"/>
                <w:color w:val="000000"/>
                <w:sz w:val="16"/>
                <w:szCs w:val="16"/>
              </w:rPr>
            </w:pPr>
            <w:r w:rsidRPr="00406942">
              <w:rPr>
                <w:rStyle w:val="b-section-list-element1"/>
                <w:rFonts w:ascii="Times New Roman" w:hAnsi="Times New Roman" w:cs="Times New Roman"/>
                <w:color w:val="000000"/>
                <w:sz w:val="16"/>
                <w:szCs w:val="16"/>
              </w:rPr>
              <w:t xml:space="preserve">Управление потребительского рынка, туризма и защиты прав потребителей Администрации       г. Уфы, УГФРПМП (по согласованию), </w:t>
            </w:r>
            <w:r w:rsidRPr="00406942">
              <w:rPr>
                <w:rFonts w:ascii="Times New Roman" w:hAnsi="Times New Roman" w:cs="Times New Roman"/>
                <w:color w:val="000000"/>
                <w:sz w:val="16"/>
                <w:szCs w:val="16"/>
                <w:lang w:val="en-US"/>
              </w:rPr>
              <w:t>C</w:t>
            </w:r>
            <w:r w:rsidRPr="00406942">
              <w:rPr>
                <w:rFonts w:ascii="Times New Roman" w:hAnsi="Times New Roman" w:cs="Times New Roman"/>
                <w:color w:val="000000"/>
                <w:sz w:val="16"/>
                <w:szCs w:val="16"/>
              </w:rPr>
              <w:t>оюз предпринимателей г.Уфы</w:t>
            </w:r>
            <w:r w:rsidRPr="00406942">
              <w:rPr>
                <w:rStyle w:val="b-section-list-element1"/>
                <w:rFonts w:ascii="Times New Roman" w:hAnsi="Times New Roman" w:cs="Times New Roman"/>
                <w:color w:val="000000"/>
                <w:sz w:val="16"/>
                <w:szCs w:val="16"/>
              </w:rPr>
              <w:t xml:space="preserve">  (по согласованию), Ассоциация предпринимателей РБ (по согласованию)</w:t>
            </w:r>
          </w:p>
        </w:tc>
        <w:tc>
          <w:tcPr>
            <w:tcW w:w="1559"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Рост популярности предприниматель-ской деятельности</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Доля средне-списочной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численности работников (без внешних совместите-лей), занятых у СМСП, в общей числен-ности занятого населения г.Уфы, %</w:t>
            </w:r>
          </w:p>
        </w:tc>
        <w:tc>
          <w:tcPr>
            <w:tcW w:w="1134"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 – 41,1</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2026 – 41,7</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2027 – 42,2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2028 – 42,8</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2029 – 43,4</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2030 – 44,0</w:t>
            </w:r>
          </w:p>
        </w:tc>
        <w:tc>
          <w:tcPr>
            <w:tcW w:w="1276" w:type="dxa"/>
          </w:tcPr>
          <w:p w:rsidR="00CB34B1" w:rsidRPr="00406942" w:rsidRDefault="00CB34B1" w:rsidP="00CB34B1">
            <w:pPr>
              <w:spacing w:after="0" w:line="240" w:lineRule="auto"/>
              <w:ind w:right="-108"/>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Новые</w:t>
            </w:r>
            <w:r w:rsidRPr="00406942">
              <w:rPr>
                <w:rFonts w:ascii="Times New Roman" w:eastAsia="Calibri" w:hAnsi="Times New Roman" w:cs="Times New Roman"/>
                <w:sz w:val="16"/>
                <w:szCs w:val="16"/>
              </w:rPr>
              <w:t xml:space="preserve"> детские технопарки, кванториумы, </w:t>
            </w:r>
            <w:r w:rsidRPr="00406942">
              <w:rPr>
                <w:rFonts w:ascii="Times New Roman" w:eastAsia="Calibri" w:hAnsi="Times New Roman" w:cs="Times New Roman"/>
                <w:sz w:val="16"/>
                <w:szCs w:val="16"/>
                <w:lang w:val="en-US"/>
              </w:rPr>
              <w:t>IT</w:t>
            </w:r>
            <w:r w:rsidRPr="00406942">
              <w:rPr>
                <w:rFonts w:ascii="Times New Roman" w:eastAsia="Calibri" w:hAnsi="Times New Roman" w:cs="Times New Roman"/>
                <w:sz w:val="16"/>
                <w:szCs w:val="16"/>
              </w:rPr>
              <w:t>-кубы, ед.</w:t>
            </w:r>
            <w:r w:rsidRPr="00406942">
              <w:rPr>
                <w:rFonts w:ascii="Times New Roman" w:eastAsia="Times New Roman" w:hAnsi="Times New Roman" w:cs="Times New Roman"/>
                <w:color w:val="000000"/>
                <w:sz w:val="16"/>
                <w:szCs w:val="16"/>
              </w:rPr>
              <w:t xml:space="preserve"> </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2025 – 1 </w:t>
            </w:r>
            <w:r w:rsidRPr="00406942">
              <w:rPr>
                <w:rFonts w:ascii="Times New Roman" w:eastAsia="Times New Roman" w:hAnsi="Times New Roman" w:cs="Times New Roman"/>
                <w:color w:val="000000"/>
                <w:sz w:val="16"/>
                <w:szCs w:val="16"/>
                <w:lang w:val="en-US"/>
              </w:rPr>
              <w:t>IT</w:t>
            </w:r>
            <w:r w:rsidRPr="00406942">
              <w:rPr>
                <w:rFonts w:ascii="Times New Roman" w:eastAsia="Times New Roman" w:hAnsi="Times New Roman" w:cs="Times New Roman"/>
                <w:color w:val="000000"/>
                <w:sz w:val="16"/>
                <w:szCs w:val="16"/>
              </w:rPr>
              <w:t>-куб;</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2026 – 2 техно-парка;</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2027 – 1 кванто-риум;</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2028 – 1 </w:t>
            </w:r>
            <w:r w:rsidRPr="00406942">
              <w:rPr>
                <w:rFonts w:ascii="Times New Roman" w:eastAsia="Times New Roman" w:hAnsi="Times New Roman" w:cs="Times New Roman"/>
                <w:color w:val="000000"/>
                <w:sz w:val="16"/>
                <w:szCs w:val="16"/>
                <w:lang w:val="en-US"/>
              </w:rPr>
              <w:t>IT</w:t>
            </w:r>
            <w:r w:rsidRPr="00406942">
              <w:rPr>
                <w:rFonts w:ascii="Times New Roman" w:eastAsia="Times New Roman" w:hAnsi="Times New Roman" w:cs="Times New Roman"/>
                <w:color w:val="000000"/>
                <w:sz w:val="16"/>
                <w:szCs w:val="16"/>
              </w:rPr>
              <w:t xml:space="preserve">-куб,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1 техно-парк;</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2029 – 1 техно-парк;</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2030 – 1 </w:t>
            </w:r>
            <w:r w:rsidRPr="00406942">
              <w:rPr>
                <w:rFonts w:ascii="Times New Roman" w:eastAsia="Times New Roman" w:hAnsi="Times New Roman" w:cs="Times New Roman"/>
                <w:color w:val="000000"/>
                <w:sz w:val="16"/>
                <w:szCs w:val="16"/>
                <w:lang w:val="en-US"/>
              </w:rPr>
              <w:t>IT-</w:t>
            </w:r>
            <w:r w:rsidRPr="00406942">
              <w:rPr>
                <w:rFonts w:ascii="Times New Roman" w:eastAsia="Times New Roman" w:hAnsi="Times New Roman" w:cs="Times New Roman"/>
                <w:color w:val="000000"/>
                <w:sz w:val="16"/>
                <w:szCs w:val="16"/>
              </w:rPr>
              <w:t>куб</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w:t>
            </w:r>
          </w:p>
        </w:tc>
        <w:tc>
          <w:tcPr>
            <w:tcW w:w="1994" w:type="dxa"/>
            <w:gridSpan w:val="2"/>
          </w:tcPr>
          <w:p w:rsidR="00CB34B1" w:rsidRPr="00406942" w:rsidRDefault="00CB34B1" w:rsidP="00CB34B1">
            <w:pPr>
              <w:spacing w:after="0" w:line="240" w:lineRule="auto"/>
              <w:ind w:right="39"/>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Стратегия социально-экономического развития городского округа город Уфа Республики Башкортостан до 2030 года, утвержденная Решением Совета</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городского округа город Уфа Республики Башкортостан N 35/2 от 19 декабря 2018 года</w:t>
            </w:r>
          </w:p>
        </w:tc>
      </w:tr>
      <w:tr w:rsidR="00CB34B1" w:rsidRPr="00406942" w:rsidTr="00213EA0">
        <w:trPr>
          <w:trHeight w:val="261"/>
        </w:trPr>
        <w:tc>
          <w:tcPr>
            <w:tcW w:w="15744" w:type="dxa"/>
            <w:gridSpan w:val="14"/>
          </w:tcPr>
          <w:p w:rsidR="00CB34B1" w:rsidRPr="003D50C2" w:rsidRDefault="00CB34B1" w:rsidP="00CB34B1">
            <w:pPr>
              <w:pStyle w:val="2"/>
              <w:rPr>
                <w:rFonts w:ascii="Times New Roman" w:eastAsia="Times New Roman" w:hAnsi="Times New Roman" w:cs="Times New Roman"/>
                <w:b/>
                <w:color w:val="auto"/>
                <w:sz w:val="16"/>
                <w:szCs w:val="16"/>
                <w:lang w:eastAsia="ru-RU"/>
              </w:rPr>
            </w:pPr>
            <w:bookmarkStart w:id="16" w:name="_Toc532994025"/>
            <w:r w:rsidRPr="003D50C2">
              <w:rPr>
                <w:rFonts w:ascii="Times New Roman" w:eastAsia="Times New Roman" w:hAnsi="Times New Roman" w:cs="Times New Roman"/>
                <w:b/>
                <w:color w:val="auto"/>
                <w:sz w:val="16"/>
                <w:szCs w:val="16"/>
                <w:lang w:eastAsia="ru-RU"/>
              </w:rPr>
              <w:t>Стратегическая инициатива 4: «Качественные, доступные, безопасные потребительские товары и услуги – высокий уровень жизни»</w:t>
            </w:r>
            <w:bookmarkEnd w:id="16"/>
          </w:p>
        </w:tc>
      </w:tr>
      <w:tr w:rsidR="00CB34B1" w:rsidRPr="00406942" w:rsidTr="00213EA0">
        <w:trPr>
          <w:trHeight w:val="261"/>
        </w:trPr>
        <w:tc>
          <w:tcPr>
            <w:tcW w:w="15744" w:type="dxa"/>
            <w:gridSpan w:val="14"/>
          </w:tcPr>
          <w:p w:rsidR="00CB34B1" w:rsidRPr="00406942" w:rsidRDefault="00CB34B1" w:rsidP="00CB34B1">
            <w:pPr>
              <w:pStyle w:val="3"/>
              <w:rPr>
                <w:rFonts w:ascii="Times New Roman" w:eastAsia="Times New Roman" w:hAnsi="Times New Roman" w:cs="Times New Roman"/>
                <w:i/>
                <w:color w:val="auto"/>
                <w:sz w:val="16"/>
                <w:szCs w:val="16"/>
                <w:lang w:eastAsia="ru-RU"/>
              </w:rPr>
            </w:pPr>
            <w:r w:rsidRPr="00406942">
              <w:rPr>
                <w:rFonts w:ascii="Times New Roman" w:eastAsia="Times New Roman" w:hAnsi="Times New Roman" w:cs="Times New Roman"/>
                <w:i/>
                <w:color w:val="auto"/>
                <w:sz w:val="16"/>
                <w:szCs w:val="16"/>
                <w:lang w:eastAsia="ru-RU"/>
              </w:rPr>
              <w:t xml:space="preserve"> </w:t>
            </w:r>
            <w:bookmarkStart w:id="17" w:name="_Toc532994026"/>
            <w:r w:rsidRPr="00406942">
              <w:rPr>
                <w:rFonts w:ascii="Times New Roman" w:eastAsia="Times New Roman" w:hAnsi="Times New Roman" w:cs="Times New Roman"/>
                <w:b/>
                <w:color w:val="auto"/>
                <w:sz w:val="16"/>
                <w:szCs w:val="16"/>
                <w:lang w:eastAsia="ru-RU"/>
              </w:rPr>
              <w:t>Стратегический проект 1: «Современные ярмарки – старые традиции»</w:t>
            </w:r>
            <w:bookmarkEnd w:id="17"/>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b/>
                <w:sz w:val="16"/>
                <w:szCs w:val="16"/>
                <w:lang w:eastAsia="ru-RU"/>
              </w:rPr>
              <w:t>Цель проекта:</w:t>
            </w:r>
            <w:r w:rsidRPr="00406942">
              <w:rPr>
                <w:rFonts w:ascii="Times New Roman" w:eastAsia="Times New Roman" w:hAnsi="Times New Roman" w:cs="Times New Roman"/>
                <w:sz w:val="16"/>
                <w:szCs w:val="16"/>
                <w:lang w:eastAsia="ru-RU"/>
              </w:rPr>
              <w:t xml:space="preserve"> </w:t>
            </w:r>
            <w:r w:rsidRPr="00406942">
              <w:rPr>
                <w:rFonts w:ascii="Times New Roman" w:eastAsia="Calibri" w:hAnsi="Times New Roman" w:cs="Times New Roman"/>
                <w:sz w:val="16"/>
                <w:szCs w:val="16"/>
                <w:lang w:eastAsia="ru-RU"/>
              </w:rPr>
              <w:t>обеспечение всех слоев населения города необходимым ассортиментом качественных и безопасных потребительских товаров, и услуг</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Ожидаемый результат проекта: у</w:t>
            </w:r>
            <w:r w:rsidRPr="00406942">
              <w:rPr>
                <w:rFonts w:ascii="Times New Roman" w:eastAsia="Times New Roman" w:hAnsi="Times New Roman" w:cs="Times New Roman"/>
                <w:sz w:val="16"/>
                <w:szCs w:val="16"/>
                <w:lang w:eastAsia="ru-RU"/>
              </w:rPr>
              <w:t>величение оборота розничной торговли на душу населения к 2030 г. в 1,8 раза (с 0,</w:t>
            </w:r>
            <w:r>
              <w:rPr>
                <w:rFonts w:ascii="Times New Roman" w:eastAsia="Times New Roman" w:hAnsi="Times New Roman" w:cs="Times New Roman"/>
                <w:sz w:val="16"/>
                <w:szCs w:val="16"/>
                <w:lang w:eastAsia="ru-RU"/>
              </w:rPr>
              <w:t xml:space="preserve">4 млн.руб./чел. в 2017 г. </w:t>
            </w:r>
            <w:r w:rsidRPr="004177EA">
              <w:rPr>
                <w:rFonts w:ascii="Times New Roman" w:eastAsia="Times New Roman" w:hAnsi="Times New Roman" w:cs="Times New Roman"/>
                <w:sz w:val="16"/>
                <w:szCs w:val="16"/>
                <w:lang w:eastAsia="ru-RU"/>
              </w:rPr>
              <w:t>до 0,8 млн.руб./чел</w:t>
            </w:r>
            <w:r w:rsidRPr="00406942">
              <w:rPr>
                <w:rFonts w:ascii="Times New Roman" w:eastAsia="Times New Roman" w:hAnsi="Times New Roman" w:cs="Times New Roman"/>
                <w:sz w:val="16"/>
                <w:szCs w:val="16"/>
                <w:lang w:eastAsia="ru-RU"/>
              </w:rPr>
              <w:t xml:space="preserve"> в 2030 г.).</w:t>
            </w:r>
          </w:p>
        </w:tc>
      </w:tr>
      <w:tr w:rsidR="00CB34B1" w:rsidRPr="00406942" w:rsidTr="00213EA0">
        <w:trPr>
          <w:trHeight w:val="261"/>
        </w:trPr>
        <w:tc>
          <w:tcPr>
            <w:tcW w:w="15744" w:type="dxa"/>
            <w:gridSpan w:val="14"/>
          </w:tcPr>
          <w:p w:rsidR="00CB34B1" w:rsidRPr="00406942" w:rsidRDefault="00CB34B1" w:rsidP="00CB34B1">
            <w:pPr>
              <w:spacing w:after="0" w:line="240" w:lineRule="auto"/>
              <w:jc w:val="both"/>
              <w:rPr>
                <w:rFonts w:ascii="Times New Roman" w:eastAsia="Calibri" w:hAnsi="Times New Roman" w:cs="Times New Roman"/>
                <w:sz w:val="16"/>
                <w:szCs w:val="16"/>
              </w:rPr>
            </w:pPr>
            <w:r w:rsidRPr="00406942">
              <w:rPr>
                <w:rFonts w:ascii="Times New Roman" w:eastAsia="Times New Roman" w:hAnsi="Times New Roman" w:cs="Times New Roman"/>
                <w:b/>
                <w:sz w:val="16"/>
                <w:szCs w:val="16"/>
                <w:lang w:eastAsia="ru-RU"/>
              </w:rPr>
              <w:t>Описание проекта:</w:t>
            </w:r>
            <w:r w:rsidRPr="00406942">
              <w:rPr>
                <w:rFonts w:ascii="Times New Roman" w:eastAsia="Times New Roman" w:hAnsi="Times New Roman" w:cs="Times New Roman"/>
                <w:sz w:val="16"/>
                <w:szCs w:val="16"/>
                <w:lang w:eastAsia="ru-RU"/>
              </w:rPr>
              <w:t xml:space="preserve"> проект включает комплекс мероприятий по организации и расширению ярмарочной деятельности в г. Уфе, направленный на обеспечение населения качественными и доступными по цене товарами и, прежде всего, продовольственными</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jc w:val="both"/>
              <w:rPr>
                <w:rFonts w:ascii="Times New Roman" w:eastAsia="Times New Roman" w:hAnsi="Times New Roman" w:cs="Times New Roman"/>
                <w:sz w:val="16"/>
                <w:szCs w:val="16"/>
                <w:lang w:eastAsia="ru-RU"/>
              </w:rPr>
            </w:pPr>
            <w:r w:rsidRPr="00406942">
              <w:rPr>
                <w:rFonts w:ascii="Times New Roman" w:eastAsia="Times New Roman" w:hAnsi="Times New Roman" w:cs="Times New Roman"/>
                <w:b/>
                <w:sz w:val="16"/>
                <w:szCs w:val="16"/>
                <w:lang w:eastAsia="ru-RU"/>
              </w:rPr>
              <w:t xml:space="preserve">Участники проекта: </w:t>
            </w:r>
            <w:hyperlink r:id="rId45" w:history="1">
              <w:hyperlink r:id="rId46" w:history="1">
                <w:r w:rsidRPr="00406942">
                  <w:rPr>
                    <w:rFonts w:ascii="Times New Roman" w:eastAsiaTheme="minorEastAsia" w:hAnsi="Times New Roman" w:cs="Times New Roman"/>
                    <w:sz w:val="16"/>
                    <w:szCs w:val="16"/>
                    <w:lang w:eastAsia="ru-RU"/>
                  </w:rPr>
                  <w:t>Управление потребительского рынка, туризма и защиты прав потребителей Администрации г. Уф</w:t>
                </w:r>
              </w:hyperlink>
            </w:hyperlink>
            <w:r w:rsidRPr="00406942">
              <w:rPr>
                <w:rFonts w:ascii="Times New Roman" w:eastAsiaTheme="minorEastAsia" w:hAnsi="Times New Roman" w:cs="Times New Roman"/>
                <w:sz w:val="16"/>
                <w:szCs w:val="16"/>
                <w:lang w:eastAsia="ru-RU"/>
              </w:rPr>
              <w:t>ы, Управление по культуре и искусству Администрации г. Уфы, Управление земельных и имущественных отношений Администрации г.Уфы, Информационно-аналитическое Управление - пресс-служба Администрации г.Уфы, Операторы проведения ярмарок (по согласованию), Министерство сельского хозяйства РБ (по согласованию), Государственный комитет РБ по торговле и защите прав потребителей (по согласованию)</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Мероприятия проекта:</w:t>
            </w:r>
          </w:p>
        </w:tc>
      </w:tr>
      <w:tr w:rsidR="00CB34B1" w:rsidRPr="00406942" w:rsidTr="003D50C2">
        <w:trPr>
          <w:trHeight w:val="261"/>
        </w:trPr>
        <w:tc>
          <w:tcPr>
            <w:tcW w:w="567"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1</w:t>
            </w:r>
          </w:p>
        </w:tc>
        <w:tc>
          <w:tcPr>
            <w:tcW w:w="851" w:type="dxa"/>
          </w:tcPr>
          <w:p w:rsidR="00CB34B1" w:rsidRPr="00406942" w:rsidRDefault="00CB34B1" w:rsidP="00CB34B1">
            <w:pPr>
              <w:spacing w:after="0" w:line="240" w:lineRule="auto"/>
              <w:rPr>
                <w:rFonts w:ascii="Times New Roman" w:eastAsia="Times New Roman" w:hAnsi="Times New Roman" w:cs="Times New Roman"/>
                <w:b/>
                <w:color w:val="000000"/>
                <w:sz w:val="16"/>
                <w:szCs w:val="16"/>
                <w:lang w:eastAsia="ru-RU"/>
              </w:rPr>
            </w:pPr>
            <w:r w:rsidRPr="00406942">
              <w:rPr>
                <w:rFonts w:ascii="Times New Roman" w:eastAsia="Times New Roman" w:hAnsi="Times New Roman" w:cs="Times New Roman"/>
                <w:b/>
                <w:color w:val="000000"/>
                <w:sz w:val="16"/>
                <w:szCs w:val="16"/>
                <w:lang w:val="en-US" w:eastAsia="ru-RU"/>
              </w:rPr>
              <w:t xml:space="preserve">I </w:t>
            </w:r>
            <w:r w:rsidRPr="00406942">
              <w:rPr>
                <w:rFonts w:ascii="Times New Roman" w:eastAsia="Times New Roman" w:hAnsi="Times New Roman" w:cs="Times New Roman"/>
                <w:b/>
                <w:color w:val="000000"/>
                <w:sz w:val="16"/>
                <w:szCs w:val="16"/>
                <w:lang w:eastAsia="ru-RU"/>
              </w:rPr>
              <w:t>этап</w:t>
            </w:r>
          </w:p>
          <w:p w:rsidR="00CB34B1" w:rsidRPr="00406942" w:rsidRDefault="00CB34B1" w:rsidP="00CB34B1">
            <w:pPr>
              <w:spacing w:after="0" w:line="240" w:lineRule="auto"/>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2019–2024</w:t>
            </w:r>
          </w:p>
        </w:tc>
        <w:tc>
          <w:tcPr>
            <w:tcW w:w="2126"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Calibri" w:hAnsi="Times New Roman" w:cs="Times New Roman"/>
                <w:sz w:val="16"/>
                <w:szCs w:val="16"/>
                <w:lang w:eastAsia="ru-RU"/>
              </w:rPr>
              <w:t xml:space="preserve">Разработка Стандарта по организации и проведению в городе Уфе ярмарок выходного дня, направленных на изменение формата их проведения </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2019-2020</w:t>
            </w:r>
          </w:p>
        </w:tc>
        <w:tc>
          <w:tcPr>
            <w:tcW w:w="2410" w:type="dxa"/>
          </w:tcPr>
          <w:p w:rsidR="00CB34B1" w:rsidRPr="00406942" w:rsidRDefault="009D3265" w:rsidP="00CB34B1">
            <w:pPr>
              <w:spacing w:after="0" w:line="240" w:lineRule="auto"/>
              <w:contextualSpacing/>
              <w:rPr>
                <w:rFonts w:ascii="Times New Roman" w:eastAsiaTheme="minorEastAsia" w:hAnsi="Times New Roman" w:cs="Times New Roman"/>
                <w:color w:val="000000"/>
                <w:sz w:val="16"/>
                <w:szCs w:val="16"/>
                <w:lang w:eastAsia="ru-RU"/>
              </w:rPr>
            </w:pPr>
            <w:hyperlink r:id="rId47" w:history="1">
              <w:r w:rsidR="00CB34B1" w:rsidRPr="00406942">
                <w:rPr>
                  <w:rFonts w:ascii="Times New Roman" w:eastAsiaTheme="minorEastAsia" w:hAnsi="Times New Roman" w:cs="Times New Roman"/>
                  <w:color w:val="000000"/>
                  <w:sz w:val="16"/>
                  <w:szCs w:val="16"/>
                  <w:lang w:eastAsia="ru-RU"/>
                </w:rPr>
                <w:t xml:space="preserve">Управление потребительского рынка, туризма и защиты прав потребителей Администрации г.Уфы, Министерство сельского хозяйства РБ (по согласованию), Государственный комитет РБ по торговле и защите прав потребителей </w:t>
              </w:r>
            </w:hyperlink>
            <w:r w:rsidR="00CB34B1" w:rsidRPr="00406942">
              <w:rPr>
                <w:rFonts w:ascii="Times New Roman" w:eastAsiaTheme="minorEastAsia" w:hAnsi="Times New Roman" w:cs="Times New Roman"/>
                <w:color w:val="000000"/>
                <w:sz w:val="16"/>
                <w:szCs w:val="16"/>
                <w:lang w:eastAsia="ru-RU"/>
              </w:rPr>
              <w:t>(по согласованию)</w:t>
            </w: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Обеспечение населения качественными и доступными по цене товарами и прежде всего продовольствен-ными товарами, поддержка местных товаро-производителей</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Оборот розничной торговли на душу населения, тыс. руб./чел.</w:t>
            </w:r>
          </w:p>
        </w:tc>
        <w:tc>
          <w:tcPr>
            <w:tcW w:w="1134" w:type="dxa"/>
            <w:shd w:val="clear" w:color="auto" w:fill="auto"/>
          </w:tcPr>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2019 – 455,6</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2020 – 485,5</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 xml:space="preserve">2021 – 516,6 </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2022 – 547,7</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2023 – 578,6</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2024 – 609,6</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Число</w:t>
            </w:r>
          </w:p>
          <w:p w:rsidR="00CB34B1" w:rsidRPr="00406942" w:rsidRDefault="00CB34B1" w:rsidP="00CB34B1">
            <w:pPr>
              <w:spacing w:after="0" w:line="240" w:lineRule="auto"/>
              <w:contextualSpacing/>
              <w:rPr>
                <w:rFonts w:ascii="Times New Roman" w:eastAsia="Times New Roman" w:hAnsi="Times New Roman" w:cs="Times New Roman"/>
                <w:color w:val="FFFF00"/>
                <w:sz w:val="16"/>
                <w:szCs w:val="16"/>
                <w:lang w:eastAsia="ru-RU"/>
              </w:rPr>
            </w:pPr>
            <w:r w:rsidRPr="00406942">
              <w:rPr>
                <w:rFonts w:ascii="Times New Roman" w:eastAsia="Times New Roman" w:hAnsi="Times New Roman" w:cs="Times New Roman"/>
                <w:sz w:val="16"/>
                <w:szCs w:val="16"/>
                <w:lang w:eastAsia="ru-RU"/>
              </w:rPr>
              <w:t>разработанных Стандартов, ед</w:t>
            </w:r>
          </w:p>
        </w:tc>
        <w:tc>
          <w:tcPr>
            <w:tcW w:w="850"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 1</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Бюджет ГО</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Муниципальная программа «Развитие городского округа город Уфа Республики Башкортостан», утверждённая постановлением Администрации г.Уфы от 22.03.2016 г. </w:t>
            </w:r>
          </w:p>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CB34B1" w:rsidRPr="00406942" w:rsidTr="003D50C2">
        <w:trPr>
          <w:trHeight w:val="261"/>
        </w:trPr>
        <w:tc>
          <w:tcPr>
            <w:tcW w:w="567"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w:t>
            </w:r>
          </w:p>
        </w:tc>
        <w:tc>
          <w:tcPr>
            <w:tcW w:w="851" w:type="dxa"/>
          </w:tcPr>
          <w:p w:rsidR="00CB34B1" w:rsidRPr="00406942" w:rsidRDefault="00CB34B1" w:rsidP="00CB34B1">
            <w:pPr>
              <w:spacing w:after="0" w:line="240" w:lineRule="auto"/>
              <w:rPr>
                <w:rFonts w:ascii="Times New Roman" w:eastAsia="Times New Roman" w:hAnsi="Times New Roman" w:cs="Times New Roman"/>
                <w:b/>
                <w:color w:val="000000"/>
                <w:sz w:val="16"/>
                <w:szCs w:val="16"/>
                <w:lang w:eastAsia="ru-RU"/>
              </w:rPr>
            </w:pPr>
            <w:r w:rsidRPr="00406942">
              <w:rPr>
                <w:rFonts w:ascii="Times New Roman" w:eastAsia="Times New Roman" w:hAnsi="Times New Roman" w:cs="Times New Roman"/>
                <w:color w:val="000000"/>
                <w:sz w:val="16"/>
                <w:szCs w:val="16"/>
                <w:lang w:eastAsia="ru-RU"/>
              </w:rPr>
              <w:t>2019–2024</w:t>
            </w:r>
          </w:p>
        </w:tc>
        <w:tc>
          <w:tcPr>
            <w:tcW w:w="2126"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Реализация Стандарта проведения в г. Уфе сельскохозяйственных ярмарок выходного дня, в том числе тематических с целью повышения качества их проведения и расширения каналов сбыта продукции местных сельхозтоваропроизводи-телей</w:t>
            </w:r>
          </w:p>
          <w:p w:rsidR="00CB34B1" w:rsidRPr="00406942" w:rsidRDefault="00CB34B1" w:rsidP="00CB34B1">
            <w:pPr>
              <w:spacing w:after="0" w:line="240" w:lineRule="auto"/>
              <w:contextualSpacing/>
              <w:jc w:val="both"/>
              <w:rPr>
                <w:rFonts w:ascii="Times New Roman" w:eastAsia="Calibri" w:hAnsi="Times New Roman" w:cs="Times New Roman"/>
                <w:sz w:val="16"/>
                <w:szCs w:val="16"/>
                <w:lang w:eastAsia="ru-RU"/>
              </w:rPr>
            </w:pP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2020–2024</w:t>
            </w:r>
          </w:p>
        </w:tc>
        <w:tc>
          <w:tcPr>
            <w:tcW w:w="2410" w:type="dxa"/>
          </w:tcPr>
          <w:p w:rsidR="00CB34B1" w:rsidRPr="00406942" w:rsidRDefault="009D3265" w:rsidP="00CB34B1">
            <w:pPr>
              <w:spacing w:after="0" w:line="240" w:lineRule="auto"/>
              <w:contextualSpacing/>
              <w:rPr>
                <w:rFonts w:ascii="Times New Roman" w:eastAsia="Times New Roman" w:hAnsi="Times New Roman" w:cs="Times New Roman"/>
                <w:color w:val="000000"/>
                <w:sz w:val="16"/>
                <w:szCs w:val="16"/>
                <w:lang w:eastAsia="ru-RU"/>
              </w:rPr>
            </w:pPr>
            <w:hyperlink r:id="rId48" w:history="1">
              <w:r w:rsidR="00CB34B1" w:rsidRPr="00406942">
                <w:rPr>
                  <w:rFonts w:ascii="Times New Roman" w:eastAsiaTheme="minorEastAsia" w:hAnsi="Times New Roman" w:cs="Times New Roman"/>
                  <w:color w:val="000000"/>
                  <w:sz w:val="16"/>
                  <w:szCs w:val="16"/>
                  <w:lang w:eastAsia="ru-RU"/>
                </w:rPr>
                <w:t xml:space="preserve">Управление потребительского рынка, туризма и защиты прав потребителей Администрации г.Уфы, Министерство сельского хозяйства РБ (по согласованию), Государственный комитет РБ по торговле и защите прав потребителей (по согласованию), </w:t>
              </w:r>
            </w:hyperlink>
            <w:r w:rsidR="00CB34B1" w:rsidRPr="00406942">
              <w:rPr>
                <w:rFonts w:ascii="Times New Roman" w:eastAsiaTheme="minorEastAsia" w:hAnsi="Times New Roman" w:cs="Times New Roman"/>
                <w:color w:val="000000"/>
                <w:sz w:val="16"/>
                <w:szCs w:val="16"/>
                <w:lang w:eastAsia="ru-RU"/>
              </w:rPr>
              <w:t xml:space="preserve">администрации районов г.Уфы </w:t>
            </w: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Обеспечение населения качественными и доступными по цене товарами и прежде всего продовольствен-ными товарами, поддержка местных товаро-производителей</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Оборот розничной торговли на душу населения, тыс. руб./чел.</w:t>
            </w:r>
          </w:p>
        </w:tc>
        <w:tc>
          <w:tcPr>
            <w:tcW w:w="1134" w:type="dxa"/>
            <w:shd w:val="clear" w:color="auto" w:fill="auto"/>
          </w:tcPr>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2019 – 455,6</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2020 – 485,5</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 xml:space="preserve">2021 – 516,6 </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2022 – 547,7</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2023 – 578,6</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2024 – 609,6</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Количество</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проведенных ярмарок, ед.</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–190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–192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 xml:space="preserve">2021 –194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2022 –196</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2023 –198</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2024 –200</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 xml:space="preserve">Бюджет ГО, внебюд-жетные средства </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Муниципальная программа «Развитие городского округа город Уфа Республики Башкортостан», утверждённая постановлением Администрации г.Уфы от 22.03.2016 г. </w:t>
            </w:r>
          </w:p>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CB34B1" w:rsidRPr="00406942" w:rsidTr="003D50C2">
        <w:trPr>
          <w:trHeight w:val="261"/>
        </w:trPr>
        <w:tc>
          <w:tcPr>
            <w:tcW w:w="567"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3</w:t>
            </w:r>
          </w:p>
        </w:tc>
        <w:tc>
          <w:tcPr>
            <w:tcW w:w="851" w:type="dxa"/>
          </w:tcPr>
          <w:p w:rsidR="00CB34B1" w:rsidRPr="00406942" w:rsidRDefault="00CB34B1" w:rsidP="00CB34B1">
            <w:pPr>
              <w:spacing w:after="0" w:line="240" w:lineRule="auto"/>
              <w:rPr>
                <w:rFonts w:ascii="Times New Roman" w:eastAsia="Times New Roman" w:hAnsi="Times New Roman" w:cs="Times New Roman"/>
                <w:b/>
                <w:color w:val="000000"/>
                <w:sz w:val="16"/>
                <w:szCs w:val="16"/>
                <w:lang w:eastAsia="ru-RU"/>
              </w:rPr>
            </w:pPr>
            <w:r w:rsidRPr="00406942">
              <w:rPr>
                <w:rFonts w:ascii="Times New Roman" w:eastAsia="Times New Roman" w:hAnsi="Times New Roman" w:cs="Times New Roman"/>
                <w:color w:val="000000"/>
                <w:sz w:val="16"/>
                <w:szCs w:val="16"/>
                <w:lang w:eastAsia="ru-RU"/>
              </w:rPr>
              <w:t>2019–2024</w:t>
            </w:r>
          </w:p>
        </w:tc>
        <w:tc>
          <w:tcPr>
            <w:tcW w:w="2126"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Увеличение количества площадок для проведения ярмарок</w:t>
            </w:r>
          </w:p>
          <w:p w:rsidR="00CB34B1" w:rsidRPr="00406942" w:rsidRDefault="00CB34B1" w:rsidP="00CB34B1">
            <w:pPr>
              <w:spacing w:after="0" w:line="240" w:lineRule="auto"/>
              <w:contextualSpacing/>
              <w:jc w:val="both"/>
              <w:rPr>
                <w:rFonts w:ascii="Times New Roman" w:eastAsia="Calibri" w:hAnsi="Times New Roman" w:cs="Times New Roman"/>
                <w:sz w:val="16"/>
                <w:szCs w:val="16"/>
                <w:lang w:eastAsia="ru-RU"/>
              </w:rPr>
            </w:pP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2019-2024</w:t>
            </w:r>
          </w:p>
        </w:tc>
        <w:tc>
          <w:tcPr>
            <w:tcW w:w="2410" w:type="dxa"/>
          </w:tcPr>
          <w:p w:rsidR="00CB34B1" w:rsidRPr="00406942" w:rsidRDefault="009D3265" w:rsidP="00CB34B1">
            <w:pPr>
              <w:spacing w:after="0" w:line="240" w:lineRule="auto"/>
              <w:contextualSpacing/>
              <w:jc w:val="both"/>
              <w:rPr>
                <w:rFonts w:ascii="Times New Roman" w:eastAsiaTheme="minorEastAsia" w:hAnsi="Times New Roman" w:cs="Times New Roman"/>
                <w:color w:val="000000"/>
                <w:sz w:val="16"/>
                <w:szCs w:val="16"/>
                <w:lang w:eastAsia="ru-RU"/>
              </w:rPr>
            </w:pPr>
            <w:hyperlink r:id="rId49" w:history="1">
              <w:r w:rsidR="00CB34B1" w:rsidRPr="00406942">
                <w:rPr>
                  <w:rFonts w:ascii="Times New Roman" w:eastAsiaTheme="minorEastAsia" w:hAnsi="Times New Roman" w:cs="Times New Roman"/>
                  <w:color w:val="000000"/>
                  <w:sz w:val="16"/>
                  <w:szCs w:val="16"/>
                  <w:lang w:eastAsia="ru-RU"/>
                </w:rPr>
                <w:t xml:space="preserve">Управление потребительского рынка, туризма и защиты прав потребителей Администрации г.Уфы, администрации районов г.Уфы </w:t>
              </w:r>
            </w:hyperlink>
          </w:p>
        </w:tc>
        <w:tc>
          <w:tcPr>
            <w:tcW w:w="1559" w:type="dxa"/>
          </w:tcPr>
          <w:p w:rsidR="00CB34B1" w:rsidRPr="00406942" w:rsidRDefault="00CB34B1" w:rsidP="00CB34B1">
            <w:pPr>
              <w:spacing w:after="0" w:line="240" w:lineRule="auto"/>
              <w:contextualSpacing/>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Обеспечение населения качественными и доступными по цене товарами и прежде всего продовольствен-ными товарами, поддержка местных товаро-производителей</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Оборот розничной торговли на душу населения, тыс. руб./чел.</w:t>
            </w:r>
          </w:p>
        </w:tc>
        <w:tc>
          <w:tcPr>
            <w:tcW w:w="1134" w:type="dxa"/>
            <w:shd w:val="clear" w:color="auto" w:fill="auto"/>
          </w:tcPr>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2019 – 455,6</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2020 – 485,5</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 xml:space="preserve">2021 – 516,6 </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2022 – 547,7</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2023 – 578,6</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2024 – 609,6</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Calibri" w:hAnsi="Times New Roman" w:cs="Times New Roman"/>
                <w:sz w:val="16"/>
                <w:szCs w:val="16"/>
                <w:lang w:eastAsia="ru-RU"/>
              </w:rPr>
              <w:t>Количество площадок для проведения ярмарок, ед.</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tc>
        <w:tc>
          <w:tcPr>
            <w:tcW w:w="850"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–17</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–18</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 xml:space="preserve">2021 –18 </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2022 –19</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2023 –19</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2024 –19</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Бюджет ГО, внебюд-жетные средства</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Муниципальная программа «Развитие городского округа город Уфа Республики Башкортостан», утверждённая постановлением Администрации г.Уфы от 22.03.2016 г. </w:t>
            </w:r>
          </w:p>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CB34B1" w:rsidRPr="00406942" w:rsidTr="00546C54">
        <w:trPr>
          <w:trHeight w:val="261"/>
        </w:trPr>
        <w:tc>
          <w:tcPr>
            <w:tcW w:w="567"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4</w:t>
            </w:r>
          </w:p>
        </w:tc>
        <w:tc>
          <w:tcPr>
            <w:tcW w:w="851" w:type="dxa"/>
          </w:tcPr>
          <w:p w:rsidR="00CB34B1" w:rsidRPr="00406942" w:rsidRDefault="00CB34B1" w:rsidP="00CB34B1">
            <w:pPr>
              <w:spacing w:after="0" w:line="240" w:lineRule="auto"/>
              <w:rPr>
                <w:rFonts w:ascii="Times New Roman" w:eastAsia="Times New Roman" w:hAnsi="Times New Roman" w:cs="Times New Roman"/>
                <w:b/>
                <w:color w:val="000000"/>
                <w:sz w:val="16"/>
                <w:szCs w:val="16"/>
                <w:lang w:eastAsia="ru-RU"/>
              </w:rPr>
            </w:pPr>
            <w:r w:rsidRPr="00406942">
              <w:rPr>
                <w:rFonts w:ascii="Times New Roman" w:eastAsia="Times New Roman" w:hAnsi="Times New Roman" w:cs="Times New Roman"/>
                <w:color w:val="000000"/>
                <w:sz w:val="16"/>
                <w:szCs w:val="16"/>
                <w:lang w:eastAsia="ru-RU"/>
              </w:rPr>
              <w:t>2019–2024</w:t>
            </w:r>
          </w:p>
        </w:tc>
        <w:tc>
          <w:tcPr>
            <w:tcW w:w="2126"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Подготовка предложений по разработке и реализации пилотного проекта проведения постоянно действующих (фермерских) ярмарок нового формата</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 xml:space="preserve">2020 </w:t>
            </w:r>
          </w:p>
        </w:tc>
        <w:tc>
          <w:tcPr>
            <w:tcW w:w="2410" w:type="dxa"/>
          </w:tcPr>
          <w:p w:rsidR="00CB34B1" w:rsidRPr="00406942" w:rsidRDefault="009D3265" w:rsidP="00CB34B1">
            <w:pPr>
              <w:spacing w:after="0" w:line="240" w:lineRule="auto"/>
              <w:contextualSpacing/>
              <w:rPr>
                <w:rFonts w:ascii="Times New Roman" w:eastAsiaTheme="minorEastAsia" w:hAnsi="Times New Roman" w:cs="Times New Roman"/>
                <w:color w:val="000000"/>
                <w:sz w:val="16"/>
                <w:szCs w:val="16"/>
                <w:lang w:eastAsia="ru-RU"/>
              </w:rPr>
            </w:pPr>
            <w:hyperlink r:id="rId50" w:history="1">
              <w:r w:rsidR="00CB34B1" w:rsidRPr="00406942">
                <w:rPr>
                  <w:rFonts w:ascii="Times New Roman" w:eastAsiaTheme="minorEastAsia" w:hAnsi="Times New Roman" w:cs="Times New Roman"/>
                  <w:color w:val="000000"/>
                  <w:sz w:val="16"/>
                  <w:szCs w:val="16"/>
                  <w:lang w:eastAsia="ru-RU"/>
                </w:rPr>
                <w:t>Управление потребительского рынка, туризма и защиты прав потребителей Администрации г.Уфы</w:t>
              </w:r>
            </w:hyperlink>
            <w:r w:rsidR="00CB34B1" w:rsidRPr="00406942">
              <w:rPr>
                <w:rFonts w:ascii="Times New Roman" w:eastAsiaTheme="minorEastAsia" w:hAnsi="Times New Roman" w:cs="Times New Roman"/>
                <w:color w:val="000000"/>
                <w:sz w:val="16"/>
                <w:szCs w:val="16"/>
                <w:lang w:eastAsia="ru-RU"/>
              </w:rPr>
              <w:t>, Управление земельных и имущественных отношений Администрации г.Уфы, администрации районов города Уфа, Государственный комитет РБ по торговле и защите прав потребителей (по согласованию)</w:t>
            </w:r>
          </w:p>
          <w:p w:rsidR="00CB34B1" w:rsidRPr="00406942" w:rsidRDefault="00CB34B1" w:rsidP="00CB34B1">
            <w:pPr>
              <w:spacing w:after="0" w:line="240" w:lineRule="auto"/>
              <w:contextualSpacing/>
              <w:jc w:val="both"/>
              <w:rPr>
                <w:rFonts w:ascii="Times New Roman" w:eastAsiaTheme="minorEastAsia" w:hAnsi="Times New Roman" w:cs="Times New Roman"/>
                <w:color w:val="000000"/>
                <w:sz w:val="16"/>
                <w:szCs w:val="16"/>
                <w:lang w:eastAsia="ru-RU"/>
              </w:rPr>
            </w:pPr>
          </w:p>
        </w:tc>
        <w:tc>
          <w:tcPr>
            <w:tcW w:w="1559" w:type="dxa"/>
          </w:tcPr>
          <w:p w:rsidR="00CB34B1" w:rsidRPr="00406942" w:rsidRDefault="00CB34B1" w:rsidP="00CB34B1">
            <w:pPr>
              <w:spacing w:after="0" w:line="240" w:lineRule="auto"/>
              <w:contextualSpacing/>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Обеспечение населения качественными и доступными по цене товарами и прежде всего продовольствен-ными товарами, поддержка местных товаро-производителей</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Оборот розничной торговли на душу населения, тыс. руб./чел.</w:t>
            </w:r>
          </w:p>
        </w:tc>
        <w:tc>
          <w:tcPr>
            <w:tcW w:w="1134" w:type="dxa"/>
          </w:tcPr>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2019 – 455,6</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2020 – 485,5</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 xml:space="preserve">2021 – 516,6 </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2022 – 547,7</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2023 – 578,6</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2024 – 609,6</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Количество площадок, ед.</w:t>
            </w:r>
          </w:p>
        </w:tc>
        <w:tc>
          <w:tcPr>
            <w:tcW w:w="850"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–1</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2021 –0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2022 –0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2023 –0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2024 –0</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Бюджет ГО</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Муниципальная программа «Развитие городского округа город Уфа Республики Башкортостан», утверждённая постановлением Администрации г.Уфы от 22.03.2016 г. </w:t>
            </w:r>
          </w:p>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CB34B1" w:rsidRPr="00406942" w:rsidTr="00546C54">
        <w:trPr>
          <w:trHeight w:val="261"/>
        </w:trPr>
        <w:tc>
          <w:tcPr>
            <w:tcW w:w="567"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5</w:t>
            </w:r>
          </w:p>
        </w:tc>
        <w:tc>
          <w:tcPr>
            <w:tcW w:w="851" w:type="dxa"/>
          </w:tcPr>
          <w:p w:rsidR="00CB34B1" w:rsidRPr="00406942" w:rsidRDefault="00CB34B1" w:rsidP="00CB34B1">
            <w:pPr>
              <w:spacing w:after="0" w:line="240" w:lineRule="auto"/>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2019–2024</w:t>
            </w:r>
          </w:p>
        </w:tc>
        <w:tc>
          <w:tcPr>
            <w:tcW w:w="2126" w:type="dxa"/>
          </w:tcPr>
          <w:p w:rsidR="00CB34B1" w:rsidRPr="00406942" w:rsidRDefault="00CB34B1" w:rsidP="00CB34B1">
            <w:pPr>
              <w:spacing w:after="0" w:line="240" w:lineRule="auto"/>
              <w:contextualSpacing/>
              <w:jc w:val="both"/>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Организация постоянно действующих фермерских ярмарок (территории ТК,ТЦ,ТД, площадь Дворца Спорта) с приглашением сельскохозяйственных товаропроизводителей Республики Башкортостан</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2019–2024</w:t>
            </w:r>
          </w:p>
        </w:tc>
        <w:tc>
          <w:tcPr>
            <w:tcW w:w="2410" w:type="dxa"/>
          </w:tcPr>
          <w:p w:rsidR="00CB34B1" w:rsidRPr="00406942" w:rsidRDefault="00CB34B1" w:rsidP="00CB34B1">
            <w:pPr>
              <w:spacing w:after="0" w:line="240" w:lineRule="auto"/>
              <w:contextualSpacing/>
              <w:jc w:val="both"/>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Управление потребительского рынка, туризма и защиты прав потребителей Администрации г.Уфы, администрации районов г.Уфы</w:t>
            </w: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Обеспечение населения качественными и доступными по цене товарами и прежде всего продовольствен-ными товарами, поддержка местных товаро-производителей</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Оборот розничной торговли на душу населения, тыс. руб./чел.</w:t>
            </w:r>
          </w:p>
        </w:tc>
        <w:tc>
          <w:tcPr>
            <w:tcW w:w="1134" w:type="dxa"/>
          </w:tcPr>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2019 – 455,6</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2020 – 485,5</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 xml:space="preserve">2021 – 516,6 </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2022 – 547,7</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2023 – 578,6</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2024 – 609,6</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 xml:space="preserve">Количество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проведенных фермерских ярмарок, ед.</w:t>
            </w:r>
          </w:p>
        </w:tc>
        <w:tc>
          <w:tcPr>
            <w:tcW w:w="850"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1 590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1 593</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2021 –</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1 596</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2022 –</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1 599</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2023 –</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1 602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2024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1 605</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Бюджет ГО, внебюд-жетные средства</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Муниципальная программа «Развитие городского округа город Уфа Республики Башкортостан», утверждённая постановлением Администрации г.Уфы от 22.03.2016г. </w:t>
            </w:r>
          </w:p>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CB34B1" w:rsidRPr="00406942" w:rsidTr="00546C54">
        <w:trPr>
          <w:trHeight w:val="261"/>
        </w:trPr>
        <w:tc>
          <w:tcPr>
            <w:tcW w:w="567"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6</w:t>
            </w:r>
          </w:p>
        </w:tc>
        <w:tc>
          <w:tcPr>
            <w:tcW w:w="851" w:type="dxa"/>
          </w:tcPr>
          <w:p w:rsidR="00CB34B1" w:rsidRPr="00406942" w:rsidRDefault="00CB34B1" w:rsidP="00CB34B1">
            <w:pPr>
              <w:spacing w:after="0" w:line="240" w:lineRule="auto"/>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2019–2024</w:t>
            </w:r>
          </w:p>
        </w:tc>
        <w:tc>
          <w:tcPr>
            <w:tcW w:w="2126"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Создание единого информационного ресурса для информирования населения, путем опубликования в сети «Интернет» информации о проводимых ярмарках с графиком их проведения</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2019–2024</w:t>
            </w:r>
          </w:p>
        </w:tc>
        <w:tc>
          <w:tcPr>
            <w:tcW w:w="2410" w:type="dxa"/>
          </w:tcPr>
          <w:p w:rsidR="00CB34B1" w:rsidRPr="00406942" w:rsidRDefault="009D3265" w:rsidP="00CB34B1">
            <w:pPr>
              <w:spacing w:after="0" w:line="240" w:lineRule="auto"/>
              <w:contextualSpacing/>
              <w:jc w:val="both"/>
              <w:rPr>
                <w:rFonts w:ascii="Times New Roman" w:eastAsiaTheme="minorEastAsia" w:hAnsi="Times New Roman" w:cs="Times New Roman"/>
                <w:sz w:val="16"/>
                <w:szCs w:val="16"/>
                <w:lang w:eastAsia="ru-RU"/>
              </w:rPr>
            </w:pPr>
            <w:hyperlink r:id="rId51" w:history="1">
              <w:r w:rsidR="00CB34B1" w:rsidRPr="00406942">
                <w:rPr>
                  <w:rFonts w:ascii="Times New Roman" w:eastAsiaTheme="minorEastAsia" w:hAnsi="Times New Roman" w:cs="Times New Roman"/>
                  <w:color w:val="000000"/>
                  <w:sz w:val="16"/>
                  <w:szCs w:val="16"/>
                  <w:lang w:eastAsia="ru-RU"/>
                </w:rPr>
                <w:t xml:space="preserve">Управление потребительского рынка, туризма и защиты прав потребителей Администрации г.Уфы, администрации районов г.Уфы, </w:t>
              </w:r>
            </w:hyperlink>
            <w:r w:rsidR="00CB34B1" w:rsidRPr="00406942">
              <w:rPr>
                <w:rFonts w:ascii="Times New Roman" w:eastAsiaTheme="minorEastAsia" w:hAnsi="Times New Roman" w:cs="Times New Roman"/>
                <w:color w:val="000000"/>
                <w:sz w:val="16"/>
                <w:szCs w:val="16"/>
                <w:lang w:eastAsia="ru-RU"/>
              </w:rPr>
              <w:t>Информационно-аналитическое Управление, пресс-служба Администрации г.Уфы (по согласованию),</w:t>
            </w:r>
          </w:p>
          <w:p w:rsidR="00CB34B1" w:rsidRPr="00406942" w:rsidRDefault="00CB34B1" w:rsidP="00CB34B1">
            <w:pPr>
              <w:spacing w:after="0" w:line="240" w:lineRule="auto"/>
              <w:contextualSpacing/>
              <w:jc w:val="both"/>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операторы проведения ярмарок (по согласованию)</w:t>
            </w:r>
          </w:p>
        </w:tc>
        <w:tc>
          <w:tcPr>
            <w:tcW w:w="1559"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Обеспечение населения качественными и доступными по цене товарами и прежде всего продовольствен-ными товарами, поддержка местных товаро-производителей</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Оборот розничной торговли на душу населения, тыс. руб./чел.</w:t>
            </w:r>
          </w:p>
        </w:tc>
        <w:tc>
          <w:tcPr>
            <w:tcW w:w="1134" w:type="dxa"/>
          </w:tcPr>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2019 – 455,6</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2020 – 485,5</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 xml:space="preserve">2021 – 516,6 </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2022 – 547,7</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2023 – 578,6</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2024 – 609,6</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 xml:space="preserve">Количество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размещенных публикаций, ед</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–380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 384</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2021 –388</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2022 –392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2023 –396</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2024 –400</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Бюджет ГО</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Муниципальная программа «Развитие городского округа город Уфа Республики Башкортостан», утверждённая постановлением Администрации г.Уфы от 22.03.2016 г. </w:t>
            </w:r>
          </w:p>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CB34B1" w:rsidRPr="00406942" w:rsidTr="00546C54">
        <w:trPr>
          <w:trHeight w:val="261"/>
        </w:trPr>
        <w:tc>
          <w:tcPr>
            <w:tcW w:w="567"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7</w:t>
            </w:r>
          </w:p>
        </w:tc>
        <w:tc>
          <w:tcPr>
            <w:tcW w:w="851" w:type="dxa"/>
          </w:tcPr>
          <w:p w:rsidR="00CB34B1" w:rsidRPr="00406942" w:rsidRDefault="00CB34B1" w:rsidP="00CB34B1">
            <w:pPr>
              <w:spacing w:after="0" w:line="240" w:lineRule="auto"/>
              <w:rPr>
                <w:rFonts w:ascii="Times New Roman" w:eastAsia="Times New Roman" w:hAnsi="Times New Roman" w:cs="Times New Roman"/>
                <w:b/>
                <w:color w:val="000000"/>
                <w:sz w:val="16"/>
                <w:szCs w:val="16"/>
                <w:lang w:eastAsia="ru-RU"/>
              </w:rPr>
            </w:pPr>
            <w:r w:rsidRPr="00406942">
              <w:rPr>
                <w:rFonts w:ascii="Times New Roman" w:eastAsia="Times New Roman" w:hAnsi="Times New Roman" w:cs="Times New Roman"/>
                <w:b/>
                <w:color w:val="000000"/>
                <w:sz w:val="16"/>
                <w:szCs w:val="16"/>
                <w:lang w:val="en-US" w:eastAsia="ru-RU"/>
              </w:rPr>
              <w:t xml:space="preserve">II </w:t>
            </w:r>
            <w:r w:rsidRPr="00406942">
              <w:rPr>
                <w:rFonts w:ascii="Times New Roman" w:eastAsia="Times New Roman" w:hAnsi="Times New Roman" w:cs="Times New Roman"/>
                <w:b/>
                <w:color w:val="000000"/>
                <w:sz w:val="16"/>
                <w:szCs w:val="16"/>
                <w:lang w:eastAsia="ru-RU"/>
              </w:rPr>
              <w:t>этап</w:t>
            </w:r>
          </w:p>
          <w:p w:rsidR="00CB34B1" w:rsidRPr="00406942" w:rsidRDefault="00CB34B1" w:rsidP="00CB34B1">
            <w:pPr>
              <w:spacing w:after="0" w:line="240" w:lineRule="auto"/>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2025–2030</w:t>
            </w:r>
          </w:p>
        </w:tc>
        <w:tc>
          <w:tcPr>
            <w:tcW w:w="2126"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Разработка и реализация подпрограммных мероприятий по развитию торговли в г. Уфе по совершенствованию ярмарочной деятельности</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w:t>
            </w:r>
          </w:p>
        </w:tc>
        <w:tc>
          <w:tcPr>
            <w:tcW w:w="2410" w:type="dxa"/>
          </w:tcPr>
          <w:p w:rsidR="00CB34B1" w:rsidRPr="00406942" w:rsidRDefault="009D3265" w:rsidP="00CB34B1">
            <w:pPr>
              <w:spacing w:after="0" w:line="240" w:lineRule="auto"/>
              <w:contextualSpacing/>
              <w:jc w:val="both"/>
              <w:rPr>
                <w:rFonts w:ascii="Times New Roman" w:eastAsia="Times New Roman" w:hAnsi="Times New Roman" w:cs="Times New Roman"/>
                <w:color w:val="000000"/>
                <w:sz w:val="16"/>
                <w:szCs w:val="16"/>
                <w:lang w:eastAsia="ru-RU"/>
              </w:rPr>
            </w:pPr>
            <w:hyperlink r:id="rId52" w:history="1">
              <w:r w:rsidR="00CB34B1" w:rsidRPr="00406942">
                <w:rPr>
                  <w:rFonts w:ascii="Times New Roman" w:eastAsiaTheme="minorEastAsia" w:hAnsi="Times New Roman" w:cs="Times New Roman"/>
                  <w:color w:val="000000"/>
                  <w:sz w:val="16"/>
                  <w:szCs w:val="16"/>
                  <w:lang w:eastAsia="ru-RU"/>
                </w:rPr>
                <w:t>Управление потребительского рынка, туризма и защиты прав потребителей Администрации г.Уфы</w:t>
              </w:r>
            </w:hyperlink>
          </w:p>
        </w:tc>
        <w:tc>
          <w:tcPr>
            <w:tcW w:w="1559"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Calibri" w:hAnsi="Times New Roman" w:cs="Times New Roman"/>
                <w:color w:val="000000" w:themeColor="text1"/>
                <w:sz w:val="16"/>
                <w:szCs w:val="16"/>
                <w:lang w:eastAsia="ru-RU"/>
              </w:rPr>
              <w:t>Обеспечение всех слоев населения города необходи-мым ассортимен-том качественных и безопасных потребительских товаров</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Оборот розничной торговли на душу населения, тыс. руб./чел.</w:t>
            </w:r>
          </w:p>
        </w:tc>
        <w:tc>
          <w:tcPr>
            <w:tcW w:w="1134" w:type="dxa"/>
          </w:tcPr>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2025 – 641,7</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2026 – 673,5</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2027 – 705,5</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2028 – 736,8</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2029 – 767,9</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2030 – 797,7</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 xml:space="preserve">Разработка подпрограммы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tc>
        <w:tc>
          <w:tcPr>
            <w:tcW w:w="850"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2025- 1</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Бюджет ГО</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(при пролонгации)</w:t>
            </w:r>
          </w:p>
        </w:tc>
      </w:tr>
      <w:tr w:rsidR="00CB34B1" w:rsidRPr="00406942" w:rsidTr="00546C54">
        <w:trPr>
          <w:trHeight w:val="261"/>
        </w:trPr>
        <w:tc>
          <w:tcPr>
            <w:tcW w:w="567"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8</w:t>
            </w:r>
          </w:p>
        </w:tc>
        <w:tc>
          <w:tcPr>
            <w:tcW w:w="851" w:type="dxa"/>
          </w:tcPr>
          <w:p w:rsidR="00CB34B1" w:rsidRPr="00406942" w:rsidRDefault="00CB34B1" w:rsidP="00CB34B1">
            <w:pPr>
              <w:spacing w:after="0" w:line="240" w:lineRule="auto"/>
              <w:rPr>
                <w:rFonts w:ascii="Times New Roman" w:eastAsia="Times New Roman" w:hAnsi="Times New Roman" w:cs="Times New Roman"/>
                <w:b/>
                <w:color w:val="000000"/>
                <w:sz w:val="16"/>
                <w:szCs w:val="16"/>
                <w:lang w:eastAsia="ru-RU"/>
              </w:rPr>
            </w:pPr>
            <w:r w:rsidRPr="00406942">
              <w:rPr>
                <w:rFonts w:ascii="Times New Roman" w:eastAsia="Times New Roman" w:hAnsi="Times New Roman" w:cs="Times New Roman"/>
                <w:color w:val="000000"/>
                <w:sz w:val="16"/>
                <w:szCs w:val="16"/>
                <w:lang w:eastAsia="ru-RU"/>
              </w:rPr>
              <w:t>2025–2030</w:t>
            </w:r>
          </w:p>
        </w:tc>
        <w:tc>
          <w:tcPr>
            <w:tcW w:w="2126" w:type="dxa"/>
          </w:tcPr>
          <w:p w:rsidR="00CB34B1" w:rsidRPr="00406942" w:rsidRDefault="00CB34B1" w:rsidP="00CB34B1">
            <w:pPr>
              <w:spacing w:after="0" w:line="240" w:lineRule="auto"/>
              <w:contextualSpacing/>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Сохранение действующих площадок для проведения ярмарок</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2025–2030</w:t>
            </w:r>
          </w:p>
        </w:tc>
        <w:tc>
          <w:tcPr>
            <w:tcW w:w="2410" w:type="dxa"/>
          </w:tcPr>
          <w:p w:rsidR="00CB34B1" w:rsidRPr="00406942" w:rsidRDefault="009D3265" w:rsidP="00CB34B1">
            <w:pPr>
              <w:spacing w:after="0" w:line="240" w:lineRule="auto"/>
              <w:contextualSpacing/>
              <w:jc w:val="both"/>
              <w:rPr>
                <w:rFonts w:ascii="Times New Roman" w:eastAsiaTheme="minorEastAsia" w:hAnsi="Times New Roman" w:cs="Times New Roman"/>
                <w:color w:val="000000"/>
                <w:sz w:val="16"/>
                <w:szCs w:val="16"/>
                <w:lang w:eastAsia="ru-RU"/>
              </w:rPr>
            </w:pPr>
            <w:hyperlink r:id="rId53" w:history="1">
              <w:r w:rsidR="00CB34B1" w:rsidRPr="00406942">
                <w:rPr>
                  <w:rFonts w:ascii="Times New Roman" w:eastAsiaTheme="minorEastAsia" w:hAnsi="Times New Roman" w:cs="Times New Roman"/>
                  <w:color w:val="000000"/>
                  <w:sz w:val="16"/>
                  <w:szCs w:val="16"/>
                  <w:lang w:eastAsia="ru-RU"/>
                </w:rPr>
                <w:t xml:space="preserve">Управление потребительского рынка, туризма и защиты прав потребителей Администрации г.Уфы, администрации районов г.Уфы, операторы </w:t>
              </w:r>
              <w:r w:rsidR="00CB34B1" w:rsidRPr="00406942">
                <w:rPr>
                  <w:rFonts w:ascii="Times New Roman" w:eastAsiaTheme="minorEastAsia" w:hAnsi="Times New Roman" w:cs="Times New Roman"/>
                  <w:sz w:val="16"/>
                  <w:szCs w:val="16"/>
                  <w:lang w:eastAsia="ru-RU"/>
                </w:rPr>
                <w:t>проведения ярмарок</w:t>
              </w:r>
              <w:r w:rsidR="00CB34B1" w:rsidRPr="00406942">
                <w:rPr>
                  <w:rFonts w:ascii="Times New Roman" w:eastAsiaTheme="minorEastAsia" w:hAnsi="Times New Roman" w:cs="Times New Roman"/>
                  <w:color w:val="000000"/>
                  <w:sz w:val="16"/>
                  <w:szCs w:val="16"/>
                  <w:lang w:eastAsia="ru-RU"/>
                </w:rPr>
                <w:t xml:space="preserve"> </w:t>
              </w:r>
            </w:hyperlink>
            <w:r w:rsidR="00CB34B1" w:rsidRPr="00406942">
              <w:rPr>
                <w:rFonts w:ascii="Times New Roman" w:eastAsiaTheme="minorEastAsia" w:hAnsi="Times New Roman" w:cs="Times New Roman"/>
                <w:color w:val="000000"/>
                <w:sz w:val="16"/>
                <w:szCs w:val="16"/>
                <w:lang w:eastAsia="ru-RU"/>
              </w:rPr>
              <w:t>(по согласованию)</w:t>
            </w:r>
          </w:p>
        </w:tc>
        <w:tc>
          <w:tcPr>
            <w:tcW w:w="1559"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Обеспечение населения качественными и доступными по цене товарами и прежде всего продовольствен-ными товарами, поддержка местных товаро-производителей</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Оборот розничной торговли на душу населения, тыс. руб./чел.</w:t>
            </w:r>
          </w:p>
        </w:tc>
        <w:tc>
          <w:tcPr>
            <w:tcW w:w="1134" w:type="dxa"/>
          </w:tcPr>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2025 – 641,7</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2026 – 673,5</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2027 – 705,5</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2028 – 736,8</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2029 – 767,9</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2030 – 797,7</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Calibri" w:hAnsi="Times New Roman" w:cs="Times New Roman"/>
                <w:sz w:val="16"/>
                <w:szCs w:val="16"/>
                <w:lang w:eastAsia="ru-RU"/>
              </w:rPr>
              <w:t>Количество площадок для проведения ярмарок, ед.</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tc>
        <w:tc>
          <w:tcPr>
            <w:tcW w:w="850"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–19</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2026 –19</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2027 –19</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2028 –19</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2029 –19</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2030 –19</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Бюджет ГО</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(при пролонгации)</w:t>
            </w:r>
          </w:p>
        </w:tc>
      </w:tr>
      <w:tr w:rsidR="00CB34B1" w:rsidRPr="00406942" w:rsidTr="00546C54">
        <w:trPr>
          <w:trHeight w:val="261"/>
        </w:trPr>
        <w:tc>
          <w:tcPr>
            <w:tcW w:w="567"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9</w:t>
            </w:r>
          </w:p>
        </w:tc>
        <w:tc>
          <w:tcPr>
            <w:tcW w:w="851" w:type="dxa"/>
          </w:tcPr>
          <w:p w:rsidR="00CB34B1" w:rsidRPr="00406942" w:rsidRDefault="00CB34B1" w:rsidP="00CB34B1">
            <w:pPr>
              <w:spacing w:after="0" w:line="240" w:lineRule="auto"/>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2025–2030</w:t>
            </w:r>
          </w:p>
        </w:tc>
        <w:tc>
          <w:tcPr>
            <w:tcW w:w="2126" w:type="dxa"/>
          </w:tcPr>
          <w:p w:rsidR="00CB34B1" w:rsidRPr="00406942" w:rsidRDefault="00CB34B1" w:rsidP="00CB34B1">
            <w:pPr>
              <w:spacing w:after="0" w:line="240" w:lineRule="auto"/>
              <w:contextualSpacing/>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Проведение постоянно действующих фермерских  ярмарок на имеющихся площадках с приглашением сельскохозяйственных товаропроизводителей Республики Башкортостан</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2025–2030</w:t>
            </w:r>
          </w:p>
        </w:tc>
        <w:tc>
          <w:tcPr>
            <w:tcW w:w="2410" w:type="dxa"/>
          </w:tcPr>
          <w:p w:rsidR="00CB34B1" w:rsidRPr="00406942" w:rsidRDefault="00CB34B1" w:rsidP="00CB34B1">
            <w:pPr>
              <w:spacing w:after="0" w:line="240" w:lineRule="auto"/>
              <w:contextualSpacing/>
              <w:jc w:val="both"/>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Управление потребительского рынка, туризма и защиты прав потребителей Администрации г.Уфы, администрации районов г. Уфы</w:t>
            </w:r>
          </w:p>
        </w:tc>
        <w:tc>
          <w:tcPr>
            <w:tcW w:w="1559"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Обеспечение населения качественными и доступными по цене товарами и прежде всего продовольствен-ными товарами, поддержка местных товаро-производителей</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Оборот розничной торговли на душу населения, тыс. руб./чел.</w:t>
            </w:r>
          </w:p>
        </w:tc>
        <w:tc>
          <w:tcPr>
            <w:tcW w:w="1134" w:type="dxa"/>
          </w:tcPr>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2025 – 641,7</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2026 – 673,5</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2027 – 705,5</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2028 – 736,8</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2029 – 767,9</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2030 – 797,7</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 xml:space="preserve">Количество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проведенных фермерских ярмарок, ед.</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1 605</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2026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1 605</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2027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1 605</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2028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1 605</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2029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1 605</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2030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1 605</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Бюджет ГО</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(при пролонгации)</w:t>
            </w:r>
          </w:p>
        </w:tc>
      </w:tr>
      <w:tr w:rsidR="00CB34B1" w:rsidRPr="00406942" w:rsidTr="00546C54">
        <w:trPr>
          <w:trHeight w:val="261"/>
        </w:trPr>
        <w:tc>
          <w:tcPr>
            <w:tcW w:w="567"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10</w:t>
            </w:r>
          </w:p>
        </w:tc>
        <w:tc>
          <w:tcPr>
            <w:tcW w:w="851" w:type="dxa"/>
          </w:tcPr>
          <w:p w:rsidR="00CB34B1" w:rsidRPr="00406942" w:rsidRDefault="00CB34B1" w:rsidP="00CB34B1">
            <w:pPr>
              <w:spacing w:after="0" w:line="240" w:lineRule="auto"/>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2025–2030</w:t>
            </w:r>
          </w:p>
        </w:tc>
        <w:tc>
          <w:tcPr>
            <w:tcW w:w="2126"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Создание единого информационного ресурса для информирования населения, путем опубликования в сети «Интернет» информации о проводимых ярмарках с графиком их проведения</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2025–2030</w:t>
            </w:r>
          </w:p>
        </w:tc>
        <w:tc>
          <w:tcPr>
            <w:tcW w:w="2410" w:type="dxa"/>
          </w:tcPr>
          <w:p w:rsidR="00CB34B1" w:rsidRPr="00406942" w:rsidRDefault="00CB34B1" w:rsidP="00CB34B1">
            <w:pPr>
              <w:spacing w:after="0" w:line="240" w:lineRule="auto"/>
              <w:contextualSpacing/>
              <w:rPr>
                <w:rFonts w:ascii="Times New Roman" w:eastAsiaTheme="minorEastAsia" w:hAnsi="Times New Roman" w:cs="Times New Roman"/>
                <w:sz w:val="16"/>
                <w:szCs w:val="16"/>
                <w:lang w:eastAsia="ru-RU"/>
              </w:rPr>
            </w:pPr>
            <w:r w:rsidRPr="00406942">
              <w:rPr>
                <w:rFonts w:ascii="Times New Roman" w:hAnsi="Times New Roman" w:cs="Times New Roman"/>
                <w:sz w:val="16"/>
                <w:szCs w:val="16"/>
              </w:rPr>
              <w:t>Управление потребительского рынка, туризма и защиты прав потребителей Администрации г.Уфы</w:t>
            </w:r>
            <w:hyperlink r:id="rId54" w:history="1">
              <w:r w:rsidRPr="00406942">
                <w:rPr>
                  <w:rFonts w:ascii="Times New Roman" w:eastAsiaTheme="minorEastAsia" w:hAnsi="Times New Roman" w:cs="Times New Roman"/>
                  <w:color w:val="000000"/>
                  <w:sz w:val="16"/>
                  <w:szCs w:val="16"/>
                  <w:lang w:eastAsia="ru-RU"/>
                </w:rPr>
                <w:t xml:space="preserve">, Министерство сельского хозяйства РБ (по согласованию), Государственный комитет РБ по торговли и защите прав потребителей </w:t>
              </w:r>
            </w:hyperlink>
            <w:r w:rsidRPr="00406942">
              <w:rPr>
                <w:rFonts w:ascii="Times New Roman" w:eastAsiaTheme="minorEastAsia" w:hAnsi="Times New Roman" w:cs="Times New Roman"/>
                <w:color w:val="000000"/>
                <w:sz w:val="16"/>
                <w:szCs w:val="16"/>
                <w:lang w:eastAsia="ru-RU"/>
              </w:rPr>
              <w:t>(по согласованию),</w:t>
            </w:r>
            <w:r w:rsidRPr="00406942">
              <w:rPr>
                <w:rFonts w:ascii="Times New Roman" w:eastAsiaTheme="minorEastAsia" w:hAnsi="Times New Roman" w:cs="Times New Roman"/>
                <w:sz w:val="16"/>
                <w:szCs w:val="16"/>
                <w:lang w:eastAsia="ru-RU"/>
              </w:rPr>
              <w:t xml:space="preserve"> операторы проведения ярмарок (по согласованию)</w:t>
            </w:r>
          </w:p>
        </w:tc>
        <w:tc>
          <w:tcPr>
            <w:tcW w:w="1559"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Обеспечение населения качественными и доступными по цене товарами и прежде всего продовольствен-ными товарами, поддержка местных товаро-производителей</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Оборот розничной торговли на душу населения, тыс. руб./чел.</w:t>
            </w:r>
          </w:p>
        </w:tc>
        <w:tc>
          <w:tcPr>
            <w:tcW w:w="1134" w:type="dxa"/>
          </w:tcPr>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2025 – 641,7</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2026 – 673,5</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2027 – 705,5</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2028 – 736,8</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2029 – 767,9</w:t>
            </w:r>
          </w:p>
          <w:p w:rsidR="00CB34B1" w:rsidRPr="003D50C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3D50C2">
              <w:rPr>
                <w:rFonts w:ascii="Times New Roman" w:eastAsia="Times New Roman" w:hAnsi="Times New Roman" w:cs="Times New Roman"/>
                <w:color w:val="000000"/>
                <w:sz w:val="16"/>
                <w:szCs w:val="16"/>
                <w:lang w:eastAsia="ru-RU"/>
              </w:rPr>
              <w:t>2030 – 797,7</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Количество размещенных публикаций, ед.</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 xml:space="preserve">2025 –400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2026 –400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2027 –400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2028 –400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2029 – 400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val="en-US" w:eastAsia="ru-RU"/>
              </w:rPr>
            </w:pPr>
            <w:r w:rsidRPr="00406942">
              <w:rPr>
                <w:rFonts w:ascii="Times New Roman" w:eastAsia="Times New Roman" w:hAnsi="Times New Roman" w:cs="Times New Roman"/>
                <w:color w:val="000000"/>
                <w:sz w:val="16"/>
                <w:szCs w:val="16"/>
                <w:lang w:eastAsia="ru-RU"/>
              </w:rPr>
              <w:t>2030 –400</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Бюджет ГО</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(при пролонгации)</w:t>
            </w:r>
          </w:p>
        </w:tc>
      </w:tr>
      <w:tr w:rsidR="00CB34B1" w:rsidRPr="00406942" w:rsidTr="00213EA0">
        <w:trPr>
          <w:trHeight w:val="150"/>
        </w:trPr>
        <w:tc>
          <w:tcPr>
            <w:tcW w:w="15744" w:type="dxa"/>
            <w:gridSpan w:val="14"/>
          </w:tcPr>
          <w:p w:rsidR="00CB34B1" w:rsidRPr="003D50C2" w:rsidRDefault="00CB34B1" w:rsidP="00CB34B1">
            <w:pPr>
              <w:pStyle w:val="3"/>
              <w:rPr>
                <w:rFonts w:ascii="Times New Roman" w:eastAsia="Calibri" w:hAnsi="Times New Roman" w:cs="Times New Roman"/>
                <w:b/>
                <w:color w:val="auto"/>
                <w:sz w:val="16"/>
                <w:szCs w:val="16"/>
              </w:rPr>
            </w:pPr>
            <w:bookmarkStart w:id="18" w:name="_Toc532994027"/>
            <w:r w:rsidRPr="003D50C2">
              <w:rPr>
                <w:rFonts w:ascii="Times New Roman" w:eastAsia="Times New Roman" w:hAnsi="Times New Roman" w:cs="Times New Roman"/>
                <w:b/>
                <w:color w:val="auto"/>
                <w:sz w:val="16"/>
                <w:szCs w:val="16"/>
                <w:lang w:eastAsia="ru-RU"/>
              </w:rPr>
              <w:t>Стратегический проект 2: «Развитая торгово-сервисная инфраструктура – доступные товары и услуги»</w:t>
            </w:r>
            <w:bookmarkEnd w:id="18"/>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jc w:val="both"/>
              <w:rPr>
                <w:rFonts w:ascii="Times New Roman" w:eastAsia="Times New Roman" w:hAnsi="Times New Roman" w:cs="Times New Roman"/>
                <w:sz w:val="16"/>
                <w:szCs w:val="16"/>
                <w:lang w:eastAsia="ru-RU"/>
              </w:rPr>
            </w:pPr>
            <w:r w:rsidRPr="00406942">
              <w:rPr>
                <w:rFonts w:ascii="Times New Roman" w:eastAsia="Times New Roman" w:hAnsi="Times New Roman" w:cs="Times New Roman"/>
                <w:b/>
                <w:sz w:val="16"/>
                <w:szCs w:val="16"/>
                <w:lang w:eastAsia="ru-RU"/>
              </w:rPr>
              <w:t>Цель проекта:</w:t>
            </w:r>
            <w:r w:rsidRPr="00406942">
              <w:rPr>
                <w:rFonts w:ascii="Times New Roman" w:eastAsia="Calibri" w:hAnsi="Times New Roman" w:cs="Times New Roman"/>
                <w:sz w:val="16"/>
                <w:szCs w:val="16"/>
                <w:lang w:eastAsia="ru-RU"/>
              </w:rPr>
              <w:t xml:space="preserve"> развитие торговой инфраструктуры г. Уфы для обеспечения всех слоев населения качественными, доступными и безопасными потребительскими товарами и услугами</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 xml:space="preserve">Ожидаемые результаты проекта: </w:t>
            </w:r>
          </w:p>
          <w:p w:rsidR="00CB34B1" w:rsidRPr="004177EA"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увеличение оборота розничной торговли н</w:t>
            </w:r>
            <w:r>
              <w:rPr>
                <w:rFonts w:ascii="Times New Roman" w:eastAsia="Times New Roman" w:hAnsi="Times New Roman" w:cs="Times New Roman"/>
                <w:sz w:val="16"/>
                <w:szCs w:val="16"/>
                <w:lang w:eastAsia="ru-RU"/>
              </w:rPr>
              <w:t>а душу населения к 2030 г</w:t>
            </w:r>
            <w:r w:rsidRPr="004177EA">
              <w:rPr>
                <w:rFonts w:ascii="Times New Roman" w:eastAsia="Times New Roman" w:hAnsi="Times New Roman" w:cs="Times New Roman"/>
                <w:sz w:val="16"/>
                <w:szCs w:val="16"/>
                <w:lang w:eastAsia="ru-RU"/>
              </w:rPr>
              <w:t>. в 2 раза (с 0,4 млн.руб./чел. в 2017 г. до 0,8 млн./руб. чел в 2030 г.);</w:t>
            </w:r>
          </w:p>
          <w:p w:rsidR="00CB34B1" w:rsidRPr="00406942" w:rsidRDefault="00CB34B1" w:rsidP="00CB34B1">
            <w:pPr>
              <w:spacing w:after="0" w:line="240" w:lineRule="auto"/>
              <w:jc w:val="both"/>
              <w:rPr>
                <w:rFonts w:ascii="Times New Roman" w:eastAsia="Calibri" w:hAnsi="Times New Roman" w:cs="Times New Roman"/>
                <w:sz w:val="16"/>
                <w:szCs w:val="16"/>
              </w:rPr>
            </w:pPr>
            <w:r w:rsidRPr="004177EA">
              <w:rPr>
                <w:rFonts w:ascii="Times New Roman" w:eastAsia="Calibri" w:hAnsi="Times New Roman" w:cs="Times New Roman"/>
                <w:sz w:val="16"/>
                <w:szCs w:val="16"/>
              </w:rPr>
              <w:t>– увеличение объема бытовых услуг на душу населения к 2030 г. в 1,9 раза (с 21,2 тыс.руб./ чел. в 2017 г. по 39,8 тыс. руб./чел</w:t>
            </w:r>
            <w:r w:rsidRPr="00406942">
              <w:rPr>
                <w:rFonts w:ascii="Times New Roman" w:eastAsia="Calibri" w:hAnsi="Times New Roman" w:cs="Times New Roman"/>
                <w:sz w:val="16"/>
                <w:szCs w:val="16"/>
              </w:rPr>
              <w:t>. в 2030 г.).</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jc w:val="both"/>
              <w:rPr>
                <w:rFonts w:ascii="Times New Roman" w:eastAsia="Times New Roman" w:hAnsi="Times New Roman" w:cs="Times New Roman"/>
                <w:sz w:val="16"/>
                <w:szCs w:val="16"/>
                <w:lang w:eastAsia="ru-RU"/>
              </w:rPr>
            </w:pPr>
            <w:r w:rsidRPr="00406942">
              <w:rPr>
                <w:rFonts w:ascii="Times New Roman" w:eastAsia="Times New Roman" w:hAnsi="Times New Roman" w:cs="Times New Roman"/>
                <w:b/>
                <w:sz w:val="16"/>
                <w:szCs w:val="16"/>
                <w:lang w:eastAsia="ru-RU"/>
              </w:rPr>
              <w:t xml:space="preserve">Описание проекта: </w:t>
            </w:r>
            <w:r w:rsidRPr="00406942">
              <w:rPr>
                <w:rFonts w:ascii="Times New Roman" w:eastAsia="Times New Roman" w:hAnsi="Times New Roman" w:cs="Times New Roman"/>
                <w:sz w:val="16"/>
                <w:szCs w:val="16"/>
                <w:lang w:eastAsia="ru-RU"/>
              </w:rPr>
              <w:t>Проект включает мероприятия по развитию инфраструктуры потребительского рынка города Уфы путем строительства объектов оптовой и розничной торговли в районах города с недостаточной обеспеченностью торговыми площадями, а также создания благоприятных условий для их развития</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jc w:val="both"/>
              <w:rPr>
                <w:rFonts w:ascii="Times New Roman" w:eastAsiaTheme="minorEastAsia" w:hAnsi="Times New Roman" w:cs="Times New Roman"/>
                <w:sz w:val="16"/>
                <w:szCs w:val="16"/>
                <w:lang w:eastAsia="ru-RU"/>
              </w:rPr>
            </w:pPr>
            <w:r w:rsidRPr="00406942">
              <w:rPr>
                <w:rFonts w:ascii="Times New Roman" w:eastAsia="Times New Roman" w:hAnsi="Times New Roman" w:cs="Times New Roman"/>
                <w:b/>
                <w:sz w:val="16"/>
                <w:szCs w:val="16"/>
                <w:lang w:eastAsia="ru-RU"/>
              </w:rPr>
              <w:t>Участники проекта:</w:t>
            </w:r>
            <w:r w:rsidRPr="00406942">
              <w:rPr>
                <w:rFonts w:ascii="Times New Roman" w:eastAsiaTheme="minorEastAsia" w:hAnsi="Times New Roman" w:cs="Times New Roman"/>
                <w:sz w:val="16"/>
                <w:szCs w:val="16"/>
                <w:lang w:eastAsia="ru-RU"/>
              </w:rPr>
              <w:t xml:space="preserve"> </w:t>
            </w:r>
            <w:hyperlink r:id="rId55" w:history="1">
              <w:r w:rsidRPr="00406942">
                <w:rPr>
                  <w:rFonts w:ascii="Times New Roman" w:eastAsiaTheme="minorEastAsia" w:hAnsi="Times New Roman" w:cs="Times New Roman"/>
                  <w:sz w:val="16"/>
                  <w:szCs w:val="16"/>
                  <w:lang w:eastAsia="ru-RU"/>
                </w:rPr>
                <w:t>Управление потребительского рынка, туризма и защиты прав потребителей Администрации г. Уфы</w:t>
              </w:r>
            </w:hyperlink>
            <w:r w:rsidRPr="00406942">
              <w:rPr>
                <w:rFonts w:ascii="Times New Roman" w:eastAsiaTheme="minorEastAsia" w:hAnsi="Times New Roman" w:cs="Times New Roman"/>
                <w:sz w:val="16"/>
                <w:szCs w:val="16"/>
                <w:lang w:eastAsia="ru-RU"/>
              </w:rPr>
              <w:t xml:space="preserve">, </w:t>
            </w:r>
            <w:hyperlink r:id="rId56" w:history="1">
              <w:r w:rsidRPr="00406942">
                <w:rPr>
                  <w:rFonts w:ascii="Times New Roman" w:eastAsiaTheme="minorEastAsia" w:hAnsi="Times New Roman" w:cs="Times New Roman"/>
                  <w:sz w:val="16"/>
                  <w:szCs w:val="16"/>
                  <w:lang w:eastAsia="ru-RU"/>
                </w:rPr>
                <w:t>Главное управление архитектуры и градостроительства Администрации г. Уф</w:t>
              </w:r>
            </w:hyperlink>
            <w:r w:rsidRPr="00406942">
              <w:rPr>
                <w:rFonts w:ascii="Times New Roman" w:eastAsiaTheme="minorEastAsia" w:hAnsi="Times New Roman" w:cs="Times New Roman"/>
                <w:sz w:val="16"/>
                <w:szCs w:val="16"/>
                <w:lang w:eastAsia="ru-RU"/>
              </w:rPr>
              <w:t>ы, Управление земельных и имущественных отношений Администрации г. Уфы, Управление капитального строительства Администрации г. Уфы, Правовое управление Администрации г. Уфы, администрации районов г. Уфы, МКУ «Городская реклама» ГО г. Уфа РБ, МБУ «Центр городского дизайна» ГО г. Уфа РБ, Республиканская организация Башкортостана Профсоюза Российской Федерации «Торговое Единство» (по согласованию), учебные заведения г. Уфы (по согласованию), хозяйствующие субъекты (по согласованию)</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Мероприятия:</w:t>
            </w:r>
          </w:p>
        </w:tc>
      </w:tr>
      <w:tr w:rsidR="00CB34B1" w:rsidRPr="00406942" w:rsidTr="00546C54">
        <w:trPr>
          <w:trHeight w:val="261"/>
        </w:trPr>
        <w:tc>
          <w:tcPr>
            <w:tcW w:w="567" w:type="dxa"/>
          </w:tcPr>
          <w:p w:rsidR="00CB34B1" w:rsidRPr="00406942" w:rsidRDefault="00D92FD8" w:rsidP="00CB34B1">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851" w:type="dxa"/>
          </w:tcPr>
          <w:p w:rsidR="00D92FD8" w:rsidRPr="00406942" w:rsidRDefault="00D92FD8" w:rsidP="00D92FD8">
            <w:pPr>
              <w:spacing w:after="0" w:line="240" w:lineRule="auto"/>
              <w:rPr>
                <w:rFonts w:ascii="Times New Roman" w:eastAsia="Times New Roman" w:hAnsi="Times New Roman" w:cs="Times New Roman"/>
                <w:b/>
                <w:color w:val="000000"/>
                <w:sz w:val="16"/>
                <w:szCs w:val="16"/>
                <w:lang w:eastAsia="ru-RU"/>
              </w:rPr>
            </w:pPr>
            <w:r w:rsidRPr="00406942">
              <w:rPr>
                <w:rFonts w:ascii="Times New Roman" w:eastAsia="Times New Roman" w:hAnsi="Times New Roman" w:cs="Times New Roman"/>
                <w:b/>
                <w:color w:val="000000"/>
                <w:sz w:val="16"/>
                <w:szCs w:val="16"/>
                <w:lang w:val="en-US" w:eastAsia="ru-RU"/>
              </w:rPr>
              <w:t>I</w:t>
            </w:r>
            <w:r w:rsidRPr="00406942">
              <w:rPr>
                <w:rFonts w:ascii="Times New Roman" w:eastAsia="Times New Roman" w:hAnsi="Times New Roman" w:cs="Times New Roman"/>
                <w:b/>
                <w:color w:val="000000"/>
                <w:sz w:val="16"/>
                <w:szCs w:val="16"/>
                <w:lang w:eastAsia="ru-RU"/>
              </w:rPr>
              <w:t xml:space="preserve"> этап</w:t>
            </w:r>
          </w:p>
          <w:p w:rsidR="00CB34B1" w:rsidRPr="00406942" w:rsidRDefault="00CB34B1" w:rsidP="00CB34B1">
            <w:pPr>
              <w:spacing w:after="0" w:line="240" w:lineRule="auto"/>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sz w:val="16"/>
                <w:szCs w:val="16"/>
                <w:lang w:eastAsia="ru-RU"/>
              </w:rPr>
              <w:t>2019–2024</w:t>
            </w:r>
          </w:p>
        </w:tc>
        <w:tc>
          <w:tcPr>
            <w:tcW w:w="2126"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 xml:space="preserve">Разработка и реализация плана мероприятий по популяризации рабочих  специальностей в сфере торговли,  в том числе проведение конкурса «Лучший продавец столицы» и </w:t>
            </w:r>
            <w:r w:rsidRPr="00406942">
              <w:rPr>
                <w:rFonts w:ascii="Times New Roman" w:eastAsia="Calibri" w:hAnsi="Times New Roman" w:cs="Times New Roman"/>
                <w:sz w:val="16"/>
                <w:szCs w:val="16"/>
              </w:rPr>
              <w:t>мероприятий по повышению квалификации работников торговой отрасли</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2019–2024</w:t>
            </w:r>
          </w:p>
        </w:tc>
        <w:tc>
          <w:tcPr>
            <w:tcW w:w="2410" w:type="dxa"/>
          </w:tcPr>
          <w:p w:rsidR="00CB34B1" w:rsidRPr="00406942" w:rsidRDefault="009D3265" w:rsidP="00CB34B1">
            <w:pPr>
              <w:spacing w:after="0" w:line="240" w:lineRule="auto"/>
              <w:contextualSpacing/>
              <w:jc w:val="both"/>
              <w:rPr>
                <w:rFonts w:ascii="Times New Roman" w:eastAsiaTheme="minorEastAsia" w:hAnsi="Times New Roman" w:cs="Times New Roman"/>
                <w:color w:val="000000"/>
                <w:sz w:val="16"/>
                <w:szCs w:val="16"/>
                <w:lang w:eastAsia="ru-RU"/>
              </w:rPr>
            </w:pPr>
            <w:hyperlink r:id="rId57" w:history="1">
              <w:r w:rsidR="00CB34B1" w:rsidRPr="00406942">
                <w:rPr>
                  <w:rFonts w:ascii="Times New Roman" w:eastAsiaTheme="minorEastAsia" w:hAnsi="Times New Roman" w:cs="Times New Roman"/>
                  <w:color w:val="000000"/>
                  <w:sz w:val="16"/>
                  <w:szCs w:val="16"/>
                  <w:lang w:eastAsia="ru-RU"/>
                </w:rPr>
                <w:t>Управление потребительского рынка, туризма и защиты прав потребителей Администрации ГО г. Уфа РБ</w:t>
              </w:r>
            </w:hyperlink>
            <w:r w:rsidR="00CB34B1" w:rsidRPr="00406942">
              <w:rPr>
                <w:rFonts w:ascii="Times New Roman" w:eastAsiaTheme="minorEastAsia" w:hAnsi="Times New Roman" w:cs="Times New Roman"/>
                <w:color w:val="000000"/>
                <w:sz w:val="16"/>
                <w:szCs w:val="16"/>
                <w:lang w:eastAsia="ru-RU"/>
              </w:rPr>
              <w:t xml:space="preserve">, администрации районов ГО г. Уфа РБ, </w:t>
            </w:r>
            <w:r w:rsidR="00CB34B1" w:rsidRPr="00406942">
              <w:rPr>
                <w:rFonts w:ascii="Times New Roman" w:eastAsiaTheme="minorEastAsia" w:hAnsi="Times New Roman" w:cs="Times New Roman"/>
                <w:bCs/>
                <w:color w:val="000000"/>
                <w:sz w:val="16"/>
                <w:szCs w:val="16"/>
                <w:lang w:eastAsia="ru-RU"/>
              </w:rPr>
              <w:t xml:space="preserve">Республиканская организация Башкортостана Профсоюза Российской Федерации </w:t>
            </w:r>
          </w:p>
          <w:p w:rsidR="00CB34B1" w:rsidRPr="00406942" w:rsidRDefault="00CB34B1" w:rsidP="00CB34B1">
            <w:pPr>
              <w:spacing w:after="0" w:line="240" w:lineRule="auto"/>
              <w:contextualSpacing/>
              <w:jc w:val="both"/>
              <w:rPr>
                <w:rFonts w:ascii="Times New Roman" w:eastAsiaTheme="minorEastAsia" w:hAnsi="Times New Roman" w:cs="Times New Roman"/>
                <w:color w:val="000000"/>
                <w:sz w:val="16"/>
                <w:szCs w:val="16"/>
                <w:lang w:eastAsia="ru-RU"/>
              </w:rPr>
            </w:pPr>
            <w:r w:rsidRPr="00406942">
              <w:rPr>
                <w:rFonts w:ascii="Times New Roman" w:eastAsiaTheme="minorEastAsia" w:hAnsi="Times New Roman" w:cs="Times New Roman"/>
                <w:bCs/>
                <w:color w:val="000000"/>
                <w:sz w:val="16"/>
                <w:szCs w:val="16"/>
                <w:lang w:eastAsia="ru-RU"/>
              </w:rPr>
              <w:t>«Торговое Единство» (по согласованию),</w:t>
            </w:r>
            <w:r w:rsidRPr="00406942">
              <w:rPr>
                <w:rFonts w:ascii="Times New Roman" w:eastAsiaTheme="minorEastAsia" w:hAnsi="Times New Roman" w:cs="Times New Roman"/>
                <w:b/>
                <w:bCs/>
                <w:color w:val="000000"/>
                <w:sz w:val="16"/>
                <w:szCs w:val="16"/>
                <w:lang w:eastAsia="ru-RU"/>
              </w:rPr>
              <w:t xml:space="preserve"> </w:t>
            </w:r>
            <w:r w:rsidRPr="00406942">
              <w:rPr>
                <w:rFonts w:ascii="Times New Roman" w:eastAsiaTheme="minorEastAsia" w:hAnsi="Times New Roman" w:cs="Times New Roman"/>
                <w:bCs/>
                <w:color w:val="000000"/>
                <w:sz w:val="16"/>
                <w:szCs w:val="16"/>
                <w:lang w:eastAsia="ru-RU"/>
              </w:rPr>
              <w:t>учебные заведения г. Уфы (по согласованию),</w:t>
            </w:r>
            <w:r w:rsidRPr="00406942">
              <w:rPr>
                <w:rFonts w:ascii="Times New Roman" w:eastAsiaTheme="minorEastAsia" w:hAnsi="Times New Roman" w:cs="Times New Roman"/>
                <w:b/>
                <w:bCs/>
                <w:color w:val="000000"/>
                <w:sz w:val="16"/>
                <w:szCs w:val="16"/>
                <w:lang w:eastAsia="ru-RU"/>
              </w:rPr>
              <w:t xml:space="preserve"> </w:t>
            </w:r>
            <w:r w:rsidRPr="00406942">
              <w:rPr>
                <w:rFonts w:ascii="Times New Roman" w:eastAsiaTheme="minorEastAsia" w:hAnsi="Times New Roman" w:cs="Times New Roman"/>
                <w:color w:val="000000"/>
                <w:sz w:val="16"/>
                <w:szCs w:val="16"/>
                <w:lang w:eastAsia="ru-RU"/>
              </w:rPr>
              <w:t>хозяйствующие субъекты (по согласованию)</w:t>
            </w:r>
          </w:p>
        </w:tc>
        <w:tc>
          <w:tcPr>
            <w:tcW w:w="1559" w:type="dxa"/>
          </w:tcPr>
          <w:p w:rsidR="00CB34B1" w:rsidRPr="00406942" w:rsidRDefault="00CB34B1" w:rsidP="00CB34B1">
            <w:pPr>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Calibri" w:hAnsi="Times New Roman" w:cs="Times New Roman"/>
                <w:color w:val="000000" w:themeColor="text1"/>
                <w:sz w:val="16"/>
                <w:szCs w:val="16"/>
                <w:lang w:eastAsia="ru-RU"/>
              </w:rPr>
              <w:t>Обеспечение всех слоев населения города качествен-ными и безопасными потребительскими товарами и услугами</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Оборот розничной торговли на душу населения, тыс. руб./чел.</w:t>
            </w:r>
          </w:p>
        </w:tc>
        <w:tc>
          <w:tcPr>
            <w:tcW w:w="1134"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 455,6</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 485,5</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 xml:space="preserve">2021 – 516,6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2022 – 547,7</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2023 – 578,7</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2024 – 609,9</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Количество проведенных мероприятий, ед</w:t>
            </w:r>
          </w:p>
        </w:tc>
        <w:tc>
          <w:tcPr>
            <w:tcW w:w="879"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 3</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 10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2021 – 10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2022 – 10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2023 – 10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2024 – 10</w:t>
            </w:r>
          </w:p>
        </w:tc>
        <w:tc>
          <w:tcPr>
            <w:tcW w:w="963"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8"/>
                <w:szCs w:val="18"/>
                <w:lang w:eastAsia="ru-RU"/>
              </w:rPr>
            </w:pPr>
            <w:r w:rsidRPr="00406942">
              <w:rPr>
                <w:rFonts w:ascii="Times New Roman" w:eastAsia="Times New Roman" w:hAnsi="Times New Roman" w:cs="Times New Roman"/>
                <w:color w:val="000000"/>
                <w:sz w:val="18"/>
                <w:szCs w:val="18"/>
                <w:lang w:eastAsia="ru-RU"/>
              </w:rPr>
              <w:t>Бюджет ГО</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Муниципальная программа «Развитие городского округа город Уфа Республики Башкортостан», утверждённая постановлением Администрации г.Уфы от 22.03.2016г. </w:t>
            </w:r>
          </w:p>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CB34B1" w:rsidRPr="00406942" w:rsidTr="00546C54">
        <w:trPr>
          <w:trHeight w:val="261"/>
        </w:trPr>
        <w:tc>
          <w:tcPr>
            <w:tcW w:w="567" w:type="dxa"/>
          </w:tcPr>
          <w:p w:rsidR="00CB34B1" w:rsidRPr="00406942" w:rsidRDefault="00D92FD8" w:rsidP="00CB34B1">
            <w:pPr>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851" w:type="dxa"/>
          </w:tcPr>
          <w:p w:rsidR="00CB34B1" w:rsidRPr="00406942" w:rsidRDefault="00CB34B1" w:rsidP="00CB34B1">
            <w:pPr>
              <w:spacing w:after="0" w:line="240" w:lineRule="auto"/>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2019–2024</w:t>
            </w:r>
          </w:p>
        </w:tc>
        <w:tc>
          <w:tcPr>
            <w:tcW w:w="2126" w:type="dxa"/>
          </w:tcPr>
          <w:p w:rsidR="00CB34B1" w:rsidRPr="00406942" w:rsidRDefault="00CB34B1" w:rsidP="00CB34B1">
            <w:pPr>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Реализация мероприятий по обеспечению беспрепятственного доступа маломобильных групп населения к объектам потребительского рынка.</w:t>
            </w:r>
          </w:p>
          <w:p w:rsidR="00CB34B1" w:rsidRPr="00406942" w:rsidRDefault="00CB34B1" w:rsidP="00CB34B1">
            <w:pPr>
              <w:spacing w:after="0" w:line="240" w:lineRule="auto"/>
              <w:contextualSpacing/>
              <w:rPr>
                <w:rFonts w:ascii="Times New Roman" w:eastAsia="Calibri" w:hAnsi="Times New Roman" w:cs="Times New Roman"/>
                <w:sz w:val="16"/>
                <w:szCs w:val="16"/>
                <w:lang w:eastAsia="ru-RU"/>
              </w:rPr>
            </w:pP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2019–2024</w:t>
            </w:r>
          </w:p>
        </w:tc>
        <w:tc>
          <w:tcPr>
            <w:tcW w:w="2410" w:type="dxa"/>
          </w:tcPr>
          <w:p w:rsidR="00CB34B1" w:rsidRPr="00406942" w:rsidRDefault="009D3265" w:rsidP="00CB34B1">
            <w:pPr>
              <w:spacing w:after="0" w:line="240" w:lineRule="auto"/>
              <w:contextualSpacing/>
              <w:jc w:val="both"/>
              <w:rPr>
                <w:rFonts w:ascii="Times New Roman" w:eastAsiaTheme="minorEastAsia" w:hAnsi="Times New Roman" w:cs="Times New Roman"/>
                <w:sz w:val="16"/>
                <w:szCs w:val="16"/>
                <w:lang w:eastAsia="ru-RU"/>
              </w:rPr>
            </w:pPr>
            <w:hyperlink r:id="rId58" w:history="1">
              <w:r w:rsidR="00CB34B1" w:rsidRPr="00406942">
                <w:rPr>
                  <w:rFonts w:ascii="Times New Roman" w:eastAsiaTheme="minorEastAsia" w:hAnsi="Times New Roman" w:cs="Times New Roman"/>
                  <w:color w:val="000000"/>
                  <w:sz w:val="16"/>
                  <w:szCs w:val="16"/>
                  <w:lang w:eastAsia="ru-RU"/>
                </w:rPr>
                <w:t>Управление потребительского рынка, туризма и защиты прав потребителей Администрации ГО г. Уфа РБ</w:t>
              </w:r>
            </w:hyperlink>
            <w:r w:rsidR="00CB34B1" w:rsidRPr="00406942">
              <w:rPr>
                <w:rFonts w:ascii="Times New Roman" w:eastAsiaTheme="minorEastAsia" w:hAnsi="Times New Roman" w:cs="Times New Roman"/>
                <w:color w:val="000000"/>
                <w:sz w:val="16"/>
                <w:szCs w:val="16"/>
                <w:lang w:eastAsia="ru-RU"/>
              </w:rPr>
              <w:t>, администрации районов ГО г. Уфа РБ, хозяйствующие субъекты (по согласованию)</w:t>
            </w:r>
          </w:p>
        </w:tc>
        <w:tc>
          <w:tcPr>
            <w:tcW w:w="1559"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Calibri" w:hAnsi="Times New Roman" w:cs="Times New Roman"/>
                <w:color w:val="000000" w:themeColor="text1"/>
                <w:sz w:val="16"/>
                <w:szCs w:val="16"/>
                <w:lang w:eastAsia="ru-RU"/>
              </w:rPr>
              <w:t>Обеспечение всех слоев населения города качествен-ными и безопасными потребительскими товарами и услугами</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Оборот розничной торговли на душу населения, тыс. руб./чел.</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Оборот бытового обслуживания на душу населения, тыс. руб./чел.</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Оборот общественного питания на душу населения, тыс. руб./чел.</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tc>
        <w:tc>
          <w:tcPr>
            <w:tcW w:w="1134"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 455,6</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 485,5</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 xml:space="preserve">2021 – 516,6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2022 – 547,7</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2023 – 578,7</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2024 – 609,9</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 22,5</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 23,8</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2021 – 25,3</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2022 – 26,4</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2023 – 28,1</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2024 – 29,5</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2019 – 13,1</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2020 – 13,7</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2021 – 14,2</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2022 – 14,9</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2023 – 15,5</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2024 – 16,2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Доля пред-приятий торговли, бытового обслуживания, общественного питания в которых созданы условия для мало-мобильных групп населения, %</w:t>
            </w:r>
          </w:p>
        </w:tc>
        <w:tc>
          <w:tcPr>
            <w:tcW w:w="879"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 85</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2020 -87</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90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2022 – 92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2023-</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94</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2024-</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95</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tc>
        <w:tc>
          <w:tcPr>
            <w:tcW w:w="963"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Бюджет ГО</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Муниципальная программа «Развитие городского округа город Уфа Республики Башкортостан», утверждённая постановлением Администрации г.Уфы от 22.03.2016 г. </w:t>
            </w:r>
          </w:p>
          <w:p w:rsidR="00CB34B1" w:rsidRPr="00406942" w:rsidRDefault="00CB34B1" w:rsidP="00CB34B1">
            <w:pPr>
              <w:spacing w:after="0" w:line="240" w:lineRule="auto"/>
              <w:contextualSpacing/>
              <w:rPr>
                <w:rFonts w:ascii="Times New Roman" w:eastAsia="Times New Roman" w:hAnsi="Times New Roman" w:cs="Times New Roman"/>
                <w:sz w:val="18"/>
                <w:szCs w:val="18"/>
                <w:lang w:eastAsia="ru-RU"/>
              </w:rPr>
            </w:pPr>
            <w:r w:rsidRPr="00406942">
              <w:rPr>
                <w:rFonts w:ascii="Times New Roman" w:eastAsia="Times New Roman" w:hAnsi="Times New Roman" w:cs="Times New Roman"/>
                <w:sz w:val="16"/>
                <w:szCs w:val="16"/>
                <w:lang w:eastAsia="ru-RU"/>
              </w:rPr>
              <w:t>№ 369 (в действующей редакции)</w:t>
            </w:r>
          </w:p>
        </w:tc>
      </w:tr>
      <w:tr w:rsidR="00CB34B1" w:rsidRPr="00406942" w:rsidTr="00546C54">
        <w:trPr>
          <w:trHeight w:val="261"/>
        </w:trPr>
        <w:tc>
          <w:tcPr>
            <w:tcW w:w="567" w:type="dxa"/>
          </w:tcPr>
          <w:p w:rsidR="00CB34B1" w:rsidRPr="00406942" w:rsidRDefault="00D92FD8" w:rsidP="00CB34B1">
            <w:pPr>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851" w:type="dxa"/>
          </w:tcPr>
          <w:p w:rsidR="00CB34B1" w:rsidRPr="00406942" w:rsidRDefault="00CB34B1" w:rsidP="00CB34B1">
            <w:pPr>
              <w:spacing w:after="0" w:line="240" w:lineRule="auto"/>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2019–2024</w:t>
            </w:r>
          </w:p>
        </w:tc>
        <w:tc>
          <w:tcPr>
            <w:tcW w:w="2126" w:type="dxa"/>
          </w:tcPr>
          <w:p w:rsidR="00CB34B1" w:rsidRPr="00406942" w:rsidRDefault="00CB34B1" w:rsidP="00CB34B1">
            <w:pPr>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Разработка и реализация Концепции размещения и внешнего оформления нестационарных торговых объектов (объектов по оказанию услуг) на территории городского округа город Уфа РБ</w:t>
            </w:r>
          </w:p>
          <w:p w:rsidR="00CB34B1" w:rsidRPr="00406942" w:rsidRDefault="00CB34B1" w:rsidP="00CB34B1">
            <w:pPr>
              <w:spacing w:after="200" w:line="23" w:lineRule="atLeast"/>
              <w:jc w:val="both"/>
              <w:rPr>
                <w:rFonts w:ascii="Times New Roman" w:eastAsiaTheme="minorEastAsia" w:hAnsi="Times New Roman" w:cs="Times New Roman"/>
                <w:sz w:val="16"/>
                <w:szCs w:val="16"/>
                <w:lang w:eastAsia="ru-RU"/>
              </w:rPr>
            </w:pP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2019–2024</w:t>
            </w:r>
          </w:p>
        </w:tc>
        <w:tc>
          <w:tcPr>
            <w:tcW w:w="2410" w:type="dxa"/>
          </w:tcPr>
          <w:p w:rsidR="00CB34B1" w:rsidRPr="00406942" w:rsidRDefault="009D3265" w:rsidP="00CB34B1">
            <w:pPr>
              <w:spacing w:after="0" w:line="240" w:lineRule="auto"/>
              <w:contextualSpacing/>
              <w:jc w:val="both"/>
              <w:rPr>
                <w:rFonts w:ascii="Times New Roman" w:eastAsiaTheme="minorEastAsia" w:hAnsi="Times New Roman" w:cs="Times New Roman"/>
                <w:color w:val="000000"/>
                <w:sz w:val="16"/>
                <w:szCs w:val="16"/>
                <w:lang w:eastAsia="ru-RU"/>
              </w:rPr>
            </w:pPr>
            <w:hyperlink r:id="rId59" w:history="1">
              <w:r w:rsidR="00CB34B1" w:rsidRPr="00406942">
                <w:rPr>
                  <w:rFonts w:ascii="Times New Roman" w:eastAsiaTheme="minorEastAsia" w:hAnsi="Times New Roman" w:cs="Times New Roman"/>
                  <w:color w:val="000000"/>
                  <w:sz w:val="16"/>
                  <w:szCs w:val="16"/>
                  <w:lang w:eastAsia="ru-RU"/>
                </w:rPr>
                <w:t>Управление потребительского рынка, туризма и защиты прав потребителей</w:t>
              </w:r>
            </w:hyperlink>
            <w:r w:rsidR="00CB34B1" w:rsidRPr="00406942">
              <w:rPr>
                <w:rFonts w:ascii="Times New Roman" w:eastAsiaTheme="minorEastAsia" w:hAnsi="Times New Roman" w:cs="Times New Roman"/>
                <w:color w:val="000000"/>
                <w:sz w:val="16"/>
                <w:szCs w:val="16"/>
                <w:lang w:eastAsia="ru-RU"/>
              </w:rPr>
              <w:t xml:space="preserve">, </w:t>
            </w:r>
            <w:hyperlink r:id="rId60" w:history="1">
              <w:r w:rsidR="00CB34B1" w:rsidRPr="00406942">
                <w:rPr>
                  <w:rFonts w:ascii="Times New Roman" w:eastAsiaTheme="minorEastAsia" w:hAnsi="Times New Roman" w:cs="Times New Roman"/>
                  <w:color w:val="000000"/>
                  <w:sz w:val="16"/>
                  <w:szCs w:val="16"/>
                  <w:lang w:eastAsia="ru-RU"/>
                </w:rPr>
                <w:t>Главное управление архитектуры и градостроительства</w:t>
              </w:r>
            </w:hyperlink>
            <w:r w:rsidR="00CB34B1" w:rsidRPr="00406942">
              <w:rPr>
                <w:rFonts w:ascii="Times New Roman" w:eastAsiaTheme="minorEastAsia" w:hAnsi="Times New Roman" w:cs="Times New Roman"/>
                <w:sz w:val="16"/>
                <w:szCs w:val="16"/>
                <w:lang w:eastAsia="ru-RU"/>
              </w:rPr>
              <w:t xml:space="preserve">, </w:t>
            </w:r>
            <w:r w:rsidR="00CB34B1" w:rsidRPr="00406942">
              <w:rPr>
                <w:rFonts w:ascii="Times New Roman" w:eastAsiaTheme="minorEastAsia" w:hAnsi="Times New Roman" w:cs="Times New Roman"/>
                <w:color w:val="000000"/>
                <w:sz w:val="16"/>
                <w:szCs w:val="16"/>
                <w:lang w:eastAsia="ru-RU"/>
              </w:rPr>
              <w:t xml:space="preserve">Управление земельных и имущественных отношений,  Управление коммунального хозяйства и благоустройства, Правовое управление Администрации ГО г. Уфа РБ, администрации районов ГО г. Уфа РБ, </w:t>
            </w:r>
          </w:p>
          <w:p w:rsidR="00CB34B1" w:rsidRPr="00406942" w:rsidRDefault="00CB34B1" w:rsidP="00CB34B1">
            <w:pPr>
              <w:spacing w:after="0" w:line="240" w:lineRule="auto"/>
              <w:contextualSpacing/>
              <w:jc w:val="both"/>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color w:val="000000"/>
                <w:sz w:val="16"/>
                <w:szCs w:val="16"/>
                <w:lang w:eastAsia="ru-RU"/>
              </w:rPr>
              <w:t>МКУ «Городская реклама» ГО г. Уфа РБ, МБУ «Центр городского дизайна» ГО г. Уфа РБ</w:t>
            </w:r>
          </w:p>
        </w:tc>
        <w:tc>
          <w:tcPr>
            <w:tcW w:w="1559"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Calibri" w:hAnsi="Times New Roman" w:cs="Times New Roman"/>
                <w:color w:val="000000" w:themeColor="text1"/>
                <w:sz w:val="16"/>
                <w:szCs w:val="16"/>
                <w:lang w:eastAsia="ru-RU"/>
              </w:rPr>
              <w:t>Обеспечение всех слоев населения города качествен-ными и безопасными потребительскими товарами, и услугами</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Оборот розничной торговли на душу населения, тыс. руб./чел.</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Оборот бытового обслуживания на душу населения, тыс. руб./чел.</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Оборот общественного питания на душу населения, тыс. руб./чел.</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tc>
        <w:tc>
          <w:tcPr>
            <w:tcW w:w="1134"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 455,6</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 485,5</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 xml:space="preserve">2021 – 516,6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2022 – 547,7</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2023 – 578,7</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2024 – 609,9</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 22,5</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 23,8</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2021 – 25,3</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2022 – 26,4</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2023 – 28,1</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2024 – 29,5</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2019 – 13,1</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2020 – 13,7</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2021 – 14,2</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2022 – 14,9</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2023 – 15,5</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2024 – 16,2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Доля нестационар-ных торговых объектов (объектов по оказанию услуг), охваченных мероприятия-ми по реализации Концепции, %</w:t>
            </w:r>
          </w:p>
        </w:tc>
        <w:tc>
          <w:tcPr>
            <w:tcW w:w="879" w:type="dxa"/>
            <w:gridSpan w:val="2"/>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–10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–30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2021 –50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2022 –70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2023 –90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2024 –100</w:t>
            </w:r>
          </w:p>
        </w:tc>
        <w:tc>
          <w:tcPr>
            <w:tcW w:w="963"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8"/>
                <w:szCs w:val="18"/>
                <w:lang w:eastAsia="ru-RU"/>
              </w:rPr>
            </w:pPr>
            <w:r w:rsidRPr="00406942">
              <w:rPr>
                <w:rFonts w:ascii="Times New Roman" w:eastAsia="Times New Roman" w:hAnsi="Times New Roman" w:cs="Times New Roman"/>
                <w:color w:val="000000"/>
                <w:sz w:val="18"/>
                <w:szCs w:val="18"/>
                <w:lang w:eastAsia="ru-RU"/>
              </w:rPr>
              <w:t>Бюджет ГО</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Муниципальная программа «Развитие городского округа город Уфа Республики Башкортостан», утверждённая постановлением Администрации г.Уфы от 22.03.2016 г. </w:t>
            </w:r>
          </w:p>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CB34B1" w:rsidRPr="00406942" w:rsidTr="00546C54">
        <w:trPr>
          <w:trHeight w:val="261"/>
        </w:trPr>
        <w:tc>
          <w:tcPr>
            <w:tcW w:w="567" w:type="dxa"/>
          </w:tcPr>
          <w:p w:rsidR="00CB34B1" w:rsidRPr="00406942" w:rsidRDefault="00D92FD8" w:rsidP="00CB34B1">
            <w:pPr>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851" w:type="dxa"/>
          </w:tcPr>
          <w:p w:rsidR="00D92FD8" w:rsidRPr="00406942" w:rsidRDefault="00D92FD8" w:rsidP="00D92FD8">
            <w:pPr>
              <w:spacing w:after="0" w:line="240" w:lineRule="auto"/>
              <w:rPr>
                <w:rFonts w:ascii="Times New Roman" w:eastAsia="Times New Roman" w:hAnsi="Times New Roman" w:cs="Times New Roman"/>
                <w:b/>
                <w:color w:val="000000"/>
                <w:sz w:val="16"/>
                <w:szCs w:val="16"/>
                <w:lang w:eastAsia="ru-RU"/>
              </w:rPr>
            </w:pPr>
            <w:r w:rsidRPr="00406942">
              <w:rPr>
                <w:rFonts w:ascii="Times New Roman" w:eastAsia="Times New Roman" w:hAnsi="Times New Roman" w:cs="Times New Roman"/>
                <w:b/>
                <w:color w:val="000000"/>
                <w:sz w:val="16"/>
                <w:szCs w:val="16"/>
                <w:lang w:val="en-US" w:eastAsia="ru-RU"/>
              </w:rPr>
              <w:t>II</w:t>
            </w:r>
            <w:r w:rsidRPr="00406942">
              <w:rPr>
                <w:rFonts w:ascii="Times New Roman" w:eastAsia="Times New Roman" w:hAnsi="Times New Roman" w:cs="Times New Roman"/>
                <w:b/>
                <w:color w:val="000000"/>
                <w:sz w:val="16"/>
                <w:szCs w:val="16"/>
                <w:lang w:eastAsia="ru-RU"/>
              </w:rPr>
              <w:t xml:space="preserve"> этап</w:t>
            </w:r>
          </w:p>
          <w:p w:rsidR="00CB34B1" w:rsidRPr="00406942" w:rsidRDefault="00CB34B1" w:rsidP="00CB34B1">
            <w:pPr>
              <w:spacing w:after="0" w:line="240" w:lineRule="auto"/>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2025–2030</w:t>
            </w:r>
          </w:p>
        </w:tc>
        <w:tc>
          <w:tcPr>
            <w:tcW w:w="2126" w:type="dxa"/>
          </w:tcPr>
          <w:p w:rsidR="00CB34B1" w:rsidRPr="00406942" w:rsidRDefault="00CB34B1" w:rsidP="00CB34B1">
            <w:pPr>
              <w:spacing w:after="0" w:line="240" w:lineRule="auto"/>
              <w:contextualSpacing/>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Разработка и реализация плана мероприятий по популяризации рабочих  специальностей в сфере торговли,в том числе проведение</w:t>
            </w:r>
            <w:r w:rsidRPr="00406942">
              <w:rPr>
                <w:rFonts w:ascii="Times New Roman" w:hAnsi="Times New Roman" w:cs="Times New Roman"/>
                <w:color w:val="000000"/>
                <w:sz w:val="16"/>
                <w:szCs w:val="16"/>
              </w:rPr>
              <w:t xml:space="preserve"> </w:t>
            </w:r>
            <w:r w:rsidRPr="00406942">
              <w:rPr>
                <w:rFonts w:ascii="Times New Roman" w:eastAsia="Calibri" w:hAnsi="Times New Roman" w:cs="Times New Roman"/>
                <w:sz w:val="16"/>
                <w:szCs w:val="16"/>
                <w:lang w:eastAsia="ru-RU"/>
              </w:rPr>
              <w:t xml:space="preserve">конкурса «Лучший продавец столицы» и  </w:t>
            </w:r>
            <w:r w:rsidRPr="00406942">
              <w:rPr>
                <w:rFonts w:ascii="Times New Roman" w:eastAsia="Calibri" w:hAnsi="Times New Roman" w:cs="Times New Roman"/>
                <w:sz w:val="16"/>
                <w:szCs w:val="16"/>
              </w:rPr>
              <w:t>мероприятий по повышению квалификации работников торговой отрасли</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2025–2030</w:t>
            </w:r>
          </w:p>
        </w:tc>
        <w:tc>
          <w:tcPr>
            <w:tcW w:w="2410" w:type="dxa"/>
          </w:tcPr>
          <w:p w:rsidR="00CB34B1" w:rsidRPr="00406942" w:rsidRDefault="009D3265" w:rsidP="00CB34B1">
            <w:pPr>
              <w:spacing w:after="0" w:line="240" w:lineRule="auto"/>
              <w:contextualSpacing/>
              <w:jc w:val="both"/>
              <w:rPr>
                <w:rFonts w:ascii="Times New Roman" w:eastAsiaTheme="minorEastAsia" w:hAnsi="Times New Roman" w:cs="Times New Roman"/>
                <w:color w:val="000000"/>
                <w:sz w:val="16"/>
                <w:szCs w:val="16"/>
                <w:lang w:eastAsia="ru-RU"/>
              </w:rPr>
            </w:pPr>
            <w:hyperlink r:id="rId61" w:history="1">
              <w:r w:rsidR="00CB34B1" w:rsidRPr="00406942">
                <w:rPr>
                  <w:rFonts w:ascii="Times New Roman" w:eastAsiaTheme="minorEastAsia" w:hAnsi="Times New Roman" w:cs="Times New Roman"/>
                  <w:color w:val="000000"/>
                  <w:sz w:val="16"/>
                  <w:szCs w:val="16"/>
                  <w:lang w:eastAsia="ru-RU"/>
                </w:rPr>
                <w:t>Управление потребительского рынка, туризма и защиты прав потребителей Администрации ГО г. Уфа РБ</w:t>
              </w:r>
            </w:hyperlink>
            <w:r w:rsidR="00CB34B1" w:rsidRPr="00406942">
              <w:rPr>
                <w:rFonts w:ascii="Times New Roman" w:eastAsiaTheme="minorEastAsia" w:hAnsi="Times New Roman" w:cs="Times New Roman"/>
                <w:color w:val="000000"/>
                <w:sz w:val="16"/>
                <w:szCs w:val="16"/>
                <w:lang w:eastAsia="ru-RU"/>
              </w:rPr>
              <w:t xml:space="preserve">, администрации районов ГО г. Уфа РБ, </w:t>
            </w:r>
            <w:r w:rsidR="00CB34B1" w:rsidRPr="00406942">
              <w:rPr>
                <w:rFonts w:ascii="Times New Roman" w:eastAsiaTheme="minorEastAsia" w:hAnsi="Times New Roman" w:cs="Times New Roman"/>
                <w:bCs/>
                <w:color w:val="000000"/>
                <w:sz w:val="16"/>
                <w:szCs w:val="16"/>
                <w:lang w:eastAsia="ru-RU"/>
              </w:rPr>
              <w:t xml:space="preserve">Республиканская организация Башкортостана Профсоюза Российской Федерации </w:t>
            </w:r>
          </w:p>
          <w:p w:rsidR="00CB34B1" w:rsidRPr="00406942" w:rsidRDefault="00CB34B1" w:rsidP="00CB34B1">
            <w:pPr>
              <w:spacing w:after="0" w:line="240" w:lineRule="auto"/>
              <w:contextualSpacing/>
              <w:jc w:val="both"/>
              <w:rPr>
                <w:rFonts w:ascii="Times New Roman" w:eastAsiaTheme="minorEastAsia" w:hAnsi="Times New Roman" w:cs="Times New Roman"/>
                <w:color w:val="000000"/>
                <w:sz w:val="16"/>
                <w:szCs w:val="16"/>
                <w:lang w:eastAsia="ru-RU"/>
              </w:rPr>
            </w:pPr>
            <w:r w:rsidRPr="00406942">
              <w:rPr>
                <w:rFonts w:ascii="Times New Roman" w:eastAsiaTheme="minorEastAsia" w:hAnsi="Times New Roman" w:cs="Times New Roman"/>
                <w:bCs/>
                <w:color w:val="000000"/>
                <w:sz w:val="16"/>
                <w:szCs w:val="16"/>
                <w:lang w:eastAsia="ru-RU"/>
              </w:rPr>
              <w:t>«Торговое Единство» (по согласованию),</w:t>
            </w:r>
            <w:r w:rsidRPr="00406942">
              <w:rPr>
                <w:rFonts w:ascii="Times New Roman" w:eastAsiaTheme="minorEastAsia" w:hAnsi="Times New Roman" w:cs="Times New Roman"/>
                <w:b/>
                <w:bCs/>
                <w:color w:val="000000"/>
                <w:sz w:val="16"/>
                <w:szCs w:val="16"/>
                <w:lang w:eastAsia="ru-RU"/>
              </w:rPr>
              <w:t xml:space="preserve"> </w:t>
            </w:r>
            <w:r w:rsidRPr="00406942">
              <w:rPr>
                <w:rFonts w:ascii="Times New Roman" w:eastAsiaTheme="minorEastAsia" w:hAnsi="Times New Roman" w:cs="Times New Roman"/>
                <w:bCs/>
                <w:color w:val="000000"/>
                <w:sz w:val="16"/>
                <w:szCs w:val="16"/>
                <w:lang w:eastAsia="ru-RU"/>
              </w:rPr>
              <w:t>учебные заведения г.Уфы (по согласованию),</w:t>
            </w:r>
            <w:r w:rsidRPr="00406942">
              <w:rPr>
                <w:rFonts w:ascii="Times New Roman" w:eastAsiaTheme="minorEastAsia" w:hAnsi="Times New Roman" w:cs="Times New Roman"/>
                <w:b/>
                <w:bCs/>
                <w:color w:val="000000"/>
                <w:sz w:val="16"/>
                <w:szCs w:val="16"/>
                <w:lang w:eastAsia="ru-RU"/>
              </w:rPr>
              <w:t xml:space="preserve"> </w:t>
            </w:r>
            <w:r w:rsidRPr="00406942">
              <w:rPr>
                <w:rFonts w:ascii="Times New Roman" w:eastAsiaTheme="minorEastAsia" w:hAnsi="Times New Roman" w:cs="Times New Roman"/>
                <w:color w:val="000000"/>
                <w:sz w:val="16"/>
                <w:szCs w:val="16"/>
                <w:lang w:eastAsia="ru-RU"/>
              </w:rPr>
              <w:t>хозяйствующие субъекты (по согласованию)</w:t>
            </w:r>
          </w:p>
        </w:tc>
        <w:tc>
          <w:tcPr>
            <w:tcW w:w="1559" w:type="dxa"/>
          </w:tcPr>
          <w:p w:rsidR="00CB34B1" w:rsidRPr="00406942" w:rsidRDefault="00CB34B1" w:rsidP="00CB34B1">
            <w:pPr>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Calibri" w:hAnsi="Times New Roman" w:cs="Times New Roman"/>
                <w:color w:val="000000" w:themeColor="text1"/>
                <w:sz w:val="16"/>
                <w:szCs w:val="16"/>
                <w:lang w:eastAsia="ru-RU"/>
              </w:rPr>
              <w:t>Обеспечение всех слоев населения города качествен-ными и безопасными потребительскими товарами и услугами</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Оборот розничной торговли на душу населения, тыс. руб./чел.</w:t>
            </w:r>
          </w:p>
        </w:tc>
        <w:tc>
          <w:tcPr>
            <w:tcW w:w="1134"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 641,7</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2026 – 673,</w:t>
            </w:r>
            <w:r w:rsidR="00266C86">
              <w:rPr>
                <w:rFonts w:ascii="Times New Roman" w:eastAsia="Times New Roman" w:hAnsi="Times New Roman" w:cs="Times New Roman"/>
                <w:color w:val="000000"/>
                <w:sz w:val="16"/>
                <w:szCs w:val="16"/>
                <w:lang w:eastAsia="ru-RU"/>
              </w:rPr>
              <w:t>5</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2027 – 705,</w:t>
            </w:r>
            <w:r w:rsidR="00266C86">
              <w:rPr>
                <w:rFonts w:ascii="Times New Roman" w:eastAsia="Times New Roman" w:hAnsi="Times New Roman" w:cs="Times New Roman"/>
                <w:color w:val="000000"/>
                <w:sz w:val="16"/>
                <w:szCs w:val="16"/>
                <w:lang w:eastAsia="ru-RU"/>
              </w:rPr>
              <w:t>5</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2028 – 736,</w:t>
            </w:r>
            <w:r w:rsidR="00266C86">
              <w:rPr>
                <w:rFonts w:ascii="Times New Roman" w:eastAsia="Times New Roman" w:hAnsi="Times New Roman" w:cs="Times New Roman"/>
                <w:color w:val="000000"/>
                <w:sz w:val="16"/>
                <w:szCs w:val="16"/>
                <w:lang w:eastAsia="ru-RU"/>
              </w:rPr>
              <w:t>8</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2029 – 767,</w:t>
            </w:r>
            <w:r w:rsidR="00266C86">
              <w:rPr>
                <w:rFonts w:ascii="Times New Roman" w:eastAsia="Times New Roman" w:hAnsi="Times New Roman" w:cs="Times New Roman"/>
                <w:color w:val="000000"/>
                <w:sz w:val="16"/>
                <w:szCs w:val="16"/>
                <w:lang w:eastAsia="ru-RU"/>
              </w:rPr>
              <w:t>9</w:t>
            </w:r>
          </w:p>
          <w:p w:rsidR="00CB34B1" w:rsidRPr="00406942" w:rsidRDefault="00CB34B1" w:rsidP="003F258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 xml:space="preserve">2030 – </w:t>
            </w:r>
            <w:r w:rsidR="003F2581">
              <w:rPr>
                <w:rFonts w:ascii="Times New Roman" w:eastAsia="Times New Roman" w:hAnsi="Times New Roman" w:cs="Times New Roman"/>
                <w:color w:val="000000"/>
                <w:sz w:val="16"/>
                <w:szCs w:val="16"/>
                <w:lang w:eastAsia="ru-RU"/>
              </w:rPr>
              <w:t>7</w:t>
            </w:r>
            <w:r w:rsidRPr="00406942">
              <w:rPr>
                <w:rFonts w:ascii="Times New Roman" w:eastAsia="Times New Roman" w:hAnsi="Times New Roman" w:cs="Times New Roman"/>
                <w:color w:val="000000"/>
                <w:sz w:val="16"/>
                <w:szCs w:val="16"/>
                <w:lang w:eastAsia="ru-RU"/>
              </w:rPr>
              <w:t>97,</w:t>
            </w:r>
            <w:r w:rsidR="003F2581">
              <w:rPr>
                <w:rFonts w:ascii="Times New Roman" w:eastAsia="Times New Roman" w:hAnsi="Times New Roman" w:cs="Times New Roman"/>
                <w:color w:val="000000"/>
                <w:sz w:val="16"/>
                <w:szCs w:val="16"/>
                <w:lang w:eastAsia="ru-RU"/>
              </w:rPr>
              <w:t>7</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Количество проведенных мероприятий, ед</w:t>
            </w:r>
          </w:p>
        </w:tc>
        <w:tc>
          <w:tcPr>
            <w:tcW w:w="879"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 10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2026 – 10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2027 – 10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2028 – 10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2029 – 10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2030 – 10</w:t>
            </w:r>
          </w:p>
        </w:tc>
        <w:tc>
          <w:tcPr>
            <w:tcW w:w="963" w:type="dxa"/>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(при пролонгации)</w:t>
            </w:r>
          </w:p>
        </w:tc>
      </w:tr>
      <w:tr w:rsidR="00CB34B1" w:rsidRPr="00406942" w:rsidTr="00546C54">
        <w:trPr>
          <w:trHeight w:val="261"/>
        </w:trPr>
        <w:tc>
          <w:tcPr>
            <w:tcW w:w="567" w:type="dxa"/>
          </w:tcPr>
          <w:p w:rsidR="00CB34B1" w:rsidRPr="00406942" w:rsidRDefault="00D92FD8" w:rsidP="00CB34B1">
            <w:pPr>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851" w:type="dxa"/>
          </w:tcPr>
          <w:p w:rsidR="00CB34B1" w:rsidRPr="00406942" w:rsidRDefault="00CB34B1" w:rsidP="00CB34B1">
            <w:pPr>
              <w:spacing w:after="0" w:line="240" w:lineRule="auto"/>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2025–2030</w:t>
            </w:r>
          </w:p>
        </w:tc>
        <w:tc>
          <w:tcPr>
            <w:tcW w:w="2126" w:type="dxa"/>
          </w:tcPr>
          <w:p w:rsidR="00CB34B1" w:rsidRPr="00406942" w:rsidRDefault="00CB34B1" w:rsidP="00CB34B1">
            <w:pPr>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Реализация мероприятий по обеспечению беспрепятственного доступа маломобильных групп населения к объектам потребительского рынка.</w:t>
            </w:r>
          </w:p>
          <w:p w:rsidR="00CB34B1" w:rsidRPr="00406942" w:rsidRDefault="00CB34B1" w:rsidP="00CB34B1">
            <w:pPr>
              <w:spacing w:after="0" w:line="240" w:lineRule="auto"/>
              <w:contextualSpacing/>
              <w:rPr>
                <w:rFonts w:ascii="Times New Roman" w:eastAsia="Calibri" w:hAnsi="Times New Roman" w:cs="Times New Roman"/>
                <w:sz w:val="16"/>
                <w:szCs w:val="16"/>
                <w:lang w:eastAsia="ru-RU"/>
              </w:rPr>
            </w:pP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2025–2030</w:t>
            </w:r>
          </w:p>
        </w:tc>
        <w:tc>
          <w:tcPr>
            <w:tcW w:w="2410" w:type="dxa"/>
          </w:tcPr>
          <w:p w:rsidR="00CB34B1" w:rsidRPr="00406942" w:rsidRDefault="009D3265" w:rsidP="00CB34B1">
            <w:pPr>
              <w:spacing w:after="0" w:line="240" w:lineRule="auto"/>
              <w:contextualSpacing/>
              <w:jc w:val="both"/>
              <w:rPr>
                <w:rFonts w:ascii="Times New Roman" w:eastAsiaTheme="minorEastAsia" w:hAnsi="Times New Roman" w:cs="Times New Roman"/>
                <w:sz w:val="16"/>
                <w:szCs w:val="16"/>
                <w:lang w:eastAsia="ru-RU"/>
              </w:rPr>
            </w:pPr>
            <w:hyperlink r:id="rId62" w:history="1">
              <w:r w:rsidR="00CB34B1" w:rsidRPr="00406942">
                <w:rPr>
                  <w:rFonts w:ascii="Times New Roman" w:eastAsiaTheme="minorEastAsia" w:hAnsi="Times New Roman" w:cs="Times New Roman"/>
                  <w:color w:val="000000"/>
                  <w:sz w:val="16"/>
                  <w:szCs w:val="16"/>
                  <w:lang w:eastAsia="ru-RU"/>
                </w:rPr>
                <w:t>Управление потребительского рынка, туризма и защиты прав потребителей Администрации ГО г. Уфа РБ</w:t>
              </w:r>
            </w:hyperlink>
            <w:r w:rsidR="00CB34B1" w:rsidRPr="00406942">
              <w:rPr>
                <w:rFonts w:ascii="Times New Roman" w:eastAsiaTheme="minorEastAsia" w:hAnsi="Times New Roman" w:cs="Times New Roman"/>
                <w:color w:val="000000"/>
                <w:sz w:val="16"/>
                <w:szCs w:val="16"/>
                <w:lang w:eastAsia="ru-RU"/>
              </w:rPr>
              <w:t>, администрации районов ГО г. Уфа РБ, хозяйствующие субъекты (по согласованию)</w:t>
            </w:r>
          </w:p>
        </w:tc>
        <w:tc>
          <w:tcPr>
            <w:tcW w:w="1559" w:type="dxa"/>
          </w:tcPr>
          <w:p w:rsidR="00CB34B1" w:rsidRPr="00406942" w:rsidRDefault="00CB34B1" w:rsidP="008F457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Calibri" w:hAnsi="Times New Roman" w:cs="Times New Roman"/>
                <w:color w:val="000000" w:themeColor="text1"/>
                <w:sz w:val="16"/>
                <w:szCs w:val="16"/>
                <w:lang w:eastAsia="ru-RU"/>
              </w:rPr>
              <w:t>Обеспечение всех слоев населения города качествен-ными и безопасными потребительскими товарами, и услугами</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Оборот розничной торговли,</w:t>
            </w:r>
            <w:r w:rsidR="008F4571">
              <w:rPr>
                <w:rFonts w:ascii="Times New Roman" w:eastAsia="Times New Roman" w:hAnsi="Times New Roman" w:cs="Times New Roman"/>
                <w:color w:val="000000"/>
                <w:sz w:val="16"/>
                <w:szCs w:val="16"/>
                <w:lang w:eastAsia="ru-RU"/>
              </w:rPr>
              <w:t xml:space="preserve"> </w:t>
            </w:r>
            <w:r w:rsidRPr="00406942">
              <w:rPr>
                <w:rFonts w:ascii="Times New Roman" w:eastAsia="Times New Roman" w:hAnsi="Times New Roman" w:cs="Times New Roman"/>
                <w:color w:val="000000"/>
                <w:sz w:val="16"/>
                <w:szCs w:val="16"/>
                <w:lang w:eastAsia="ru-RU"/>
              </w:rPr>
              <w:t>бытового обслуживания,общественного питания на душу населения, тыс. руб./чел.</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tc>
        <w:tc>
          <w:tcPr>
            <w:tcW w:w="1134" w:type="dxa"/>
          </w:tcPr>
          <w:p w:rsidR="00266C86" w:rsidRPr="00406942" w:rsidRDefault="00266C86" w:rsidP="00266C86">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 641,7</w:t>
            </w:r>
          </w:p>
          <w:p w:rsidR="00266C86" w:rsidRPr="00406942" w:rsidRDefault="00266C86" w:rsidP="00266C86">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2026 – 673,</w:t>
            </w:r>
            <w:r>
              <w:rPr>
                <w:rFonts w:ascii="Times New Roman" w:eastAsia="Times New Roman" w:hAnsi="Times New Roman" w:cs="Times New Roman"/>
                <w:color w:val="000000"/>
                <w:sz w:val="16"/>
                <w:szCs w:val="16"/>
                <w:lang w:eastAsia="ru-RU"/>
              </w:rPr>
              <w:t>5</w:t>
            </w:r>
          </w:p>
          <w:p w:rsidR="00266C86" w:rsidRPr="00406942" w:rsidRDefault="00266C86" w:rsidP="00266C86">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2027 – 705,</w:t>
            </w:r>
            <w:r>
              <w:rPr>
                <w:rFonts w:ascii="Times New Roman" w:eastAsia="Times New Roman" w:hAnsi="Times New Roman" w:cs="Times New Roman"/>
                <w:color w:val="000000"/>
                <w:sz w:val="16"/>
                <w:szCs w:val="16"/>
                <w:lang w:eastAsia="ru-RU"/>
              </w:rPr>
              <w:t>5</w:t>
            </w:r>
          </w:p>
          <w:p w:rsidR="00266C86" w:rsidRPr="00406942" w:rsidRDefault="00266C86" w:rsidP="00266C86">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2028 – 736,</w:t>
            </w:r>
            <w:r>
              <w:rPr>
                <w:rFonts w:ascii="Times New Roman" w:eastAsia="Times New Roman" w:hAnsi="Times New Roman" w:cs="Times New Roman"/>
                <w:color w:val="000000"/>
                <w:sz w:val="16"/>
                <w:szCs w:val="16"/>
                <w:lang w:eastAsia="ru-RU"/>
              </w:rPr>
              <w:t>8</w:t>
            </w:r>
          </w:p>
          <w:p w:rsidR="00266C86" w:rsidRPr="00406942" w:rsidRDefault="00266C86" w:rsidP="00266C86">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2029 – 767,</w:t>
            </w:r>
            <w:r>
              <w:rPr>
                <w:rFonts w:ascii="Times New Roman" w:eastAsia="Times New Roman" w:hAnsi="Times New Roman" w:cs="Times New Roman"/>
                <w:color w:val="000000"/>
                <w:sz w:val="16"/>
                <w:szCs w:val="16"/>
                <w:lang w:eastAsia="ru-RU"/>
              </w:rPr>
              <w:t>9</w:t>
            </w:r>
          </w:p>
          <w:p w:rsidR="00CB34B1" w:rsidRDefault="00266C86" w:rsidP="00266C86">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 xml:space="preserve">2030 – </w:t>
            </w:r>
            <w:r>
              <w:rPr>
                <w:rFonts w:ascii="Times New Roman" w:eastAsia="Times New Roman" w:hAnsi="Times New Roman" w:cs="Times New Roman"/>
                <w:color w:val="000000"/>
                <w:sz w:val="16"/>
                <w:szCs w:val="16"/>
                <w:lang w:eastAsia="ru-RU"/>
              </w:rPr>
              <w:t>7</w:t>
            </w:r>
            <w:r w:rsidRPr="00406942">
              <w:rPr>
                <w:rFonts w:ascii="Times New Roman" w:eastAsia="Times New Roman" w:hAnsi="Times New Roman" w:cs="Times New Roman"/>
                <w:color w:val="000000"/>
                <w:sz w:val="16"/>
                <w:szCs w:val="16"/>
                <w:lang w:eastAsia="ru-RU"/>
              </w:rPr>
              <w:t>97,</w:t>
            </w:r>
            <w:r>
              <w:rPr>
                <w:rFonts w:ascii="Times New Roman" w:eastAsia="Times New Roman" w:hAnsi="Times New Roman" w:cs="Times New Roman"/>
                <w:color w:val="000000"/>
                <w:sz w:val="16"/>
                <w:szCs w:val="16"/>
                <w:lang w:eastAsia="ru-RU"/>
              </w:rPr>
              <w:t>7</w:t>
            </w:r>
          </w:p>
          <w:p w:rsidR="00266C86" w:rsidRPr="00406942" w:rsidRDefault="00266C86" w:rsidP="00CB34B1">
            <w:pPr>
              <w:spacing w:after="0" w:line="240" w:lineRule="auto"/>
              <w:contextualSpacing/>
              <w:jc w:val="both"/>
              <w:rPr>
                <w:rFonts w:ascii="Times New Roman" w:eastAsia="Times New Roman" w:hAnsi="Times New Roman" w:cs="Times New Roman"/>
                <w:color w:val="000000"/>
                <w:sz w:val="16"/>
                <w:szCs w:val="16"/>
                <w:lang w:eastAsia="ru-RU"/>
              </w:rPr>
            </w:pP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 31,1</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2026 –32,7</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2027 –34,4</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2028 –36,1</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2029 –37,9</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2030 –39,8</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 16,9</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2026 –17,7</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2027 –18,5</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2028 –19,4</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2029 –20,2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2030 –21,2</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 xml:space="preserve">Доля пред-приятий торговли, </w:t>
            </w:r>
            <w:r w:rsidRPr="00406942">
              <w:rPr>
                <w:rFonts w:ascii="Times New Roman" w:eastAsia="Calibri" w:hAnsi="Times New Roman" w:cs="Times New Roman"/>
                <w:sz w:val="16"/>
                <w:szCs w:val="16"/>
                <w:lang w:eastAsia="ru-RU"/>
              </w:rPr>
              <w:t>бытового обсл</w:t>
            </w:r>
            <w:r w:rsidR="008F4571">
              <w:rPr>
                <w:rFonts w:ascii="Times New Roman" w:eastAsia="Calibri" w:hAnsi="Times New Roman" w:cs="Times New Roman"/>
                <w:sz w:val="16"/>
                <w:szCs w:val="16"/>
                <w:lang w:eastAsia="ru-RU"/>
              </w:rPr>
              <w:t>уживания, общественного питания</w:t>
            </w:r>
            <w:r w:rsidRPr="00406942">
              <w:rPr>
                <w:rFonts w:ascii="Times New Roman" w:eastAsia="Calibri" w:hAnsi="Times New Roman" w:cs="Times New Roman"/>
                <w:sz w:val="16"/>
                <w:szCs w:val="16"/>
                <w:lang w:eastAsia="ru-RU"/>
              </w:rPr>
              <w:t xml:space="preserve"> </w:t>
            </w:r>
            <w:r w:rsidRPr="00406942">
              <w:rPr>
                <w:rFonts w:ascii="Times New Roman" w:eastAsia="Times New Roman" w:hAnsi="Times New Roman" w:cs="Times New Roman"/>
                <w:color w:val="000000"/>
                <w:sz w:val="16"/>
                <w:szCs w:val="16"/>
                <w:lang w:eastAsia="ru-RU"/>
              </w:rPr>
              <w:t xml:space="preserve">в которых созданы условия для </w:t>
            </w:r>
            <w:r w:rsidRPr="00406942">
              <w:rPr>
                <w:rFonts w:ascii="Times New Roman" w:eastAsiaTheme="minorEastAsia" w:hAnsi="Times New Roman" w:cs="Times New Roman"/>
                <w:sz w:val="16"/>
                <w:szCs w:val="16"/>
                <w:lang w:eastAsia="ru-RU"/>
              </w:rPr>
              <w:t>маломобиль-ных групп населения</w:t>
            </w:r>
            <w:r w:rsidRPr="00406942">
              <w:rPr>
                <w:rFonts w:ascii="Times New Roman" w:eastAsia="Times New Roman" w:hAnsi="Times New Roman" w:cs="Times New Roman"/>
                <w:color w:val="000000"/>
                <w:sz w:val="16"/>
                <w:szCs w:val="16"/>
                <w:lang w:eastAsia="ru-RU"/>
              </w:rPr>
              <w:t>, %</w:t>
            </w:r>
          </w:p>
        </w:tc>
        <w:tc>
          <w:tcPr>
            <w:tcW w:w="879"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 96,0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2026 -96,5</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2027- 97,0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2028 – 97,5</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2029 – 98,0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2030 – 98,0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tc>
        <w:tc>
          <w:tcPr>
            <w:tcW w:w="963"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Бюджет ГО</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Муниципальная программа «Развитие городского округа город Уфа Республики Башкортостан», утверждённая постановлением Администрации г.Уфы от 22.03.2016 г. </w:t>
            </w:r>
          </w:p>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CB34B1" w:rsidRPr="00406942" w:rsidTr="00546C54">
        <w:trPr>
          <w:trHeight w:val="261"/>
        </w:trPr>
        <w:tc>
          <w:tcPr>
            <w:tcW w:w="567" w:type="dxa"/>
          </w:tcPr>
          <w:p w:rsidR="00CB34B1" w:rsidRPr="00406942" w:rsidRDefault="00D92FD8" w:rsidP="00CB34B1">
            <w:pPr>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851" w:type="dxa"/>
          </w:tcPr>
          <w:p w:rsidR="00CB34B1" w:rsidRPr="00406942" w:rsidRDefault="00CB34B1" w:rsidP="00CB34B1">
            <w:pPr>
              <w:spacing w:after="0" w:line="240" w:lineRule="auto"/>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2025–2030</w:t>
            </w:r>
          </w:p>
        </w:tc>
        <w:tc>
          <w:tcPr>
            <w:tcW w:w="2126" w:type="dxa"/>
          </w:tcPr>
          <w:p w:rsidR="00CB34B1" w:rsidRPr="00406942" w:rsidRDefault="00CB34B1" w:rsidP="00CB34B1">
            <w:pPr>
              <w:spacing w:after="200" w:line="23" w:lineRule="atLeast"/>
              <w:jc w:val="both"/>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sz w:val="16"/>
                <w:szCs w:val="16"/>
                <w:lang w:eastAsia="ru-RU"/>
              </w:rPr>
              <w:t>Реализация Концепции размещения и внешнего оформления нестационарных торговых объектов (объектов по оказанию услуг) на территории городского округа город Уфа РБ</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2025–2030</w:t>
            </w:r>
          </w:p>
        </w:tc>
        <w:tc>
          <w:tcPr>
            <w:tcW w:w="2410" w:type="dxa"/>
          </w:tcPr>
          <w:p w:rsidR="00CB34B1" w:rsidRPr="00406942" w:rsidRDefault="009D3265" w:rsidP="00CB34B1">
            <w:pPr>
              <w:spacing w:after="0" w:line="240" w:lineRule="auto"/>
              <w:contextualSpacing/>
              <w:jc w:val="both"/>
              <w:rPr>
                <w:rFonts w:ascii="Times New Roman" w:eastAsiaTheme="minorEastAsia" w:hAnsi="Times New Roman" w:cs="Times New Roman"/>
                <w:color w:val="000000"/>
                <w:sz w:val="16"/>
                <w:szCs w:val="16"/>
                <w:lang w:eastAsia="ru-RU"/>
              </w:rPr>
            </w:pPr>
            <w:hyperlink r:id="rId63" w:history="1">
              <w:r w:rsidR="00CB34B1" w:rsidRPr="00406942">
                <w:rPr>
                  <w:rFonts w:ascii="Times New Roman" w:eastAsiaTheme="minorEastAsia" w:hAnsi="Times New Roman" w:cs="Times New Roman"/>
                  <w:color w:val="000000"/>
                  <w:sz w:val="16"/>
                  <w:szCs w:val="16"/>
                  <w:lang w:eastAsia="ru-RU"/>
                </w:rPr>
                <w:t>Управление потребительского рынка, туризма и защиты прав потребителей</w:t>
              </w:r>
            </w:hyperlink>
            <w:r w:rsidR="00CB34B1" w:rsidRPr="00406942">
              <w:rPr>
                <w:rFonts w:ascii="Times New Roman" w:eastAsiaTheme="minorEastAsia" w:hAnsi="Times New Roman" w:cs="Times New Roman"/>
                <w:color w:val="000000"/>
                <w:sz w:val="16"/>
                <w:szCs w:val="16"/>
                <w:lang w:eastAsia="ru-RU"/>
              </w:rPr>
              <w:t xml:space="preserve">, </w:t>
            </w:r>
            <w:hyperlink r:id="rId64" w:history="1">
              <w:r w:rsidR="00CB34B1" w:rsidRPr="00406942">
                <w:rPr>
                  <w:rFonts w:ascii="Times New Roman" w:eastAsiaTheme="minorEastAsia" w:hAnsi="Times New Roman" w:cs="Times New Roman"/>
                  <w:color w:val="000000"/>
                  <w:sz w:val="16"/>
                  <w:szCs w:val="16"/>
                  <w:lang w:eastAsia="ru-RU"/>
                </w:rPr>
                <w:t>Главное управление архитектуры и градостроительства</w:t>
              </w:r>
            </w:hyperlink>
            <w:r w:rsidR="00CB34B1" w:rsidRPr="00406942">
              <w:rPr>
                <w:rFonts w:ascii="Times New Roman" w:eastAsiaTheme="minorEastAsia" w:hAnsi="Times New Roman" w:cs="Times New Roman"/>
                <w:sz w:val="16"/>
                <w:szCs w:val="16"/>
                <w:lang w:eastAsia="ru-RU"/>
              </w:rPr>
              <w:t xml:space="preserve">, </w:t>
            </w:r>
            <w:r w:rsidR="00CB34B1" w:rsidRPr="00406942">
              <w:rPr>
                <w:rFonts w:ascii="Times New Roman" w:eastAsiaTheme="minorEastAsia" w:hAnsi="Times New Roman" w:cs="Times New Roman"/>
                <w:color w:val="000000"/>
                <w:sz w:val="16"/>
                <w:szCs w:val="16"/>
                <w:lang w:eastAsia="ru-RU"/>
              </w:rPr>
              <w:t xml:space="preserve">Управление земельных и имущественных отношений,  Управление коммунального хозяйства и благоустройства, Правовое управление Администрации ГО г. Уфа РБ, администрации районов ГО г. Уфа РБ, </w:t>
            </w:r>
          </w:p>
          <w:p w:rsidR="00CB34B1" w:rsidRPr="00406942" w:rsidRDefault="00CB34B1" w:rsidP="00CB34B1">
            <w:pPr>
              <w:spacing w:after="0" w:line="240" w:lineRule="auto"/>
              <w:contextualSpacing/>
              <w:jc w:val="both"/>
              <w:rPr>
                <w:rFonts w:ascii="Times New Roman" w:eastAsiaTheme="minorEastAsia" w:hAnsi="Times New Roman" w:cs="Times New Roman"/>
                <w:sz w:val="16"/>
                <w:szCs w:val="16"/>
                <w:lang w:eastAsia="ru-RU"/>
              </w:rPr>
            </w:pPr>
            <w:r w:rsidRPr="00406942">
              <w:rPr>
                <w:rFonts w:ascii="Times New Roman" w:eastAsiaTheme="minorEastAsia" w:hAnsi="Times New Roman" w:cs="Times New Roman"/>
                <w:color w:val="000000"/>
                <w:sz w:val="16"/>
                <w:szCs w:val="16"/>
                <w:lang w:eastAsia="ru-RU"/>
              </w:rPr>
              <w:t>МКУ «Городская реклама» ГО г. Уфа РБ, МБУ «Центр городского дизайна» ГО г. Уфа РБ</w:t>
            </w:r>
          </w:p>
        </w:tc>
        <w:tc>
          <w:tcPr>
            <w:tcW w:w="1559"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Calibri" w:hAnsi="Times New Roman" w:cs="Times New Roman"/>
                <w:color w:val="000000" w:themeColor="text1"/>
                <w:sz w:val="16"/>
                <w:szCs w:val="16"/>
                <w:lang w:eastAsia="ru-RU"/>
              </w:rPr>
              <w:t>Обеспечение всех слоев населения города качествен-ными и безопасными потребительскими товарами, и услугами</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Оборот розничной торговли, бытового обслуживания, общественного питания на душу населения, тыс. руб./чел.</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tc>
        <w:tc>
          <w:tcPr>
            <w:tcW w:w="1134" w:type="dxa"/>
          </w:tcPr>
          <w:p w:rsidR="00266C86" w:rsidRPr="00406942" w:rsidRDefault="00266C86" w:rsidP="00266C86">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 641,7</w:t>
            </w:r>
          </w:p>
          <w:p w:rsidR="00266C86" w:rsidRPr="00406942" w:rsidRDefault="00266C86" w:rsidP="00266C86">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2026 – 673,</w:t>
            </w:r>
            <w:r>
              <w:rPr>
                <w:rFonts w:ascii="Times New Roman" w:eastAsia="Times New Roman" w:hAnsi="Times New Roman" w:cs="Times New Roman"/>
                <w:color w:val="000000"/>
                <w:sz w:val="16"/>
                <w:szCs w:val="16"/>
                <w:lang w:eastAsia="ru-RU"/>
              </w:rPr>
              <w:t>5</w:t>
            </w:r>
          </w:p>
          <w:p w:rsidR="00266C86" w:rsidRPr="00406942" w:rsidRDefault="00266C86" w:rsidP="00266C86">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2027 – 705,</w:t>
            </w:r>
            <w:r>
              <w:rPr>
                <w:rFonts w:ascii="Times New Roman" w:eastAsia="Times New Roman" w:hAnsi="Times New Roman" w:cs="Times New Roman"/>
                <w:color w:val="000000"/>
                <w:sz w:val="16"/>
                <w:szCs w:val="16"/>
                <w:lang w:eastAsia="ru-RU"/>
              </w:rPr>
              <w:t>5</w:t>
            </w:r>
          </w:p>
          <w:p w:rsidR="00266C86" w:rsidRPr="00406942" w:rsidRDefault="00266C86" w:rsidP="00266C86">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2028 – 736,</w:t>
            </w:r>
            <w:r>
              <w:rPr>
                <w:rFonts w:ascii="Times New Roman" w:eastAsia="Times New Roman" w:hAnsi="Times New Roman" w:cs="Times New Roman"/>
                <w:color w:val="000000"/>
                <w:sz w:val="16"/>
                <w:szCs w:val="16"/>
                <w:lang w:eastAsia="ru-RU"/>
              </w:rPr>
              <w:t>8</w:t>
            </w:r>
          </w:p>
          <w:p w:rsidR="00266C86" w:rsidRPr="00406942" w:rsidRDefault="00266C86" w:rsidP="00266C86">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2029 – 767,</w:t>
            </w:r>
            <w:r>
              <w:rPr>
                <w:rFonts w:ascii="Times New Roman" w:eastAsia="Times New Roman" w:hAnsi="Times New Roman" w:cs="Times New Roman"/>
                <w:color w:val="000000"/>
                <w:sz w:val="16"/>
                <w:szCs w:val="16"/>
                <w:lang w:eastAsia="ru-RU"/>
              </w:rPr>
              <w:t>9</w:t>
            </w:r>
          </w:p>
          <w:p w:rsidR="00CB34B1" w:rsidRPr="00406942" w:rsidRDefault="00266C86" w:rsidP="00266C86">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 xml:space="preserve">2030 – </w:t>
            </w:r>
            <w:r>
              <w:rPr>
                <w:rFonts w:ascii="Times New Roman" w:eastAsia="Times New Roman" w:hAnsi="Times New Roman" w:cs="Times New Roman"/>
                <w:color w:val="000000"/>
                <w:sz w:val="16"/>
                <w:szCs w:val="16"/>
                <w:lang w:eastAsia="ru-RU"/>
              </w:rPr>
              <w:t>7</w:t>
            </w:r>
            <w:r w:rsidRPr="00406942">
              <w:rPr>
                <w:rFonts w:ascii="Times New Roman" w:eastAsia="Times New Roman" w:hAnsi="Times New Roman" w:cs="Times New Roman"/>
                <w:color w:val="000000"/>
                <w:sz w:val="16"/>
                <w:szCs w:val="16"/>
                <w:lang w:eastAsia="ru-RU"/>
              </w:rPr>
              <w:t>97,</w:t>
            </w:r>
            <w:r>
              <w:rPr>
                <w:rFonts w:ascii="Times New Roman" w:eastAsia="Times New Roman" w:hAnsi="Times New Roman" w:cs="Times New Roman"/>
                <w:color w:val="000000"/>
                <w:sz w:val="16"/>
                <w:szCs w:val="16"/>
                <w:lang w:eastAsia="ru-RU"/>
              </w:rPr>
              <w:t>7</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 31,1</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2026 – 32,7</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2027 – 34,4</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2028 – 36,1</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2029 – 37,9</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2030 – 39,8</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 16,9</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2026 – 17,7</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2027 – 18,5</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2028 – 19,4</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2029 – 20,2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2030 – 21,2</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Доля нестационар-ных торговых объектов (объектов по оказанию услуг), охваченных мероприятия-ми по реализации Концепции, %</w:t>
            </w:r>
          </w:p>
        </w:tc>
        <w:tc>
          <w:tcPr>
            <w:tcW w:w="879" w:type="dxa"/>
            <w:gridSpan w:val="2"/>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–100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2026 –100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2027 –100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2028 –100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2029 –100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2030 –100</w:t>
            </w:r>
          </w:p>
        </w:tc>
        <w:tc>
          <w:tcPr>
            <w:tcW w:w="963"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Бюджет ГО</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Муниципальная программа «Развитие городского округа город Уфа Республики Башкортостан», утверждённая постановлением Администрации г.Уфы от 22.03.2016 г. </w:t>
            </w:r>
          </w:p>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CB34B1" w:rsidRPr="00406942" w:rsidTr="00213EA0">
        <w:trPr>
          <w:trHeight w:val="206"/>
        </w:trPr>
        <w:tc>
          <w:tcPr>
            <w:tcW w:w="15744" w:type="dxa"/>
            <w:gridSpan w:val="14"/>
          </w:tcPr>
          <w:p w:rsidR="00CB34B1" w:rsidRPr="00A441F2" w:rsidRDefault="00CB34B1" w:rsidP="00CB34B1">
            <w:pPr>
              <w:pStyle w:val="3"/>
              <w:rPr>
                <w:rFonts w:ascii="Times New Roman" w:eastAsia="Calibri" w:hAnsi="Times New Roman" w:cs="Times New Roman"/>
                <w:b/>
                <w:color w:val="auto"/>
                <w:sz w:val="16"/>
                <w:szCs w:val="16"/>
              </w:rPr>
            </w:pPr>
            <w:r w:rsidRPr="00A441F2">
              <w:rPr>
                <w:rFonts w:ascii="Times New Roman" w:eastAsia="Times New Roman" w:hAnsi="Times New Roman" w:cs="Times New Roman"/>
                <w:b/>
                <w:color w:val="auto"/>
                <w:sz w:val="16"/>
                <w:szCs w:val="16"/>
                <w:lang w:eastAsia="ru-RU"/>
              </w:rPr>
              <w:t xml:space="preserve">Стратегический проект 3: «Развитая, современная система общественного питания – довольные уфимцы и гости столицы»  </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jc w:val="both"/>
              <w:rPr>
                <w:rFonts w:ascii="Times New Roman" w:eastAsia="Times New Roman" w:hAnsi="Times New Roman" w:cs="Times New Roman"/>
                <w:sz w:val="16"/>
                <w:szCs w:val="16"/>
                <w:lang w:eastAsia="ru-RU"/>
              </w:rPr>
            </w:pPr>
            <w:r w:rsidRPr="00406942">
              <w:rPr>
                <w:rFonts w:ascii="Times New Roman" w:eastAsia="Times New Roman" w:hAnsi="Times New Roman" w:cs="Times New Roman"/>
                <w:b/>
                <w:sz w:val="16"/>
                <w:szCs w:val="16"/>
                <w:lang w:eastAsia="ru-RU"/>
              </w:rPr>
              <w:t>Цель проекта:</w:t>
            </w:r>
            <w:r w:rsidRPr="00406942">
              <w:rPr>
                <w:rFonts w:ascii="Times New Roman" w:eastAsia="Calibri" w:hAnsi="Times New Roman" w:cs="Times New Roman"/>
                <w:sz w:val="16"/>
                <w:szCs w:val="16"/>
                <w:lang w:eastAsia="ru-RU"/>
              </w:rPr>
              <w:t xml:space="preserve"> развитие системы общественного питания в г. Уфе</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 xml:space="preserve">Ожидаемый результат проекта: </w:t>
            </w:r>
            <w:r w:rsidRPr="00406942">
              <w:rPr>
                <w:rFonts w:ascii="Times New Roman" w:eastAsia="Times New Roman" w:hAnsi="Times New Roman" w:cs="Times New Roman"/>
                <w:sz w:val="16"/>
                <w:szCs w:val="16"/>
                <w:lang w:eastAsia="ru-RU"/>
              </w:rPr>
              <w:t>увеличение</w:t>
            </w:r>
            <w:r w:rsidRPr="00406942">
              <w:rPr>
                <w:rFonts w:ascii="Times New Roman" w:eastAsia="Times New Roman" w:hAnsi="Times New Roman" w:cs="Times New Roman"/>
                <w:b/>
                <w:sz w:val="16"/>
                <w:szCs w:val="16"/>
                <w:lang w:eastAsia="ru-RU"/>
              </w:rPr>
              <w:t xml:space="preserve"> </w:t>
            </w:r>
            <w:r w:rsidRPr="00406942">
              <w:rPr>
                <w:rFonts w:ascii="Times New Roman" w:eastAsia="Calibri" w:hAnsi="Times New Roman" w:cs="Times New Roman"/>
                <w:sz w:val="16"/>
                <w:szCs w:val="16"/>
              </w:rPr>
              <w:t xml:space="preserve">оборота общественного питания на душу населения к 2030 г. в 1,8 раза </w:t>
            </w:r>
            <w:r w:rsidRPr="004177EA">
              <w:rPr>
                <w:rFonts w:ascii="Times New Roman" w:eastAsia="Calibri" w:hAnsi="Times New Roman" w:cs="Times New Roman"/>
                <w:sz w:val="16"/>
                <w:szCs w:val="16"/>
              </w:rPr>
              <w:t>(с 12,0 тыс.руб./чел. до 21,2 тыс.руб./чел.)</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jc w:val="both"/>
              <w:rPr>
                <w:rFonts w:ascii="Times New Roman" w:eastAsia="Times New Roman" w:hAnsi="Times New Roman" w:cs="Times New Roman"/>
                <w:sz w:val="16"/>
                <w:szCs w:val="16"/>
                <w:lang w:eastAsia="ru-RU"/>
              </w:rPr>
            </w:pPr>
            <w:r w:rsidRPr="00406942">
              <w:rPr>
                <w:rFonts w:ascii="Times New Roman" w:eastAsia="Times New Roman" w:hAnsi="Times New Roman" w:cs="Times New Roman"/>
                <w:b/>
                <w:sz w:val="16"/>
                <w:szCs w:val="16"/>
                <w:lang w:eastAsia="ru-RU"/>
              </w:rPr>
              <w:t xml:space="preserve">Описание проекта: </w:t>
            </w:r>
            <w:r w:rsidRPr="00406942">
              <w:rPr>
                <w:rFonts w:ascii="Times New Roman" w:eastAsia="Times New Roman" w:hAnsi="Times New Roman" w:cs="Times New Roman"/>
                <w:sz w:val="16"/>
                <w:szCs w:val="16"/>
                <w:lang w:eastAsia="ru-RU"/>
              </w:rPr>
              <w:t xml:space="preserve">Проект включает мероприятия по развитию системы общественного питания </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jc w:val="both"/>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Участники проекта:</w:t>
            </w:r>
            <w:r w:rsidRPr="00406942">
              <w:rPr>
                <w:rFonts w:ascii="Times New Roman" w:eastAsiaTheme="minorEastAsia" w:hAnsi="Times New Roman" w:cs="Times New Roman"/>
                <w:sz w:val="16"/>
                <w:szCs w:val="16"/>
                <w:lang w:eastAsia="ru-RU"/>
              </w:rPr>
              <w:t xml:space="preserve"> </w:t>
            </w:r>
            <w:hyperlink r:id="rId65" w:history="1">
              <w:r w:rsidRPr="00406942">
                <w:rPr>
                  <w:rFonts w:ascii="Times New Roman" w:eastAsiaTheme="minorEastAsia" w:hAnsi="Times New Roman" w:cs="Times New Roman"/>
                  <w:sz w:val="16"/>
                  <w:szCs w:val="16"/>
                  <w:lang w:eastAsia="ru-RU"/>
                </w:rPr>
                <w:t>Управление потребительского рынка, туризма и защиты прав потребителей Администрации г. Уфы</w:t>
              </w:r>
            </w:hyperlink>
            <w:r w:rsidRPr="00406942">
              <w:rPr>
                <w:rFonts w:ascii="Times New Roman" w:eastAsiaTheme="minorEastAsia" w:hAnsi="Times New Roman" w:cs="Times New Roman"/>
                <w:sz w:val="16"/>
                <w:szCs w:val="16"/>
                <w:lang w:eastAsia="ru-RU"/>
              </w:rPr>
              <w:t>, администрации районов г. Уфы, Ассоциация отельеров и рестораторов г. Уфы (по согласованию), учебные учреждения г. Уфы (по согласованию), хозяйствующие субъекты (по согласованию)</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Мероприятия:</w:t>
            </w:r>
          </w:p>
        </w:tc>
      </w:tr>
      <w:tr w:rsidR="00CB34B1" w:rsidRPr="00406942" w:rsidTr="00546C54">
        <w:trPr>
          <w:trHeight w:val="261"/>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851" w:type="dxa"/>
          </w:tcPr>
          <w:p w:rsidR="00CB34B1" w:rsidRPr="00406942" w:rsidRDefault="00CB34B1" w:rsidP="00CB34B1">
            <w:pPr>
              <w:spacing w:after="0" w:line="240" w:lineRule="auto"/>
              <w:rPr>
                <w:rFonts w:ascii="Times New Roman" w:eastAsia="Times New Roman" w:hAnsi="Times New Roman" w:cs="Times New Roman"/>
                <w:b/>
                <w:color w:val="000000"/>
                <w:sz w:val="16"/>
                <w:szCs w:val="16"/>
                <w:lang w:eastAsia="ru-RU"/>
              </w:rPr>
            </w:pPr>
            <w:r w:rsidRPr="00406942">
              <w:rPr>
                <w:rFonts w:ascii="Times New Roman" w:eastAsia="Times New Roman" w:hAnsi="Times New Roman" w:cs="Times New Roman"/>
                <w:b/>
                <w:color w:val="000000"/>
                <w:sz w:val="16"/>
                <w:szCs w:val="16"/>
                <w:lang w:val="en-US" w:eastAsia="ru-RU"/>
              </w:rPr>
              <w:t>I</w:t>
            </w:r>
            <w:r w:rsidRPr="00406942">
              <w:rPr>
                <w:rFonts w:ascii="Times New Roman" w:eastAsia="Times New Roman" w:hAnsi="Times New Roman" w:cs="Times New Roman"/>
                <w:b/>
                <w:color w:val="000000"/>
                <w:sz w:val="16"/>
                <w:szCs w:val="16"/>
                <w:lang w:eastAsia="ru-RU"/>
              </w:rPr>
              <w:t xml:space="preserve"> этап</w:t>
            </w:r>
          </w:p>
          <w:p w:rsidR="00CB34B1" w:rsidRPr="00406942" w:rsidRDefault="00CB34B1" w:rsidP="00CB34B1">
            <w:pPr>
              <w:spacing w:after="0" w:line="240" w:lineRule="auto"/>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2019–2024</w:t>
            </w:r>
          </w:p>
        </w:tc>
        <w:tc>
          <w:tcPr>
            <w:tcW w:w="2126"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Разработка и реализация плана мероприятий по популяризации рабочих  специальностей в сфере общественного питания,</w:t>
            </w:r>
          </w:p>
          <w:p w:rsidR="00CB34B1" w:rsidRPr="00406942" w:rsidRDefault="00CB34B1" w:rsidP="00CB34B1">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в том числе проведение</w:t>
            </w:r>
          </w:p>
          <w:p w:rsidR="00CB34B1" w:rsidRPr="00406942" w:rsidRDefault="00CB34B1" w:rsidP="00CB34B1">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конкурсов</w:t>
            </w:r>
            <w:r w:rsidRPr="00406942">
              <w:rPr>
                <w:rFonts w:ascii="Arial" w:hAnsi="Arial" w:cs="Arial"/>
                <w:color w:val="000000"/>
              </w:rPr>
              <w:t xml:space="preserve"> </w:t>
            </w:r>
            <w:r w:rsidRPr="00406942">
              <w:rPr>
                <w:rFonts w:ascii="Times New Roman" w:eastAsia="Calibri" w:hAnsi="Times New Roman" w:cs="Times New Roman"/>
                <w:sz w:val="16"/>
                <w:szCs w:val="16"/>
                <w:lang w:eastAsia="ru-RU"/>
              </w:rPr>
              <w:t xml:space="preserve">среди предприятий общественного питания по различным номинациям </w:t>
            </w:r>
            <w:r w:rsidRPr="00406942">
              <w:rPr>
                <w:rFonts w:ascii="Times New Roman" w:eastAsia="Calibri" w:hAnsi="Times New Roman" w:cs="Times New Roman"/>
                <w:sz w:val="16"/>
                <w:szCs w:val="16"/>
              </w:rPr>
              <w:t>и мероприятий по повышению квалификации работников отрасли общественного питания</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2019–2024</w:t>
            </w:r>
          </w:p>
        </w:tc>
        <w:tc>
          <w:tcPr>
            <w:tcW w:w="2410" w:type="dxa"/>
          </w:tcPr>
          <w:p w:rsidR="00CB34B1" w:rsidRPr="00406942" w:rsidRDefault="009D3265" w:rsidP="00CB34B1">
            <w:pPr>
              <w:spacing w:after="0" w:line="240" w:lineRule="auto"/>
              <w:contextualSpacing/>
              <w:jc w:val="both"/>
              <w:rPr>
                <w:rFonts w:ascii="Times New Roman" w:eastAsiaTheme="minorEastAsia" w:hAnsi="Times New Roman" w:cs="Times New Roman"/>
                <w:color w:val="000000"/>
                <w:sz w:val="16"/>
                <w:szCs w:val="16"/>
                <w:lang w:eastAsia="ru-RU"/>
              </w:rPr>
            </w:pPr>
            <w:hyperlink r:id="rId66" w:history="1">
              <w:r w:rsidR="00CB34B1" w:rsidRPr="00406942">
                <w:rPr>
                  <w:rFonts w:ascii="Times New Roman" w:eastAsiaTheme="minorEastAsia" w:hAnsi="Times New Roman" w:cs="Times New Roman"/>
                  <w:color w:val="000000"/>
                  <w:sz w:val="16"/>
                  <w:szCs w:val="16"/>
                  <w:lang w:eastAsia="ru-RU"/>
                </w:rPr>
                <w:t>Управление потребительского рынка, туризма и защиты прав потребителей Администрации</w:t>
              </w:r>
            </w:hyperlink>
            <w:r w:rsidR="00CB34B1" w:rsidRPr="00406942">
              <w:rPr>
                <w:rFonts w:ascii="Times New Roman" w:eastAsiaTheme="minorEastAsia" w:hAnsi="Times New Roman" w:cs="Times New Roman"/>
                <w:color w:val="000000"/>
                <w:sz w:val="16"/>
                <w:szCs w:val="16"/>
                <w:lang w:eastAsia="ru-RU"/>
              </w:rPr>
              <w:t xml:space="preserve"> ГО г. Уфа РБ, администрации районов ГО г. Уфа РБ, Ассоциация отельеров и рестораторов г. Уфы (по согласованию), учебные учреждения г. Уфы (по согласованию), хозяйствующие субъекты (по согласованию)</w:t>
            </w:r>
          </w:p>
          <w:p w:rsidR="00CB34B1" w:rsidRPr="00406942" w:rsidRDefault="00CB34B1" w:rsidP="00CB34B1">
            <w:pPr>
              <w:spacing w:after="0" w:line="240" w:lineRule="auto"/>
              <w:contextualSpacing/>
              <w:jc w:val="both"/>
              <w:rPr>
                <w:rFonts w:ascii="Times New Roman" w:eastAsiaTheme="minorEastAsia" w:hAnsi="Times New Roman" w:cs="Times New Roman"/>
                <w:color w:val="000000"/>
                <w:sz w:val="16"/>
                <w:szCs w:val="16"/>
                <w:lang w:eastAsia="ru-RU"/>
              </w:rPr>
            </w:pPr>
          </w:p>
        </w:tc>
        <w:tc>
          <w:tcPr>
            <w:tcW w:w="1559" w:type="dxa"/>
          </w:tcPr>
          <w:p w:rsidR="00CB34B1" w:rsidRPr="00406942" w:rsidRDefault="00CB34B1" w:rsidP="00CB34B1">
            <w:pPr>
              <w:spacing w:after="0" w:line="240" w:lineRule="auto"/>
              <w:contextualSpacing/>
              <w:jc w:val="both"/>
              <w:rPr>
                <w:rFonts w:ascii="Times New Roman" w:eastAsia="Calibri" w:hAnsi="Times New Roman" w:cs="Times New Roman"/>
                <w:color w:val="000000" w:themeColor="text1"/>
                <w:sz w:val="16"/>
                <w:szCs w:val="16"/>
                <w:lang w:eastAsia="ru-RU"/>
              </w:rPr>
            </w:pPr>
            <w:r w:rsidRPr="00406942">
              <w:rPr>
                <w:rFonts w:ascii="Times New Roman" w:eastAsia="Calibri" w:hAnsi="Times New Roman" w:cs="Times New Roman"/>
                <w:color w:val="000000" w:themeColor="text1"/>
                <w:sz w:val="16"/>
                <w:szCs w:val="16"/>
                <w:lang w:eastAsia="ru-RU"/>
              </w:rPr>
              <w:t>Обеспечение всех слоев населения города услугой общественного питания, качественными, доступными и безопасными продуктами</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Calibri" w:hAnsi="Times New Roman" w:cs="Times New Roman"/>
                <w:sz w:val="16"/>
                <w:szCs w:val="16"/>
              </w:rPr>
              <w:t>Оборот обществен-ного питания на душу населения, тыс. руб./чел.</w:t>
            </w:r>
          </w:p>
        </w:tc>
        <w:tc>
          <w:tcPr>
            <w:tcW w:w="1134"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2019 – 13,1</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2020 – 13,7</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2021 – 14,2</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2022 – 14,9</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2023 – 15,5</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2024 – 16,2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Количество проведенных мероприятий, ед</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 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–10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2021 –10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2022 –10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2023 –10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2024 –10</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Муниципальная программа «Развитие городского округа город Уфа Республики Башкортостан», утверждённая постановлением Администрации г.Уфы от 22.03.2016г. </w:t>
            </w:r>
          </w:p>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CB34B1" w:rsidRPr="00406942" w:rsidTr="00546C54">
        <w:trPr>
          <w:trHeight w:val="261"/>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851" w:type="dxa"/>
          </w:tcPr>
          <w:p w:rsidR="00CB34B1" w:rsidRPr="00406942" w:rsidRDefault="00CB34B1" w:rsidP="00CB34B1">
            <w:pPr>
              <w:spacing w:after="0" w:line="240" w:lineRule="auto"/>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2019–2024</w:t>
            </w:r>
          </w:p>
        </w:tc>
        <w:tc>
          <w:tcPr>
            <w:tcW w:w="2126" w:type="dxa"/>
          </w:tcPr>
          <w:p w:rsidR="00CB34B1" w:rsidRPr="00406942" w:rsidRDefault="00CB34B1" w:rsidP="00CB34B1">
            <w:pPr>
              <w:spacing w:after="0" w:line="240" w:lineRule="auto"/>
              <w:contextualSpacing/>
              <w:jc w:val="both"/>
              <w:rPr>
                <w:rFonts w:ascii="Times New Roman" w:eastAsia="Calibri" w:hAnsi="Times New Roman" w:cs="Times New Roman"/>
                <w:b/>
                <w:i/>
                <w:sz w:val="16"/>
                <w:szCs w:val="16"/>
                <w:lang w:eastAsia="ru-RU"/>
              </w:rPr>
            </w:pPr>
            <w:r w:rsidRPr="00406942">
              <w:rPr>
                <w:rFonts w:ascii="Times New Roman" w:eastAsia="Calibri" w:hAnsi="Times New Roman" w:cs="Times New Roman"/>
                <w:sz w:val="16"/>
                <w:szCs w:val="16"/>
                <w:lang w:eastAsia="ru-RU"/>
              </w:rPr>
              <w:t>Организация совместных проектов с ассоциациями рестораторов, по проведению  фестивалей в сфере общественного питания</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2019–2024</w:t>
            </w:r>
          </w:p>
        </w:tc>
        <w:tc>
          <w:tcPr>
            <w:tcW w:w="2410" w:type="dxa"/>
          </w:tcPr>
          <w:p w:rsidR="00CB34B1" w:rsidRPr="00406942" w:rsidRDefault="009D3265" w:rsidP="00CB34B1">
            <w:pPr>
              <w:spacing w:after="0" w:line="240" w:lineRule="auto"/>
              <w:contextualSpacing/>
              <w:jc w:val="both"/>
              <w:rPr>
                <w:rFonts w:ascii="Times New Roman" w:eastAsiaTheme="minorEastAsia" w:hAnsi="Times New Roman" w:cs="Times New Roman"/>
                <w:color w:val="000000"/>
                <w:sz w:val="16"/>
                <w:szCs w:val="16"/>
                <w:lang w:eastAsia="ru-RU"/>
              </w:rPr>
            </w:pPr>
            <w:hyperlink r:id="rId67" w:history="1">
              <w:r w:rsidR="00CB34B1" w:rsidRPr="00406942">
                <w:rPr>
                  <w:rFonts w:ascii="Times New Roman" w:eastAsiaTheme="minorEastAsia" w:hAnsi="Times New Roman" w:cs="Times New Roman"/>
                  <w:color w:val="000000"/>
                  <w:sz w:val="16"/>
                  <w:szCs w:val="16"/>
                  <w:lang w:eastAsia="ru-RU"/>
                </w:rPr>
                <w:t>Управление потребительского рынка, туризма и защиты прав потребителей Администрации ГО г. Уфа РБ</w:t>
              </w:r>
            </w:hyperlink>
            <w:r w:rsidR="00CB34B1" w:rsidRPr="00406942">
              <w:rPr>
                <w:rFonts w:ascii="Times New Roman" w:eastAsiaTheme="minorEastAsia" w:hAnsi="Times New Roman" w:cs="Times New Roman"/>
                <w:color w:val="000000"/>
                <w:sz w:val="16"/>
                <w:szCs w:val="16"/>
                <w:lang w:eastAsia="ru-RU"/>
              </w:rPr>
              <w:t>, администрации районов ГО г.Уфа РБ хозяйствующие субъекты (по согласованию)</w:t>
            </w:r>
          </w:p>
        </w:tc>
        <w:tc>
          <w:tcPr>
            <w:tcW w:w="1559" w:type="dxa"/>
          </w:tcPr>
          <w:p w:rsidR="00CB34B1" w:rsidRPr="00406942" w:rsidRDefault="00CB34B1" w:rsidP="00CB34B1">
            <w:pPr>
              <w:spacing w:after="0" w:line="240" w:lineRule="auto"/>
              <w:contextualSpacing/>
              <w:jc w:val="both"/>
              <w:rPr>
                <w:rFonts w:ascii="Times New Roman" w:eastAsia="Calibri" w:hAnsi="Times New Roman" w:cs="Times New Roman"/>
                <w:color w:val="000000" w:themeColor="text1"/>
                <w:sz w:val="16"/>
                <w:szCs w:val="16"/>
                <w:lang w:eastAsia="ru-RU"/>
              </w:rPr>
            </w:pPr>
            <w:r w:rsidRPr="00406942">
              <w:rPr>
                <w:rFonts w:ascii="Times New Roman" w:eastAsia="Calibri" w:hAnsi="Times New Roman" w:cs="Times New Roman"/>
                <w:color w:val="000000" w:themeColor="text1"/>
                <w:sz w:val="16"/>
                <w:szCs w:val="16"/>
                <w:lang w:eastAsia="ru-RU"/>
              </w:rPr>
              <w:t>Обеспечение всех слоев населения города услугой общественного питания, качественными, доступными и безопасными продуктами</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Calibri" w:hAnsi="Times New Roman" w:cs="Times New Roman"/>
                <w:sz w:val="16"/>
                <w:szCs w:val="16"/>
              </w:rPr>
              <w:t>Оборот обществен-ного питания на душу населения, тыс. руб./чел.</w:t>
            </w:r>
          </w:p>
        </w:tc>
        <w:tc>
          <w:tcPr>
            <w:tcW w:w="1134"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2019 – 13,1</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2020 – 13,7</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2021 – 14,2</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2022 – 14,9</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2023 – 15,5</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2024 – 16,2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Количество реализованных проектов, ед.</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tc>
        <w:tc>
          <w:tcPr>
            <w:tcW w:w="850"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2019 – 1</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2020 – 1</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2021 – 2</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2022 – 2</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2023 – 2</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2024 – 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r w:rsidRPr="00406942">
              <w:rPr>
                <w:sz w:val="16"/>
                <w:szCs w:val="16"/>
              </w:rPr>
              <w:t xml:space="preserve"> </w:t>
            </w:r>
            <w:r w:rsidRPr="00406942">
              <w:rPr>
                <w:rFonts w:ascii="Times New Roman" w:eastAsia="Times New Roman" w:hAnsi="Times New Roman" w:cs="Times New Roman"/>
                <w:sz w:val="16"/>
                <w:szCs w:val="16"/>
                <w:lang w:eastAsia="ru-RU"/>
              </w:rPr>
              <w:t>внебюд-жетные средства</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Муниципальная программа «Развитие городского округа город Уфа Республики Башкортостан», утверждённая постановлением Администрации г.Уфы от 22.03.2016 г. </w:t>
            </w:r>
          </w:p>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CB34B1" w:rsidRPr="00406942" w:rsidTr="00546C54">
        <w:trPr>
          <w:trHeight w:val="261"/>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851" w:type="dxa"/>
          </w:tcPr>
          <w:p w:rsidR="00CB34B1" w:rsidRPr="00406942" w:rsidRDefault="00CB34B1" w:rsidP="00CB34B1">
            <w:pPr>
              <w:spacing w:after="0" w:line="240" w:lineRule="auto"/>
              <w:rPr>
                <w:rFonts w:ascii="Times New Roman" w:eastAsia="Times New Roman" w:hAnsi="Times New Roman" w:cs="Times New Roman"/>
                <w:b/>
                <w:color w:val="000000"/>
                <w:sz w:val="16"/>
                <w:szCs w:val="16"/>
                <w:lang w:eastAsia="ru-RU"/>
              </w:rPr>
            </w:pPr>
            <w:r w:rsidRPr="00406942">
              <w:rPr>
                <w:rFonts w:ascii="Times New Roman" w:eastAsia="Times New Roman" w:hAnsi="Times New Roman" w:cs="Times New Roman"/>
                <w:b/>
                <w:color w:val="000000"/>
                <w:sz w:val="16"/>
                <w:szCs w:val="16"/>
                <w:lang w:val="en-US" w:eastAsia="ru-RU"/>
              </w:rPr>
              <w:t>II</w:t>
            </w:r>
            <w:r w:rsidRPr="00406942">
              <w:rPr>
                <w:rFonts w:ascii="Times New Roman" w:eastAsia="Times New Roman" w:hAnsi="Times New Roman" w:cs="Times New Roman"/>
                <w:b/>
                <w:color w:val="000000"/>
                <w:sz w:val="16"/>
                <w:szCs w:val="16"/>
                <w:lang w:eastAsia="ru-RU"/>
              </w:rPr>
              <w:t xml:space="preserve"> этап</w:t>
            </w:r>
          </w:p>
          <w:p w:rsidR="00CB34B1" w:rsidRPr="00406942" w:rsidRDefault="00CB34B1" w:rsidP="00CB34B1">
            <w:pPr>
              <w:spacing w:after="0" w:line="240" w:lineRule="auto"/>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2025–2030</w:t>
            </w:r>
          </w:p>
        </w:tc>
        <w:tc>
          <w:tcPr>
            <w:tcW w:w="2126"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Разработка и реализация плана мероприятий по популяризации рабочих  специальностей в сфере общественного питания,</w:t>
            </w:r>
          </w:p>
          <w:p w:rsidR="00CB34B1" w:rsidRPr="00406942" w:rsidRDefault="00CB34B1" w:rsidP="00CB34B1">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в том числе проведение</w:t>
            </w:r>
          </w:p>
          <w:p w:rsidR="00CB34B1" w:rsidRPr="00406942" w:rsidRDefault="00CB34B1" w:rsidP="00CB34B1">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конкурсов</w:t>
            </w:r>
            <w:r w:rsidRPr="00406942">
              <w:rPr>
                <w:rFonts w:ascii="Arial" w:hAnsi="Arial" w:cs="Arial"/>
                <w:color w:val="000000"/>
              </w:rPr>
              <w:t xml:space="preserve"> </w:t>
            </w:r>
            <w:r w:rsidRPr="00406942">
              <w:rPr>
                <w:rFonts w:ascii="Times New Roman" w:eastAsia="Calibri" w:hAnsi="Times New Roman" w:cs="Times New Roman"/>
                <w:sz w:val="16"/>
                <w:szCs w:val="16"/>
                <w:lang w:eastAsia="ru-RU"/>
              </w:rPr>
              <w:t xml:space="preserve">среди предприятий общественного питания по различным номинациям и </w:t>
            </w:r>
            <w:r w:rsidRPr="00406942">
              <w:rPr>
                <w:rFonts w:ascii="Times New Roman" w:eastAsia="Calibri" w:hAnsi="Times New Roman" w:cs="Times New Roman"/>
                <w:sz w:val="16"/>
                <w:szCs w:val="16"/>
              </w:rPr>
              <w:t>мероприятий по повышению квалификации работников отрасли общественного питания</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2025–2030</w:t>
            </w:r>
          </w:p>
        </w:tc>
        <w:tc>
          <w:tcPr>
            <w:tcW w:w="2410" w:type="dxa"/>
          </w:tcPr>
          <w:p w:rsidR="00CB34B1" w:rsidRPr="00406942" w:rsidRDefault="009D3265" w:rsidP="00CB34B1">
            <w:pPr>
              <w:spacing w:after="0" w:line="240" w:lineRule="auto"/>
              <w:contextualSpacing/>
              <w:jc w:val="both"/>
              <w:rPr>
                <w:rFonts w:ascii="Times New Roman" w:eastAsiaTheme="minorEastAsia" w:hAnsi="Times New Roman" w:cs="Times New Roman"/>
                <w:color w:val="000000"/>
                <w:sz w:val="16"/>
                <w:szCs w:val="16"/>
                <w:lang w:eastAsia="ru-RU"/>
              </w:rPr>
            </w:pPr>
            <w:hyperlink r:id="rId68" w:history="1">
              <w:r w:rsidR="00CB34B1" w:rsidRPr="00406942">
                <w:rPr>
                  <w:rFonts w:ascii="Times New Roman" w:eastAsiaTheme="minorEastAsia" w:hAnsi="Times New Roman" w:cs="Times New Roman"/>
                  <w:color w:val="000000"/>
                  <w:sz w:val="16"/>
                  <w:szCs w:val="16"/>
                  <w:lang w:eastAsia="ru-RU"/>
                </w:rPr>
                <w:t>Управление потребительского рынка, туризма и защиты прав потребителей Администрации</w:t>
              </w:r>
            </w:hyperlink>
            <w:r w:rsidR="00CB34B1" w:rsidRPr="00406942">
              <w:rPr>
                <w:rFonts w:ascii="Times New Roman" w:eastAsiaTheme="minorEastAsia" w:hAnsi="Times New Roman" w:cs="Times New Roman"/>
                <w:color w:val="000000"/>
                <w:sz w:val="16"/>
                <w:szCs w:val="16"/>
                <w:lang w:eastAsia="ru-RU"/>
              </w:rPr>
              <w:t xml:space="preserve"> ГО г. Уфа РБ, администрации районов ГО г. Уфа РБ, Ассоциация отельеров и рестораторов г. Уфы (по согласованию), учебные учреждения г. Уфы (по согласованию), хозяйствующие субъекты (по согласованию)</w:t>
            </w:r>
          </w:p>
          <w:p w:rsidR="00CB34B1" w:rsidRPr="00406942" w:rsidRDefault="00CB34B1" w:rsidP="00CB34B1">
            <w:pPr>
              <w:spacing w:after="0" w:line="240" w:lineRule="auto"/>
              <w:contextualSpacing/>
              <w:jc w:val="both"/>
              <w:rPr>
                <w:rFonts w:ascii="Times New Roman" w:eastAsiaTheme="minorEastAsia" w:hAnsi="Times New Roman" w:cs="Times New Roman"/>
                <w:color w:val="000000"/>
                <w:sz w:val="16"/>
                <w:szCs w:val="16"/>
                <w:lang w:eastAsia="ru-RU"/>
              </w:rPr>
            </w:pPr>
          </w:p>
        </w:tc>
        <w:tc>
          <w:tcPr>
            <w:tcW w:w="1559" w:type="dxa"/>
          </w:tcPr>
          <w:p w:rsidR="00CB34B1" w:rsidRPr="00406942" w:rsidRDefault="00CB34B1" w:rsidP="008F4571">
            <w:pPr>
              <w:spacing w:after="0" w:line="240" w:lineRule="auto"/>
              <w:contextualSpacing/>
              <w:rPr>
                <w:rFonts w:ascii="Times New Roman" w:eastAsia="Calibri" w:hAnsi="Times New Roman" w:cs="Times New Roman"/>
                <w:color w:val="000000" w:themeColor="text1"/>
                <w:sz w:val="16"/>
                <w:szCs w:val="16"/>
                <w:lang w:eastAsia="ru-RU"/>
              </w:rPr>
            </w:pPr>
            <w:r w:rsidRPr="00406942">
              <w:rPr>
                <w:rFonts w:ascii="Times New Roman" w:eastAsia="Calibri" w:hAnsi="Times New Roman" w:cs="Times New Roman"/>
                <w:color w:val="000000" w:themeColor="text1"/>
                <w:sz w:val="16"/>
                <w:szCs w:val="16"/>
                <w:lang w:eastAsia="ru-RU"/>
              </w:rPr>
              <w:t>Обеспечение всех слоев населения города услугой общественного питания, качественными, доступными и безопасными продуктами</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Calibri" w:hAnsi="Times New Roman" w:cs="Times New Roman"/>
                <w:sz w:val="16"/>
                <w:szCs w:val="16"/>
              </w:rPr>
              <w:t>Оборот обществен-ного питания на душу населения, тыс. руб./чел.</w:t>
            </w:r>
          </w:p>
        </w:tc>
        <w:tc>
          <w:tcPr>
            <w:tcW w:w="1134"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 16,9</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2026 – 17,7</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2027 – 18,5</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2028 – 19,4</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2029 – 20,2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2030 – 21,2</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Количество проведенных мероприятий, ед</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–10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2026 –10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2027 –10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2028 –10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2029 –10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2030 –10</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(при пролонгации)</w:t>
            </w:r>
          </w:p>
        </w:tc>
      </w:tr>
      <w:tr w:rsidR="00CB34B1" w:rsidRPr="00406942" w:rsidTr="00546C54">
        <w:trPr>
          <w:trHeight w:val="261"/>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851" w:type="dxa"/>
          </w:tcPr>
          <w:p w:rsidR="00CB34B1" w:rsidRPr="00406942" w:rsidRDefault="00CB34B1" w:rsidP="00CB34B1">
            <w:pPr>
              <w:spacing w:after="0" w:line="240" w:lineRule="auto"/>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2025–2030</w:t>
            </w:r>
          </w:p>
        </w:tc>
        <w:tc>
          <w:tcPr>
            <w:tcW w:w="2126"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Организация совместных проектов с ассоциациями рестораторов, по проведению фестивалей в сфере общественного питания.</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2025–2030</w:t>
            </w:r>
          </w:p>
        </w:tc>
        <w:tc>
          <w:tcPr>
            <w:tcW w:w="2410" w:type="dxa"/>
          </w:tcPr>
          <w:p w:rsidR="00CB34B1" w:rsidRPr="00406942" w:rsidRDefault="009D3265" w:rsidP="00CB34B1">
            <w:pPr>
              <w:spacing w:after="0" w:line="240" w:lineRule="auto"/>
              <w:contextualSpacing/>
              <w:jc w:val="both"/>
              <w:rPr>
                <w:rFonts w:ascii="Times New Roman" w:eastAsiaTheme="minorEastAsia" w:hAnsi="Times New Roman" w:cs="Times New Roman"/>
                <w:color w:val="000000"/>
                <w:sz w:val="16"/>
                <w:szCs w:val="16"/>
                <w:lang w:eastAsia="ru-RU"/>
              </w:rPr>
            </w:pPr>
            <w:hyperlink r:id="rId69" w:history="1">
              <w:r w:rsidR="00CB34B1" w:rsidRPr="00406942">
                <w:rPr>
                  <w:rFonts w:ascii="Times New Roman" w:eastAsiaTheme="minorEastAsia" w:hAnsi="Times New Roman" w:cs="Times New Roman"/>
                  <w:color w:val="000000"/>
                  <w:sz w:val="16"/>
                  <w:szCs w:val="16"/>
                  <w:lang w:eastAsia="ru-RU"/>
                </w:rPr>
                <w:t>Управление потребительского рынка, туризма и защиты прав потребителей Администрации ГО г. Уфа РБ</w:t>
              </w:r>
            </w:hyperlink>
            <w:r w:rsidR="00CB34B1" w:rsidRPr="00406942">
              <w:rPr>
                <w:rFonts w:ascii="Times New Roman" w:eastAsiaTheme="minorEastAsia" w:hAnsi="Times New Roman" w:cs="Times New Roman"/>
                <w:color w:val="000000"/>
                <w:sz w:val="16"/>
                <w:szCs w:val="16"/>
                <w:lang w:eastAsia="ru-RU"/>
              </w:rPr>
              <w:t>, администрации районов ГО г.Уфа РБ хозяйствующие субъекты (по согласованию)</w:t>
            </w:r>
          </w:p>
        </w:tc>
        <w:tc>
          <w:tcPr>
            <w:tcW w:w="1559" w:type="dxa"/>
          </w:tcPr>
          <w:p w:rsidR="00CB34B1" w:rsidRPr="00406942" w:rsidRDefault="00CB34B1" w:rsidP="008F4571">
            <w:pPr>
              <w:spacing w:after="0" w:line="240" w:lineRule="auto"/>
              <w:contextualSpacing/>
              <w:rPr>
                <w:rFonts w:ascii="Times New Roman" w:eastAsia="Calibri" w:hAnsi="Times New Roman" w:cs="Times New Roman"/>
                <w:color w:val="000000" w:themeColor="text1"/>
                <w:sz w:val="16"/>
                <w:szCs w:val="16"/>
                <w:lang w:eastAsia="ru-RU"/>
              </w:rPr>
            </w:pPr>
            <w:r w:rsidRPr="00406942">
              <w:rPr>
                <w:rFonts w:ascii="Times New Roman" w:eastAsia="Calibri" w:hAnsi="Times New Roman" w:cs="Times New Roman"/>
                <w:color w:val="000000" w:themeColor="text1"/>
                <w:sz w:val="16"/>
                <w:szCs w:val="16"/>
                <w:lang w:eastAsia="ru-RU"/>
              </w:rPr>
              <w:t>Обеспечение всех слоев населения города услугой общественного питания, качественными, доступными и безопасными продуктами питания</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Calibri" w:hAnsi="Times New Roman" w:cs="Times New Roman"/>
                <w:sz w:val="16"/>
                <w:szCs w:val="16"/>
              </w:rPr>
              <w:t>Оборот обществен-ного питания на душу населения, тыс. руб./чел.</w:t>
            </w:r>
          </w:p>
        </w:tc>
        <w:tc>
          <w:tcPr>
            <w:tcW w:w="1134"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 16,9</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2026 – 17,7</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2027 – 18,5</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2028 – 19,4</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2029 – 20,2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2030 – 21,2</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Количество реализованных проектов, ед.</w:t>
            </w:r>
          </w:p>
        </w:tc>
        <w:tc>
          <w:tcPr>
            <w:tcW w:w="850"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 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2026 – 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2027 – 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2028 – 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2029 – 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2030 – 2</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Бюджет ГО</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(при пролонгации)</w:t>
            </w:r>
          </w:p>
        </w:tc>
      </w:tr>
      <w:tr w:rsidR="00CB34B1" w:rsidRPr="00406942" w:rsidTr="00213EA0">
        <w:trPr>
          <w:trHeight w:val="261"/>
        </w:trPr>
        <w:tc>
          <w:tcPr>
            <w:tcW w:w="15744" w:type="dxa"/>
            <w:gridSpan w:val="14"/>
          </w:tcPr>
          <w:p w:rsidR="00CB34B1" w:rsidRPr="00406942" w:rsidRDefault="00CB34B1" w:rsidP="00CB34B1">
            <w:pPr>
              <w:pStyle w:val="3"/>
              <w:rPr>
                <w:rFonts w:ascii="Times New Roman" w:eastAsia="Times New Roman" w:hAnsi="Times New Roman" w:cs="Times New Roman"/>
                <w:color w:val="auto"/>
                <w:sz w:val="16"/>
                <w:szCs w:val="16"/>
                <w:lang w:eastAsia="ru-RU"/>
              </w:rPr>
            </w:pPr>
            <w:bookmarkStart w:id="19" w:name="_Toc532994029"/>
            <w:r w:rsidRPr="00D118B0">
              <w:rPr>
                <w:rFonts w:ascii="Times New Roman" w:eastAsia="Times New Roman" w:hAnsi="Times New Roman" w:cs="Times New Roman"/>
                <w:b/>
                <w:color w:val="auto"/>
                <w:sz w:val="16"/>
                <w:szCs w:val="16"/>
                <w:lang w:eastAsia="ru-RU"/>
              </w:rPr>
              <w:t>Стратегический проект 4: «Качественные и доступные бытовые услуги – населению города»</w:t>
            </w:r>
            <w:bookmarkEnd w:id="19"/>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b/>
                <w:sz w:val="16"/>
                <w:szCs w:val="16"/>
                <w:lang w:eastAsia="ru-RU"/>
              </w:rPr>
              <w:t>Цель проекта:</w:t>
            </w:r>
            <w:r w:rsidRPr="00406942">
              <w:rPr>
                <w:rFonts w:ascii="Times New Roman" w:eastAsia="Calibri" w:hAnsi="Times New Roman" w:cs="Times New Roman"/>
                <w:sz w:val="16"/>
                <w:szCs w:val="16"/>
                <w:lang w:eastAsia="ru-RU"/>
              </w:rPr>
              <w:t xml:space="preserve"> развитие системы бытового обслуживания населения в г. Уфе</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 xml:space="preserve">Ожидаемый результат проекта: </w:t>
            </w:r>
            <w:r w:rsidRPr="00406942">
              <w:rPr>
                <w:rFonts w:ascii="Times New Roman" w:eastAsia="Calibri" w:hAnsi="Times New Roman" w:cs="Times New Roman"/>
                <w:sz w:val="16"/>
                <w:szCs w:val="16"/>
                <w:lang w:eastAsia="ru-RU"/>
              </w:rPr>
              <w:t>увеличение объема платных услуг на душу населения к 2030 в 1,9 раза по от</w:t>
            </w:r>
            <w:r>
              <w:rPr>
                <w:rFonts w:ascii="Times New Roman" w:eastAsia="Calibri" w:hAnsi="Times New Roman" w:cs="Times New Roman"/>
                <w:sz w:val="16"/>
                <w:szCs w:val="16"/>
                <w:lang w:eastAsia="ru-RU"/>
              </w:rPr>
              <w:t>ношению к уровню 2017 г</w:t>
            </w:r>
            <w:r w:rsidRPr="004177EA">
              <w:rPr>
                <w:rFonts w:ascii="Times New Roman" w:eastAsia="Calibri" w:hAnsi="Times New Roman" w:cs="Times New Roman"/>
                <w:sz w:val="16"/>
                <w:szCs w:val="16"/>
                <w:lang w:eastAsia="ru-RU"/>
              </w:rPr>
              <w:t>. (с 21,2 тыс.руб./чел. в 2017 г. до 39,8 тыс.руб./чел. в 2030 г.)</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b/>
                <w:sz w:val="16"/>
                <w:szCs w:val="16"/>
                <w:lang w:eastAsia="ru-RU"/>
              </w:rPr>
              <w:t xml:space="preserve">Описание проекта: </w:t>
            </w:r>
            <w:r w:rsidRPr="00406942">
              <w:rPr>
                <w:rFonts w:ascii="Times New Roman" w:eastAsia="Times New Roman" w:hAnsi="Times New Roman" w:cs="Times New Roman"/>
                <w:sz w:val="16"/>
                <w:szCs w:val="16"/>
                <w:lang w:eastAsia="ru-RU"/>
              </w:rPr>
              <w:t>проект включает мероприятия по развитию системы бытового обслуживания населения г. Уфы</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heme="minorEastAsia" w:hAnsi="Times New Roman" w:cs="Times New Roman"/>
                <w:sz w:val="16"/>
                <w:szCs w:val="16"/>
                <w:lang w:eastAsia="ru-RU"/>
              </w:rPr>
            </w:pPr>
            <w:r w:rsidRPr="00406942">
              <w:rPr>
                <w:rFonts w:ascii="Times New Roman" w:eastAsia="Times New Roman" w:hAnsi="Times New Roman" w:cs="Times New Roman"/>
                <w:b/>
                <w:sz w:val="16"/>
                <w:szCs w:val="16"/>
                <w:lang w:eastAsia="ru-RU"/>
              </w:rPr>
              <w:t>Участники проекта:</w:t>
            </w:r>
            <w:r w:rsidRPr="00406942">
              <w:rPr>
                <w:rFonts w:ascii="Times New Roman" w:eastAsiaTheme="minorEastAsia" w:hAnsi="Times New Roman" w:cs="Times New Roman"/>
                <w:sz w:val="16"/>
                <w:szCs w:val="16"/>
                <w:lang w:eastAsia="ru-RU"/>
              </w:rPr>
              <w:t xml:space="preserve"> Управление потребительского рынка, туризма и защиты прав потребителей, Управление по работе с промышленными предприятиями и тарифному регулированию Администрации г. Уфы, Минтруд РБ (по согласованию), Госкомитет РБ по торговле и защите прав потребителей (по согласованию), Ассоциация автосервисов г. Уфы (по согласованию), Союз парикмахеров и косметологов РБ (по согласованию), хозяйствующие субъекты (по согласованию)</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Мероприятия:</w:t>
            </w:r>
          </w:p>
        </w:tc>
      </w:tr>
      <w:tr w:rsidR="00CB34B1" w:rsidRPr="00406942" w:rsidTr="00546C54">
        <w:trPr>
          <w:trHeight w:val="261"/>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851" w:type="dxa"/>
          </w:tcPr>
          <w:p w:rsidR="00644060" w:rsidRPr="00406942" w:rsidRDefault="00644060" w:rsidP="00644060">
            <w:pPr>
              <w:spacing w:after="0" w:line="240" w:lineRule="auto"/>
              <w:rPr>
                <w:rFonts w:ascii="Times New Roman" w:eastAsia="Times New Roman" w:hAnsi="Times New Roman" w:cs="Times New Roman"/>
                <w:b/>
                <w:color w:val="000000"/>
                <w:sz w:val="16"/>
                <w:szCs w:val="16"/>
                <w:lang w:val="en-US" w:eastAsia="ru-RU"/>
              </w:rPr>
            </w:pPr>
            <w:r w:rsidRPr="00406942">
              <w:rPr>
                <w:rFonts w:ascii="Times New Roman" w:eastAsia="Times New Roman" w:hAnsi="Times New Roman" w:cs="Times New Roman"/>
                <w:b/>
                <w:color w:val="000000"/>
                <w:sz w:val="16"/>
                <w:szCs w:val="16"/>
                <w:lang w:val="en-US" w:eastAsia="ru-RU"/>
              </w:rPr>
              <w:t>I</w:t>
            </w:r>
            <w:r w:rsidRPr="00406942">
              <w:rPr>
                <w:rFonts w:ascii="Times New Roman" w:eastAsia="Times New Roman" w:hAnsi="Times New Roman" w:cs="Times New Roman"/>
                <w:b/>
                <w:color w:val="000000"/>
                <w:sz w:val="16"/>
                <w:szCs w:val="16"/>
                <w:lang w:eastAsia="ru-RU"/>
              </w:rPr>
              <w:t xml:space="preserve"> этап </w:t>
            </w:r>
          </w:p>
          <w:p w:rsidR="00CB34B1" w:rsidRPr="00406942" w:rsidRDefault="00CB34B1" w:rsidP="00CB34B1">
            <w:pPr>
              <w:spacing w:after="0" w:line="240" w:lineRule="auto"/>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2019-2024</w:t>
            </w:r>
          </w:p>
        </w:tc>
        <w:tc>
          <w:tcPr>
            <w:tcW w:w="2126"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 xml:space="preserve">Разработка и реализация плана мероприятий по популяризации </w:t>
            </w:r>
            <w:r w:rsidR="00D206F3" w:rsidRPr="00406942">
              <w:rPr>
                <w:rFonts w:ascii="Times New Roman" w:eastAsia="Calibri" w:hAnsi="Times New Roman" w:cs="Times New Roman"/>
                <w:sz w:val="16"/>
                <w:szCs w:val="16"/>
                <w:lang w:eastAsia="ru-RU"/>
              </w:rPr>
              <w:t>рабочих специальностей</w:t>
            </w:r>
            <w:r w:rsidRPr="00406942">
              <w:rPr>
                <w:rFonts w:ascii="Times New Roman" w:eastAsia="Calibri" w:hAnsi="Times New Roman" w:cs="Times New Roman"/>
                <w:sz w:val="16"/>
                <w:szCs w:val="16"/>
                <w:lang w:eastAsia="ru-RU"/>
              </w:rPr>
              <w:t xml:space="preserve"> в сфере бытового </w:t>
            </w:r>
            <w:r w:rsidR="00D206F3" w:rsidRPr="00406942">
              <w:rPr>
                <w:rFonts w:ascii="Times New Roman" w:eastAsia="Calibri" w:hAnsi="Times New Roman" w:cs="Times New Roman"/>
                <w:sz w:val="16"/>
                <w:szCs w:val="16"/>
                <w:lang w:eastAsia="ru-RU"/>
              </w:rPr>
              <w:t>обслуживания, в</w:t>
            </w:r>
            <w:r w:rsidRPr="00406942">
              <w:rPr>
                <w:rFonts w:ascii="Times New Roman" w:eastAsia="Calibri" w:hAnsi="Times New Roman" w:cs="Times New Roman"/>
                <w:sz w:val="16"/>
                <w:szCs w:val="16"/>
                <w:lang w:eastAsia="ru-RU"/>
              </w:rPr>
              <w:t xml:space="preserve"> том числе проведение</w:t>
            </w:r>
            <w:r w:rsidRPr="00406942">
              <w:rPr>
                <w:rFonts w:ascii="Arial" w:hAnsi="Arial" w:cs="Arial"/>
                <w:color w:val="000000"/>
              </w:rPr>
              <w:t xml:space="preserve"> </w:t>
            </w:r>
            <w:r w:rsidRPr="00406942">
              <w:rPr>
                <w:rFonts w:ascii="Times New Roman" w:eastAsia="Calibri" w:hAnsi="Times New Roman" w:cs="Times New Roman"/>
                <w:sz w:val="16"/>
                <w:szCs w:val="16"/>
                <w:lang w:eastAsia="ru-RU"/>
              </w:rPr>
              <w:t xml:space="preserve">конкурсов «Лучший автосервис столицы», парикмахерского и декоративного искусства «Золотой гребень- Алтын-тарак» и </w:t>
            </w:r>
            <w:r w:rsidRPr="00406942">
              <w:rPr>
                <w:rFonts w:ascii="Times New Roman" w:eastAsia="Calibri" w:hAnsi="Times New Roman" w:cs="Times New Roman"/>
                <w:sz w:val="16"/>
                <w:szCs w:val="16"/>
              </w:rPr>
              <w:t>мероприятий по повышению квалификации работников отрасли бытового обслуживания</w:t>
            </w:r>
          </w:p>
          <w:p w:rsidR="00CB34B1" w:rsidRPr="00406942" w:rsidRDefault="00CB34B1" w:rsidP="00CB34B1">
            <w:pPr>
              <w:spacing w:after="0" w:line="240" w:lineRule="auto"/>
              <w:contextualSpacing/>
              <w:jc w:val="both"/>
              <w:rPr>
                <w:rFonts w:ascii="Times New Roman" w:eastAsia="Calibri" w:hAnsi="Times New Roman" w:cs="Times New Roman"/>
                <w:sz w:val="16"/>
                <w:szCs w:val="16"/>
                <w:lang w:eastAsia="ru-RU"/>
              </w:rPr>
            </w:pP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2019-2024</w:t>
            </w:r>
          </w:p>
        </w:tc>
        <w:tc>
          <w:tcPr>
            <w:tcW w:w="2410" w:type="dxa"/>
          </w:tcPr>
          <w:p w:rsidR="00CB34B1" w:rsidRPr="00406942" w:rsidRDefault="009D3265" w:rsidP="00CB34B1">
            <w:pPr>
              <w:spacing w:after="0" w:line="240" w:lineRule="auto"/>
              <w:contextualSpacing/>
              <w:jc w:val="both"/>
              <w:rPr>
                <w:rFonts w:ascii="Times New Roman" w:eastAsiaTheme="minorEastAsia" w:hAnsi="Times New Roman" w:cs="Times New Roman"/>
                <w:color w:val="000000"/>
                <w:sz w:val="16"/>
                <w:szCs w:val="16"/>
                <w:lang w:eastAsia="ru-RU"/>
              </w:rPr>
            </w:pPr>
            <w:hyperlink r:id="rId70" w:history="1">
              <w:r w:rsidR="00CB34B1" w:rsidRPr="00406942">
                <w:rPr>
                  <w:rFonts w:ascii="Times New Roman" w:eastAsiaTheme="minorEastAsia" w:hAnsi="Times New Roman" w:cs="Times New Roman"/>
                  <w:color w:val="000000"/>
                  <w:sz w:val="16"/>
                  <w:szCs w:val="16"/>
                  <w:lang w:eastAsia="ru-RU"/>
                </w:rPr>
                <w:t xml:space="preserve">Управление потребительского рынка, туризма и защиты прав потребителей Администрации </w:t>
              </w:r>
            </w:hyperlink>
            <w:r w:rsidR="00CB34B1" w:rsidRPr="00406942">
              <w:rPr>
                <w:sz w:val="16"/>
                <w:szCs w:val="16"/>
              </w:rPr>
              <w:t xml:space="preserve"> </w:t>
            </w:r>
            <w:r w:rsidR="00CB34B1" w:rsidRPr="00406942">
              <w:rPr>
                <w:rFonts w:ascii="Times New Roman" w:eastAsiaTheme="minorEastAsia" w:hAnsi="Times New Roman" w:cs="Times New Roman"/>
                <w:color w:val="000000"/>
                <w:sz w:val="16"/>
                <w:szCs w:val="16"/>
                <w:lang w:eastAsia="ru-RU"/>
              </w:rPr>
              <w:t xml:space="preserve">ГО г. Уфа РБ, Минтруд РБ </w:t>
            </w:r>
          </w:p>
          <w:p w:rsidR="00CB34B1" w:rsidRPr="00406942" w:rsidRDefault="00CB34B1" w:rsidP="00CB34B1">
            <w:pPr>
              <w:spacing w:after="0" w:line="240" w:lineRule="auto"/>
              <w:contextualSpacing/>
              <w:jc w:val="both"/>
              <w:rPr>
                <w:rFonts w:ascii="Times New Roman" w:eastAsiaTheme="minorEastAsia" w:hAnsi="Times New Roman" w:cs="Times New Roman"/>
                <w:color w:val="000000"/>
                <w:sz w:val="16"/>
                <w:szCs w:val="16"/>
                <w:lang w:eastAsia="ru-RU"/>
              </w:rPr>
            </w:pPr>
            <w:r w:rsidRPr="00406942">
              <w:rPr>
                <w:rFonts w:ascii="Times New Roman" w:eastAsiaTheme="minorEastAsia" w:hAnsi="Times New Roman" w:cs="Times New Roman"/>
                <w:color w:val="000000"/>
                <w:sz w:val="16"/>
                <w:szCs w:val="16"/>
                <w:lang w:eastAsia="ru-RU"/>
              </w:rPr>
              <w:t>(по согласованию),</w:t>
            </w:r>
          </w:p>
          <w:p w:rsidR="00CB34B1" w:rsidRPr="00406942" w:rsidRDefault="00CB34B1" w:rsidP="00CB34B1">
            <w:pPr>
              <w:spacing w:after="0" w:line="240" w:lineRule="auto"/>
              <w:contextualSpacing/>
              <w:jc w:val="both"/>
              <w:rPr>
                <w:rFonts w:ascii="Times New Roman" w:eastAsiaTheme="minorEastAsia" w:hAnsi="Times New Roman" w:cs="Times New Roman"/>
                <w:color w:val="000000"/>
                <w:sz w:val="16"/>
                <w:szCs w:val="16"/>
                <w:lang w:eastAsia="ru-RU"/>
              </w:rPr>
            </w:pPr>
            <w:r w:rsidRPr="00406942">
              <w:rPr>
                <w:rFonts w:ascii="Times New Roman" w:eastAsiaTheme="minorEastAsia" w:hAnsi="Times New Roman" w:cs="Times New Roman"/>
                <w:color w:val="000000"/>
                <w:sz w:val="16"/>
                <w:szCs w:val="16"/>
                <w:lang w:eastAsia="ru-RU"/>
              </w:rPr>
              <w:t>Госкомитет РБ по торговле и защите прав потребителей</w:t>
            </w:r>
          </w:p>
          <w:p w:rsidR="00CB34B1" w:rsidRPr="00406942" w:rsidRDefault="00CB34B1" w:rsidP="00CB34B1">
            <w:pPr>
              <w:spacing w:after="0" w:line="240" w:lineRule="auto"/>
              <w:contextualSpacing/>
              <w:jc w:val="both"/>
              <w:rPr>
                <w:sz w:val="16"/>
                <w:szCs w:val="16"/>
              </w:rPr>
            </w:pPr>
            <w:r w:rsidRPr="00406942">
              <w:rPr>
                <w:rFonts w:ascii="Times New Roman" w:eastAsiaTheme="minorEastAsia" w:hAnsi="Times New Roman" w:cs="Times New Roman"/>
                <w:color w:val="000000"/>
                <w:sz w:val="16"/>
                <w:szCs w:val="16"/>
                <w:lang w:eastAsia="ru-RU"/>
              </w:rPr>
              <w:t>(по согласованию), Ассоциация автосервисов г. Уфы (по согласованию), Союз парикмахеров и косметологов РБ (по согласованию)</w:t>
            </w:r>
          </w:p>
        </w:tc>
        <w:tc>
          <w:tcPr>
            <w:tcW w:w="1559" w:type="dxa"/>
          </w:tcPr>
          <w:p w:rsidR="00CB34B1" w:rsidRPr="00406942" w:rsidRDefault="00CB34B1" w:rsidP="00CB34B1">
            <w:pPr>
              <w:spacing w:after="0" w:line="240" w:lineRule="auto"/>
              <w:contextualSpacing/>
              <w:jc w:val="both"/>
              <w:rPr>
                <w:rFonts w:ascii="Times New Roman" w:eastAsia="Calibri" w:hAnsi="Times New Roman" w:cs="Times New Roman"/>
                <w:color w:val="000000" w:themeColor="text1"/>
                <w:sz w:val="16"/>
                <w:szCs w:val="16"/>
                <w:lang w:eastAsia="ru-RU"/>
              </w:rPr>
            </w:pPr>
            <w:r w:rsidRPr="00406942">
              <w:rPr>
                <w:rFonts w:ascii="Times New Roman" w:eastAsia="Calibri" w:hAnsi="Times New Roman" w:cs="Times New Roman"/>
                <w:color w:val="000000" w:themeColor="text1"/>
                <w:sz w:val="16"/>
                <w:szCs w:val="16"/>
                <w:lang w:eastAsia="ru-RU"/>
              </w:rPr>
              <w:t>Обеспечение населения города качественными, доступными и безопасными бытовыми услугами</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Объем бытовых услуг на душу населения,</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Calibri" w:hAnsi="Times New Roman" w:cs="Times New Roman"/>
                <w:sz w:val="16"/>
                <w:szCs w:val="16"/>
              </w:rPr>
              <w:t>тыс. руб./чел.</w:t>
            </w:r>
          </w:p>
          <w:p w:rsidR="00CB34B1" w:rsidRPr="00406942" w:rsidRDefault="00CB34B1" w:rsidP="00CB34B1">
            <w:pPr>
              <w:spacing w:after="0" w:line="240" w:lineRule="auto"/>
              <w:contextualSpacing/>
              <w:rPr>
                <w:rFonts w:ascii="Times New Roman" w:eastAsia="Calibri" w:hAnsi="Times New Roman" w:cs="Times New Roman"/>
                <w:sz w:val="16"/>
                <w:szCs w:val="16"/>
              </w:rPr>
            </w:pPr>
          </w:p>
        </w:tc>
        <w:tc>
          <w:tcPr>
            <w:tcW w:w="1134"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–22,5</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–23,8</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2021 –25,3</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177EA">
              <w:rPr>
                <w:rFonts w:ascii="Times New Roman" w:eastAsia="Times New Roman" w:hAnsi="Times New Roman" w:cs="Times New Roman"/>
                <w:color w:val="000000"/>
                <w:sz w:val="16"/>
                <w:szCs w:val="16"/>
                <w:lang w:eastAsia="ru-RU"/>
              </w:rPr>
              <w:t>2022 – 26,6</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2023 –28,1</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Times New Roman" w:hAnsi="Times New Roman" w:cs="Times New Roman"/>
                <w:color w:val="000000"/>
                <w:sz w:val="16"/>
                <w:szCs w:val="16"/>
                <w:lang w:eastAsia="ru-RU"/>
              </w:rPr>
              <w:t>2024 –29,5</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Количество проведенных мероприятий, ед.</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  3</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–10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2021 –10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2022 –10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2023 –10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2024 –10</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b/>
                <w:color w:val="000000"/>
                <w:sz w:val="16"/>
                <w:szCs w:val="16"/>
                <w:lang w:eastAsia="ru-RU"/>
              </w:rPr>
            </w:pPr>
            <w:r w:rsidRPr="00406942">
              <w:rPr>
                <w:rFonts w:ascii="Times New Roman" w:eastAsia="Times New Roman" w:hAnsi="Times New Roman" w:cs="Times New Roman"/>
                <w:color w:val="000000"/>
                <w:sz w:val="16"/>
                <w:szCs w:val="16"/>
                <w:lang w:eastAsia="ru-RU"/>
              </w:rPr>
              <w:t>Бюджет ГО, внебюд-жетные средства</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Муниципальная программа «Развитие городского округа город Уфа Республики Башкортостан», утверждённая постановлением Администрации г.Уфы от 22.03.2016г. </w:t>
            </w:r>
          </w:p>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CB34B1" w:rsidRPr="00406942" w:rsidTr="00546C54">
        <w:trPr>
          <w:trHeight w:val="261"/>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851"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2019-2024</w:t>
            </w:r>
          </w:p>
        </w:tc>
        <w:tc>
          <w:tcPr>
            <w:tcW w:w="2126"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Создание коворкинг-центров: Дом быта</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2020-2024</w:t>
            </w:r>
          </w:p>
        </w:tc>
        <w:tc>
          <w:tcPr>
            <w:tcW w:w="2410" w:type="dxa"/>
          </w:tcPr>
          <w:p w:rsidR="00CB34B1" w:rsidRPr="00406942" w:rsidRDefault="00CB34B1" w:rsidP="00CB34B1">
            <w:pPr>
              <w:rPr>
                <w:sz w:val="16"/>
                <w:szCs w:val="16"/>
              </w:rPr>
            </w:pPr>
            <w:r w:rsidRPr="00406942">
              <w:rPr>
                <w:rFonts w:ascii="Times New Roman" w:eastAsiaTheme="minorEastAsia" w:hAnsi="Times New Roman" w:cs="Times New Roman"/>
                <w:color w:val="000000"/>
                <w:sz w:val="16"/>
                <w:szCs w:val="16"/>
                <w:lang w:eastAsia="ru-RU"/>
              </w:rPr>
              <w:t>Управление потребительского рынка, туризма и защиты прав потребителей Администрации г.Уфы, Управление по работе с промышленными предприятиями и тарифному регулированию Администрации г.Уфы</w:t>
            </w:r>
          </w:p>
        </w:tc>
        <w:tc>
          <w:tcPr>
            <w:tcW w:w="1559" w:type="dxa"/>
          </w:tcPr>
          <w:p w:rsidR="00CB34B1" w:rsidRPr="00406942" w:rsidRDefault="00CB34B1" w:rsidP="00CB34B1">
            <w:pPr>
              <w:spacing w:after="0" w:line="240" w:lineRule="auto"/>
              <w:contextualSpacing/>
              <w:jc w:val="both"/>
              <w:rPr>
                <w:rFonts w:ascii="Times New Roman" w:eastAsia="Calibri" w:hAnsi="Times New Roman" w:cs="Times New Roman"/>
                <w:color w:val="000000" w:themeColor="text1"/>
                <w:sz w:val="16"/>
                <w:szCs w:val="16"/>
                <w:lang w:eastAsia="ru-RU"/>
              </w:rPr>
            </w:pPr>
            <w:r w:rsidRPr="00406942">
              <w:rPr>
                <w:rFonts w:ascii="Times New Roman" w:eastAsia="Calibri" w:hAnsi="Times New Roman" w:cs="Times New Roman"/>
                <w:color w:val="000000" w:themeColor="text1"/>
                <w:sz w:val="16"/>
                <w:szCs w:val="16"/>
                <w:lang w:eastAsia="ru-RU"/>
              </w:rPr>
              <w:t>Обеспечение населения города качественными, доступными и безопасными бытовыми услугами</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Объем бытовых услуг на душу населения,</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Calibri" w:hAnsi="Times New Roman" w:cs="Times New Roman"/>
                <w:sz w:val="16"/>
                <w:szCs w:val="16"/>
              </w:rPr>
              <w:t>тыс. руб./чел.</w:t>
            </w:r>
          </w:p>
          <w:p w:rsidR="00CB34B1" w:rsidRPr="00406942" w:rsidRDefault="00CB34B1" w:rsidP="00CB34B1">
            <w:pPr>
              <w:spacing w:after="0" w:line="240" w:lineRule="auto"/>
              <w:contextualSpacing/>
              <w:rPr>
                <w:rFonts w:ascii="Times New Roman" w:eastAsia="Calibri" w:hAnsi="Times New Roman" w:cs="Times New Roman"/>
                <w:sz w:val="16"/>
                <w:szCs w:val="16"/>
              </w:rPr>
            </w:pPr>
          </w:p>
        </w:tc>
        <w:tc>
          <w:tcPr>
            <w:tcW w:w="1134"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–22,5</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–23,8</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2021 –25,3</w:t>
            </w:r>
          </w:p>
          <w:p w:rsidR="00CB34B1" w:rsidRPr="002100BB"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2100BB">
              <w:rPr>
                <w:rFonts w:ascii="Times New Roman" w:eastAsia="Times New Roman" w:hAnsi="Times New Roman" w:cs="Times New Roman"/>
                <w:color w:val="000000"/>
                <w:sz w:val="16"/>
                <w:szCs w:val="16"/>
                <w:lang w:eastAsia="ru-RU"/>
              </w:rPr>
              <w:t>2022 – 26,6</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2100BB">
              <w:rPr>
                <w:rFonts w:ascii="Times New Roman" w:eastAsia="Times New Roman" w:hAnsi="Times New Roman" w:cs="Times New Roman"/>
                <w:color w:val="000000"/>
                <w:sz w:val="16"/>
                <w:szCs w:val="16"/>
                <w:lang w:eastAsia="ru-RU"/>
              </w:rPr>
              <w:t>2023 –28,1</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2024 –29,5</w:t>
            </w:r>
          </w:p>
        </w:tc>
        <w:tc>
          <w:tcPr>
            <w:tcW w:w="1276" w:type="dxa"/>
          </w:tcPr>
          <w:p w:rsidR="00CB34B1" w:rsidRPr="00406942" w:rsidRDefault="00CB34B1" w:rsidP="00CB34B1">
            <w:pPr>
              <w:spacing w:after="0" w:line="240" w:lineRule="auto"/>
              <w:ind w:left="34"/>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Количество коворкинг-центров, ед</w:t>
            </w:r>
          </w:p>
        </w:tc>
        <w:tc>
          <w:tcPr>
            <w:tcW w:w="850"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 1</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2021 – 1</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2023 – 1</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2024 – 1</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b/>
                <w:color w:val="000000"/>
                <w:sz w:val="16"/>
                <w:szCs w:val="16"/>
                <w:lang w:eastAsia="ru-RU"/>
              </w:rPr>
            </w:pPr>
            <w:r w:rsidRPr="00406942">
              <w:rPr>
                <w:rFonts w:ascii="Times New Roman" w:eastAsia="Times New Roman" w:hAnsi="Times New Roman" w:cs="Times New Roman"/>
                <w:color w:val="000000"/>
                <w:sz w:val="16"/>
                <w:szCs w:val="16"/>
                <w:lang w:eastAsia="ru-RU"/>
              </w:rPr>
              <w:t>Бюджет ГО, внебюд-жетные средства</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(при пролонгации)</w:t>
            </w:r>
          </w:p>
        </w:tc>
      </w:tr>
      <w:tr w:rsidR="00CB34B1" w:rsidRPr="00406942" w:rsidTr="00546C54">
        <w:trPr>
          <w:trHeight w:val="261"/>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851" w:type="dxa"/>
          </w:tcPr>
          <w:p w:rsidR="00644060" w:rsidRPr="00406942" w:rsidRDefault="00644060" w:rsidP="00644060">
            <w:pPr>
              <w:spacing w:after="0" w:line="240" w:lineRule="auto"/>
              <w:rPr>
                <w:rFonts w:ascii="Times New Roman" w:eastAsia="Times New Roman" w:hAnsi="Times New Roman" w:cs="Times New Roman"/>
                <w:b/>
                <w:color w:val="000000"/>
                <w:sz w:val="16"/>
                <w:szCs w:val="16"/>
                <w:lang w:eastAsia="ru-RU"/>
              </w:rPr>
            </w:pPr>
            <w:r w:rsidRPr="00406942">
              <w:rPr>
                <w:rFonts w:ascii="Times New Roman" w:eastAsia="Times New Roman" w:hAnsi="Times New Roman" w:cs="Times New Roman"/>
                <w:b/>
                <w:color w:val="000000"/>
                <w:sz w:val="16"/>
                <w:szCs w:val="16"/>
                <w:lang w:val="en-US" w:eastAsia="ru-RU"/>
              </w:rPr>
              <w:t>II</w:t>
            </w:r>
            <w:r w:rsidRPr="00406942">
              <w:rPr>
                <w:rFonts w:ascii="Times New Roman" w:eastAsia="Times New Roman" w:hAnsi="Times New Roman" w:cs="Times New Roman"/>
                <w:b/>
                <w:color w:val="000000"/>
                <w:sz w:val="16"/>
                <w:szCs w:val="16"/>
                <w:lang w:eastAsia="ru-RU"/>
              </w:rPr>
              <w:t xml:space="preserve"> этап</w:t>
            </w:r>
          </w:p>
          <w:p w:rsidR="00CB34B1" w:rsidRPr="00406942" w:rsidRDefault="00CB34B1" w:rsidP="00CB34B1">
            <w:pPr>
              <w:spacing w:after="0" w:line="240" w:lineRule="auto"/>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2025–2030</w:t>
            </w:r>
          </w:p>
        </w:tc>
        <w:tc>
          <w:tcPr>
            <w:tcW w:w="2126"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lang w:eastAsia="ru-RU"/>
              </w:rPr>
            </w:pPr>
            <w:r w:rsidRPr="00406942">
              <w:rPr>
                <w:rFonts w:ascii="Times New Roman" w:eastAsia="Calibri" w:hAnsi="Times New Roman" w:cs="Times New Roman"/>
                <w:sz w:val="16"/>
                <w:szCs w:val="16"/>
                <w:lang w:eastAsia="ru-RU"/>
              </w:rPr>
              <w:t xml:space="preserve">Разработка и реализация плана мероприятий по популяризации рабочих  специальностей в сфере бытового обслуживания,  в том числе проведение </w:t>
            </w:r>
            <w:r w:rsidRPr="00406942">
              <w:rPr>
                <w:rFonts w:ascii="Arial" w:hAnsi="Arial" w:cs="Arial"/>
                <w:color w:val="000000"/>
              </w:rPr>
              <w:t xml:space="preserve"> </w:t>
            </w:r>
            <w:r w:rsidRPr="00406942">
              <w:rPr>
                <w:rFonts w:ascii="Times New Roman" w:eastAsia="Calibri" w:hAnsi="Times New Roman" w:cs="Times New Roman"/>
                <w:sz w:val="16"/>
                <w:szCs w:val="16"/>
                <w:lang w:eastAsia="ru-RU"/>
              </w:rPr>
              <w:t xml:space="preserve">конкурсов «Лучший автосервис столицы», парикмахерского и декоративного искусства «Золотой гребень- Алтын-тарак» и </w:t>
            </w:r>
            <w:r w:rsidRPr="00406942">
              <w:rPr>
                <w:rFonts w:ascii="Times New Roman" w:eastAsia="Calibri" w:hAnsi="Times New Roman" w:cs="Times New Roman"/>
                <w:sz w:val="16"/>
                <w:szCs w:val="16"/>
              </w:rPr>
              <w:t>мероприятий по повышению квалификации работников отрасли бытового обслуживания</w:t>
            </w:r>
          </w:p>
          <w:p w:rsidR="00CB34B1" w:rsidRPr="00406942" w:rsidRDefault="00CB34B1" w:rsidP="00CB34B1">
            <w:pPr>
              <w:spacing w:after="0" w:line="240" w:lineRule="auto"/>
              <w:contextualSpacing/>
              <w:jc w:val="both"/>
              <w:rPr>
                <w:rFonts w:ascii="Times New Roman" w:eastAsia="Calibri" w:hAnsi="Times New Roman" w:cs="Times New Roman"/>
                <w:sz w:val="16"/>
                <w:szCs w:val="16"/>
                <w:lang w:eastAsia="ru-RU"/>
              </w:rPr>
            </w:pP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2025–2030</w:t>
            </w:r>
          </w:p>
        </w:tc>
        <w:tc>
          <w:tcPr>
            <w:tcW w:w="2410" w:type="dxa"/>
          </w:tcPr>
          <w:p w:rsidR="00CB34B1" w:rsidRPr="00406942" w:rsidRDefault="009D3265" w:rsidP="00CB34B1">
            <w:pPr>
              <w:spacing w:after="0" w:line="240" w:lineRule="auto"/>
              <w:contextualSpacing/>
              <w:jc w:val="both"/>
              <w:rPr>
                <w:rFonts w:ascii="Times New Roman" w:eastAsiaTheme="minorEastAsia" w:hAnsi="Times New Roman" w:cs="Times New Roman"/>
                <w:color w:val="000000"/>
                <w:sz w:val="16"/>
                <w:szCs w:val="16"/>
                <w:lang w:eastAsia="ru-RU"/>
              </w:rPr>
            </w:pPr>
            <w:hyperlink r:id="rId71" w:history="1">
              <w:r w:rsidR="00CB34B1" w:rsidRPr="00406942">
                <w:rPr>
                  <w:rFonts w:ascii="Times New Roman" w:eastAsiaTheme="minorEastAsia" w:hAnsi="Times New Roman" w:cs="Times New Roman"/>
                  <w:color w:val="000000"/>
                  <w:sz w:val="16"/>
                  <w:szCs w:val="16"/>
                  <w:lang w:eastAsia="ru-RU"/>
                </w:rPr>
                <w:t xml:space="preserve">Управление потребительского рынка, туризма и защиты прав потребителей Администрации </w:t>
              </w:r>
            </w:hyperlink>
            <w:r w:rsidR="00CB34B1" w:rsidRPr="00406942">
              <w:rPr>
                <w:sz w:val="16"/>
                <w:szCs w:val="16"/>
              </w:rPr>
              <w:t xml:space="preserve"> </w:t>
            </w:r>
            <w:r w:rsidR="00CB34B1" w:rsidRPr="00406942">
              <w:rPr>
                <w:rFonts w:ascii="Times New Roman" w:eastAsiaTheme="minorEastAsia" w:hAnsi="Times New Roman" w:cs="Times New Roman"/>
                <w:color w:val="000000"/>
                <w:sz w:val="16"/>
                <w:szCs w:val="16"/>
                <w:lang w:eastAsia="ru-RU"/>
              </w:rPr>
              <w:t xml:space="preserve">ГО г. Уфа РБ, Минтруд РБ </w:t>
            </w:r>
          </w:p>
          <w:p w:rsidR="00CB34B1" w:rsidRPr="00406942" w:rsidRDefault="00CB34B1" w:rsidP="00CB34B1">
            <w:pPr>
              <w:spacing w:after="0" w:line="240" w:lineRule="auto"/>
              <w:contextualSpacing/>
              <w:jc w:val="both"/>
              <w:rPr>
                <w:rFonts w:ascii="Times New Roman" w:eastAsiaTheme="minorEastAsia" w:hAnsi="Times New Roman" w:cs="Times New Roman"/>
                <w:color w:val="000000"/>
                <w:sz w:val="16"/>
                <w:szCs w:val="16"/>
                <w:lang w:eastAsia="ru-RU"/>
              </w:rPr>
            </w:pPr>
            <w:r w:rsidRPr="00406942">
              <w:rPr>
                <w:rFonts w:ascii="Times New Roman" w:eastAsiaTheme="minorEastAsia" w:hAnsi="Times New Roman" w:cs="Times New Roman"/>
                <w:color w:val="000000"/>
                <w:sz w:val="16"/>
                <w:szCs w:val="16"/>
                <w:lang w:eastAsia="ru-RU"/>
              </w:rPr>
              <w:t>(по согласованию),</w:t>
            </w:r>
          </w:p>
          <w:p w:rsidR="00CB34B1" w:rsidRPr="00406942" w:rsidRDefault="00CB34B1" w:rsidP="00CB34B1">
            <w:pPr>
              <w:spacing w:after="0" w:line="240" w:lineRule="auto"/>
              <w:contextualSpacing/>
              <w:jc w:val="both"/>
              <w:rPr>
                <w:rFonts w:ascii="Times New Roman" w:eastAsiaTheme="minorEastAsia" w:hAnsi="Times New Roman" w:cs="Times New Roman"/>
                <w:color w:val="000000"/>
                <w:sz w:val="16"/>
                <w:szCs w:val="16"/>
                <w:lang w:eastAsia="ru-RU"/>
              </w:rPr>
            </w:pPr>
            <w:r w:rsidRPr="00406942">
              <w:rPr>
                <w:rFonts w:ascii="Times New Roman" w:eastAsiaTheme="minorEastAsia" w:hAnsi="Times New Roman" w:cs="Times New Roman"/>
                <w:color w:val="000000"/>
                <w:sz w:val="16"/>
                <w:szCs w:val="16"/>
                <w:lang w:eastAsia="ru-RU"/>
              </w:rPr>
              <w:t>Госкомитет РБ по торговле и защите прав потребителей</w:t>
            </w:r>
          </w:p>
          <w:p w:rsidR="00CB34B1" w:rsidRPr="00406942" w:rsidRDefault="00CB34B1" w:rsidP="00CB34B1">
            <w:pPr>
              <w:spacing w:after="0" w:line="240" w:lineRule="auto"/>
              <w:contextualSpacing/>
              <w:jc w:val="both"/>
              <w:rPr>
                <w:sz w:val="16"/>
                <w:szCs w:val="16"/>
              </w:rPr>
            </w:pPr>
            <w:r w:rsidRPr="00406942">
              <w:rPr>
                <w:rFonts w:ascii="Times New Roman" w:eastAsiaTheme="minorEastAsia" w:hAnsi="Times New Roman" w:cs="Times New Roman"/>
                <w:color w:val="000000"/>
                <w:sz w:val="16"/>
                <w:szCs w:val="16"/>
                <w:lang w:eastAsia="ru-RU"/>
              </w:rPr>
              <w:t>(по согласованию), Ассоциация автосервисов г. Уфы (по согласованию), Союз парикмахеров и косметологов РБ (по согласованию)</w:t>
            </w:r>
          </w:p>
        </w:tc>
        <w:tc>
          <w:tcPr>
            <w:tcW w:w="1559" w:type="dxa"/>
          </w:tcPr>
          <w:p w:rsidR="00CB34B1" w:rsidRPr="00406942" w:rsidRDefault="00CB34B1" w:rsidP="00CB34B1">
            <w:pPr>
              <w:spacing w:after="0" w:line="240" w:lineRule="auto"/>
              <w:contextualSpacing/>
              <w:jc w:val="both"/>
              <w:rPr>
                <w:rFonts w:ascii="Times New Roman" w:eastAsia="Calibri" w:hAnsi="Times New Roman" w:cs="Times New Roman"/>
                <w:color w:val="000000" w:themeColor="text1"/>
                <w:sz w:val="16"/>
                <w:szCs w:val="16"/>
                <w:lang w:eastAsia="ru-RU"/>
              </w:rPr>
            </w:pPr>
            <w:r w:rsidRPr="00406942">
              <w:rPr>
                <w:rFonts w:ascii="Times New Roman" w:eastAsia="Calibri" w:hAnsi="Times New Roman" w:cs="Times New Roman"/>
                <w:color w:val="000000" w:themeColor="text1"/>
                <w:sz w:val="16"/>
                <w:szCs w:val="16"/>
                <w:lang w:eastAsia="ru-RU"/>
              </w:rPr>
              <w:t>Обеспечение населения города качественными, доступными и безопасными бытовыми услугами</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Объем бытовых услуг на душу населения,</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Calibri" w:hAnsi="Times New Roman" w:cs="Times New Roman"/>
                <w:sz w:val="16"/>
                <w:szCs w:val="16"/>
              </w:rPr>
              <w:t>тыс. руб./чел.</w:t>
            </w:r>
          </w:p>
          <w:p w:rsidR="00CB34B1" w:rsidRPr="00406942" w:rsidRDefault="00CB34B1" w:rsidP="00CB34B1">
            <w:pPr>
              <w:spacing w:after="0" w:line="240" w:lineRule="auto"/>
              <w:contextualSpacing/>
              <w:rPr>
                <w:rFonts w:ascii="Times New Roman" w:eastAsia="Calibri" w:hAnsi="Times New Roman" w:cs="Times New Roman"/>
                <w:sz w:val="16"/>
                <w:szCs w:val="16"/>
              </w:rPr>
            </w:pPr>
          </w:p>
        </w:tc>
        <w:tc>
          <w:tcPr>
            <w:tcW w:w="1134" w:type="dxa"/>
          </w:tcPr>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2025 – 31,1</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2026 – 32,7</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2027 – 34,4</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2028 – 36,1</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2029 – 37,9</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Calibri" w:hAnsi="Times New Roman" w:cs="Times New Roman"/>
                <w:sz w:val="16"/>
                <w:szCs w:val="16"/>
              </w:rPr>
              <w:t>2030 – 39,8</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Количество проведенных мероприятий, ед.</w:t>
            </w:r>
          </w:p>
        </w:tc>
        <w:tc>
          <w:tcPr>
            <w:tcW w:w="850" w:type="dxa"/>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10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val="en-US" w:eastAsia="ru-RU"/>
              </w:rPr>
            </w:pPr>
            <w:r w:rsidRPr="00406942">
              <w:rPr>
                <w:rFonts w:ascii="Times New Roman" w:eastAsia="Times New Roman" w:hAnsi="Times New Roman" w:cs="Times New Roman"/>
                <w:color w:val="000000"/>
                <w:sz w:val="16"/>
                <w:szCs w:val="16"/>
                <w:lang w:eastAsia="ru-RU"/>
              </w:rPr>
              <w:t>2026– 10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val="en-US" w:eastAsia="ru-RU"/>
              </w:rPr>
            </w:pPr>
            <w:r w:rsidRPr="00406942">
              <w:rPr>
                <w:rFonts w:ascii="Times New Roman" w:eastAsia="Times New Roman" w:hAnsi="Times New Roman" w:cs="Times New Roman"/>
                <w:color w:val="000000"/>
                <w:sz w:val="16"/>
                <w:szCs w:val="16"/>
                <w:lang w:eastAsia="ru-RU"/>
              </w:rPr>
              <w:t xml:space="preserve">2027– </w:t>
            </w:r>
            <w:r w:rsidRPr="00406942">
              <w:rPr>
                <w:rFonts w:ascii="Times New Roman" w:eastAsia="Times New Roman" w:hAnsi="Times New Roman" w:cs="Times New Roman"/>
                <w:color w:val="000000"/>
                <w:sz w:val="16"/>
                <w:szCs w:val="16"/>
                <w:lang w:val="en-US" w:eastAsia="ru-RU"/>
              </w:rPr>
              <w:t>10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val="en-US" w:eastAsia="ru-RU"/>
              </w:rPr>
            </w:pPr>
            <w:r w:rsidRPr="00406942">
              <w:rPr>
                <w:rFonts w:ascii="Times New Roman" w:eastAsia="Times New Roman" w:hAnsi="Times New Roman" w:cs="Times New Roman"/>
                <w:color w:val="000000"/>
                <w:sz w:val="16"/>
                <w:szCs w:val="16"/>
                <w:lang w:eastAsia="ru-RU"/>
              </w:rPr>
              <w:t>2028– 10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val="en-US" w:eastAsia="ru-RU"/>
              </w:rPr>
            </w:pPr>
            <w:r w:rsidRPr="00406942">
              <w:rPr>
                <w:rFonts w:ascii="Times New Roman" w:eastAsia="Times New Roman" w:hAnsi="Times New Roman" w:cs="Times New Roman"/>
                <w:color w:val="000000"/>
                <w:sz w:val="16"/>
                <w:szCs w:val="16"/>
                <w:lang w:eastAsia="ru-RU"/>
              </w:rPr>
              <w:t>2029– 10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2030– 10</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Бюджет ГО, внебюд-жетные средства</w:t>
            </w:r>
          </w:p>
        </w:tc>
        <w:tc>
          <w:tcPr>
            <w:tcW w:w="1994" w:type="dxa"/>
            <w:gridSpan w:val="2"/>
          </w:tcPr>
          <w:p w:rsidR="00CB34B1" w:rsidRPr="00406942" w:rsidRDefault="00CB34B1" w:rsidP="00CB34B1">
            <w:pPr>
              <w:rPr>
                <w:rFonts w:ascii="Times New Roman" w:hAnsi="Times New Roman" w:cs="Times New Roman"/>
                <w:sz w:val="16"/>
                <w:szCs w:val="16"/>
              </w:rPr>
            </w:pPr>
            <w:r w:rsidRPr="00406942">
              <w:rPr>
                <w:rFonts w:ascii="Times New Roman" w:hAnsi="Times New Roman" w:cs="Times New Roman"/>
                <w:sz w:val="16"/>
                <w:szCs w:val="16"/>
              </w:rPr>
              <w:t>Муниципальная программа «Развитие городского округа город Уфа Республики Башкортостан» (при пролонгации)</w:t>
            </w:r>
          </w:p>
        </w:tc>
      </w:tr>
      <w:tr w:rsidR="00CB34B1" w:rsidRPr="00406942" w:rsidTr="00213EA0">
        <w:trPr>
          <w:trHeight w:val="261"/>
        </w:trPr>
        <w:tc>
          <w:tcPr>
            <w:tcW w:w="15744" w:type="dxa"/>
            <w:gridSpan w:val="14"/>
            <w:tcBorders>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A12BB">
              <w:rPr>
                <w:rFonts w:ascii="Times New Roman" w:eastAsia="Times New Roman" w:hAnsi="Times New Roman" w:cs="Times New Roman"/>
                <w:b/>
                <w:sz w:val="16"/>
                <w:szCs w:val="16"/>
                <w:lang w:eastAsia="ru-RU"/>
              </w:rPr>
              <w:t>Стратегический проект 5: «Высокий уровень защиты прав потребителей для жителей и гостей г. Уфы»</w:t>
            </w:r>
          </w:p>
        </w:tc>
      </w:tr>
      <w:tr w:rsidR="00CB34B1" w:rsidRPr="00406942" w:rsidTr="00AB6843">
        <w:trPr>
          <w:trHeight w:val="177"/>
        </w:trPr>
        <w:tc>
          <w:tcPr>
            <w:tcW w:w="15744" w:type="dxa"/>
            <w:gridSpan w:val="14"/>
            <w:tcBorders>
              <w:right w:val="single" w:sz="4" w:space="0" w:color="auto"/>
            </w:tcBorders>
          </w:tcPr>
          <w:p w:rsidR="00CB34B1" w:rsidRPr="00406942" w:rsidRDefault="00CB34B1" w:rsidP="00AB6843">
            <w:pPr>
              <w:pStyle w:val="ConsPlusNormal"/>
              <w:spacing w:before="220"/>
              <w:rPr>
                <w:rFonts w:ascii="Times New Roman" w:hAnsi="Times New Roman" w:cs="Times New Roman"/>
                <w:sz w:val="16"/>
                <w:szCs w:val="16"/>
              </w:rPr>
            </w:pPr>
            <w:r w:rsidRPr="00406942">
              <w:rPr>
                <w:rFonts w:ascii="Times New Roman" w:hAnsi="Times New Roman" w:cs="Times New Roman"/>
                <w:b/>
                <w:sz w:val="16"/>
                <w:szCs w:val="16"/>
              </w:rPr>
              <w:t>Цель проекта:</w:t>
            </w:r>
            <w:r w:rsidRPr="00406942">
              <w:rPr>
                <w:rFonts w:ascii="Times New Roman" w:hAnsi="Times New Roman" w:cs="Times New Roman"/>
                <w:sz w:val="16"/>
                <w:szCs w:val="16"/>
              </w:rPr>
              <w:t xml:space="preserve"> повысить уровень защищенности потребителей г. Уфы от товаров (работ, услуг) ненадлежащего качества. </w:t>
            </w:r>
          </w:p>
        </w:tc>
      </w:tr>
      <w:tr w:rsidR="00CB34B1" w:rsidRPr="00406942" w:rsidTr="00213EA0">
        <w:trPr>
          <w:trHeight w:val="261"/>
        </w:trPr>
        <w:tc>
          <w:tcPr>
            <w:tcW w:w="15744" w:type="dxa"/>
            <w:gridSpan w:val="14"/>
            <w:tcBorders>
              <w:right w:val="single" w:sz="4" w:space="0" w:color="auto"/>
            </w:tcBorders>
          </w:tcPr>
          <w:p w:rsidR="00CB34B1" w:rsidRPr="00406942" w:rsidRDefault="00CB34B1" w:rsidP="00CB34B1">
            <w:pPr>
              <w:spacing w:after="0" w:line="240" w:lineRule="auto"/>
              <w:contextualSpacing/>
              <w:jc w:val="both"/>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 xml:space="preserve">Ожидаемый результат проекта: </w:t>
            </w:r>
            <w:r w:rsidRPr="00406942">
              <w:rPr>
                <w:rFonts w:ascii="Times New Roman" w:eastAsia="Times New Roman" w:hAnsi="Times New Roman" w:cs="Times New Roman"/>
                <w:sz w:val="16"/>
                <w:szCs w:val="16"/>
                <w:lang w:eastAsia="ru-RU"/>
              </w:rPr>
              <w:t xml:space="preserve">количество  граждан, охваченных мероприятиями по защите прав потребителей (на 100 тыс. населения </w:t>
            </w:r>
            <w:r w:rsidRPr="00031CAE">
              <w:rPr>
                <w:rFonts w:ascii="Times New Roman" w:eastAsia="Times New Roman" w:hAnsi="Times New Roman" w:cs="Times New Roman"/>
                <w:sz w:val="16"/>
                <w:szCs w:val="16"/>
                <w:lang w:eastAsia="ru-RU"/>
              </w:rPr>
              <w:t>города) - 710 чел.</w:t>
            </w:r>
            <w:r>
              <w:rPr>
                <w:rFonts w:ascii="Times New Roman" w:eastAsia="Times New Roman" w:hAnsi="Times New Roman" w:cs="Times New Roman"/>
                <w:sz w:val="16"/>
                <w:szCs w:val="16"/>
                <w:lang w:eastAsia="ru-RU"/>
              </w:rPr>
              <w:t xml:space="preserve"> </w:t>
            </w:r>
            <w:r w:rsidRPr="00406942">
              <w:rPr>
                <w:rFonts w:ascii="Times New Roman" w:eastAsia="Times New Roman" w:hAnsi="Times New Roman" w:cs="Times New Roman"/>
                <w:sz w:val="16"/>
                <w:szCs w:val="16"/>
                <w:lang w:eastAsia="ru-RU"/>
              </w:rPr>
              <w:t>к 2030 г.</w:t>
            </w:r>
          </w:p>
        </w:tc>
      </w:tr>
      <w:tr w:rsidR="00CB34B1" w:rsidRPr="00406942" w:rsidTr="00213EA0">
        <w:trPr>
          <w:trHeight w:val="261"/>
        </w:trPr>
        <w:tc>
          <w:tcPr>
            <w:tcW w:w="15744" w:type="dxa"/>
            <w:gridSpan w:val="14"/>
            <w:tcBorders>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b/>
                <w:sz w:val="16"/>
                <w:szCs w:val="16"/>
                <w:lang w:eastAsia="ru-RU"/>
              </w:rPr>
              <w:t xml:space="preserve">Описание проекта: </w:t>
            </w:r>
            <w:r w:rsidRPr="00406942">
              <w:rPr>
                <w:rFonts w:ascii="Times New Roman" w:eastAsia="Times New Roman" w:hAnsi="Times New Roman" w:cs="Times New Roman"/>
                <w:sz w:val="16"/>
                <w:szCs w:val="16"/>
                <w:lang w:eastAsia="ru-RU"/>
              </w:rPr>
              <w:t>проект включает мероприятия по защите прав потребителей в г. Уфе</w:t>
            </w:r>
            <w:r w:rsidRPr="00406942">
              <w:rPr>
                <w:rFonts w:ascii="Times New Roman" w:eastAsia="Times New Roman" w:hAnsi="Times New Roman" w:cs="Times New Roman"/>
                <w:b/>
                <w:sz w:val="16"/>
                <w:szCs w:val="16"/>
                <w:lang w:eastAsia="ru-RU"/>
              </w:rPr>
              <w:t xml:space="preserve">, </w:t>
            </w:r>
            <w:r w:rsidRPr="00406942">
              <w:rPr>
                <w:rFonts w:ascii="Times New Roman" w:eastAsia="Times New Roman" w:hAnsi="Times New Roman" w:cs="Times New Roman"/>
                <w:sz w:val="16"/>
                <w:szCs w:val="16"/>
                <w:lang w:eastAsia="ru-RU"/>
              </w:rPr>
              <w:t>повышению их правовой грамотности в части защиты прав потребителей</w:t>
            </w:r>
          </w:p>
        </w:tc>
      </w:tr>
      <w:tr w:rsidR="00CB34B1" w:rsidRPr="00406942" w:rsidTr="00213EA0">
        <w:trPr>
          <w:trHeight w:val="261"/>
        </w:trPr>
        <w:tc>
          <w:tcPr>
            <w:tcW w:w="15744" w:type="dxa"/>
            <w:gridSpan w:val="14"/>
            <w:tcBorders>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b/>
                <w:sz w:val="16"/>
                <w:szCs w:val="16"/>
                <w:lang w:eastAsia="ru-RU"/>
              </w:rPr>
              <w:t>Участники проекта:</w:t>
            </w:r>
            <w:r w:rsidRPr="00406942">
              <w:rPr>
                <w:rFonts w:ascii="Times New Roman" w:eastAsiaTheme="minorEastAsia" w:hAnsi="Times New Roman" w:cs="Times New Roman"/>
                <w:sz w:val="16"/>
                <w:szCs w:val="16"/>
                <w:lang w:eastAsia="ru-RU"/>
              </w:rPr>
              <w:t xml:space="preserve"> </w:t>
            </w:r>
            <w:hyperlink r:id="rId72" w:history="1">
              <w:r w:rsidRPr="00406942">
                <w:rPr>
                  <w:rFonts w:ascii="Times New Roman" w:eastAsiaTheme="minorEastAsia" w:hAnsi="Times New Roman" w:cs="Times New Roman"/>
                  <w:sz w:val="16"/>
                  <w:szCs w:val="16"/>
                  <w:lang w:eastAsia="ru-RU"/>
                </w:rPr>
                <w:t>Управление потребительского рынка, туризма и защиты прав потребителей Администрации ГО г. Уф</w:t>
              </w:r>
            </w:hyperlink>
            <w:r w:rsidRPr="00406942">
              <w:rPr>
                <w:rFonts w:ascii="Times New Roman" w:eastAsiaTheme="minorEastAsia" w:hAnsi="Times New Roman" w:cs="Times New Roman"/>
                <w:sz w:val="16"/>
                <w:szCs w:val="16"/>
                <w:lang w:eastAsia="ru-RU"/>
              </w:rPr>
              <w:t>а РБ, Информационно-аналитическое управление –пресс-служба Администрации г.Уфы, Госкомитет РБ по торговле и защите прав потребителей (по согласованию)</w:t>
            </w:r>
          </w:p>
        </w:tc>
      </w:tr>
      <w:tr w:rsidR="00CB34B1" w:rsidRPr="00406942" w:rsidTr="00213EA0">
        <w:trPr>
          <w:trHeight w:val="261"/>
        </w:trPr>
        <w:tc>
          <w:tcPr>
            <w:tcW w:w="15744" w:type="dxa"/>
            <w:gridSpan w:val="14"/>
            <w:tcBorders>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Мероприятия:</w:t>
            </w:r>
          </w:p>
        </w:tc>
      </w:tr>
      <w:tr w:rsidR="00CB34B1" w:rsidRPr="00406942" w:rsidTr="00546C54">
        <w:trPr>
          <w:trHeight w:val="261"/>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5.1</w:t>
            </w:r>
          </w:p>
        </w:tc>
        <w:tc>
          <w:tcPr>
            <w:tcW w:w="851" w:type="dxa"/>
          </w:tcPr>
          <w:p w:rsidR="00CB34B1" w:rsidRPr="00406942" w:rsidRDefault="00CB34B1" w:rsidP="00CB34B1">
            <w:pPr>
              <w:spacing w:after="0" w:line="240" w:lineRule="auto"/>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b/>
                <w:color w:val="000000"/>
                <w:sz w:val="16"/>
                <w:szCs w:val="16"/>
                <w:lang w:eastAsia="ru-RU"/>
              </w:rPr>
              <w:t>I этап</w:t>
            </w:r>
            <w:r w:rsidRPr="00406942">
              <w:rPr>
                <w:rFonts w:ascii="Times New Roman" w:eastAsia="Times New Roman" w:hAnsi="Times New Roman" w:cs="Times New Roman"/>
                <w:color w:val="000000"/>
                <w:sz w:val="16"/>
                <w:szCs w:val="16"/>
                <w:lang w:eastAsia="ru-RU"/>
              </w:rPr>
              <w:t xml:space="preserve"> 2019–2024</w:t>
            </w:r>
          </w:p>
        </w:tc>
        <w:tc>
          <w:tcPr>
            <w:tcW w:w="2126"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hAnsi="Times New Roman" w:cs="Times New Roman"/>
                <w:sz w:val="16"/>
                <w:szCs w:val="16"/>
              </w:rPr>
              <w:t xml:space="preserve">Консультирование  потребителей, разъяснение их прав в части соблюдения законодательства о защите прав потребителей, </w:t>
            </w:r>
            <w:r w:rsidRPr="00406942">
              <w:rPr>
                <w:rFonts w:ascii="Times New Roman" w:eastAsia="Calibri" w:hAnsi="Times New Roman" w:cs="Times New Roman"/>
                <w:sz w:val="16"/>
                <w:szCs w:val="16"/>
              </w:rPr>
              <w:t>урегулирование решения вопросов потребителей в досудебном порядке</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2019- 2024</w:t>
            </w:r>
          </w:p>
        </w:tc>
        <w:tc>
          <w:tcPr>
            <w:tcW w:w="2410" w:type="dxa"/>
            <w:tcBorders>
              <w:top w:val="single" w:sz="4" w:space="0" w:color="auto"/>
              <w:left w:val="single" w:sz="4" w:space="0" w:color="auto"/>
              <w:bottom w:val="single" w:sz="4" w:space="0" w:color="auto"/>
              <w:right w:val="single" w:sz="4" w:space="0" w:color="auto"/>
            </w:tcBorders>
          </w:tcPr>
          <w:p w:rsidR="00CB34B1" w:rsidRPr="00406942" w:rsidRDefault="009D3265" w:rsidP="00CB34B1">
            <w:pPr>
              <w:spacing w:after="0" w:line="240" w:lineRule="auto"/>
              <w:contextualSpacing/>
              <w:jc w:val="both"/>
              <w:rPr>
                <w:rFonts w:ascii="Times New Roman" w:eastAsiaTheme="minorEastAsia" w:hAnsi="Times New Roman" w:cs="Times New Roman"/>
                <w:color w:val="000000"/>
                <w:sz w:val="16"/>
                <w:szCs w:val="16"/>
                <w:lang w:eastAsia="ru-RU"/>
              </w:rPr>
            </w:pPr>
            <w:hyperlink r:id="rId73" w:history="1">
              <w:r w:rsidR="00CB34B1" w:rsidRPr="00406942">
                <w:rPr>
                  <w:rFonts w:ascii="Times New Roman" w:eastAsiaTheme="minorEastAsia" w:hAnsi="Times New Roman" w:cs="Times New Roman"/>
                  <w:color w:val="000000"/>
                  <w:sz w:val="16"/>
                  <w:szCs w:val="16"/>
                  <w:lang w:eastAsia="ru-RU"/>
                </w:rPr>
                <w:t xml:space="preserve">Управление потребительского рынка, туризма и защиты прав потребителей Администрации г.Уфы </w:t>
              </w:r>
            </w:hyperlink>
          </w:p>
        </w:tc>
        <w:tc>
          <w:tcPr>
            <w:tcW w:w="1559"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both"/>
              <w:rPr>
                <w:rFonts w:ascii="Times New Roman" w:eastAsia="Calibri" w:hAnsi="Times New Roman" w:cs="Times New Roman"/>
                <w:color w:val="000000" w:themeColor="text1"/>
                <w:sz w:val="16"/>
                <w:szCs w:val="16"/>
                <w:lang w:eastAsia="ru-RU"/>
              </w:rPr>
            </w:pPr>
            <w:r w:rsidRPr="00406942">
              <w:rPr>
                <w:rFonts w:ascii="Times New Roman" w:eastAsia="Calibri" w:hAnsi="Times New Roman" w:cs="Times New Roman"/>
                <w:color w:val="000000" w:themeColor="text1"/>
                <w:sz w:val="16"/>
                <w:szCs w:val="16"/>
                <w:lang w:eastAsia="ru-RU"/>
              </w:rPr>
              <w:t>Повышение уровня защищенности потребителей г. Уфы от товаров (работ, услуг) ненадлежащего качества</w:t>
            </w:r>
          </w:p>
        </w:tc>
        <w:tc>
          <w:tcPr>
            <w:tcW w:w="1276"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hAnsi="Times New Roman" w:cs="Times New Roman"/>
                <w:sz w:val="16"/>
                <w:szCs w:val="16"/>
              </w:rPr>
            </w:pPr>
            <w:r w:rsidRPr="00406942">
              <w:rPr>
                <w:rFonts w:ascii="Times New Roman" w:hAnsi="Times New Roman" w:cs="Times New Roman"/>
                <w:sz w:val="16"/>
                <w:szCs w:val="16"/>
              </w:rPr>
              <w:t>Количество  граждан, охваченных мероприятия-ми по защите прав потребите лей (на 100 тыс. населения</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hAnsi="Times New Roman" w:cs="Times New Roman"/>
                <w:sz w:val="16"/>
                <w:szCs w:val="16"/>
              </w:rPr>
              <w:t>города)</w:t>
            </w:r>
          </w:p>
        </w:tc>
        <w:tc>
          <w:tcPr>
            <w:tcW w:w="1134"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 600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 610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2021 – 620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2022 – 630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2023 – 640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2024 – 650</w:t>
            </w:r>
          </w:p>
        </w:tc>
        <w:tc>
          <w:tcPr>
            <w:tcW w:w="1276"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Количество консультаций потребителям, ед.</w:t>
            </w:r>
          </w:p>
        </w:tc>
        <w:tc>
          <w:tcPr>
            <w:tcW w:w="850"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–200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–250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2021–300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2022 –300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2023 –350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2024 –350</w:t>
            </w:r>
          </w:p>
        </w:tc>
        <w:tc>
          <w:tcPr>
            <w:tcW w:w="992" w:type="dxa"/>
            <w:gridSpan w:val="2"/>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Бюджет ГО</w:t>
            </w:r>
          </w:p>
        </w:tc>
        <w:tc>
          <w:tcPr>
            <w:tcW w:w="1994" w:type="dxa"/>
            <w:gridSpan w:val="2"/>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Муниципальная программа «Развитие городского округа город Уфа Республики Башкортостан», утверждённая постановлением Администрации г.Уфы от 22.03.2016 г. </w:t>
            </w:r>
          </w:p>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CB34B1" w:rsidRPr="00406942" w:rsidTr="00AB6843">
        <w:trPr>
          <w:trHeight w:val="720"/>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5.2</w:t>
            </w:r>
          </w:p>
        </w:tc>
        <w:tc>
          <w:tcPr>
            <w:tcW w:w="851" w:type="dxa"/>
          </w:tcPr>
          <w:p w:rsidR="00CB34B1" w:rsidRPr="00406942" w:rsidRDefault="00CB34B1" w:rsidP="00CB34B1">
            <w:pPr>
              <w:spacing w:after="0" w:line="240" w:lineRule="auto"/>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2019–2024</w:t>
            </w:r>
          </w:p>
        </w:tc>
        <w:tc>
          <w:tcPr>
            <w:tcW w:w="2126"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pStyle w:val="ConsPlusNormal"/>
              <w:jc w:val="both"/>
              <w:rPr>
                <w:rFonts w:ascii="Times New Roman" w:eastAsia="Calibri" w:hAnsi="Times New Roman" w:cs="Times New Roman"/>
                <w:sz w:val="16"/>
                <w:szCs w:val="16"/>
              </w:rPr>
            </w:pPr>
            <w:r w:rsidRPr="00406942">
              <w:rPr>
                <w:rFonts w:ascii="Times New Roman" w:hAnsi="Times New Roman" w:cs="Times New Roman"/>
                <w:sz w:val="16"/>
                <w:szCs w:val="16"/>
              </w:rPr>
              <w:t xml:space="preserve">Проведение выездных мероприятий по повышению правовой грамотности населения города </w:t>
            </w:r>
            <w:r w:rsidRPr="00406942">
              <w:rPr>
                <w:rFonts w:ascii="Times New Roman" w:eastAsia="Calibri" w:hAnsi="Times New Roman" w:cs="Times New Roman"/>
                <w:sz w:val="16"/>
                <w:szCs w:val="16"/>
              </w:rPr>
              <w:t>в сфере защиты прав потребителей</w:t>
            </w:r>
          </w:p>
        </w:tc>
        <w:tc>
          <w:tcPr>
            <w:tcW w:w="709"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2019- 2024</w:t>
            </w:r>
          </w:p>
        </w:tc>
        <w:tc>
          <w:tcPr>
            <w:tcW w:w="2410"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both"/>
              <w:rPr>
                <w:rFonts w:ascii="Times New Roman" w:eastAsiaTheme="minorEastAsia" w:hAnsi="Times New Roman" w:cs="Times New Roman"/>
                <w:color w:val="000000"/>
                <w:sz w:val="16"/>
                <w:szCs w:val="16"/>
                <w:lang w:eastAsia="ru-RU"/>
              </w:rPr>
            </w:pPr>
            <w:r w:rsidRPr="00406942">
              <w:rPr>
                <w:rFonts w:ascii="Times New Roman" w:eastAsiaTheme="minorEastAsia" w:hAnsi="Times New Roman" w:cs="Times New Roman"/>
                <w:color w:val="000000"/>
                <w:sz w:val="16"/>
                <w:szCs w:val="16"/>
                <w:lang w:eastAsia="ru-RU"/>
              </w:rPr>
              <w:t>Управление потребительского рынка, туризма и защиты прав потребителей Администрации г.Уфы, Госкомитет РБ по торговле и защите прав потребителей (по согласованию)</w:t>
            </w:r>
          </w:p>
        </w:tc>
        <w:tc>
          <w:tcPr>
            <w:tcW w:w="1559"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both"/>
              <w:rPr>
                <w:rFonts w:ascii="Times New Roman" w:eastAsia="Calibri" w:hAnsi="Times New Roman" w:cs="Times New Roman"/>
                <w:color w:val="000000" w:themeColor="text1"/>
                <w:sz w:val="16"/>
                <w:szCs w:val="16"/>
                <w:lang w:eastAsia="ru-RU"/>
              </w:rPr>
            </w:pPr>
            <w:r w:rsidRPr="00406942">
              <w:rPr>
                <w:rFonts w:ascii="Times New Roman" w:eastAsia="Calibri" w:hAnsi="Times New Roman" w:cs="Times New Roman"/>
                <w:color w:val="000000" w:themeColor="text1"/>
                <w:sz w:val="16"/>
                <w:szCs w:val="16"/>
                <w:lang w:eastAsia="ru-RU"/>
              </w:rPr>
              <w:t>Повышение уровня защищенности потребителей г. Уфы от товаров (работ, услуг) ненадлежащего качества</w:t>
            </w:r>
          </w:p>
        </w:tc>
        <w:tc>
          <w:tcPr>
            <w:tcW w:w="1276"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Количество  граждан, охваченных мероприятия-ми по защите прав потребите лей (на 100 тыс. населения</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города)</w:t>
            </w:r>
          </w:p>
        </w:tc>
        <w:tc>
          <w:tcPr>
            <w:tcW w:w="1134"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 600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 610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2021 – 620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2022 – 630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2023 – 640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2024 – 650</w:t>
            </w:r>
          </w:p>
        </w:tc>
        <w:tc>
          <w:tcPr>
            <w:tcW w:w="1276"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hAnsi="Times New Roman" w:cs="Times New Roman"/>
                <w:sz w:val="16"/>
                <w:szCs w:val="16"/>
              </w:rPr>
            </w:pPr>
            <w:r w:rsidRPr="00406942">
              <w:rPr>
                <w:rFonts w:ascii="Times New Roman" w:eastAsia="Times New Roman" w:hAnsi="Times New Roman" w:cs="Times New Roman"/>
                <w:color w:val="000000"/>
                <w:sz w:val="16"/>
                <w:szCs w:val="16"/>
                <w:lang w:eastAsia="ru-RU"/>
              </w:rPr>
              <w:t>Количество мероприятий, ед.</w:t>
            </w:r>
          </w:p>
        </w:tc>
        <w:tc>
          <w:tcPr>
            <w:tcW w:w="850"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–10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–12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2021 –12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2022 –14</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2023 –14</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2024 –16</w:t>
            </w:r>
          </w:p>
        </w:tc>
        <w:tc>
          <w:tcPr>
            <w:tcW w:w="992" w:type="dxa"/>
            <w:gridSpan w:val="2"/>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Бюджет ГО</w:t>
            </w:r>
          </w:p>
        </w:tc>
        <w:tc>
          <w:tcPr>
            <w:tcW w:w="1994" w:type="dxa"/>
            <w:gridSpan w:val="2"/>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Муниципальная программа «Развитие городского округа город Уфа Республики Башкортостан», утверждённая постановлением Администрации г.Уфы от 22.03.2016 г. </w:t>
            </w:r>
          </w:p>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CB34B1" w:rsidRPr="00406942" w:rsidTr="00546C54">
        <w:trPr>
          <w:trHeight w:val="261"/>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5.3</w:t>
            </w:r>
          </w:p>
        </w:tc>
        <w:tc>
          <w:tcPr>
            <w:tcW w:w="851" w:type="dxa"/>
          </w:tcPr>
          <w:p w:rsidR="00CB34B1" w:rsidRPr="00406942" w:rsidRDefault="00CB34B1" w:rsidP="00CB34B1">
            <w:pPr>
              <w:spacing w:after="0" w:line="240" w:lineRule="auto"/>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2019–2024</w:t>
            </w:r>
          </w:p>
        </w:tc>
        <w:tc>
          <w:tcPr>
            <w:tcW w:w="2126"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pStyle w:val="ConsPlusNormal"/>
              <w:jc w:val="both"/>
              <w:rPr>
                <w:rFonts w:ascii="Times New Roman" w:hAnsi="Times New Roman" w:cs="Times New Roman"/>
                <w:sz w:val="16"/>
                <w:szCs w:val="16"/>
              </w:rPr>
            </w:pPr>
            <w:r w:rsidRPr="00406942">
              <w:rPr>
                <w:rFonts w:ascii="Times New Roman" w:hAnsi="Times New Roman" w:cs="Times New Roman"/>
                <w:sz w:val="16"/>
                <w:szCs w:val="16"/>
              </w:rPr>
              <w:t>Информирование населения путем  публикации материалов по вопросам защиты прав потребителей в СМИ, в том числе интернет-ресурсах</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2019- 2024</w:t>
            </w:r>
          </w:p>
        </w:tc>
        <w:tc>
          <w:tcPr>
            <w:tcW w:w="2410"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both"/>
              <w:rPr>
                <w:rFonts w:ascii="Times New Roman" w:eastAsiaTheme="minorEastAsia" w:hAnsi="Times New Roman" w:cs="Times New Roman"/>
                <w:color w:val="000000"/>
                <w:sz w:val="16"/>
                <w:szCs w:val="16"/>
                <w:lang w:eastAsia="ru-RU"/>
              </w:rPr>
            </w:pPr>
            <w:r w:rsidRPr="00406942">
              <w:rPr>
                <w:rFonts w:ascii="Times New Roman" w:eastAsiaTheme="minorEastAsia" w:hAnsi="Times New Roman" w:cs="Times New Roman"/>
                <w:color w:val="000000"/>
                <w:sz w:val="16"/>
                <w:szCs w:val="16"/>
                <w:lang w:eastAsia="ru-RU"/>
              </w:rPr>
              <w:t>Управление потребительского рынка, туризма и защиты прав потребителей Администрации г.Уфы</w:t>
            </w:r>
            <w:hyperlink r:id="rId74" w:history="1">
              <w:r w:rsidRPr="00406942">
                <w:rPr>
                  <w:rFonts w:ascii="Times New Roman" w:eastAsiaTheme="minorEastAsia" w:hAnsi="Times New Roman" w:cs="Times New Roman"/>
                  <w:color w:val="000000"/>
                  <w:sz w:val="16"/>
                  <w:szCs w:val="16"/>
                  <w:lang w:eastAsia="ru-RU"/>
                </w:rPr>
                <w:t xml:space="preserve">, Информационно-аналитическое управление –пресс-служба </w:t>
              </w:r>
            </w:hyperlink>
            <w:r w:rsidRPr="00406942">
              <w:rPr>
                <w:rFonts w:ascii="Times New Roman" w:eastAsiaTheme="minorEastAsia" w:hAnsi="Times New Roman" w:cs="Times New Roman"/>
                <w:color w:val="000000"/>
                <w:sz w:val="16"/>
                <w:szCs w:val="16"/>
                <w:lang w:eastAsia="ru-RU"/>
              </w:rPr>
              <w:t>Администрации г.Уфы</w:t>
            </w:r>
          </w:p>
        </w:tc>
        <w:tc>
          <w:tcPr>
            <w:tcW w:w="1559"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both"/>
              <w:rPr>
                <w:rFonts w:ascii="Times New Roman" w:eastAsia="Calibri" w:hAnsi="Times New Roman" w:cs="Times New Roman"/>
                <w:color w:val="000000" w:themeColor="text1"/>
                <w:sz w:val="16"/>
                <w:szCs w:val="16"/>
                <w:lang w:eastAsia="ru-RU"/>
              </w:rPr>
            </w:pPr>
            <w:r w:rsidRPr="00406942">
              <w:rPr>
                <w:rFonts w:ascii="Times New Roman" w:eastAsia="Calibri" w:hAnsi="Times New Roman" w:cs="Times New Roman"/>
                <w:color w:val="000000" w:themeColor="text1"/>
                <w:sz w:val="16"/>
                <w:szCs w:val="16"/>
                <w:lang w:eastAsia="ru-RU"/>
              </w:rPr>
              <w:t>Повышение уровня защищенности потребителей г. Уфы от товаров (работ, услуг) ненадлежащего качества</w:t>
            </w:r>
          </w:p>
        </w:tc>
        <w:tc>
          <w:tcPr>
            <w:tcW w:w="1276"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Количество  граждан, охваченных мероприятия-ми по защите прав потребите лей (на 100 тыс. населения</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города)</w:t>
            </w:r>
          </w:p>
        </w:tc>
        <w:tc>
          <w:tcPr>
            <w:tcW w:w="1134"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 600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 610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2021 – 620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2022 – 630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2023 – 640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2024 – 650</w:t>
            </w:r>
          </w:p>
        </w:tc>
        <w:tc>
          <w:tcPr>
            <w:tcW w:w="1276"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hAnsi="Times New Roman" w:cs="Times New Roman"/>
                <w:sz w:val="16"/>
                <w:szCs w:val="16"/>
              </w:rPr>
              <w:t>Прирост коли-чества размещенных информаци-онных мате-риалов в сфере защиты прав потребителей, %</w:t>
            </w:r>
          </w:p>
        </w:tc>
        <w:tc>
          <w:tcPr>
            <w:tcW w:w="850"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2019 –0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2021</w:t>
            </w:r>
            <w:r>
              <w:rPr>
                <w:rFonts w:ascii="Times New Roman" w:eastAsia="Times New Roman" w:hAnsi="Times New Roman" w:cs="Times New Roman"/>
                <w:color w:val="000000"/>
                <w:sz w:val="16"/>
                <w:szCs w:val="16"/>
                <w:lang w:eastAsia="ru-RU"/>
              </w:rPr>
              <w:t xml:space="preserve"> </w:t>
            </w:r>
            <w:r w:rsidRPr="00406942">
              <w:rPr>
                <w:rFonts w:ascii="Times New Roman" w:eastAsia="Times New Roman" w:hAnsi="Times New Roman" w:cs="Times New Roman"/>
                <w:color w:val="000000"/>
                <w:sz w:val="16"/>
                <w:szCs w:val="16"/>
                <w:lang w:eastAsia="ru-RU"/>
              </w:rPr>
              <w:t>–2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2022 –2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2023 –2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2024 –2</w:t>
            </w:r>
          </w:p>
        </w:tc>
        <w:tc>
          <w:tcPr>
            <w:tcW w:w="992" w:type="dxa"/>
            <w:gridSpan w:val="2"/>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Бюджет ГО</w:t>
            </w:r>
          </w:p>
        </w:tc>
        <w:tc>
          <w:tcPr>
            <w:tcW w:w="1994" w:type="dxa"/>
            <w:gridSpan w:val="2"/>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xml:space="preserve">Муниципальная программа «Развитие городского округа город Уфа Республики Башкортостан», утверждённая постановлением Администрации г.Уфы от 22.03.2016 г. </w:t>
            </w:r>
          </w:p>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 369 (в действующей редакции)</w:t>
            </w:r>
          </w:p>
        </w:tc>
      </w:tr>
      <w:tr w:rsidR="00CB34B1" w:rsidRPr="00406942" w:rsidTr="00546C54">
        <w:trPr>
          <w:trHeight w:val="261"/>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5.4</w:t>
            </w:r>
          </w:p>
        </w:tc>
        <w:tc>
          <w:tcPr>
            <w:tcW w:w="851" w:type="dxa"/>
          </w:tcPr>
          <w:p w:rsidR="00CB34B1" w:rsidRPr="00406942" w:rsidRDefault="00CB34B1" w:rsidP="00CB34B1">
            <w:pPr>
              <w:spacing w:after="0" w:line="240" w:lineRule="auto"/>
              <w:rPr>
                <w:rFonts w:ascii="Times New Roman" w:eastAsia="Times New Roman" w:hAnsi="Times New Roman" w:cs="Times New Roman"/>
                <w:b/>
                <w:color w:val="000000"/>
                <w:sz w:val="16"/>
                <w:szCs w:val="16"/>
                <w:lang w:val="en-US" w:eastAsia="ru-RU"/>
              </w:rPr>
            </w:pPr>
            <w:r w:rsidRPr="00406942">
              <w:rPr>
                <w:rFonts w:ascii="Times New Roman" w:eastAsia="Times New Roman" w:hAnsi="Times New Roman" w:cs="Times New Roman"/>
                <w:b/>
                <w:color w:val="000000"/>
                <w:sz w:val="16"/>
                <w:szCs w:val="16"/>
                <w:lang w:val="en-US" w:eastAsia="ru-RU"/>
              </w:rPr>
              <w:t>II</w:t>
            </w:r>
            <w:r w:rsidRPr="00406942">
              <w:rPr>
                <w:rFonts w:ascii="Times New Roman" w:eastAsia="Times New Roman" w:hAnsi="Times New Roman" w:cs="Times New Roman"/>
                <w:b/>
                <w:color w:val="000000"/>
                <w:sz w:val="16"/>
                <w:szCs w:val="16"/>
                <w:lang w:eastAsia="ru-RU"/>
              </w:rPr>
              <w:t xml:space="preserve"> этап </w:t>
            </w:r>
          </w:p>
          <w:p w:rsidR="00CB34B1" w:rsidRPr="00406942" w:rsidRDefault="00CB34B1" w:rsidP="00CB34B1">
            <w:pPr>
              <w:spacing w:after="0" w:line="240" w:lineRule="auto"/>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2025–2030</w:t>
            </w:r>
          </w:p>
        </w:tc>
        <w:tc>
          <w:tcPr>
            <w:tcW w:w="2126" w:type="dxa"/>
            <w:tcBorders>
              <w:top w:val="single" w:sz="4" w:space="0" w:color="auto"/>
              <w:left w:val="single" w:sz="4" w:space="0" w:color="auto"/>
              <w:bottom w:val="single" w:sz="4" w:space="0" w:color="auto"/>
              <w:right w:val="single" w:sz="4" w:space="0" w:color="auto"/>
            </w:tcBorders>
          </w:tcPr>
          <w:p w:rsidR="00CB34B1" w:rsidRPr="00406942" w:rsidRDefault="00CB34B1" w:rsidP="00274CCE">
            <w:pPr>
              <w:spacing w:after="0" w:line="240" w:lineRule="auto"/>
              <w:contextualSpacing/>
              <w:jc w:val="both"/>
              <w:rPr>
                <w:rFonts w:ascii="Times New Roman" w:eastAsia="Calibri" w:hAnsi="Times New Roman" w:cs="Times New Roman"/>
                <w:sz w:val="16"/>
                <w:szCs w:val="16"/>
              </w:rPr>
            </w:pPr>
            <w:r w:rsidRPr="00406942">
              <w:rPr>
                <w:rFonts w:ascii="Times New Roman" w:hAnsi="Times New Roman" w:cs="Times New Roman"/>
                <w:sz w:val="16"/>
                <w:szCs w:val="16"/>
              </w:rPr>
              <w:t xml:space="preserve">Консультирование  потребителей, разъяснение их прав в части соблюдения законодательства о защите прав потребителей, </w:t>
            </w:r>
            <w:r w:rsidRPr="00406942">
              <w:rPr>
                <w:rFonts w:ascii="Times New Roman" w:eastAsia="Calibri" w:hAnsi="Times New Roman" w:cs="Times New Roman"/>
                <w:sz w:val="16"/>
                <w:szCs w:val="16"/>
              </w:rPr>
              <w:t>урегулирование решения вопросов потребителей в досудебном порядке</w:t>
            </w:r>
          </w:p>
        </w:tc>
        <w:tc>
          <w:tcPr>
            <w:tcW w:w="709"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2025- 2030</w:t>
            </w:r>
          </w:p>
        </w:tc>
        <w:tc>
          <w:tcPr>
            <w:tcW w:w="2410" w:type="dxa"/>
            <w:tcBorders>
              <w:top w:val="single" w:sz="4" w:space="0" w:color="auto"/>
              <w:left w:val="single" w:sz="4" w:space="0" w:color="auto"/>
              <w:bottom w:val="single" w:sz="4" w:space="0" w:color="auto"/>
              <w:right w:val="single" w:sz="4" w:space="0" w:color="auto"/>
            </w:tcBorders>
          </w:tcPr>
          <w:p w:rsidR="00CB34B1" w:rsidRPr="00406942" w:rsidRDefault="009D3265" w:rsidP="00CB34B1">
            <w:pPr>
              <w:spacing w:after="0" w:line="240" w:lineRule="auto"/>
              <w:contextualSpacing/>
              <w:jc w:val="both"/>
              <w:rPr>
                <w:rFonts w:ascii="Times New Roman" w:eastAsiaTheme="minorEastAsia" w:hAnsi="Times New Roman" w:cs="Times New Roman"/>
                <w:color w:val="000000"/>
                <w:sz w:val="16"/>
                <w:szCs w:val="16"/>
                <w:lang w:eastAsia="ru-RU"/>
              </w:rPr>
            </w:pPr>
            <w:hyperlink r:id="rId75" w:history="1">
              <w:r w:rsidR="00CB34B1" w:rsidRPr="00406942">
                <w:rPr>
                  <w:rFonts w:ascii="Times New Roman" w:eastAsiaTheme="minorEastAsia" w:hAnsi="Times New Roman" w:cs="Times New Roman"/>
                  <w:color w:val="000000"/>
                  <w:sz w:val="16"/>
                  <w:szCs w:val="16"/>
                  <w:lang w:eastAsia="ru-RU"/>
                </w:rPr>
                <w:t xml:space="preserve"> </w:t>
              </w:r>
            </w:hyperlink>
            <w:r w:rsidR="00CB34B1" w:rsidRPr="00406942">
              <w:rPr>
                <w:rFonts w:ascii="Times New Roman" w:eastAsiaTheme="minorEastAsia" w:hAnsi="Times New Roman" w:cs="Times New Roman"/>
                <w:color w:val="000000"/>
                <w:sz w:val="16"/>
                <w:szCs w:val="16"/>
                <w:lang w:eastAsia="ru-RU"/>
              </w:rPr>
              <w:t>Управление потребительского рынка, туризма и защиты прав потребителей Администрации г.Уфы</w:t>
            </w:r>
          </w:p>
        </w:tc>
        <w:tc>
          <w:tcPr>
            <w:tcW w:w="1559"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both"/>
              <w:rPr>
                <w:rFonts w:ascii="Times New Roman" w:eastAsia="Calibri" w:hAnsi="Times New Roman" w:cs="Times New Roman"/>
                <w:color w:val="000000" w:themeColor="text1"/>
                <w:sz w:val="16"/>
                <w:szCs w:val="16"/>
                <w:lang w:eastAsia="ru-RU"/>
              </w:rPr>
            </w:pPr>
            <w:r w:rsidRPr="00406942">
              <w:rPr>
                <w:rFonts w:ascii="Times New Roman" w:eastAsia="Calibri" w:hAnsi="Times New Roman" w:cs="Times New Roman"/>
                <w:color w:val="000000" w:themeColor="text1"/>
                <w:sz w:val="16"/>
                <w:szCs w:val="16"/>
                <w:lang w:eastAsia="ru-RU"/>
              </w:rPr>
              <w:t>Повышение уровня защищенности потребителей г. Уфы от товаров (работ, услуг) ненадлежащего качества</w:t>
            </w:r>
          </w:p>
        </w:tc>
        <w:tc>
          <w:tcPr>
            <w:tcW w:w="1276"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Количество  граждан, охваченных мероприятия-ми по защите прав потребите лей (на 100 тыс. населения</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города)</w:t>
            </w:r>
          </w:p>
        </w:tc>
        <w:tc>
          <w:tcPr>
            <w:tcW w:w="1134"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 660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2026 – 670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2027 – 680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2028 – 690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2029 – 700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2030 – 710</w:t>
            </w:r>
          </w:p>
        </w:tc>
        <w:tc>
          <w:tcPr>
            <w:tcW w:w="1276"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Количество консультаций потребителям, ед.</w:t>
            </w:r>
          </w:p>
        </w:tc>
        <w:tc>
          <w:tcPr>
            <w:tcW w:w="850"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–350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2026 –400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2027–400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2028 –450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2029 –450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2030 –500</w:t>
            </w:r>
          </w:p>
        </w:tc>
        <w:tc>
          <w:tcPr>
            <w:tcW w:w="992" w:type="dxa"/>
            <w:gridSpan w:val="2"/>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Бюджет ГО</w:t>
            </w:r>
          </w:p>
        </w:tc>
        <w:tc>
          <w:tcPr>
            <w:tcW w:w="1994" w:type="dxa"/>
            <w:gridSpan w:val="2"/>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(при пролонгации)</w:t>
            </w:r>
          </w:p>
        </w:tc>
      </w:tr>
      <w:tr w:rsidR="00CB34B1" w:rsidRPr="00406942" w:rsidTr="00546C54">
        <w:trPr>
          <w:trHeight w:val="261"/>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5.5</w:t>
            </w:r>
          </w:p>
        </w:tc>
        <w:tc>
          <w:tcPr>
            <w:tcW w:w="851" w:type="dxa"/>
          </w:tcPr>
          <w:p w:rsidR="00CB34B1" w:rsidRPr="00406942" w:rsidRDefault="00CB34B1" w:rsidP="00CB34B1">
            <w:pPr>
              <w:spacing w:after="0" w:line="240" w:lineRule="auto"/>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2025–2030</w:t>
            </w:r>
          </w:p>
        </w:tc>
        <w:tc>
          <w:tcPr>
            <w:tcW w:w="2126"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both"/>
              <w:rPr>
                <w:rFonts w:ascii="Times New Roman" w:eastAsia="Calibri" w:hAnsi="Times New Roman" w:cs="Times New Roman"/>
                <w:sz w:val="16"/>
                <w:szCs w:val="16"/>
              </w:rPr>
            </w:pPr>
            <w:r w:rsidRPr="00406942">
              <w:rPr>
                <w:rFonts w:ascii="Times New Roman" w:hAnsi="Times New Roman" w:cs="Times New Roman"/>
                <w:sz w:val="16"/>
                <w:szCs w:val="16"/>
              </w:rPr>
              <w:t xml:space="preserve">Проведение выездных мероприятий по повышению правовой грамотности населения города </w:t>
            </w:r>
            <w:r w:rsidRPr="00406942">
              <w:rPr>
                <w:rFonts w:ascii="Times New Roman" w:eastAsia="Calibri" w:hAnsi="Times New Roman" w:cs="Times New Roman"/>
                <w:sz w:val="16"/>
                <w:szCs w:val="16"/>
              </w:rPr>
              <w:t>в сфере защиты прав потребителей</w:t>
            </w:r>
          </w:p>
        </w:tc>
        <w:tc>
          <w:tcPr>
            <w:tcW w:w="709"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2025- 2030</w:t>
            </w:r>
          </w:p>
        </w:tc>
        <w:tc>
          <w:tcPr>
            <w:tcW w:w="2410"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both"/>
              <w:rPr>
                <w:rFonts w:ascii="Times New Roman" w:eastAsiaTheme="minorEastAsia" w:hAnsi="Times New Roman" w:cs="Times New Roman"/>
                <w:color w:val="000000"/>
                <w:sz w:val="16"/>
                <w:szCs w:val="16"/>
                <w:lang w:eastAsia="ru-RU"/>
              </w:rPr>
            </w:pPr>
            <w:r w:rsidRPr="00406942">
              <w:rPr>
                <w:rFonts w:ascii="Times New Roman" w:eastAsiaTheme="minorEastAsia" w:hAnsi="Times New Roman" w:cs="Times New Roman"/>
                <w:color w:val="000000"/>
                <w:sz w:val="16"/>
                <w:szCs w:val="16"/>
                <w:lang w:eastAsia="ru-RU"/>
              </w:rPr>
              <w:t>Управление потребительского рынка, туризма и защиты прав потребителей Администрации г.Уфы, Госкомитет РБ по торговле и защите прав потребителей (по согласованию)</w:t>
            </w:r>
          </w:p>
        </w:tc>
        <w:tc>
          <w:tcPr>
            <w:tcW w:w="1559"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both"/>
              <w:rPr>
                <w:rFonts w:ascii="Times New Roman" w:eastAsia="Calibri" w:hAnsi="Times New Roman" w:cs="Times New Roman"/>
                <w:color w:val="000000" w:themeColor="text1"/>
                <w:sz w:val="16"/>
                <w:szCs w:val="16"/>
                <w:lang w:eastAsia="ru-RU"/>
              </w:rPr>
            </w:pPr>
            <w:r w:rsidRPr="00406942">
              <w:rPr>
                <w:rFonts w:ascii="Times New Roman" w:eastAsia="Calibri" w:hAnsi="Times New Roman" w:cs="Times New Roman"/>
                <w:color w:val="000000" w:themeColor="text1"/>
                <w:sz w:val="16"/>
                <w:szCs w:val="16"/>
                <w:lang w:eastAsia="ru-RU"/>
              </w:rPr>
              <w:t>Повышение уровня защищенности потребителей г. Уфы от товаров (работ, услуг) ненадлежащего качества</w:t>
            </w:r>
          </w:p>
        </w:tc>
        <w:tc>
          <w:tcPr>
            <w:tcW w:w="1276"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Количество  граждан, охваченных мероприятия-ми по защите прав потребите лей (на 100 тыс. населения</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города)</w:t>
            </w:r>
          </w:p>
        </w:tc>
        <w:tc>
          <w:tcPr>
            <w:tcW w:w="1134"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 660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2026 – 670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2027 – 680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2028 – 690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2029 – 700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2030 – 710</w:t>
            </w:r>
          </w:p>
        </w:tc>
        <w:tc>
          <w:tcPr>
            <w:tcW w:w="1276"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hAnsi="Times New Roman" w:cs="Times New Roman"/>
                <w:sz w:val="16"/>
                <w:szCs w:val="16"/>
              </w:rPr>
            </w:pPr>
            <w:r w:rsidRPr="00406942">
              <w:rPr>
                <w:rFonts w:ascii="Times New Roman" w:eastAsia="Times New Roman" w:hAnsi="Times New Roman" w:cs="Times New Roman"/>
                <w:color w:val="000000"/>
                <w:sz w:val="16"/>
                <w:szCs w:val="16"/>
                <w:lang w:eastAsia="ru-RU"/>
              </w:rPr>
              <w:t>Количество мероприятий, ед.</w:t>
            </w:r>
          </w:p>
        </w:tc>
        <w:tc>
          <w:tcPr>
            <w:tcW w:w="850"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–16</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2026 –18</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2027 –18</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2028 –20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2029 –20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2030 –24</w:t>
            </w:r>
          </w:p>
        </w:tc>
        <w:tc>
          <w:tcPr>
            <w:tcW w:w="992" w:type="dxa"/>
            <w:gridSpan w:val="2"/>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Бюджет ГО</w:t>
            </w:r>
          </w:p>
        </w:tc>
        <w:tc>
          <w:tcPr>
            <w:tcW w:w="1994" w:type="dxa"/>
            <w:gridSpan w:val="2"/>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(при пролонгации)</w:t>
            </w:r>
          </w:p>
        </w:tc>
      </w:tr>
      <w:tr w:rsidR="00CB34B1" w:rsidRPr="00406942" w:rsidTr="00546C54">
        <w:trPr>
          <w:trHeight w:val="261"/>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5.6</w:t>
            </w:r>
          </w:p>
        </w:tc>
        <w:tc>
          <w:tcPr>
            <w:tcW w:w="851" w:type="dxa"/>
          </w:tcPr>
          <w:p w:rsidR="00CB34B1" w:rsidRPr="00406942" w:rsidRDefault="00CB34B1" w:rsidP="00CB34B1">
            <w:pPr>
              <w:spacing w:after="0" w:line="240" w:lineRule="auto"/>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2025–2030</w:t>
            </w:r>
          </w:p>
        </w:tc>
        <w:tc>
          <w:tcPr>
            <w:tcW w:w="2126"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pStyle w:val="ConsPlusNormal"/>
              <w:jc w:val="both"/>
              <w:rPr>
                <w:rFonts w:ascii="Times New Roman" w:hAnsi="Times New Roman" w:cs="Times New Roman"/>
                <w:sz w:val="16"/>
                <w:szCs w:val="16"/>
              </w:rPr>
            </w:pPr>
            <w:r w:rsidRPr="00406942">
              <w:rPr>
                <w:rFonts w:ascii="Times New Roman" w:hAnsi="Times New Roman" w:cs="Times New Roman"/>
                <w:sz w:val="16"/>
                <w:szCs w:val="16"/>
              </w:rPr>
              <w:t>Информирование населения путем  публикации материалов по вопросам защиты прав потребителей в СМИ, в том числе интернет-ресурсах</w:t>
            </w:r>
          </w:p>
          <w:p w:rsidR="00CB34B1" w:rsidRPr="00406942" w:rsidRDefault="00CB34B1" w:rsidP="00CB34B1">
            <w:pPr>
              <w:spacing w:after="0" w:line="240" w:lineRule="auto"/>
              <w:contextualSpacing/>
              <w:jc w:val="both"/>
              <w:rPr>
                <w:rFonts w:ascii="Times New Roman" w:eastAsia="Calibri"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2025- 2030</w:t>
            </w:r>
          </w:p>
        </w:tc>
        <w:tc>
          <w:tcPr>
            <w:tcW w:w="2410"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both"/>
              <w:rPr>
                <w:rFonts w:ascii="Times New Roman" w:eastAsiaTheme="minorEastAsia" w:hAnsi="Times New Roman" w:cs="Times New Roman"/>
                <w:color w:val="000000"/>
                <w:sz w:val="16"/>
                <w:szCs w:val="16"/>
                <w:lang w:eastAsia="ru-RU"/>
              </w:rPr>
            </w:pPr>
            <w:r w:rsidRPr="00406942">
              <w:rPr>
                <w:rFonts w:ascii="Times New Roman" w:eastAsiaTheme="minorEastAsia" w:hAnsi="Times New Roman" w:cs="Times New Roman"/>
                <w:color w:val="000000"/>
                <w:sz w:val="16"/>
                <w:szCs w:val="16"/>
                <w:lang w:eastAsia="ru-RU"/>
              </w:rPr>
              <w:t xml:space="preserve">Управление потребительского рынка, туризма и защиты прав потребителей Администрации г.Уфы </w:t>
            </w:r>
            <w:r w:rsidRPr="00406942">
              <w:rPr>
                <w:rFonts w:ascii="Times New Roman" w:eastAsiaTheme="minorEastAsia" w:hAnsi="Times New Roman" w:cs="Times New Roman"/>
                <w:color w:val="000000"/>
                <w:sz w:val="16"/>
                <w:szCs w:val="16"/>
                <w:lang w:eastAsia="ru-RU"/>
              </w:rPr>
              <w:fldChar w:fldCharType="begin"/>
            </w:r>
            <w:r w:rsidRPr="00406942">
              <w:rPr>
                <w:rFonts w:ascii="Times New Roman" w:eastAsiaTheme="minorEastAsia" w:hAnsi="Times New Roman" w:cs="Times New Roman"/>
                <w:color w:val="000000"/>
                <w:sz w:val="16"/>
                <w:szCs w:val="16"/>
                <w:lang w:eastAsia="ru-RU"/>
              </w:rPr>
              <w:instrText xml:space="preserve"> HYPERLINK "https://ufacity.info/administration/category/6554.html" </w:instrText>
            </w:r>
            <w:r w:rsidRPr="00406942">
              <w:rPr>
                <w:rFonts w:ascii="Times New Roman" w:eastAsiaTheme="minorEastAsia" w:hAnsi="Times New Roman" w:cs="Times New Roman"/>
                <w:color w:val="000000"/>
                <w:sz w:val="16"/>
                <w:szCs w:val="16"/>
                <w:lang w:eastAsia="ru-RU"/>
              </w:rPr>
              <w:fldChar w:fldCharType="separate"/>
            </w:r>
          </w:p>
          <w:p w:rsidR="00CB34B1" w:rsidRPr="00406942" w:rsidRDefault="00CB34B1" w:rsidP="00CB34B1">
            <w:pPr>
              <w:spacing w:after="0" w:line="240" w:lineRule="auto"/>
              <w:contextualSpacing/>
              <w:jc w:val="both"/>
              <w:rPr>
                <w:rFonts w:ascii="Times New Roman" w:eastAsiaTheme="minorEastAsia" w:hAnsi="Times New Roman" w:cs="Times New Roman"/>
                <w:color w:val="000000"/>
                <w:sz w:val="16"/>
                <w:szCs w:val="16"/>
                <w:lang w:eastAsia="ru-RU"/>
              </w:rPr>
            </w:pPr>
            <w:r w:rsidRPr="00406942">
              <w:rPr>
                <w:rFonts w:ascii="Times New Roman" w:eastAsiaTheme="minorEastAsia" w:hAnsi="Times New Roman" w:cs="Times New Roman"/>
                <w:color w:val="000000"/>
                <w:sz w:val="16"/>
                <w:szCs w:val="16"/>
                <w:lang w:eastAsia="ru-RU"/>
              </w:rPr>
              <w:t xml:space="preserve"> </w:t>
            </w:r>
            <w:r w:rsidRPr="00406942">
              <w:rPr>
                <w:rFonts w:ascii="Times New Roman" w:eastAsiaTheme="minorEastAsia" w:hAnsi="Times New Roman" w:cs="Times New Roman"/>
                <w:color w:val="000000"/>
                <w:sz w:val="16"/>
                <w:szCs w:val="16"/>
                <w:lang w:eastAsia="ru-RU"/>
              </w:rPr>
              <w:fldChar w:fldCharType="end"/>
            </w:r>
          </w:p>
        </w:tc>
        <w:tc>
          <w:tcPr>
            <w:tcW w:w="1559"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both"/>
              <w:rPr>
                <w:rFonts w:ascii="Times New Roman" w:eastAsia="Calibri" w:hAnsi="Times New Roman" w:cs="Times New Roman"/>
                <w:color w:val="000000" w:themeColor="text1"/>
                <w:sz w:val="16"/>
                <w:szCs w:val="16"/>
                <w:lang w:eastAsia="ru-RU"/>
              </w:rPr>
            </w:pPr>
            <w:r w:rsidRPr="00406942">
              <w:rPr>
                <w:rFonts w:ascii="Times New Roman" w:hAnsi="Times New Roman" w:cs="Times New Roman"/>
                <w:sz w:val="16"/>
                <w:szCs w:val="16"/>
              </w:rPr>
              <w:t>Повышение уровня защищенности потребителей г. Уфы от товаров (работ, услуг) ненадлежащего качества</w:t>
            </w:r>
          </w:p>
        </w:tc>
        <w:tc>
          <w:tcPr>
            <w:tcW w:w="1276"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Количество  граждан, охваченных мероприятия-ми по защите прав потребите лей (на 100 тыс. населения</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города)</w:t>
            </w:r>
          </w:p>
        </w:tc>
        <w:tc>
          <w:tcPr>
            <w:tcW w:w="1134"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 660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2026 – 670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2027 – 680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2028 – 690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2029 – 700</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2030 – 710</w:t>
            </w:r>
          </w:p>
        </w:tc>
        <w:tc>
          <w:tcPr>
            <w:tcW w:w="1276"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hAnsi="Times New Roman" w:cs="Times New Roman"/>
                <w:sz w:val="16"/>
                <w:szCs w:val="16"/>
              </w:rPr>
              <w:t>Прирост коли-чества размещенных информаци-онных мате-риалов в сфере защиты прав потребителей, %</w:t>
            </w:r>
          </w:p>
        </w:tc>
        <w:tc>
          <w:tcPr>
            <w:tcW w:w="850" w:type="dxa"/>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 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2026 – 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2027 – 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2028 – 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2029 – 2</w:t>
            </w:r>
          </w:p>
          <w:p w:rsidR="00CB34B1" w:rsidRPr="00406942" w:rsidRDefault="00CB34B1" w:rsidP="00CB34B1">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2030 – 2</w:t>
            </w:r>
          </w:p>
        </w:tc>
        <w:tc>
          <w:tcPr>
            <w:tcW w:w="992" w:type="dxa"/>
            <w:gridSpan w:val="2"/>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Бюджет ГО</w:t>
            </w:r>
          </w:p>
        </w:tc>
        <w:tc>
          <w:tcPr>
            <w:tcW w:w="1994" w:type="dxa"/>
            <w:gridSpan w:val="2"/>
            <w:tcBorders>
              <w:top w:val="single" w:sz="4" w:space="0" w:color="auto"/>
              <w:left w:val="single" w:sz="4" w:space="0" w:color="auto"/>
              <w:bottom w:val="single" w:sz="4" w:space="0" w:color="auto"/>
              <w:right w:val="single" w:sz="4" w:space="0" w:color="auto"/>
            </w:tcBorders>
          </w:tcPr>
          <w:p w:rsidR="00CB34B1" w:rsidRPr="00406942" w:rsidRDefault="00CB34B1" w:rsidP="00CB34B1">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Муниципальная программа «Развитие городского округа город Уфа Республики Башкортостан» (при пролонгации)</w:t>
            </w:r>
          </w:p>
        </w:tc>
      </w:tr>
      <w:tr w:rsidR="00CB34B1" w:rsidRPr="00406942" w:rsidTr="00213EA0">
        <w:trPr>
          <w:trHeight w:val="261"/>
        </w:trPr>
        <w:tc>
          <w:tcPr>
            <w:tcW w:w="15744" w:type="dxa"/>
            <w:gridSpan w:val="14"/>
          </w:tcPr>
          <w:p w:rsidR="00CB34B1" w:rsidRPr="004A12BB" w:rsidRDefault="00CB34B1" w:rsidP="00CB34B1">
            <w:pPr>
              <w:pStyle w:val="2"/>
              <w:rPr>
                <w:rFonts w:ascii="Times New Roman" w:eastAsia="Times New Roman" w:hAnsi="Times New Roman" w:cs="Times New Roman"/>
                <w:color w:val="auto"/>
                <w:sz w:val="16"/>
                <w:szCs w:val="16"/>
              </w:rPr>
            </w:pPr>
            <w:bookmarkStart w:id="20" w:name="_Toc532994030"/>
            <w:r w:rsidRPr="004A12BB">
              <w:rPr>
                <w:rFonts w:ascii="Times New Roman" w:eastAsia="Times New Roman" w:hAnsi="Times New Roman" w:cs="Times New Roman"/>
                <w:b/>
                <w:color w:val="auto"/>
                <w:sz w:val="16"/>
                <w:szCs w:val="16"/>
                <w:lang w:eastAsia="ru-RU"/>
              </w:rPr>
              <w:t>Стратегическая инициатива 5. «Уфа – город привлекательный для туризма и делового сотрудничества»</w:t>
            </w:r>
            <w:bookmarkEnd w:id="20"/>
            <w:r w:rsidRPr="004A12BB">
              <w:rPr>
                <w:rFonts w:ascii="Times New Roman" w:eastAsia="Times New Roman" w:hAnsi="Times New Roman" w:cs="Times New Roman"/>
                <w:b/>
                <w:color w:val="auto"/>
                <w:sz w:val="16"/>
                <w:szCs w:val="16"/>
                <w:lang w:eastAsia="ru-RU"/>
              </w:rPr>
              <w:t xml:space="preserve">     </w:t>
            </w:r>
          </w:p>
        </w:tc>
      </w:tr>
      <w:tr w:rsidR="00CB34B1" w:rsidRPr="00406942" w:rsidTr="00213EA0">
        <w:trPr>
          <w:trHeight w:val="261"/>
        </w:trPr>
        <w:tc>
          <w:tcPr>
            <w:tcW w:w="15744" w:type="dxa"/>
            <w:gridSpan w:val="14"/>
          </w:tcPr>
          <w:p w:rsidR="00CB34B1" w:rsidRPr="00406942" w:rsidRDefault="00CB34B1" w:rsidP="00CB34B1">
            <w:pPr>
              <w:pStyle w:val="3"/>
              <w:rPr>
                <w:rFonts w:ascii="Times New Roman" w:eastAsia="Times New Roman" w:hAnsi="Times New Roman" w:cs="Times New Roman"/>
                <w:color w:val="auto"/>
                <w:sz w:val="16"/>
                <w:szCs w:val="16"/>
              </w:rPr>
            </w:pPr>
            <w:bookmarkStart w:id="21" w:name="_Toc532994031"/>
            <w:r w:rsidRPr="00406942">
              <w:rPr>
                <w:rFonts w:ascii="Times New Roman" w:eastAsia="Times New Roman" w:hAnsi="Times New Roman" w:cs="Times New Roman"/>
                <w:b/>
                <w:color w:val="auto"/>
                <w:sz w:val="16"/>
                <w:szCs w:val="16"/>
                <w:lang w:eastAsia="ru-RU"/>
              </w:rPr>
              <w:t>Стратегический проект 1: «Уфа туристическая»</w:t>
            </w:r>
            <w:bookmarkEnd w:id="21"/>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b/>
                <w:sz w:val="16"/>
                <w:szCs w:val="16"/>
              </w:rPr>
              <w:t>Цель проекта:</w:t>
            </w:r>
            <w:r w:rsidRPr="00406942">
              <w:rPr>
                <w:rFonts w:ascii="Times New Roman" w:eastAsia="Times New Roman" w:hAnsi="Times New Roman" w:cs="Times New Roman"/>
                <w:sz w:val="16"/>
                <w:szCs w:val="16"/>
              </w:rPr>
              <w:t xml:space="preserve"> повышение конкурентоспособности городского туристского продукта, обеспечивающее увеличение внутреннего и въездного турпотока на территорию города.</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rPr>
              <w:t xml:space="preserve">Ожидаемые результаты проекта: </w:t>
            </w:r>
          </w:p>
          <w:p w:rsidR="00CB34B1" w:rsidRPr="00406942" w:rsidRDefault="00CB34B1" w:rsidP="00CB34B1">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 </w:t>
            </w:r>
            <w:r w:rsidRPr="004E1098">
              <w:rPr>
                <w:rFonts w:ascii="Times New Roman" w:eastAsia="Times New Roman" w:hAnsi="Times New Roman" w:cs="Times New Roman"/>
                <w:sz w:val="16"/>
                <w:szCs w:val="16"/>
              </w:rPr>
              <w:t xml:space="preserve">увеличить </w:t>
            </w:r>
            <w:r w:rsidRPr="00406942">
              <w:rPr>
                <w:rFonts w:ascii="Times New Roman" w:eastAsia="Times New Roman" w:hAnsi="Times New Roman" w:cs="Times New Roman"/>
                <w:sz w:val="16"/>
                <w:szCs w:val="16"/>
              </w:rPr>
              <w:t>численность граждан Российской Федерации и иностранных граждан, размещенных в коллективных средствах размещения,</w:t>
            </w:r>
            <w:r w:rsidRPr="004E1098">
              <w:rPr>
                <w:rFonts w:ascii="Times New Roman" w:eastAsia="Times New Roman" w:hAnsi="Times New Roman" w:cs="Times New Roman"/>
                <w:sz w:val="16"/>
                <w:szCs w:val="16"/>
              </w:rPr>
              <w:t xml:space="preserve"> </w:t>
            </w:r>
            <w:r w:rsidRPr="00031CAE">
              <w:rPr>
                <w:rFonts w:ascii="Times New Roman" w:eastAsia="Times New Roman" w:hAnsi="Times New Roman" w:cs="Times New Roman"/>
                <w:sz w:val="16"/>
                <w:szCs w:val="16"/>
              </w:rPr>
              <w:t>с 634,6 тыс.чел. в 2017 году  до 1 196,63 тыс.чел. к 2030 году</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b/>
                <w:sz w:val="16"/>
                <w:szCs w:val="16"/>
              </w:rPr>
              <w:t xml:space="preserve">Описание проекта: </w:t>
            </w:r>
            <w:r w:rsidRPr="00406942">
              <w:rPr>
                <w:rFonts w:ascii="Times New Roman" w:eastAsia="Times New Roman" w:hAnsi="Times New Roman" w:cs="Times New Roman"/>
                <w:sz w:val="16"/>
                <w:szCs w:val="16"/>
              </w:rPr>
              <w:t>проект включает комплекс мероприятий, направленных на развитие приоритетных направлений туризма.</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b/>
                <w:sz w:val="16"/>
                <w:szCs w:val="16"/>
              </w:rPr>
              <w:t>Участники проекта:</w:t>
            </w:r>
            <w:r w:rsidRPr="00406942">
              <w:rPr>
                <w:rFonts w:ascii="Times New Roman" w:eastAsia="Times New Roman" w:hAnsi="Times New Roman" w:cs="Times New Roman"/>
                <w:sz w:val="16"/>
                <w:szCs w:val="16"/>
              </w:rPr>
              <w:t xml:space="preserve"> Участники проекта: Управление потребительского рынка, туризма и защиты прав потребителей Администрации г. Уфы, ООО «Многопрофильный информационно-туристический центр «Уфа» (по согласованию)</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b/>
                <w:sz w:val="16"/>
                <w:szCs w:val="16"/>
              </w:rPr>
              <w:t>Мероприятия проекта:</w:t>
            </w:r>
          </w:p>
        </w:tc>
      </w:tr>
      <w:tr w:rsidR="00CB34B1" w:rsidRPr="00406942" w:rsidTr="00AB6843">
        <w:trPr>
          <w:trHeight w:val="2304"/>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1.1</w:t>
            </w:r>
          </w:p>
        </w:tc>
        <w:tc>
          <w:tcPr>
            <w:tcW w:w="851" w:type="dxa"/>
          </w:tcPr>
          <w:p w:rsidR="00CB34B1" w:rsidRPr="00F8280D" w:rsidRDefault="00CB34B1" w:rsidP="00CB34B1">
            <w:pPr>
              <w:spacing w:after="0" w:line="240" w:lineRule="auto"/>
              <w:jc w:val="center"/>
              <w:rPr>
                <w:rFonts w:ascii="Times New Roman" w:eastAsia="Times New Roman" w:hAnsi="Times New Roman" w:cs="Times New Roman"/>
                <w:b/>
                <w:color w:val="000000"/>
                <w:sz w:val="16"/>
                <w:szCs w:val="16"/>
              </w:rPr>
            </w:pPr>
            <w:r w:rsidRPr="00F8280D">
              <w:rPr>
                <w:rFonts w:ascii="Times New Roman" w:eastAsia="Times New Roman" w:hAnsi="Times New Roman" w:cs="Times New Roman"/>
                <w:b/>
                <w:color w:val="000000"/>
                <w:sz w:val="16"/>
                <w:szCs w:val="16"/>
                <w:lang w:val="en-US"/>
              </w:rPr>
              <w:t xml:space="preserve">I </w:t>
            </w:r>
            <w:r w:rsidRPr="00F8280D">
              <w:rPr>
                <w:rFonts w:ascii="Times New Roman" w:eastAsia="Times New Roman" w:hAnsi="Times New Roman" w:cs="Times New Roman"/>
                <w:b/>
                <w:color w:val="000000"/>
                <w:sz w:val="16"/>
                <w:szCs w:val="16"/>
              </w:rPr>
              <w:t>этап</w:t>
            </w:r>
          </w:p>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2019–2024</w:t>
            </w:r>
          </w:p>
        </w:tc>
        <w:tc>
          <w:tcPr>
            <w:tcW w:w="2126" w:type="dxa"/>
          </w:tcPr>
          <w:p w:rsidR="00CB34B1" w:rsidRPr="00406942" w:rsidRDefault="00CB34B1" w:rsidP="00CB34B1">
            <w:pPr>
              <w:tabs>
                <w:tab w:val="left" w:pos="993"/>
                <w:tab w:val="left" w:pos="1080"/>
                <w:tab w:val="left" w:pos="1276"/>
              </w:tabs>
              <w:spacing w:after="0" w:line="240" w:lineRule="auto"/>
              <w:rPr>
                <w:rFonts w:ascii="Times New Roman" w:eastAsia="Calibri" w:hAnsi="Times New Roman" w:cs="Times New Roman"/>
                <w:sz w:val="16"/>
                <w:szCs w:val="16"/>
              </w:rPr>
            </w:pPr>
            <w:r w:rsidRPr="00406942">
              <w:rPr>
                <w:rFonts w:ascii="Times New Roman" w:eastAsia="Calibri" w:hAnsi="Times New Roman" w:cs="Times New Roman"/>
                <w:bCs/>
                <w:sz w:val="16"/>
                <w:szCs w:val="16"/>
              </w:rPr>
              <w:t xml:space="preserve">Разработка концепции развития сферы внутреннего и въездного туризма в городском округе город Уфа Республики Башкортостан </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2019- 2024</w:t>
            </w:r>
          </w:p>
        </w:tc>
        <w:tc>
          <w:tcPr>
            <w:tcW w:w="2410"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Управление потребительского рынка, туризма и защиты прав потребителей </w:t>
            </w:r>
            <w:hyperlink r:id="rId76" w:history="1">
              <w:r w:rsidRPr="00406942">
                <w:rPr>
                  <w:rFonts w:ascii="Times New Roman" w:eastAsia="Calibri" w:hAnsi="Times New Roman" w:cs="Times New Roman"/>
                  <w:bCs/>
                  <w:sz w:val="16"/>
                  <w:szCs w:val="16"/>
                </w:rPr>
                <w:t>Администрации г. Уфы</w:t>
              </w:r>
            </w:hyperlink>
            <w:r w:rsidRPr="00406942">
              <w:rPr>
                <w:rFonts w:ascii="Times New Roman" w:eastAsia="Calibri" w:hAnsi="Times New Roman" w:cs="Times New Roman"/>
                <w:bCs/>
                <w:sz w:val="16"/>
                <w:szCs w:val="16"/>
              </w:rPr>
              <w:t>, ООО «Многопрофиль-ный информационно-туристический центр «Уфа»</w:t>
            </w:r>
            <w:r w:rsidRPr="00406942">
              <w:t xml:space="preserve"> </w:t>
            </w:r>
            <w:r w:rsidRPr="00406942">
              <w:rPr>
                <w:rFonts w:ascii="Times New Roman" w:eastAsia="Calibri" w:hAnsi="Times New Roman" w:cs="Times New Roman"/>
                <w:bCs/>
                <w:sz w:val="16"/>
                <w:szCs w:val="16"/>
              </w:rPr>
              <w:t>(по согласованию)</w:t>
            </w: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Повышение конку-рентоспособности городского турист-ского продукта и развитие межмуниципаль-ного сотрудничес-тва</w:t>
            </w:r>
          </w:p>
        </w:tc>
        <w:tc>
          <w:tcPr>
            <w:tcW w:w="127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Численность граждан РФ и иностранных граждан, размещенных в коллективных средствах размещения, тыс. чел.</w:t>
            </w:r>
          </w:p>
          <w:p w:rsidR="00CB34B1" w:rsidRPr="00406942" w:rsidRDefault="00CB34B1" w:rsidP="00CB34B1">
            <w:pPr>
              <w:spacing w:after="0" w:line="240" w:lineRule="auto"/>
              <w:contextualSpacing/>
              <w:rPr>
                <w:rFonts w:ascii="Times New Roman" w:eastAsia="Calibri" w:hAnsi="Times New Roman" w:cs="Times New Roman"/>
                <w:bCs/>
                <w:sz w:val="16"/>
                <w:szCs w:val="16"/>
              </w:rPr>
            </w:pPr>
          </w:p>
          <w:p w:rsidR="00CB34B1" w:rsidRPr="00406942" w:rsidRDefault="00CB34B1" w:rsidP="00CB34B1">
            <w:pPr>
              <w:spacing w:after="0" w:line="240" w:lineRule="auto"/>
              <w:contextualSpacing/>
              <w:rPr>
                <w:rFonts w:ascii="Times New Roman" w:eastAsia="Calibri" w:hAnsi="Times New Roman" w:cs="Times New Roman"/>
                <w:bCs/>
                <w:sz w:val="16"/>
                <w:szCs w:val="16"/>
              </w:rPr>
            </w:pPr>
          </w:p>
        </w:tc>
        <w:tc>
          <w:tcPr>
            <w:tcW w:w="1134" w:type="dxa"/>
          </w:tcPr>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2019 – 666,71</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2020 – 683,38</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2021 – 700,46</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2022 – 728,48</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2023 – 757,62</w:t>
            </w:r>
          </w:p>
          <w:p w:rsidR="00CB34B1" w:rsidRPr="00406942" w:rsidRDefault="00CB34B1" w:rsidP="008F457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2024 – 795,50</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Разработка концепции,</w:t>
            </w:r>
            <w:r>
              <w:rPr>
                <w:rFonts w:ascii="Times New Roman" w:eastAsia="Times New Roman" w:hAnsi="Times New Roman" w:cs="Times New Roman"/>
                <w:color w:val="000000"/>
                <w:sz w:val="16"/>
                <w:szCs w:val="16"/>
              </w:rPr>
              <w:t xml:space="preserve"> </w:t>
            </w:r>
            <w:r w:rsidRPr="00406942">
              <w:rPr>
                <w:rFonts w:ascii="Times New Roman" w:eastAsia="Times New Roman" w:hAnsi="Times New Roman" w:cs="Times New Roman"/>
                <w:color w:val="000000"/>
                <w:sz w:val="16"/>
                <w:szCs w:val="16"/>
              </w:rPr>
              <w:t>ед.</w:t>
            </w:r>
          </w:p>
        </w:tc>
        <w:tc>
          <w:tcPr>
            <w:tcW w:w="850" w:type="dxa"/>
          </w:tcPr>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2019 - 1</w:t>
            </w:r>
          </w:p>
          <w:p w:rsidR="00CB34B1" w:rsidRPr="00406942" w:rsidRDefault="00CB34B1" w:rsidP="00CB34B1">
            <w:pPr>
              <w:spacing w:after="0" w:line="240" w:lineRule="auto"/>
              <w:rPr>
                <w:rFonts w:ascii="Times New Roman" w:eastAsia="Times New Roman" w:hAnsi="Times New Roman" w:cs="Times New Roman"/>
                <w:color w:val="000000"/>
                <w:sz w:val="16"/>
                <w:szCs w:val="16"/>
              </w:rPr>
            </w:pPr>
          </w:p>
          <w:p w:rsidR="00CB34B1" w:rsidRPr="00406942" w:rsidRDefault="00CB34B1" w:rsidP="00CB34B1">
            <w:pPr>
              <w:spacing w:after="0" w:line="240" w:lineRule="auto"/>
              <w:rPr>
                <w:rFonts w:ascii="Times New Roman" w:eastAsia="Times New Roman" w:hAnsi="Times New Roman" w:cs="Times New Roman"/>
                <w:color w:val="000000"/>
                <w:sz w:val="16"/>
                <w:szCs w:val="16"/>
              </w:rPr>
            </w:pP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Подпрограмма «Развитие сферы внутреннего и въездного туризма в городе Уфе» муниципальной программы «Развитие городского округа город Уфа Республики Башкортостан» (2014 – 2020 гг. с пролонгацией до 2024 г.), при принятии</w:t>
            </w:r>
          </w:p>
        </w:tc>
      </w:tr>
      <w:tr w:rsidR="00CB34B1" w:rsidRPr="00406942" w:rsidTr="00546C54">
        <w:trPr>
          <w:trHeight w:val="261"/>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1.2</w:t>
            </w:r>
          </w:p>
        </w:tc>
        <w:tc>
          <w:tcPr>
            <w:tcW w:w="851"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2019–2024</w:t>
            </w:r>
          </w:p>
        </w:tc>
        <w:tc>
          <w:tcPr>
            <w:tcW w:w="2126" w:type="dxa"/>
          </w:tcPr>
          <w:p w:rsidR="00CB34B1" w:rsidRPr="00406942" w:rsidRDefault="00CB34B1" w:rsidP="00CB34B1">
            <w:pPr>
              <w:tabs>
                <w:tab w:val="left" w:pos="993"/>
                <w:tab w:val="left" w:pos="1080"/>
                <w:tab w:val="left" w:pos="1276"/>
              </w:tabs>
              <w:spacing w:after="0" w:line="240" w:lineRule="auto"/>
              <w:rPr>
                <w:rFonts w:ascii="Times New Roman" w:eastAsia="Calibri" w:hAnsi="Times New Roman" w:cs="Times New Roman"/>
                <w:sz w:val="16"/>
                <w:szCs w:val="16"/>
              </w:rPr>
            </w:pPr>
            <w:r w:rsidRPr="00406942">
              <w:rPr>
                <w:rFonts w:ascii="Times New Roman" w:eastAsia="Calibri" w:hAnsi="Times New Roman" w:cs="Times New Roman"/>
                <w:bCs/>
                <w:sz w:val="16"/>
                <w:szCs w:val="16"/>
              </w:rPr>
              <w:t>Разработка комплекса мероприятий по развитию событийного туризма и индустрии встреч (деловой, конгрессный туризм) совместно с органами исполнительной власти, Конгресс-бюро РБ, ВДНХ-ЭКСПО, представителями туриндустрии</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w:t>
            </w:r>
            <w:r>
              <w:rPr>
                <w:rFonts w:ascii="Times New Roman" w:eastAsia="Times New Roman" w:hAnsi="Times New Roman" w:cs="Times New Roman"/>
                <w:color w:val="000000"/>
                <w:sz w:val="16"/>
                <w:szCs w:val="16"/>
              </w:rPr>
              <w:t>-</w:t>
            </w:r>
            <w:r w:rsidRPr="00406942">
              <w:rPr>
                <w:rFonts w:ascii="Times New Roman" w:eastAsia="Times New Roman" w:hAnsi="Times New Roman" w:cs="Times New Roman"/>
                <w:color w:val="000000"/>
                <w:sz w:val="16"/>
                <w:szCs w:val="16"/>
              </w:rPr>
              <w:t>годно</w:t>
            </w:r>
          </w:p>
        </w:tc>
        <w:tc>
          <w:tcPr>
            <w:tcW w:w="2410"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Управление потребительского рынка, туризма и защиты прав потребителей </w:t>
            </w:r>
            <w:hyperlink r:id="rId77" w:history="1">
              <w:r w:rsidRPr="00406942">
                <w:rPr>
                  <w:rFonts w:ascii="Times New Roman" w:eastAsia="Calibri" w:hAnsi="Times New Roman" w:cs="Times New Roman"/>
                  <w:bCs/>
                  <w:sz w:val="16"/>
                  <w:szCs w:val="16"/>
                </w:rPr>
                <w:t>Администрации г. Уфы</w:t>
              </w:r>
            </w:hyperlink>
            <w:r w:rsidRPr="00406942">
              <w:rPr>
                <w:rFonts w:ascii="Times New Roman" w:eastAsia="Calibri" w:hAnsi="Times New Roman" w:cs="Times New Roman"/>
                <w:bCs/>
                <w:sz w:val="16"/>
                <w:szCs w:val="16"/>
              </w:rPr>
              <w:t>, ООО «Многопрофиль-ный информационно-туристический центр «Уфа»</w:t>
            </w:r>
            <w:r w:rsidRPr="00406942">
              <w:t xml:space="preserve"> </w:t>
            </w:r>
            <w:r w:rsidRPr="00406942">
              <w:rPr>
                <w:rFonts w:ascii="Times New Roman" w:eastAsia="Calibri" w:hAnsi="Times New Roman" w:cs="Times New Roman"/>
                <w:bCs/>
                <w:sz w:val="16"/>
                <w:szCs w:val="16"/>
              </w:rPr>
              <w:t>(по согласованию)</w:t>
            </w: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Повышение конку-рентоспособности городского турист-ского продукта и развитие межмуниципаль-ного сотрудничес-тва</w:t>
            </w:r>
          </w:p>
        </w:tc>
        <w:tc>
          <w:tcPr>
            <w:tcW w:w="127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Численность граждан РФ и иностранных граждан, размещенных в коллективных средствах размещения, тыс. чел.</w:t>
            </w:r>
          </w:p>
          <w:p w:rsidR="00CB34B1" w:rsidRPr="00406942" w:rsidRDefault="00CB34B1" w:rsidP="00CB34B1">
            <w:pPr>
              <w:spacing w:after="0" w:line="240" w:lineRule="auto"/>
              <w:contextualSpacing/>
              <w:rPr>
                <w:rFonts w:ascii="Times New Roman" w:eastAsia="Calibri" w:hAnsi="Times New Roman" w:cs="Times New Roman"/>
                <w:bCs/>
                <w:sz w:val="16"/>
                <w:szCs w:val="16"/>
              </w:rPr>
            </w:pPr>
          </w:p>
          <w:p w:rsidR="00CB34B1" w:rsidRPr="00406942" w:rsidRDefault="00CB34B1" w:rsidP="00CB34B1">
            <w:pPr>
              <w:spacing w:after="0" w:line="240" w:lineRule="auto"/>
              <w:contextualSpacing/>
              <w:rPr>
                <w:rFonts w:ascii="Times New Roman" w:eastAsia="Calibri" w:hAnsi="Times New Roman" w:cs="Times New Roman"/>
                <w:bCs/>
                <w:sz w:val="16"/>
                <w:szCs w:val="16"/>
              </w:rPr>
            </w:pPr>
          </w:p>
        </w:tc>
        <w:tc>
          <w:tcPr>
            <w:tcW w:w="1134" w:type="dxa"/>
          </w:tcPr>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2019 – 666,71</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2020 – 683,38</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2021 – 700,46</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2022 – 728,48</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2023 – 757,62</w:t>
            </w:r>
          </w:p>
          <w:p w:rsidR="00CB34B1" w:rsidRPr="00406942" w:rsidRDefault="00CB34B1" w:rsidP="008F457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2024 – 795,50</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Количество туристических событий,</w:t>
            </w:r>
            <w:r>
              <w:rPr>
                <w:rFonts w:ascii="Times New Roman" w:eastAsia="Times New Roman" w:hAnsi="Times New Roman" w:cs="Times New Roman"/>
                <w:color w:val="000000"/>
                <w:sz w:val="16"/>
                <w:szCs w:val="16"/>
              </w:rPr>
              <w:t xml:space="preserve"> </w:t>
            </w:r>
            <w:r w:rsidRPr="00406942">
              <w:rPr>
                <w:rFonts w:ascii="Times New Roman" w:eastAsia="Times New Roman" w:hAnsi="Times New Roman" w:cs="Times New Roman"/>
                <w:color w:val="000000"/>
                <w:sz w:val="16"/>
                <w:szCs w:val="16"/>
              </w:rPr>
              <w:t>ед.</w:t>
            </w:r>
          </w:p>
        </w:tc>
        <w:tc>
          <w:tcPr>
            <w:tcW w:w="850" w:type="dxa"/>
          </w:tcPr>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Не менее 15 меро-приятий в год</w:t>
            </w:r>
          </w:p>
          <w:p w:rsidR="00CB34B1" w:rsidRPr="00406942" w:rsidRDefault="00CB34B1" w:rsidP="00CB34B1">
            <w:pPr>
              <w:spacing w:after="0" w:line="240" w:lineRule="auto"/>
              <w:rPr>
                <w:rFonts w:ascii="Times New Roman" w:eastAsia="Times New Roman" w:hAnsi="Times New Roman" w:cs="Times New Roman"/>
                <w:color w:val="000000"/>
                <w:sz w:val="16"/>
                <w:szCs w:val="16"/>
              </w:rPr>
            </w:pPr>
          </w:p>
          <w:p w:rsidR="00CB34B1" w:rsidRPr="00406942" w:rsidRDefault="00CB34B1" w:rsidP="00CB34B1">
            <w:pPr>
              <w:spacing w:after="0" w:line="240" w:lineRule="auto"/>
              <w:rPr>
                <w:rFonts w:ascii="Times New Roman" w:eastAsia="Times New Roman" w:hAnsi="Times New Roman" w:cs="Times New Roman"/>
                <w:color w:val="000000"/>
                <w:sz w:val="16"/>
                <w:szCs w:val="16"/>
              </w:rPr>
            </w:pPr>
          </w:p>
          <w:p w:rsidR="00CB34B1" w:rsidRPr="00406942" w:rsidRDefault="00CB34B1" w:rsidP="00CB34B1">
            <w:pPr>
              <w:spacing w:after="0" w:line="240" w:lineRule="auto"/>
              <w:rPr>
                <w:rFonts w:ascii="Times New Roman" w:eastAsia="Times New Roman" w:hAnsi="Times New Roman" w:cs="Times New Roman"/>
                <w:color w:val="000000"/>
                <w:sz w:val="16"/>
                <w:szCs w:val="16"/>
              </w:rPr>
            </w:pP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РФ, Бюджет РБ, Бюджет ГО, частные инвести-ции</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Подпрограмма «Развитие сферы внутреннего и въездного туризма в городе Уфе» муниципальной программы «Развитие городского округа город Уфа Республики Башкортостан» (2014 – 2020 гг. с пролонгацией до 2024 г.), при принятии</w:t>
            </w:r>
          </w:p>
        </w:tc>
      </w:tr>
      <w:tr w:rsidR="00CB34B1" w:rsidRPr="00406942" w:rsidTr="00546C54">
        <w:trPr>
          <w:trHeight w:val="261"/>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1.3</w:t>
            </w:r>
          </w:p>
        </w:tc>
        <w:tc>
          <w:tcPr>
            <w:tcW w:w="851" w:type="dxa"/>
          </w:tcPr>
          <w:p w:rsidR="00CB34B1" w:rsidRPr="00F8280D" w:rsidRDefault="00CB34B1" w:rsidP="00CB34B1">
            <w:pPr>
              <w:spacing w:after="0" w:line="240" w:lineRule="auto"/>
              <w:jc w:val="center"/>
              <w:rPr>
                <w:rFonts w:ascii="Times New Roman" w:eastAsia="Times New Roman" w:hAnsi="Times New Roman" w:cs="Times New Roman"/>
                <w:b/>
                <w:color w:val="000000"/>
                <w:sz w:val="16"/>
                <w:szCs w:val="16"/>
              </w:rPr>
            </w:pPr>
            <w:r w:rsidRPr="00F8280D">
              <w:rPr>
                <w:rFonts w:ascii="Times New Roman" w:eastAsia="Times New Roman" w:hAnsi="Times New Roman" w:cs="Times New Roman"/>
                <w:b/>
                <w:color w:val="000000"/>
                <w:sz w:val="16"/>
                <w:szCs w:val="16"/>
              </w:rPr>
              <w:t>II этап</w:t>
            </w:r>
          </w:p>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2025–2030</w:t>
            </w:r>
          </w:p>
        </w:tc>
        <w:tc>
          <w:tcPr>
            <w:tcW w:w="2126" w:type="dxa"/>
          </w:tcPr>
          <w:p w:rsidR="00CB34B1" w:rsidRPr="00406942" w:rsidRDefault="00CB34B1" w:rsidP="00CB34B1">
            <w:pPr>
              <w:tabs>
                <w:tab w:val="left" w:pos="993"/>
                <w:tab w:val="left" w:pos="1080"/>
                <w:tab w:val="left" w:pos="1276"/>
              </w:tabs>
              <w:spacing w:after="0" w:line="240" w:lineRule="auto"/>
              <w:rPr>
                <w:rFonts w:ascii="Times New Roman" w:eastAsia="Calibri" w:hAnsi="Times New Roman" w:cs="Times New Roman"/>
                <w:sz w:val="16"/>
                <w:szCs w:val="16"/>
              </w:rPr>
            </w:pPr>
            <w:r w:rsidRPr="00406942">
              <w:rPr>
                <w:rFonts w:ascii="Times New Roman" w:eastAsia="Calibri" w:hAnsi="Times New Roman" w:cs="Times New Roman"/>
                <w:bCs/>
                <w:sz w:val="16"/>
                <w:szCs w:val="16"/>
              </w:rPr>
              <w:t>Разработка комплекса мероприятий по развитию событийного туризма и индустрии встреч (деловой, конгрессный туризм) совместно с органами исполнительной власти, Конгресс-бюро РБ, ВДНХ-ЭКСПО, представителями туриндустрии</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w:t>
            </w:r>
            <w:r>
              <w:rPr>
                <w:rFonts w:ascii="Times New Roman" w:eastAsia="Times New Roman" w:hAnsi="Times New Roman" w:cs="Times New Roman"/>
                <w:color w:val="000000"/>
                <w:sz w:val="16"/>
                <w:szCs w:val="16"/>
              </w:rPr>
              <w:t>-</w:t>
            </w:r>
            <w:r w:rsidRPr="00406942">
              <w:rPr>
                <w:rFonts w:ascii="Times New Roman" w:eastAsia="Times New Roman" w:hAnsi="Times New Roman" w:cs="Times New Roman"/>
                <w:color w:val="000000"/>
                <w:sz w:val="16"/>
                <w:szCs w:val="16"/>
              </w:rPr>
              <w:t>годно</w:t>
            </w:r>
          </w:p>
        </w:tc>
        <w:tc>
          <w:tcPr>
            <w:tcW w:w="2410"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Управление потребительского рынка, туризма и защиты прав потребителей </w:t>
            </w:r>
            <w:hyperlink r:id="rId78" w:history="1">
              <w:r w:rsidRPr="00406942">
                <w:rPr>
                  <w:rFonts w:ascii="Times New Roman" w:eastAsia="Calibri" w:hAnsi="Times New Roman" w:cs="Times New Roman"/>
                  <w:bCs/>
                  <w:sz w:val="16"/>
                  <w:szCs w:val="16"/>
                </w:rPr>
                <w:t>Администрации г. Уфы</w:t>
              </w:r>
            </w:hyperlink>
            <w:r w:rsidRPr="00406942">
              <w:rPr>
                <w:rFonts w:ascii="Times New Roman" w:eastAsia="Calibri" w:hAnsi="Times New Roman" w:cs="Times New Roman"/>
                <w:bCs/>
                <w:sz w:val="16"/>
                <w:szCs w:val="16"/>
              </w:rPr>
              <w:t>, ООО «Многопрофиль-ный информационно-туристический центр «Уфа»</w:t>
            </w:r>
            <w:r w:rsidRPr="00406942">
              <w:t xml:space="preserve"> </w:t>
            </w:r>
            <w:r w:rsidRPr="00406942">
              <w:rPr>
                <w:rFonts w:ascii="Times New Roman" w:eastAsia="Calibri" w:hAnsi="Times New Roman" w:cs="Times New Roman"/>
                <w:bCs/>
                <w:sz w:val="16"/>
                <w:szCs w:val="16"/>
              </w:rPr>
              <w:t>(по согласованию)</w:t>
            </w: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Повышение конку-рентоспособности городского турист-ского продукта и развитие межмуниципаль-ного сотрудничес-тва</w:t>
            </w:r>
          </w:p>
        </w:tc>
        <w:tc>
          <w:tcPr>
            <w:tcW w:w="127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Численность граждан РФ и иностранных граждан, размещенных в коллективных средствах размещения, тыс. чел</w:t>
            </w:r>
          </w:p>
        </w:tc>
        <w:tc>
          <w:tcPr>
            <w:tcW w:w="1134" w:type="dxa"/>
          </w:tcPr>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2025 – 843,23</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2026 – 898,04</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2027 – 956,41</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2028 – 1020,49</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2029 – 1084,79</w:t>
            </w:r>
          </w:p>
          <w:p w:rsidR="00CB34B1" w:rsidRPr="00406942" w:rsidRDefault="00CB34B1" w:rsidP="008F457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2030 – 1196,63</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Количество туристических событий,</w:t>
            </w:r>
            <w:r>
              <w:rPr>
                <w:rFonts w:ascii="Times New Roman" w:eastAsia="Times New Roman" w:hAnsi="Times New Roman" w:cs="Times New Roman"/>
                <w:color w:val="000000"/>
                <w:sz w:val="16"/>
                <w:szCs w:val="16"/>
              </w:rPr>
              <w:t xml:space="preserve"> </w:t>
            </w:r>
            <w:r w:rsidRPr="00406942">
              <w:rPr>
                <w:rFonts w:ascii="Times New Roman" w:eastAsia="Times New Roman" w:hAnsi="Times New Roman" w:cs="Times New Roman"/>
                <w:color w:val="000000"/>
                <w:sz w:val="16"/>
                <w:szCs w:val="16"/>
              </w:rPr>
              <w:t>ед.</w:t>
            </w:r>
          </w:p>
        </w:tc>
        <w:tc>
          <w:tcPr>
            <w:tcW w:w="850" w:type="dxa"/>
          </w:tcPr>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Не менее 20 меро-приятий в год</w:t>
            </w:r>
          </w:p>
          <w:p w:rsidR="00CB34B1" w:rsidRPr="00406942" w:rsidRDefault="00CB34B1" w:rsidP="00CB34B1">
            <w:pPr>
              <w:spacing w:after="0" w:line="240" w:lineRule="auto"/>
              <w:rPr>
                <w:rFonts w:ascii="Times New Roman" w:eastAsia="Times New Roman" w:hAnsi="Times New Roman" w:cs="Times New Roman"/>
                <w:color w:val="000000"/>
                <w:sz w:val="16"/>
                <w:szCs w:val="16"/>
              </w:rPr>
            </w:pPr>
          </w:p>
          <w:p w:rsidR="00CB34B1" w:rsidRPr="00406942" w:rsidRDefault="00CB34B1" w:rsidP="00CB34B1">
            <w:pPr>
              <w:spacing w:after="0" w:line="240" w:lineRule="auto"/>
              <w:rPr>
                <w:rFonts w:ascii="Times New Roman" w:eastAsia="Times New Roman" w:hAnsi="Times New Roman" w:cs="Times New Roman"/>
                <w:color w:val="000000"/>
                <w:sz w:val="16"/>
                <w:szCs w:val="16"/>
              </w:rPr>
            </w:pPr>
          </w:p>
          <w:p w:rsidR="00CB34B1" w:rsidRPr="00406942" w:rsidRDefault="00CB34B1" w:rsidP="00CB34B1">
            <w:pPr>
              <w:spacing w:after="0" w:line="240" w:lineRule="auto"/>
              <w:rPr>
                <w:rFonts w:ascii="Times New Roman" w:eastAsia="Times New Roman" w:hAnsi="Times New Roman" w:cs="Times New Roman"/>
                <w:color w:val="000000"/>
                <w:sz w:val="16"/>
                <w:szCs w:val="16"/>
              </w:rPr>
            </w:pP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РФ, Бюджет РБ, Бюджет ГО, частные инвести-ции</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Подпрограмма «Развитие сферы внутреннего и въездного туризма в городе Уфе» муниципальной программы «Развитие городского округа город Уфа Республики Башкортостан» (2014 – 2020 гг. с пролонгацией до 2024 г.), при принятии</w:t>
            </w:r>
          </w:p>
        </w:tc>
      </w:tr>
      <w:tr w:rsidR="00CB34B1" w:rsidRPr="00406942" w:rsidTr="00213EA0">
        <w:trPr>
          <w:trHeight w:val="261"/>
        </w:trPr>
        <w:tc>
          <w:tcPr>
            <w:tcW w:w="15744" w:type="dxa"/>
            <w:gridSpan w:val="14"/>
          </w:tcPr>
          <w:p w:rsidR="00CB34B1" w:rsidRPr="00406942" w:rsidRDefault="00CB34B1" w:rsidP="00CB34B1">
            <w:pPr>
              <w:pStyle w:val="3"/>
              <w:rPr>
                <w:rFonts w:ascii="Times New Roman" w:eastAsia="Times New Roman" w:hAnsi="Times New Roman" w:cs="Times New Roman"/>
                <w:b/>
                <w:color w:val="000000"/>
                <w:sz w:val="16"/>
                <w:szCs w:val="16"/>
              </w:rPr>
            </w:pPr>
            <w:r w:rsidRPr="004A12BB">
              <w:rPr>
                <w:rFonts w:ascii="Times New Roman" w:eastAsia="Times New Roman" w:hAnsi="Times New Roman" w:cs="Times New Roman"/>
                <w:b/>
                <w:bCs/>
                <w:color w:val="auto"/>
                <w:sz w:val="16"/>
                <w:szCs w:val="16"/>
                <w:lang w:eastAsia="ru-RU"/>
              </w:rPr>
              <w:t>Стратегический проект 2: «Формирование условий для развития городского туризма»</w:t>
            </w:r>
            <w:r>
              <w:rPr>
                <w:rFonts w:ascii="Times New Roman" w:eastAsia="Times New Roman" w:hAnsi="Times New Roman" w:cs="Times New Roman"/>
                <w:b/>
                <w:bCs/>
                <w:color w:val="auto"/>
                <w:sz w:val="16"/>
                <w:szCs w:val="16"/>
                <w:lang w:eastAsia="ru-RU"/>
              </w:rPr>
              <w:t xml:space="preserve">     </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b/>
                <w:color w:val="000000"/>
                <w:sz w:val="16"/>
                <w:szCs w:val="16"/>
              </w:rPr>
              <w:t>Цель проекта:</w:t>
            </w:r>
            <w:r w:rsidRPr="00406942">
              <w:rPr>
                <w:rFonts w:ascii="Times New Roman" w:eastAsia="Times New Roman" w:hAnsi="Times New Roman" w:cs="Times New Roman"/>
                <w:color w:val="000000"/>
                <w:sz w:val="16"/>
                <w:szCs w:val="16"/>
              </w:rPr>
              <w:t xml:space="preserve"> </w:t>
            </w:r>
            <w:r w:rsidRPr="00406942">
              <w:rPr>
                <w:rFonts w:ascii="Times New Roman" w:hAnsi="Times New Roman" w:cs="Times New Roman"/>
                <w:sz w:val="16"/>
                <w:szCs w:val="16"/>
              </w:rPr>
              <w:t xml:space="preserve">формирование комфортной среды для горожан и туристов. </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Ожидаемые результаты проекта</w:t>
            </w:r>
            <w:r w:rsidRPr="00031CAE">
              <w:rPr>
                <w:rFonts w:ascii="Times New Roman" w:eastAsia="Times New Roman" w:hAnsi="Times New Roman" w:cs="Times New Roman"/>
                <w:b/>
                <w:color w:val="000000"/>
                <w:sz w:val="16"/>
                <w:szCs w:val="16"/>
              </w:rPr>
              <w:t xml:space="preserve">: </w:t>
            </w:r>
            <w:r w:rsidRPr="00031CAE">
              <w:rPr>
                <w:rFonts w:ascii="Times New Roman" w:eastAsia="Times New Roman" w:hAnsi="Times New Roman" w:cs="Times New Roman"/>
                <w:color w:val="000000"/>
                <w:sz w:val="16"/>
                <w:szCs w:val="16"/>
              </w:rPr>
              <w:t>увеличить численность граждан Российской Федерации и иностранных граждан, размещенных в коллективных средствах размещения</w:t>
            </w:r>
            <w:r>
              <w:rPr>
                <w:rFonts w:ascii="Times New Roman" w:eastAsia="Times New Roman" w:hAnsi="Times New Roman" w:cs="Times New Roman"/>
                <w:color w:val="000000"/>
                <w:sz w:val="16"/>
                <w:szCs w:val="16"/>
              </w:rPr>
              <w:t xml:space="preserve">, с 634,6 тыс.чел. в 2017 году </w:t>
            </w:r>
            <w:r w:rsidRPr="00031CAE">
              <w:rPr>
                <w:rFonts w:ascii="Times New Roman" w:eastAsia="Times New Roman" w:hAnsi="Times New Roman" w:cs="Times New Roman"/>
                <w:color w:val="000000"/>
                <w:sz w:val="16"/>
                <w:szCs w:val="16"/>
              </w:rPr>
              <w:t>до 1 196,63 тыс.чел. к 2030 году</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b/>
                <w:color w:val="000000"/>
                <w:sz w:val="16"/>
                <w:szCs w:val="16"/>
              </w:rPr>
            </w:pPr>
            <w:r w:rsidRPr="00406942">
              <w:rPr>
                <w:rFonts w:ascii="Times New Roman" w:eastAsia="Times New Roman" w:hAnsi="Times New Roman" w:cs="Times New Roman"/>
                <w:b/>
                <w:color w:val="000000"/>
                <w:sz w:val="16"/>
                <w:szCs w:val="16"/>
              </w:rPr>
              <w:t xml:space="preserve">Описание проекта: </w:t>
            </w:r>
            <w:r w:rsidRPr="00406942">
              <w:rPr>
                <w:rFonts w:ascii="Times New Roman" w:eastAsia="Times New Roman" w:hAnsi="Times New Roman" w:cs="Times New Roman"/>
                <w:color w:val="000000"/>
                <w:sz w:val="16"/>
                <w:szCs w:val="16"/>
              </w:rPr>
              <w:t xml:space="preserve">проект включает комплекс мероприятий, направленных на </w:t>
            </w:r>
            <w:r w:rsidRPr="00406942">
              <w:rPr>
                <w:rFonts w:ascii="Times New Roman" w:hAnsi="Times New Roman" w:cs="Times New Roman"/>
                <w:sz w:val="16"/>
                <w:szCs w:val="16"/>
              </w:rPr>
              <w:t>формирование комфортной среды для горожан и туристов</w:t>
            </w:r>
            <w:r w:rsidRPr="00406942">
              <w:rPr>
                <w:rFonts w:ascii="Times New Roman" w:eastAsia="Times New Roman" w:hAnsi="Times New Roman" w:cs="Times New Roman"/>
                <w:color w:val="000000"/>
                <w:sz w:val="16"/>
                <w:szCs w:val="16"/>
              </w:rPr>
              <w:t>.</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b/>
                <w:color w:val="000000"/>
                <w:sz w:val="16"/>
                <w:szCs w:val="16"/>
              </w:rPr>
            </w:pPr>
            <w:r w:rsidRPr="00406942">
              <w:rPr>
                <w:rFonts w:ascii="Times New Roman" w:eastAsia="Times New Roman" w:hAnsi="Times New Roman" w:cs="Times New Roman"/>
                <w:b/>
                <w:color w:val="000000"/>
                <w:sz w:val="16"/>
                <w:szCs w:val="16"/>
              </w:rPr>
              <w:t>Участники проекта:</w:t>
            </w:r>
            <w:r w:rsidRPr="00406942">
              <w:rPr>
                <w:rFonts w:ascii="Times New Roman" w:eastAsia="Times New Roman" w:hAnsi="Times New Roman" w:cs="Times New Roman"/>
                <w:color w:val="000000"/>
                <w:sz w:val="16"/>
                <w:szCs w:val="16"/>
              </w:rPr>
              <w:t xml:space="preserve"> </w:t>
            </w:r>
            <w:r w:rsidRPr="00406942">
              <w:rPr>
                <w:rFonts w:ascii="Times New Roman" w:eastAsia="Calibri" w:hAnsi="Times New Roman" w:cs="Times New Roman"/>
                <w:bCs/>
                <w:sz w:val="16"/>
                <w:szCs w:val="16"/>
              </w:rPr>
              <w:t xml:space="preserve">Управление потребительского рынка, туризма и защиты прав потребителей </w:t>
            </w:r>
            <w:hyperlink r:id="rId79" w:history="1">
              <w:r w:rsidRPr="00406942">
                <w:rPr>
                  <w:rFonts w:ascii="Times New Roman" w:eastAsia="Calibri" w:hAnsi="Times New Roman" w:cs="Times New Roman"/>
                  <w:bCs/>
                  <w:sz w:val="16"/>
                  <w:szCs w:val="16"/>
                </w:rPr>
                <w:t>Администрации г. Уфы</w:t>
              </w:r>
            </w:hyperlink>
            <w:r w:rsidRPr="00406942">
              <w:rPr>
                <w:rStyle w:val="b-section-list-element1"/>
                <w:rFonts w:ascii="Times New Roman" w:hAnsi="Times New Roman" w:cs="Times New Roman"/>
                <w:sz w:val="16"/>
                <w:szCs w:val="16"/>
              </w:rPr>
              <w:t xml:space="preserve">, </w:t>
            </w:r>
            <w:r w:rsidRPr="00406942">
              <w:rPr>
                <w:rFonts w:ascii="Times New Roman" w:eastAsia="Calibri" w:hAnsi="Times New Roman" w:cs="Times New Roman"/>
                <w:bCs/>
                <w:sz w:val="16"/>
                <w:szCs w:val="16"/>
              </w:rPr>
              <w:t xml:space="preserve">Главное управление архитектуры и градостроительства Администрации г.Уфы, Управление коммунального хозяйства  Администрации г.Уфы, </w:t>
            </w:r>
            <w:r w:rsidRPr="00406942">
              <w:rPr>
                <w:rStyle w:val="b-section-list-element1"/>
                <w:rFonts w:ascii="Times New Roman" w:hAnsi="Times New Roman" w:cs="Times New Roman"/>
                <w:sz w:val="16"/>
                <w:szCs w:val="16"/>
              </w:rPr>
              <w:t>ООО «Многопрофильный информационно-туристический центр «Уфа»</w:t>
            </w:r>
            <w:r w:rsidRPr="00406942">
              <w:t xml:space="preserve"> </w:t>
            </w:r>
            <w:r w:rsidRPr="00406942">
              <w:rPr>
                <w:rStyle w:val="b-section-list-element1"/>
                <w:rFonts w:ascii="Times New Roman" w:hAnsi="Times New Roman" w:cs="Times New Roman"/>
                <w:sz w:val="16"/>
                <w:szCs w:val="16"/>
              </w:rPr>
              <w:t xml:space="preserve">(по согласованию), </w:t>
            </w:r>
            <w:r w:rsidRPr="00406942">
              <w:rPr>
                <w:rFonts w:ascii="Times New Roman" w:eastAsia="Calibri" w:hAnsi="Times New Roman" w:cs="Times New Roman"/>
                <w:bCs/>
                <w:sz w:val="16"/>
                <w:szCs w:val="16"/>
              </w:rPr>
              <w:t>Государственный комитет РБ по туризму (по согласованию), УГИБДД МВД по РБ (по согласованию),</w:t>
            </w:r>
            <w:r w:rsidRPr="00406942">
              <w:t xml:space="preserve"> </w:t>
            </w:r>
            <w:r w:rsidRPr="00406942">
              <w:rPr>
                <w:rFonts w:ascii="Times New Roman" w:eastAsia="Calibri" w:hAnsi="Times New Roman" w:cs="Times New Roman"/>
                <w:bCs/>
                <w:sz w:val="16"/>
                <w:szCs w:val="16"/>
              </w:rPr>
              <w:t>Гильдия экскурсоводов РБ (по согласованию)</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rPr>
              <w:t>Мероприятия проекта:</w:t>
            </w:r>
          </w:p>
        </w:tc>
      </w:tr>
      <w:tr w:rsidR="00CB34B1" w:rsidRPr="00406942" w:rsidTr="00546C54">
        <w:trPr>
          <w:trHeight w:val="261"/>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2.1</w:t>
            </w:r>
          </w:p>
        </w:tc>
        <w:tc>
          <w:tcPr>
            <w:tcW w:w="851" w:type="dxa"/>
          </w:tcPr>
          <w:p w:rsidR="00CB34B1" w:rsidRPr="00406942" w:rsidRDefault="00CB34B1" w:rsidP="00CB34B1">
            <w:pPr>
              <w:spacing w:after="0" w:line="240" w:lineRule="auto"/>
              <w:jc w:val="center"/>
              <w:rPr>
                <w:rFonts w:ascii="Times New Roman" w:eastAsia="Times New Roman" w:hAnsi="Times New Roman" w:cs="Times New Roman"/>
                <w:b/>
                <w:color w:val="000000"/>
                <w:sz w:val="16"/>
                <w:szCs w:val="16"/>
              </w:rPr>
            </w:pPr>
            <w:r w:rsidRPr="00406942">
              <w:rPr>
                <w:rFonts w:ascii="Times New Roman" w:eastAsia="Times New Roman" w:hAnsi="Times New Roman" w:cs="Times New Roman"/>
                <w:b/>
                <w:color w:val="000000"/>
                <w:sz w:val="16"/>
                <w:szCs w:val="16"/>
                <w:lang w:val="en-US"/>
              </w:rPr>
              <w:t xml:space="preserve">I </w:t>
            </w:r>
            <w:r w:rsidRPr="00406942">
              <w:rPr>
                <w:rFonts w:ascii="Times New Roman" w:eastAsia="Times New Roman" w:hAnsi="Times New Roman" w:cs="Times New Roman"/>
                <w:b/>
                <w:color w:val="000000"/>
                <w:sz w:val="16"/>
                <w:szCs w:val="16"/>
              </w:rPr>
              <w:t>этап</w:t>
            </w:r>
          </w:p>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2019–2024</w:t>
            </w:r>
          </w:p>
        </w:tc>
        <w:tc>
          <w:tcPr>
            <w:tcW w:w="2126" w:type="dxa"/>
          </w:tcPr>
          <w:p w:rsidR="00CB34B1" w:rsidRPr="00406942" w:rsidRDefault="00CB34B1" w:rsidP="00CB34B1">
            <w:pPr>
              <w:tabs>
                <w:tab w:val="left" w:pos="993"/>
              </w:tabs>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Разработка и внесение предложений в Главное управление архи-тектуры и градостроитель-ства Администрации ГО город Уфа РБ, Государственный комитет РБ по туризму по формированию комфортной среды путем развития инфраструктуры (создание новых объектов и общественных территорий)</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Управление потребительского рынка, туризма и защиты прав потребителей </w:t>
            </w:r>
            <w:hyperlink r:id="rId80" w:history="1">
              <w:r w:rsidRPr="00406942">
                <w:rPr>
                  <w:rFonts w:ascii="Times New Roman" w:eastAsia="Calibri" w:hAnsi="Times New Roman" w:cs="Times New Roman"/>
                  <w:bCs/>
                  <w:sz w:val="16"/>
                  <w:szCs w:val="16"/>
                </w:rPr>
                <w:t>Администрации г. Уфы</w:t>
              </w:r>
            </w:hyperlink>
            <w:r w:rsidRPr="00406942">
              <w:rPr>
                <w:rFonts w:ascii="Times New Roman" w:eastAsia="Calibri" w:hAnsi="Times New Roman" w:cs="Times New Roman"/>
                <w:bCs/>
                <w:sz w:val="16"/>
                <w:szCs w:val="16"/>
              </w:rPr>
              <w:t>, ООО «Многопрофиль-ный информационно-туристический центр «Уфа»</w:t>
            </w:r>
            <w:r w:rsidRPr="00406942">
              <w:t xml:space="preserve"> </w:t>
            </w:r>
            <w:r w:rsidRPr="00406942">
              <w:rPr>
                <w:rFonts w:ascii="Times New Roman" w:eastAsia="Calibri" w:hAnsi="Times New Roman" w:cs="Times New Roman"/>
                <w:bCs/>
                <w:sz w:val="16"/>
                <w:szCs w:val="16"/>
              </w:rPr>
              <w:t>(по согласованию)</w:t>
            </w: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Повышение конку-рентоспособности городского турист-ского продукта и развитие межмуниципаль-ного сотрудничес-тва</w:t>
            </w:r>
          </w:p>
        </w:tc>
        <w:tc>
          <w:tcPr>
            <w:tcW w:w="127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Численность граждан РФ и иностранных граждан, размещенных в коллективных средствах размещения, тыс. чел</w:t>
            </w:r>
          </w:p>
        </w:tc>
        <w:tc>
          <w:tcPr>
            <w:tcW w:w="1134" w:type="dxa"/>
          </w:tcPr>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2019 – 666,71</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2020 – 683,38</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2021 – 700,46</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2022 – 728,48</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2023 – 757,62</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2024 – 795,50</w:t>
            </w:r>
          </w:p>
          <w:p w:rsidR="00CB34B1" w:rsidRPr="00406942" w:rsidRDefault="00CB34B1" w:rsidP="00CB34B1">
            <w:pPr>
              <w:spacing w:after="0" w:line="240" w:lineRule="auto"/>
              <w:contextualSpacing/>
              <w:rPr>
                <w:rFonts w:ascii="Times New Roman" w:eastAsia="Calibri" w:hAnsi="Times New Roman" w:cs="Times New Roman"/>
                <w:bCs/>
                <w:sz w:val="16"/>
                <w:szCs w:val="16"/>
              </w:rPr>
            </w:pPr>
          </w:p>
          <w:p w:rsidR="00CB34B1" w:rsidRPr="00406942" w:rsidRDefault="00CB34B1" w:rsidP="00CB34B1">
            <w:pPr>
              <w:spacing w:after="0" w:line="240" w:lineRule="auto"/>
              <w:contextualSpacing/>
              <w:rPr>
                <w:rFonts w:ascii="Times New Roman" w:eastAsia="Calibri" w:hAnsi="Times New Roman" w:cs="Times New Roman"/>
                <w:bCs/>
                <w:sz w:val="16"/>
                <w:szCs w:val="16"/>
              </w:rPr>
            </w:pPr>
          </w:p>
          <w:p w:rsidR="00CB34B1" w:rsidRPr="00406942" w:rsidRDefault="00CB34B1" w:rsidP="00CB34B1">
            <w:pPr>
              <w:spacing w:after="0" w:line="240" w:lineRule="auto"/>
              <w:contextualSpacing/>
              <w:rPr>
                <w:rFonts w:ascii="Times New Roman" w:eastAsia="Calibri" w:hAnsi="Times New Roman" w:cs="Times New Roman"/>
                <w:bCs/>
                <w:sz w:val="16"/>
                <w:szCs w:val="16"/>
              </w:rPr>
            </w:pP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Количество созданных объектов,</w:t>
            </w:r>
            <w:r>
              <w:rPr>
                <w:rFonts w:ascii="Times New Roman" w:eastAsia="Times New Roman" w:hAnsi="Times New Roman" w:cs="Times New Roman"/>
                <w:color w:val="000000"/>
                <w:sz w:val="16"/>
                <w:szCs w:val="16"/>
              </w:rPr>
              <w:t xml:space="preserve"> </w:t>
            </w:r>
            <w:r w:rsidRPr="00406942">
              <w:rPr>
                <w:rFonts w:ascii="Times New Roman" w:eastAsia="Times New Roman" w:hAnsi="Times New Roman" w:cs="Times New Roman"/>
                <w:color w:val="000000"/>
                <w:sz w:val="16"/>
                <w:szCs w:val="16"/>
              </w:rPr>
              <w:t>ед.</w:t>
            </w:r>
          </w:p>
        </w:tc>
        <w:tc>
          <w:tcPr>
            <w:tcW w:w="850" w:type="dxa"/>
          </w:tcPr>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 – 0</w:t>
            </w:r>
          </w:p>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 – 1</w:t>
            </w:r>
          </w:p>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2021 – 1</w:t>
            </w:r>
          </w:p>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1</w:t>
            </w:r>
          </w:p>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 – 1</w:t>
            </w:r>
          </w:p>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2024 – 2</w:t>
            </w:r>
          </w:p>
          <w:p w:rsidR="00CB34B1" w:rsidRPr="00406942" w:rsidRDefault="00CB34B1" w:rsidP="00CB34B1">
            <w:pPr>
              <w:spacing w:after="0" w:line="240" w:lineRule="auto"/>
              <w:rPr>
                <w:rFonts w:ascii="Times New Roman" w:eastAsia="Times New Roman" w:hAnsi="Times New Roman" w:cs="Times New Roman"/>
                <w:color w:val="000000"/>
                <w:sz w:val="16"/>
                <w:szCs w:val="16"/>
              </w:rPr>
            </w:pPr>
          </w:p>
          <w:p w:rsidR="00CB34B1" w:rsidRPr="00406942" w:rsidRDefault="00CB34B1" w:rsidP="00CB34B1">
            <w:pPr>
              <w:spacing w:after="0" w:line="240" w:lineRule="auto"/>
              <w:rPr>
                <w:rFonts w:ascii="Times New Roman" w:eastAsia="Times New Roman" w:hAnsi="Times New Roman" w:cs="Times New Roman"/>
                <w:color w:val="000000"/>
                <w:sz w:val="16"/>
                <w:szCs w:val="16"/>
              </w:rPr>
            </w:pPr>
          </w:p>
          <w:p w:rsidR="00CB34B1" w:rsidRPr="00406942" w:rsidRDefault="00CB34B1" w:rsidP="00CB34B1">
            <w:pPr>
              <w:spacing w:after="0" w:line="240" w:lineRule="auto"/>
              <w:rPr>
                <w:rFonts w:ascii="Times New Roman" w:eastAsia="Times New Roman" w:hAnsi="Times New Roman" w:cs="Times New Roman"/>
                <w:color w:val="000000"/>
                <w:sz w:val="16"/>
                <w:szCs w:val="16"/>
              </w:rPr>
            </w:pP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РФ, Бюджет РБ, Бюджет ГО, частные инвести-ции</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Подпрограмма «Развитие сферы внутреннего и въездного туризма в городе Уфе» муниципальной программы «Развитие городского округа город Уфа Республики Башкортостан» (2014 – 2020 гг. с пролонгацией до 2024 г.), при принятии</w:t>
            </w:r>
          </w:p>
        </w:tc>
      </w:tr>
      <w:tr w:rsidR="00CB34B1" w:rsidRPr="00406942" w:rsidTr="00546C54">
        <w:trPr>
          <w:trHeight w:val="261"/>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tc>
        <w:tc>
          <w:tcPr>
            <w:tcW w:w="851"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2019–2024</w:t>
            </w:r>
          </w:p>
        </w:tc>
        <w:tc>
          <w:tcPr>
            <w:tcW w:w="2126" w:type="dxa"/>
          </w:tcPr>
          <w:p w:rsidR="00CB34B1" w:rsidRPr="00406942" w:rsidRDefault="00CB34B1" w:rsidP="00CB34B1">
            <w:pPr>
              <w:tabs>
                <w:tab w:val="left" w:pos="993"/>
              </w:tabs>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Разработка плана мероприятий по созданию и размещению объектов туристской навигации на русском и английском языках, установке знаков «Остановка экскурсион-ного автобуса»</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Управление потребительского рынка, туризма и защиты прав потребителей </w:t>
            </w:r>
            <w:hyperlink r:id="rId81" w:history="1">
              <w:r w:rsidRPr="00406942">
                <w:rPr>
                  <w:rFonts w:ascii="Times New Roman" w:eastAsia="Calibri" w:hAnsi="Times New Roman" w:cs="Times New Roman"/>
                  <w:bCs/>
                  <w:sz w:val="16"/>
                  <w:szCs w:val="16"/>
                </w:rPr>
                <w:t xml:space="preserve"> Администрации г. Уфы</w:t>
              </w:r>
            </w:hyperlink>
            <w:r w:rsidRPr="00406942">
              <w:rPr>
                <w:rFonts w:ascii="Times New Roman" w:eastAsia="Calibri" w:hAnsi="Times New Roman" w:cs="Times New Roman"/>
                <w:bCs/>
                <w:sz w:val="16"/>
                <w:szCs w:val="16"/>
              </w:rPr>
              <w:t xml:space="preserve">, ООО «Многопрофиль-ный информационно-туристический центр «Уфа» (по согласованию), Государственный комитет РБ по туризму (по согласованию), Главное управление архитектуры и градостроительства Администрации г.Уфы, Управление коммунального хозяйства Администрации г.Уфы, УГИБДД МВД по РБ (по согласованию) </w:t>
            </w: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Повышение конку-рентоспособности городского турист-ского продукта и развитие межмуниципаль-ного сотрудничес-тва</w:t>
            </w:r>
          </w:p>
        </w:tc>
        <w:tc>
          <w:tcPr>
            <w:tcW w:w="127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Численность граждан РФ и иностранных граждан, размещенных в коллективных средствах размещения, тыс. чел</w:t>
            </w:r>
          </w:p>
        </w:tc>
        <w:tc>
          <w:tcPr>
            <w:tcW w:w="1134" w:type="dxa"/>
          </w:tcPr>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 – 666,71</w:t>
            </w:r>
          </w:p>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 – 683,38</w:t>
            </w:r>
          </w:p>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2021 – 700,46</w:t>
            </w:r>
          </w:p>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728,48</w:t>
            </w:r>
          </w:p>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 – 757,62</w:t>
            </w:r>
          </w:p>
          <w:p w:rsidR="00CB34B1" w:rsidRPr="00406942" w:rsidRDefault="00CB34B1" w:rsidP="00CB34B1">
            <w:pPr>
              <w:spacing w:after="0" w:line="240" w:lineRule="auto"/>
              <w:contextualSpacing/>
              <w:rPr>
                <w:rFonts w:ascii="Times New Roman" w:eastAsia="Calibri" w:hAnsi="Times New Roman" w:cs="Times New Roman"/>
                <w:sz w:val="16"/>
                <w:szCs w:val="16"/>
              </w:rPr>
            </w:pPr>
            <w:r w:rsidRPr="00406942">
              <w:rPr>
                <w:rFonts w:ascii="Times New Roman" w:eastAsia="Times New Roman" w:hAnsi="Times New Roman" w:cs="Times New Roman"/>
                <w:color w:val="000000"/>
                <w:sz w:val="16"/>
                <w:szCs w:val="16"/>
              </w:rPr>
              <w:t>2024 – 795,50</w:t>
            </w:r>
          </w:p>
          <w:p w:rsidR="00CB34B1" w:rsidRPr="00406942" w:rsidRDefault="00CB34B1" w:rsidP="00CB34B1">
            <w:pPr>
              <w:spacing w:after="0" w:line="240" w:lineRule="auto"/>
              <w:contextualSpacing/>
              <w:rPr>
                <w:rFonts w:ascii="Times New Roman" w:eastAsia="Calibri" w:hAnsi="Times New Roman" w:cs="Times New Roman"/>
                <w:sz w:val="16"/>
                <w:szCs w:val="16"/>
              </w:rPr>
            </w:pPr>
          </w:p>
          <w:p w:rsidR="00CB34B1" w:rsidRPr="00406942" w:rsidRDefault="00CB34B1" w:rsidP="00CB34B1">
            <w:pPr>
              <w:spacing w:after="0" w:line="240" w:lineRule="auto"/>
              <w:contextualSpacing/>
              <w:rPr>
                <w:rFonts w:ascii="Times New Roman" w:eastAsia="Calibri" w:hAnsi="Times New Roman" w:cs="Times New Roman"/>
                <w:sz w:val="16"/>
                <w:szCs w:val="16"/>
              </w:rPr>
            </w:pPr>
          </w:p>
          <w:p w:rsidR="00CB34B1" w:rsidRPr="00406942" w:rsidRDefault="00CB34B1" w:rsidP="00CB34B1">
            <w:pPr>
              <w:spacing w:after="0" w:line="240" w:lineRule="auto"/>
              <w:contextualSpacing/>
              <w:rPr>
                <w:rFonts w:ascii="Times New Roman" w:eastAsia="Calibri" w:hAnsi="Times New Roman" w:cs="Times New Roman"/>
                <w:sz w:val="16"/>
                <w:szCs w:val="16"/>
              </w:rPr>
            </w:pPr>
          </w:p>
          <w:p w:rsidR="00CB34B1" w:rsidRPr="00406942" w:rsidRDefault="00CB34B1" w:rsidP="00CB34B1">
            <w:pPr>
              <w:spacing w:after="0" w:line="240" w:lineRule="auto"/>
              <w:contextualSpacing/>
              <w:rPr>
                <w:rFonts w:ascii="Times New Roman" w:eastAsia="Calibri" w:hAnsi="Times New Roman" w:cs="Times New Roman"/>
                <w:sz w:val="16"/>
                <w:szCs w:val="16"/>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tc>
        <w:tc>
          <w:tcPr>
            <w:tcW w:w="127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Количество объектов, знаков, ед.</w:t>
            </w:r>
          </w:p>
        </w:tc>
        <w:tc>
          <w:tcPr>
            <w:tcW w:w="850" w:type="dxa"/>
          </w:tcPr>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Не менее 10 объек-тов, знаков в год</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РБ, Бюджет ГО</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Подпрограмма «Развитие сферы внутреннего и въездного туризма в городе Уфе» муниципальной программы «Развитие городского округа город Уфа Республики Башкортостан» (2014 – 2020 гг. с пролонгацией до 2024 г.), при принятии</w:t>
            </w:r>
          </w:p>
        </w:tc>
      </w:tr>
      <w:tr w:rsidR="00CB34B1" w:rsidRPr="00406942" w:rsidTr="00546C54">
        <w:trPr>
          <w:trHeight w:val="845"/>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2.3</w:t>
            </w:r>
          </w:p>
        </w:tc>
        <w:tc>
          <w:tcPr>
            <w:tcW w:w="851" w:type="dxa"/>
          </w:tcPr>
          <w:p w:rsidR="00CB34B1" w:rsidRPr="00406942" w:rsidRDefault="00CB34B1" w:rsidP="00CB34B1">
            <w:pPr>
              <w:spacing w:after="0" w:line="240" w:lineRule="auto"/>
              <w:jc w:val="center"/>
              <w:rPr>
                <w:rFonts w:ascii="Times New Roman" w:eastAsia="Times New Roman" w:hAnsi="Times New Roman" w:cs="Times New Roman"/>
                <w:b/>
                <w:color w:val="000000"/>
                <w:sz w:val="16"/>
                <w:szCs w:val="16"/>
                <w:lang w:val="en-US"/>
              </w:rPr>
            </w:pPr>
            <w:r w:rsidRPr="00406942">
              <w:rPr>
                <w:rFonts w:ascii="Times New Roman" w:eastAsia="Times New Roman" w:hAnsi="Times New Roman" w:cs="Times New Roman"/>
                <w:color w:val="000000"/>
                <w:sz w:val="16"/>
                <w:szCs w:val="16"/>
              </w:rPr>
              <w:t>2019–2024</w:t>
            </w:r>
          </w:p>
        </w:tc>
        <w:tc>
          <w:tcPr>
            <w:tcW w:w="212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Разработка экскурсионных маршрутов, туров  по гастрономическому, промышленному, детскому, медицинскому и другим видам туризма, программ для организации досуга транзитного туриста</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Управление потребительского рынка, туризма и защиты прав потребителей </w:t>
            </w:r>
            <w:hyperlink r:id="rId82" w:history="1">
              <w:r w:rsidRPr="00406942">
                <w:rPr>
                  <w:rFonts w:ascii="Times New Roman" w:eastAsia="Calibri" w:hAnsi="Times New Roman" w:cs="Times New Roman"/>
                  <w:bCs/>
                  <w:sz w:val="16"/>
                  <w:szCs w:val="16"/>
                </w:rPr>
                <w:t xml:space="preserve"> Администрации г. Уфы</w:t>
              </w:r>
            </w:hyperlink>
            <w:r w:rsidRPr="00406942">
              <w:rPr>
                <w:rFonts w:ascii="Times New Roman" w:eastAsia="Calibri" w:hAnsi="Times New Roman" w:cs="Times New Roman"/>
                <w:bCs/>
                <w:sz w:val="16"/>
                <w:szCs w:val="16"/>
              </w:rPr>
              <w:t>, ООО «Многопрофиль-ный информационно-туристический центр «Уфа» (по согласованию), Гильдия экскурсоводов РБ (по согласованию)</w:t>
            </w: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Повышение конку-рентоспособности городского турист-ского продукта и развитие межмуниципаль-ного сотрудничес-тва</w:t>
            </w:r>
          </w:p>
        </w:tc>
        <w:tc>
          <w:tcPr>
            <w:tcW w:w="127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Численность граждан РФ и иностранных граждан, размещенных в коллективных средствах размещения, тыс. чел</w:t>
            </w:r>
          </w:p>
        </w:tc>
        <w:tc>
          <w:tcPr>
            <w:tcW w:w="1134" w:type="dxa"/>
          </w:tcPr>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 – 666,71</w:t>
            </w:r>
          </w:p>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 – 683,38</w:t>
            </w:r>
          </w:p>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2021 – 700,46</w:t>
            </w:r>
          </w:p>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728,48</w:t>
            </w:r>
          </w:p>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 – 757,62</w:t>
            </w:r>
          </w:p>
          <w:p w:rsidR="00CB34B1" w:rsidRPr="00406942" w:rsidRDefault="00CB34B1" w:rsidP="008F457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2024 – 795,50</w:t>
            </w:r>
          </w:p>
        </w:tc>
        <w:tc>
          <w:tcPr>
            <w:tcW w:w="127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Количество разработанных маршрутов, туров, ед.</w:t>
            </w:r>
          </w:p>
        </w:tc>
        <w:tc>
          <w:tcPr>
            <w:tcW w:w="850" w:type="dxa"/>
          </w:tcPr>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Не менее 4-х маршрутов в год</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 частные инвести-ции</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Подпрограмма «Развитие сферы внутреннего и въездного туризма в городе Уфе» муниципальной программы «Развитие городского округа город Уфа Республики Башкортостан» (2014 – 2020 гг. с пролонгацией до 2024 г.), при принятии</w:t>
            </w:r>
          </w:p>
        </w:tc>
      </w:tr>
      <w:tr w:rsidR="00CB34B1" w:rsidRPr="00406942" w:rsidTr="00546C54">
        <w:trPr>
          <w:trHeight w:val="261"/>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2.4</w:t>
            </w:r>
          </w:p>
        </w:tc>
        <w:tc>
          <w:tcPr>
            <w:tcW w:w="851" w:type="dxa"/>
          </w:tcPr>
          <w:p w:rsidR="00CB34B1" w:rsidRPr="00406942" w:rsidRDefault="00CB34B1" w:rsidP="00CB34B1">
            <w:pPr>
              <w:spacing w:after="0" w:line="240" w:lineRule="auto"/>
              <w:contextualSpacing/>
              <w:jc w:val="center"/>
              <w:rPr>
                <w:rFonts w:ascii="Times New Roman" w:eastAsia="Times New Roman" w:hAnsi="Times New Roman" w:cs="Times New Roman"/>
                <w:b/>
                <w:color w:val="000000"/>
                <w:sz w:val="16"/>
                <w:szCs w:val="16"/>
              </w:rPr>
            </w:pPr>
            <w:r w:rsidRPr="00406942">
              <w:rPr>
                <w:rFonts w:ascii="Times New Roman" w:eastAsia="Times New Roman" w:hAnsi="Times New Roman" w:cs="Times New Roman"/>
                <w:b/>
                <w:color w:val="000000"/>
                <w:sz w:val="16"/>
                <w:szCs w:val="16"/>
              </w:rPr>
              <w:t>II этап</w:t>
            </w:r>
          </w:p>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2025–2030</w:t>
            </w:r>
          </w:p>
        </w:tc>
        <w:tc>
          <w:tcPr>
            <w:tcW w:w="2126" w:type="dxa"/>
          </w:tcPr>
          <w:p w:rsidR="00CB34B1" w:rsidRPr="00406942" w:rsidRDefault="00CB34B1" w:rsidP="00CB34B1">
            <w:pPr>
              <w:tabs>
                <w:tab w:val="left" w:pos="993"/>
              </w:tabs>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Разработка и внесение предложений в Главное управление архитектуры и градостроительства Администрации ГО город Уфа РБ, Государственный комитет РБ по туризму по формированию комфортной среды путем развития инфраструктуры (создание новых объектов и общественных территорий)</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Управление потребительского рынка, туризма и защиты прав потребителей </w:t>
            </w:r>
            <w:hyperlink r:id="rId83" w:history="1">
              <w:r w:rsidRPr="00406942">
                <w:rPr>
                  <w:rFonts w:ascii="Times New Roman" w:eastAsia="Calibri" w:hAnsi="Times New Roman" w:cs="Times New Roman"/>
                  <w:bCs/>
                  <w:sz w:val="16"/>
                  <w:szCs w:val="16"/>
                </w:rPr>
                <w:t>Администрации г. Уфы</w:t>
              </w:r>
            </w:hyperlink>
            <w:r w:rsidRPr="00406942">
              <w:rPr>
                <w:rFonts w:ascii="Times New Roman" w:eastAsia="Calibri" w:hAnsi="Times New Roman" w:cs="Times New Roman"/>
                <w:bCs/>
                <w:sz w:val="16"/>
                <w:szCs w:val="16"/>
              </w:rPr>
              <w:t>, ООО «Многопрофиль-ный информационно-туристический центр «Уфа» (по согласованию)</w:t>
            </w: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Повышение конку-рентоспособности городского турист-ского продукта и развитие межмуниципаль-ного сотрудничес-тва</w:t>
            </w:r>
          </w:p>
        </w:tc>
        <w:tc>
          <w:tcPr>
            <w:tcW w:w="127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Численность граждан РФ и иностранных граждан, размещенных в коллективных средствах размещения, тыс. чел</w:t>
            </w:r>
          </w:p>
        </w:tc>
        <w:tc>
          <w:tcPr>
            <w:tcW w:w="1134" w:type="dxa"/>
          </w:tcPr>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 – 843,23</w:t>
            </w:r>
          </w:p>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2026 – 898,04</w:t>
            </w:r>
          </w:p>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2027 – 956,41</w:t>
            </w:r>
          </w:p>
          <w:p w:rsidR="00CB34B1"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2028 – </w:t>
            </w:r>
          </w:p>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 xml:space="preserve"> </w:t>
            </w:r>
            <w:r w:rsidRPr="00406942">
              <w:rPr>
                <w:rFonts w:ascii="Times New Roman" w:eastAsia="Times New Roman" w:hAnsi="Times New Roman" w:cs="Times New Roman"/>
                <w:color w:val="000000"/>
                <w:sz w:val="16"/>
                <w:szCs w:val="16"/>
              </w:rPr>
              <w:t>020,49</w:t>
            </w:r>
          </w:p>
          <w:p w:rsidR="00CB34B1"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2029 – </w:t>
            </w:r>
          </w:p>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 xml:space="preserve"> </w:t>
            </w:r>
            <w:r w:rsidRPr="00406942">
              <w:rPr>
                <w:rFonts w:ascii="Times New Roman" w:eastAsia="Times New Roman" w:hAnsi="Times New Roman" w:cs="Times New Roman"/>
                <w:color w:val="000000"/>
                <w:sz w:val="16"/>
                <w:szCs w:val="16"/>
              </w:rPr>
              <w:t>084,79</w:t>
            </w:r>
          </w:p>
          <w:p w:rsidR="00CB34B1"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2030 – </w:t>
            </w:r>
          </w:p>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 xml:space="preserve"> </w:t>
            </w:r>
            <w:r w:rsidRPr="00406942">
              <w:rPr>
                <w:rFonts w:ascii="Times New Roman" w:eastAsia="Times New Roman" w:hAnsi="Times New Roman" w:cs="Times New Roman"/>
                <w:color w:val="000000"/>
                <w:sz w:val="16"/>
                <w:szCs w:val="16"/>
              </w:rPr>
              <w:t>196,63</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Количество созданных объектов,</w:t>
            </w:r>
            <w:r>
              <w:rPr>
                <w:rFonts w:ascii="Times New Roman" w:eastAsia="Times New Roman" w:hAnsi="Times New Roman" w:cs="Times New Roman"/>
                <w:color w:val="000000"/>
                <w:sz w:val="16"/>
                <w:szCs w:val="16"/>
              </w:rPr>
              <w:t xml:space="preserve"> </w:t>
            </w:r>
            <w:r w:rsidRPr="00406942">
              <w:rPr>
                <w:rFonts w:ascii="Times New Roman" w:eastAsia="Times New Roman" w:hAnsi="Times New Roman" w:cs="Times New Roman"/>
                <w:color w:val="000000"/>
                <w:sz w:val="16"/>
                <w:szCs w:val="16"/>
              </w:rPr>
              <w:t>ед.</w:t>
            </w:r>
          </w:p>
        </w:tc>
        <w:tc>
          <w:tcPr>
            <w:tcW w:w="850" w:type="dxa"/>
          </w:tcPr>
          <w:p w:rsidR="00CB34B1" w:rsidRPr="00406942" w:rsidRDefault="00CB34B1" w:rsidP="00CB34B1">
            <w:pPr>
              <w:spacing w:after="0" w:line="240" w:lineRule="auto"/>
              <w:rPr>
                <w:rFonts w:ascii="Times New Roman" w:eastAsia="Times New Roman" w:hAnsi="Times New Roman" w:cs="Times New Roman"/>
                <w:bCs/>
                <w:color w:val="000000"/>
                <w:sz w:val="16"/>
                <w:szCs w:val="16"/>
              </w:rPr>
            </w:pPr>
            <w:r w:rsidRPr="00406942">
              <w:rPr>
                <w:rFonts w:ascii="Times New Roman" w:eastAsia="Times New Roman" w:hAnsi="Times New Roman" w:cs="Times New Roman"/>
                <w:bCs/>
                <w:color w:val="000000"/>
                <w:sz w:val="16"/>
                <w:szCs w:val="16"/>
              </w:rPr>
              <w:t>2025 – 1</w:t>
            </w:r>
          </w:p>
          <w:p w:rsidR="00CB34B1" w:rsidRPr="00406942" w:rsidRDefault="00CB34B1" w:rsidP="00CB34B1">
            <w:pPr>
              <w:spacing w:after="0" w:line="240" w:lineRule="auto"/>
              <w:rPr>
                <w:rFonts w:ascii="Times New Roman" w:eastAsia="Times New Roman" w:hAnsi="Times New Roman" w:cs="Times New Roman"/>
                <w:bCs/>
                <w:color w:val="000000"/>
                <w:sz w:val="16"/>
                <w:szCs w:val="16"/>
              </w:rPr>
            </w:pPr>
            <w:r w:rsidRPr="00406942">
              <w:rPr>
                <w:rFonts w:ascii="Times New Roman" w:eastAsia="Times New Roman" w:hAnsi="Times New Roman" w:cs="Times New Roman"/>
                <w:bCs/>
                <w:color w:val="000000"/>
                <w:sz w:val="16"/>
                <w:szCs w:val="16"/>
              </w:rPr>
              <w:t>2026 – 1</w:t>
            </w:r>
          </w:p>
          <w:p w:rsidR="00CB34B1" w:rsidRPr="00406942" w:rsidRDefault="00CB34B1" w:rsidP="00CB34B1">
            <w:pPr>
              <w:spacing w:after="0" w:line="240" w:lineRule="auto"/>
              <w:rPr>
                <w:rFonts w:ascii="Times New Roman" w:eastAsia="Times New Roman" w:hAnsi="Times New Roman" w:cs="Times New Roman"/>
                <w:bCs/>
                <w:color w:val="000000"/>
                <w:sz w:val="16"/>
                <w:szCs w:val="16"/>
              </w:rPr>
            </w:pPr>
            <w:r w:rsidRPr="00406942">
              <w:rPr>
                <w:rFonts w:ascii="Times New Roman" w:eastAsia="Times New Roman" w:hAnsi="Times New Roman" w:cs="Times New Roman"/>
                <w:bCs/>
                <w:color w:val="000000"/>
                <w:sz w:val="16"/>
                <w:szCs w:val="16"/>
              </w:rPr>
              <w:t>2027 – 1</w:t>
            </w:r>
          </w:p>
          <w:p w:rsidR="00CB34B1" w:rsidRPr="00406942" w:rsidRDefault="00CB34B1" w:rsidP="00CB34B1">
            <w:pPr>
              <w:spacing w:after="0" w:line="240" w:lineRule="auto"/>
              <w:rPr>
                <w:rFonts w:ascii="Times New Roman" w:eastAsia="Times New Roman" w:hAnsi="Times New Roman" w:cs="Times New Roman"/>
                <w:bCs/>
                <w:color w:val="000000"/>
                <w:sz w:val="16"/>
                <w:szCs w:val="16"/>
              </w:rPr>
            </w:pPr>
            <w:r w:rsidRPr="00406942">
              <w:rPr>
                <w:rFonts w:ascii="Times New Roman" w:eastAsia="Times New Roman" w:hAnsi="Times New Roman" w:cs="Times New Roman"/>
                <w:bCs/>
                <w:color w:val="000000"/>
                <w:sz w:val="16"/>
                <w:szCs w:val="16"/>
              </w:rPr>
              <w:t>2028 – 1</w:t>
            </w:r>
          </w:p>
          <w:p w:rsidR="00CB34B1" w:rsidRPr="00406942" w:rsidRDefault="00CB34B1" w:rsidP="00CB34B1">
            <w:pPr>
              <w:spacing w:after="0" w:line="240" w:lineRule="auto"/>
              <w:rPr>
                <w:rFonts w:ascii="Times New Roman" w:eastAsia="Times New Roman" w:hAnsi="Times New Roman" w:cs="Times New Roman"/>
                <w:bCs/>
                <w:color w:val="000000"/>
                <w:sz w:val="16"/>
                <w:szCs w:val="16"/>
              </w:rPr>
            </w:pPr>
            <w:r w:rsidRPr="00406942">
              <w:rPr>
                <w:rFonts w:ascii="Times New Roman" w:eastAsia="Times New Roman" w:hAnsi="Times New Roman" w:cs="Times New Roman"/>
                <w:bCs/>
                <w:color w:val="000000"/>
                <w:sz w:val="16"/>
                <w:szCs w:val="16"/>
              </w:rPr>
              <w:t>2029 – 1</w:t>
            </w:r>
          </w:p>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bCs/>
                <w:color w:val="000000"/>
                <w:sz w:val="16"/>
                <w:szCs w:val="16"/>
              </w:rPr>
              <w:t>2030 – 1</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РФ, Бюджет РБ, Бюджет ГО, частные инвести-ции</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Подпрограмма «Развитие сферы внутреннего и въездного туризма в городе Уфе» муниципальной программы «Развитие городского округа город Уфа Республики Башкортостан» (2014 – 2020 гг. с пролонгацией до 2024 г.), при принятии</w:t>
            </w:r>
          </w:p>
        </w:tc>
      </w:tr>
      <w:tr w:rsidR="00CB34B1" w:rsidRPr="00406942" w:rsidTr="00546C54">
        <w:trPr>
          <w:trHeight w:val="261"/>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2.5</w:t>
            </w:r>
          </w:p>
        </w:tc>
        <w:tc>
          <w:tcPr>
            <w:tcW w:w="851"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2025–2030</w:t>
            </w:r>
          </w:p>
        </w:tc>
        <w:tc>
          <w:tcPr>
            <w:tcW w:w="2126" w:type="dxa"/>
          </w:tcPr>
          <w:p w:rsidR="00CB34B1" w:rsidRPr="00406942" w:rsidRDefault="00CB34B1" w:rsidP="00CB34B1">
            <w:pPr>
              <w:tabs>
                <w:tab w:val="left" w:pos="993"/>
              </w:tabs>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Разработка плана мероприятий по созданию и размещению объектов туристской навигации на русском и английском языках, установке знаков «Остановка экскурсионного автобуса»</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Управление потребительского рынка, туризма и защиты прав потребителей </w:t>
            </w:r>
            <w:hyperlink r:id="rId84" w:history="1">
              <w:r w:rsidRPr="00406942">
                <w:rPr>
                  <w:rFonts w:ascii="Times New Roman" w:eastAsia="Calibri" w:hAnsi="Times New Roman" w:cs="Times New Roman"/>
                  <w:bCs/>
                  <w:sz w:val="16"/>
                  <w:szCs w:val="16"/>
                </w:rPr>
                <w:t xml:space="preserve"> Администрации г. Уфы</w:t>
              </w:r>
            </w:hyperlink>
            <w:r w:rsidRPr="00406942">
              <w:rPr>
                <w:rFonts w:ascii="Times New Roman" w:eastAsia="Calibri" w:hAnsi="Times New Roman" w:cs="Times New Roman"/>
                <w:bCs/>
                <w:sz w:val="16"/>
                <w:szCs w:val="16"/>
              </w:rPr>
              <w:t xml:space="preserve">, ООО «Многопрофиль-ный информационно-туристический центр «Уфа» (по согласованию), Государственный комитет РБ по туризму (по согласованию) Главное управление архитектуры и градостроительства Администрации ГО город Уфа, Управление коммунального хозяйства Администрации ГО г.Уфа РБ (по согласованию) , УГИБДД МВД по РБ (по согласованию) </w:t>
            </w: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Повышение конку-рентоспособности городского турист-ского продукта и развитие межмуниципаль-ного сотрудничес-тва</w:t>
            </w:r>
          </w:p>
        </w:tc>
        <w:tc>
          <w:tcPr>
            <w:tcW w:w="127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Численность граждан РФ и иностранных граждан, размещенных в коллективных средствах размещения, тыс. чел</w:t>
            </w:r>
          </w:p>
        </w:tc>
        <w:tc>
          <w:tcPr>
            <w:tcW w:w="1134" w:type="dxa"/>
          </w:tcPr>
          <w:p w:rsidR="00CB34B1" w:rsidRPr="00213EA0" w:rsidRDefault="00CB34B1" w:rsidP="00CB34B1">
            <w:pPr>
              <w:spacing w:after="0" w:line="240" w:lineRule="auto"/>
              <w:contextualSpacing/>
              <w:rPr>
                <w:rFonts w:ascii="Times New Roman" w:eastAsia="Times New Roman" w:hAnsi="Times New Roman" w:cs="Times New Roman"/>
                <w:color w:val="000000"/>
                <w:sz w:val="16"/>
                <w:szCs w:val="16"/>
              </w:rPr>
            </w:pPr>
            <w:r w:rsidRPr="00213EA0">
              <w:rPr>
                <w:rFonts w:ascii="Times New Roman" w:eastAsia="Times New Roman" w:hAnsi="Times New Roman" w:cs="Times New Roman"/>
                <w:color w:val="000000"/>
                <w:sz w:val="16"/>
                <w:szCs w:val="16"/>
              </w:rPr>
              <w:t>2025 – 843,23</w:t>
            </w:r>
          </w:p>
          <w:p w:rsidR="00CB34B1" w:rsidRPr="00213EA0" w:rsidRDefault="00CB34B1" w:rsidP="00CB34B1">
            <w:pPr>
              <w:spacing w:after="0" w:line="240" w:lineRule="auto"/>
              <w:contextualSpacing/>
              <w:rPr>
                <w:rFonts w:ascii="Times New Roman" w:eastAsia="Times New Roman" w:hAnsi="Times New Roman" w:cs="Times New Roman"/>
                <w:color w:val="000000"/>
                <w:sz w:val="16"/>
                <w:szCs w:val="16"/>
              </w:rPr>
            </w:pPr>
            <w:r w:rsidRPr="00213EA0">
              <w:rPr>
                <w:rFonts w:ascii="Times New Roman" w:eastAsia="Times New Roman" w:hAnsi="Times New Roman" w:cs="Times New Roman"/>
                <w:color w:val="000000"/>
                <w:sz w:val="16"/>
                <w:szCs w:val="16"/>
              </w:rPr>
              <w:t>2026 – 898,04</w:t>
            </w:r>
          </w:p>
          <w:p w:rsidR="00CB34B1" w:rsidRPr="00213EA0" w:rsidRDefault="00CB34B1" w:rsidP="00CB34B1">
            <w:pPr>
              <w:spacing w:after="0" w:line="240" w:lineRule="auto"/>
              <w:contextualSpacing/>
              <w:rPr>
                <w:rFonts w:ascii="Times New Roman" w:eastAsia="Times New Roman" w:hAnsi="Times New Roman" w:cs="Times New Roman"/>
                <w:color w:val="000000"/>
                <w:sz w:val="16"/>
                <w:szCs w:val="16"/>
              </w:rPr>
            </w:pPr>
            <w:r w:rsidRPr="00213EA0">
              <w:rPr>
                <w:rFonts w:ascii="Times New Roman" w:eastAsia="Times New Roman" w:hAnsi="Times New Roman" w:cs="Times New Roman"/>
                <w:color w:val="000000"/>
                <w:sz w:val="16"/>
                <w:szCs w:val="16"/>
              </w:rPr>
              <w:t>2027 – 956,41</w:t>
            </w:r>
          </w:p>
          <w:p w:rsidR="00CB34B1" w:rsidRPr="00213EA0" w:rsidRDefault="00CB34B1" w:rsidP="00CB34B1">
            <w:pPr>
              <w:spacing w:after="0" w:line="240" w:lineRule="auto"/>
              <w:contextualSpacing/>
              <w:rPr>
                <w:rFonts w:ascii="Times New Roman" w:eastAsia="Times New Roman" w:hAnsi="Times New Roman" w:cs="Times New Roman"/>
                <w:color w:val="000000"/>
                <w:sz w:val="16"/>
                <w:szCs w:val="16"/>
              </w:rPr>
            </w:pPr>
            <w:r w:rsidRPr="00213EA0">
              <w:rPr>
                <w:rFonts w:ascii="Times New Roman" w:eastAsia="Times New Roman" w:hAnsi="Times New Roman" w:cs="Times New Roman"/>
                <w:color w:val="000000"/>
                <w:sz w:val="16"/>
                <w:szCs w:val="16"/>
              </w:rPr>
              <w:t xml:space="preserve">2028 – </w:t>
            </w:r>
          </w:p>
          <w:p w:rsidR="00CB34B1" w:rsidRPr="00213EA0" w:rsidRDefault="00CB34B1" w:rsidP="00CB34B1">
            <w:pPr>
              <w:spacing w:after="0" w:line="240" w:lineRule="auto"/>
              <w:contextualSpacing/>
              <w:rPr>
                <w:rFonts w:ascii="Times New Roman" w:eastAsia="Times New Roman" w:hAnsi="Times New Roman" w:cs="Times New Roman"/>
                <w:color w:val="000000"/>
                <w:sz w:val="16"/>
                <w:szCs w:val="16"/>
              </w:rPr>
            </w:pPr>
            <w:r w:rsidRPr="00213EA0">
              <w:rPr>
                <w:rFonts w:ascii="Times New Roman" w:eastAsia="Times New Roman" w:hAnsi="Times New Roman" w:cs="Times New Roman"/>
                <w:color w:val="000000"/>
                <w:sz w:val="16"/>
                <w:szCs w:val="16"/>
              </w:rPr>
              <w:t>1 020,49</w:t>
            </w:r>
          </w:p>
          <w:p w:rsidR="00CB34B1" w:rsidRPr="00213EA0" w:rsidRDefault="00CB34B1" w:rsidP="00CB34B1">
            <w:pPr>
              <w:spacing w:after="0" w:line="240" w:lineRule="auto"/>
              <w:contextualSpacing/>
              <w:rPr>
                <w:rFonts w:ascii="Times New Roman" w:eastAsia="Times New Roman" w:hAnsi="Times New Roman" w:cs="Times New Roman"/>
                <w:color w:val="000000"/>
                <w:sz w:val="16"/>
                <w:szCs w:val="16"/>
              </w:rPr>
            </w:pPr>
            <w:r w:rsidRPr="00213EA0">
              <w:rPr>
                <w:rFonts w:ascii="Times New Roman" w:eastAsia="Times New Roman" w:hAnsi="Times New Roman" w:cs="Times New Roman"/>
                <w:color w:val="000000"/>
                <w:sz w:val="16"/>
                <w:szCs w:val="16"/>
              </w:rPr>
              <w:t xml:space="preserve">2029 – </w:t>
            </w:r>
          </w:p>
          <w:p w:rsidR="00CB34B1" w:rsidRPr="00213EA0" w:rsidRDefault="00CB34B1" w:rsidP="00CB34B1">
            <w:pPr>
              <w:spacing w:after="0" w:line="240" w:lineRule="auto"/>
              <w:contextualSpacing/>
              <w:rPr>
                <w:rFonts w:ascii="Times New Roman" w:eastAsia="Times New Roman" w:hAnsi="Times New Roman" w:cs="Times New Roman"/>
                <w:color w:val="000000"/>
                <w:sz w:val="16"/>
                <w:szCs w:val="16"/>
              </w:rPr>
            </w:pPr>
            <w:r w:rsidRPr="00213EA0">
              <w:rPr>
                <w:rFonts w:ascii="Times New Roman" w:eastAsia="Times New Roman" w:hAnsi="Times New Roman" w:cs="Times New Roman"/>
                <w:color w:val="000000"/>
                <w:sz w:val="16"/>
                <w:szCs w:val="16"/>
              </w:rPr>
              <w:t>1 084,79</w:t>
            </w:r>
          </w:p>
          <w:p w:rsidR="00CB34B1" w:rsidRPr="00213EA0" w:rsidRDefault="00CB34B1" w:rsidP="00CB34B1">
            <w:pPr>
              <w:spacing w:after="0" w:line="240" w:lineRule="auto"/>
              <w:contextualSpacing/>
              <w:rPr>
                <w:rFonts w:ascii="Times New Roman" w:eastAsia="Times New Roman" w:hAnsi="Times New Roman" w:cs="Times New Roman"/>
                <w:color w:val="000000"/>
                <w:sz w:val="16"/>
                <w:szCs w:val="16"/>
              </w:rPr>
            </w:pPr>
            <w:r w:rsidRPr="00213EA0">
              <w:rPr>
                <w:rFonts w:ascii="Times New Roman" w:eastAsia="Times New Roman" w:hAnsi="Times New Roman" w:cs="Times New Roman"/>
                <w:color w:val="000000"/>
                <w:sz w:val="16"/>
                <w:szCs w:val="16"/>
              </w:rPr>
              <w:t xml:space="preserve">2030 –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213EA0">
              <w:rPr>
                <w:rFonts w:ascii="Times New Roman" w:eastAsia="Times New Roman" w:hAnsi="Times New Roman" w:cs="Times New Roman"/>
                <w:color w:val="000000"/>
                <w:sz w:val="16"/>
                <w:szCs w:val="16"/>
              </w:rPr>
              <w:t>1 196,63</w:t>
            </w:r>
          </w:p>
        </w:tc>
        <w:tc>
          <w:tcPr>
            <w:tcW w:w="127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Количество объектов, знаков, ед.</w:t>
            </w:r>
          </w:p>
        </w:tc>
        <w:tc>
          <w:tcPr>
            <w:tcW w:w="850" w:type="dxa"/>
          </w:tcPr>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Не менее 5 объек</w:t>
            </w:r>
            <w:r>
              <w:rPr>
                <w:rFonts w:ascii="Times New Roman" w:eastAsia="Times New Roman" w:hAnsi="Times New Roman" w:cs="Times New Roman"/>
                <w:color w:val="000000"/>
                <w:sz w:val="16"/>
                <w:szCs w:val="16"/>
              </w:rPr>
              <w:t>-</w:t>
            </w:r>
            <w:r w:rsidRPr="00406942">
              <w:rPr>
                <w:rFonts w:ascii="Times New Roman" w:eastAsia="Times New Roman" w:hAnsi="Times New Roman" w:cs="Times New Roman"/>
                <w:color w:val="000000"/>
                <w:sz w:val="16"/>
                <w:szCs w:val="16"/>
              </w:rPr>
              <w:t>тов,</w:t>
            </w:r>
            <w:r>
              <w:rPr>
                <w:rFonts w:ascii="Times New Roman" w:eastAsia="Times New Roman" w:hAnsi="Times New Roman" w:cs="Times New Roman"/>
                <w:color w:val="000000"/>
                <w:sz w:val="16"/>
                <w:szCs w:val="16"/>
              </w:rPr>
              <w:t xml:space="preserve"> </w:t>
            </w:r>
            <w:r w:rsidRPr="00406942">
              <w:rPr>
                <w:rFonts w:ascii="Times New Roman" w:eastAsia="Times New Roman" w:hAnsi="Times New Roman" w:cs="Times New Roman"/>
                <w:color w:val="000000"/>
                <w:sz w:val="16"/>
                <w:szCs w:val="16"/>
              </w:rPr>
              <w:t>знаков в год</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РБ, Бюджет ГО</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tc>
      </w:tr>
      <w:tr w:rsidR="00CB34B1" w:rsidRPr="00406942" w:rsidTr="00546C54">
        <w:trPr>
          <w:trHeight w:val="261"/>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2.6</w:t>
            </w:r>
          </w:p>
        </w:tc>
        <w:tc>
          <w:tcPr>
            <w:tcW w:w="851" w:type="dxa"/>
          </w:tcPr>
          <w:p w:rsidR="00CB34B1" w:rsidRPr="00406942" w:rsidRDefault="00CB34B1" w:rsidP="00CB34B1">
            <w:pPr>
              <w:spacing w:after="0" w:line="240" w:lineRule="auto"/>
              <w:jc w:val="center"/>
              <w:rPr>
                <w:rFonts w:ascii="Times New Roman" w:eastAsia="Times New Roman" w:hAnsi="Times New Roman" w:cs="Times New Roman"/>
                <w:b/>
                <w:color w:val="000000"/>
                <w:sz w:val="16"/>
                <w:szCs w:val="16"/>
                <w:lang w:val="en-US"/>
              </w:rPr>
            </w:pPr>
            <w:r w:rsidRPr="00406942">
              <w:rPr>
                <w:rFonts w:ascii="Times New Roman" w:eastAsia="Times New Roman" w:hAnsi="Times New Roman" w:cs="Times New Roman"/>
                <w:color w:val="000000"/>
                <w:sz w:val="16"/>
                <w:szCs w:val="16"/>
              </w:rPr>
              <w:t>2025–2030</w:t>
            </w:r>
          </w:p>
        </w:tc>
        <w:tc>
          <w:tcPr>
            <w:tcW w:w="212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Разработка экскурсионных маршрутов, туров  по гастрономическому, промышленному, детскому, медицинскому и другим видам туризма, программ для организации досуга транзитного туриста</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Управление потребительского рынка, туризма и защиты прав потребителей </w:t>
            </w:r>
            <w:hyperlink r:id="rId85" w:history="1">
              <w:r w:rsidRPr="00406942">
                <w:rPr>
                  <w:rFonts w:ascii="Times New Roman" w:eastAsia="Calibri" w:hAnsi="Times New Roman" w:cs="Times New Roman"/>
                  <w:bCs/>
                  <w:sz w:val="16"/>
                  <w:szCs w:val="16"/>
                </w:rPr>
                <w:t xml:space="preserve"> Администрации г. Уфы</w:t>
              </w:r>
            </w:hyperlink>
            <w:r w:rsidRPr="00406942">
              <w:rPr>
                <w:rFonts w:ascii="Times New Roman" w:eastAsia="Calibri" w:hAnsi="Times New Roman" w:cs="Times New Roman"/>
                <w:bCs/>
                <w:sz w:val="16"/>
                <w:szCs w:val="16"/>
              </w:rPr>
              <w:t>, ООО «Многопрофиль-ный информационно-туристический центр «Уфа» (по согласованию), Гильдия экскурсоводов РБ (по согласованию)</w:t>
            </w: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Повышение конку-рентоспособности городского турист-ского продукта и развитие межмуниципаль-ного сотрудничес-тва</w:t>
            </w:r>
          </w:p>
        </w:tc>
        <w:tc>
          <w:tcPr>
            <w:tcW w:w="127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Численность граждан РФ и иностранных граждан, размещенных в коллективных средствах размещения, тыс. чел</w:t>
            </w:r>
          </w:p>
        </w:tc>
        <w:tc>
          <w:tcPr>
            <w:tcW w:w="1134" w:type="dxa"/>
          </w:tcPr>
          <w:p w:rsidR="00CB34B1" w:rsidRPr="00213EA0" w:rsidRDefault="00CB34B1" w:rsidP="00CB34B1">
            <w:pPr>
              <w:spacing w:after="0" w:line="240" w:lineRule="auto"/>
              <w:contextualSpacing/>
              <w:rPr>
                <w:rFonts w:ascii="Times New Roman" w:eastAsia="Times New Roman" w:hAnsi="Times New Roman" w:cs="Times New Roman"/>
                <w:color w:val="000000"/>
                <w:sz w:val="16"/>
                <w:szCs w:val="16"/>
              </w:rPr>
            </w:pPr>
            <w:r w:rsidRPr="00213EA0">
              <w:rPr>
                <w:rFonts w:ascii="Times New Roman" w:eastAsia="Times New Roman" w:hAnsi="Times New Roman" w:cs="Times New Roman"/>
                <w:color w:val="000000"/>
                <w:sz w:val="16"/>
                <w:szCs w:val="16"/>
              </w:rPr>
              <w:t>2025 – 843,23</w:t>
            </w:r>
          </w:p>
          <w:p w:rsidR="00CB34B1" w:rsidRPr="00213EA0" w:rsidRDefault="00CB34B1" w:rsidP="00CB34B1">
            <w:pPr>
              <w:spacing w:after="0" w:line="240" w:lineRule="auto"/>
              <w:contextualSpacing/>
              <w:rPr>
                <w:rFonts w:ascii="Times New Roman" w:eastAsia="Times New Roman" w:hAnsi="Times New Roman" w:cs="Times New Roman"/>
                <w:color w:val="000000"/>
                <w:sz w:val="16"/>
                <w:szCs w:val="16"/>
              </w:rPr>
            </w:pPr>
            <w:r w:rsidRPr="00213EA0">
              <w:rPr>
                <w:rFonts w:ascii="Times New Roman" w:eastAsia="Times New Roman" w:hAnsi="Times New Roman" w:cs="Times New Roman"/>
                <w:color w:val="000000"/>
                <w:sz w:val="16"/>
                <w:szCs w:val="16"/>
              </w:rPr>
              <w:t>2026 – 898,04</w:t>
            </w:r>
          </w:p>
          <w:p w:rsidR="00CB34B1" w:rsidRPr="00213EA0" w:rsidRDefault="00CB34B1" w:rsidP="00CB34B1">
            <w:pPr>
              <w:spacing w:after="0" w:line="240" w:lineRule="auto"/>
              <w:contextualSpacing/>
              <w:rPr>
                <w:rFonts w:ascii="Times New Roman" w:eastAsia="Times New Roman" w:hAnsi="Times New Roman" w:cs="Times New Roman"/>
                <w:color w:val="000000"/>
                <w:sz w:val="16"/>
                <w:szCs w:val="16"/>
              </w:rPr>
            </w:pPr>
            <w:r w:rsidRPr="00213EA0">
              <w:rPr>
                <w:rFonts w:ascii="Times New Roman" w:eastAsia="Times New Roman" w:hAnsi="Times New Roman" w:cs="Times New Roman"/>
                <w:color w:val="000000"/>
                <w:sz w:val="16"/>
                <w:szCs w:val="16"/>
              </w:rPr>
              <w:t>2027 – 956,41</w:t>
            </w:r>
          </w:p>
          <w:p w:rsidR="00CB34B1" w:rsidRPr="00213EA0" w:rsidRDefault="00CB34B1" w:rsidP="00CB34B1">
            <w:pPr>
              <w:spacing w:after="0" w:line="240" w:lineRule="auto"/>
              <w:contextualSpacing/>
              <w:rPr>
                <w:rFonts w:ascii="Times New Roman" w:eastAsia="Times New Roman" w:hAnsi="Times New Roman" w:cs="Times New Roman"/>
                <w:color w:val="000000"/>
                <w:sz w:val="16"/>
                <w:szCs w:val="16"/>
              </w:rPr>
            </w:pPr>
            <w:r w:rsidRPr="00213EA0">
              <w:rPr>
                <w:rFonts w:ascii="Times New Roman" w:eastAsia="Times New Roman" w:hAnsi="Times New Roman" w:cs="Times New Roman"/>
                <w:color w:val="000000"/>
                <w:sz w:val="16"/>
                <w:szCs w:val="16"/>
              </w:rPr>
              <w:t xml:space="preserve">2028 – </w:t>
            </w:r>
          </w:p>
          <w:p w:rsidR="00CB34B1" w:rsidRPr="00213EA0" w:rsidRDefault="00CB34B1" w:rsidP="00CB34B1">
            <w:pPr>
              <w:spacing w:after="0" w:line="240" w:lineRule="auto"/>
              <w:contextualSpacing/>
              <w:rPr>
                <w:rFonts w:ascii="Times New Roman" w:eastAsia="Times New Roman" w:hAnsi="Times New Roman" w:cs="Times New Roman"/>
                <w:color w:val="000000"/>
                <w:sz w:val="16"/>
                <w:szCs w:val="16"/>
              </w:rPr>
            </w:pPr>
            <w:r w:rsidRPr="00213EA0">
              <w:rPr>
                <w:rFonts w:ascii="Times New Roman" w:eastAsia="Times New Roman" w:hAnsi="Times New Roman" w:cs="Times New Roman"/>
                <w:color w:val="000000"/>
                <w:sz w:val="16"/>
                <w:szCs w:val="16"/>
              </w:rPr>
              <w:t>1 020,49</w:t>
            </w:r>
          </w:p>
          <w:p w:rsidR="00CB34B1" w:rsidRPr="00213EA0" w:rsidRDefault="00CB34B1" w:rsidP="00CB34B1">
            <w:pPr>
              <w:spacing w:after="0" w:line="240" w:lineRule="auto"/>
              <w:contextualSpacing/>
              <w:rPr>
                <w:rFonts w:ascii="Times New Roman" w:eastAsia="Times New Roman" w:hAnsi="Times New Roman" w:cs="Times New Roman"/>
                <w:color w:val="000000"/>
                <w:sz w:val="16"/>
                <w:szCs w:val="16"/>
              </w:rPr>
            </w:pPr>
            <w:r w:rsidRPr="00213EA0">
              <w:rPr>
                <w:rFonts w:ascii="Times New Roman" w:eastAsia="Times New Roman" w:hAnsi="Times New Roman" w:cs="Times New Roman"/>
                <w:color w:val="000000"/>
                <w:sz w:val="16"/>
                <w:szCs w:val="16"/>
              </w:rPr>
              <w:t xml:space="preserve">2029 – </w:t>
            </w:r>
          </w:p>
          <w:p w:rsidR="00CB34B1" w:rsidRPr="00213EA0" w:rsidRDefault="00CB34B1" w:rsidP="00CB34B1">
            <w:pPr>
              <w:spacing w:after="0" w:line="240" w:lineRule="auto"/>
              <w:contextualSpacing/>
              <w:rPr>
                <w:rFonts w:ascii="Times New Roman" w:eastAsia="Times New Roman" w:hAnsi="Times New Roman" w:cs="Times New Roman"/>
                <w:color w:val="000000"/>
                <w:sz w:val="16"/>
                <w:szCs w:val="16"/>
              </w:rPr>
            </w:pPr>
            <w:r w:rsidRPr="00213EA0">
              <w:rPr>
                <w:rFonts w:ascii="Times New Roman" w:eastAsia="Times New Roman" w:hAnsi="Times New Roman" w:cs="Times New Roman"/>
                <w:color w:val="000000"/>
                <w:sz w:val="16"/>
                <w:szCs w:val="16"/>
              </w:rPr>
              <w:t>1 084,79</w:t>
            </w:r>
          </w:p>
          <w:p w:rsidR="00CB34B1" w:rsidRPr="00213EA0" w:rsidRDefault="00CB34B1" w:rsidP="00CB34B1">
            <w:pPr>
              <w:spacing w:after="0" w:line="240" w:lineRule="auto"/>
              <w:contextualSpacing/>
              <w:rPr>
                <w:rFonts w:ascii="Times New Roman" w:eastAsia="Times New Roman" w:hAnsi="Times New Roman" w:cs="Times New Roman"/>
                <w:color w:val="000000"/>
                <w:sz w:val="16"/>
                <w:szCs w:val="16"/>
              </w:rPr>
            </w:pPr>
            <w:r w:rsidRPr="00213EA0">
              <w:rPr>
                <w:rFonts w:ascii="Times New Roman" w:eastAsia="Times New Roman" w:hAnsi="Times New Roman" w:cs="Times New Roman"/>
                <w:color w:val="000000"/>
                <w:sz w:val="16"/>
                <w:szCs w:val="16"/>
              </w:rPr>
              <w:t xml:space="preserve">2030 –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213EA0">
              <w:rPr>
                <w:rFonts w:ascii="Times New Roman" w:eastAsia="Times New Roman" w:hAnsi="Times New Roman" w:cs="Times New Roman"/>
                <w:color w:val="000000"/>
                <w:sz w:val="16"/>
                <w:szCs w:val="16"/>
              </w:rPr>
              <w:t>1 196,63</w:t>
            </w:r>
          </w:p>
        </w:tc>
        <w:tc>
          <w:tcPr>
            <w:tcW w:w="127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Количество разработанных маршрутов, туров, ед.</w:t>
            </w:r>
          </w:p>
        </w:tc>
        <w:tc>
          <w:tcPr>
            <w:tcW w:w="850" w:type="dxa"/>
          </w:tcPr>
          <w:p w:rsidR="00CB34B1" w:rsidRPr="00406942" w:rsidRDefault="00CB34B1" w:rsidP="00CB34B1">
            <w:pPr>
              <w:spacing w:after="0" w:line="240" w:lineRule="auto"/>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Не менее 4-х маршру-тов в год</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 частные инвести-ции</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Подпрограмма «Развитие сферы внутреннего и въездного туризма в городе Уфе» муниципальной программы «Развитие городского округа город Уфа Республики Башкортостан» (2014 – 2020 гг. с пролонгацией до 2024 г.), при принятии</w:t>
            </w:r>
          </w:p>
        </w:tc>
      </w:tr>
      <w:tr w:rsidR="00CB34B1" w:rsidRPr="00406942" w:rsidTr="00213EA0">
        <w:trPr>
          <w:trHeight w:val="261"/>
        </w:trPr>
        <w:tc>
          <w:tcPr>
            <w:tcW w:w="15744" w:type="dxa"/>
            <w:gridSpan w:val="14"/>
          </w:tcPr>
          <w:p w:rsidR="00CB34B1" w:rsidRPr="00406942" w:rsidRDefault="00CB34B1" w:rsidP="00CB34B1">
            <w:pPr>
              <w:pStyle w:val="3"/>
              <w:rPr>
                <w:rFonts w:ascii="Times New Roman" w:eastAsia="Calibri" w:hAnsi="Times New Roman" w:cs="Times New Roman"/>
                <w:color w:val="auto"/>
                <w:sz w:val="16"/>
                <w:szCs w:val="16"/>
              </w:rPr>
            </w:pPr>
            <w:bookmarkStart w:id="22" w:name="_Toc532994033"/>
            <w:r w:rsidRPr="004A12BB">
              <w:rPr>
                <w:rFonts w:ascii="Times New Roman" w:eastAsia="Times New Roman" w:hAnsi="Times New Roman" w:cs="Times New Roman"/>
                <w:b/>
                <w:color w:val="auto"/>
                <w:sz w:val="16"/>
                <w:szCs w:val="16"/>
                <w:lang w:eastAsia="ru-RU"/>
              </w:rPr>
              <w:t>Стратегический проект 3: «Активное позиционирование Уфы</w:t>
            </w:r>
            <w:bookmarkEnd w:id="22"/>
            <w:r>
              <w:rPr>
                <w:rFonts w:ascii="Times New Roman" w:eastAsia="Times New Roman" w:hAnsi="Times New Roman" w:cs="Times New Roman"/>
                <w:b/>
                <w:color w:val="auto"/>
                <w:sz w:val="16"/>
                <w:szCs w:val="16"/>
                <w:lang w:eastAsia="ru-RU"/>
              </w:rPr>
              <w:t xml:space="preserve"> </w:t>
            </w:r>
            <w:r w:rsidRPr="004A12BB">
              <w:rPr>
                <w:rFonts w:ascii="Times New Roman" w:eastAsia="Times New Roman" w:hAnsi="Times New Roman" w:cs="Times New Roman"/>
                <w:b/>
                <w:color w:val="auto"/>
                <w:sz w:val="16"/>
                <w:szCs w:val="16"/>
                <w:lang w:eastAsia="ru-RU"/>
              </w:rPr>
              <w:t>туристической»</w:t>
            </w:r>
            <w:r w:rsidRPr="00406942">
              <w:rPr>
                <w:rFonts w:ascii="Times New Roman" w:eastAsia="Calibri" w:hAnsi="Times New Roman" w:cs="Times New Roman"/>
                <w:b/>
                <w:bCs/>
                <w:color w:val="auto"/>
                <w:sz w:val="16"/>
                <w:szCs w:val="16"/>
              </w:rPr>
              <w:t xml:space="preserve"> </w:t>
            </w:r>
            <w:r>
              <w:rPr>
                <w:rFonts w:ascii="Times New Roman" w:eastAsia="Calibri" w:hAnsi="Times New Roman" w:cs="Times New Roman"/>
                <w:b/>
                <w:bCs/>
                <w:color w:val="auto"/>
                <w:sz w:val="16"/>
                <w:szCs w:val="16"/>
              </w:rPr>
              <w:t xml:space="preserve">   </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b/>
                <w:sz w:val="16"/>
                <w:szCs w:val="16"/>
              </w:rPr>
              <w:t>Цель проекта:</w:t>
            </w:r>
            <w:r w:rsidRPr="00406942">
              <w:rPr>
                <w:rFonts w:ascii="Times New Roman" w:eastAsia="Times New Roman" w:hAnsi="Times New Roman" w:cs="Times New Roman"/>
                <w:sz w:val="16"/>
                <w:szCs w:val="16"/>
              </w:rPr>
              <w:t xml:space="preserve"> </w:t>
            </w:r>
            <w:r w:rsidRPr="00406942">
              <w:rPr>
                <w:rFonts w:ascii="Times New Roman" w:hAnsi="Times New Roman" w:cs="Times New Roman"/>
                <w:sz w:val="16"/>
                <w:szCs w:val="16"/>
              </w:rPr>
              <w:t>активное привлечение туристов на территорию города, в том числе иностранных</w:t>
            </w:r>
            <w:r w:rsidRPr="00406942">
              <w:rPr>
                <w:rFonts w:ascii="Times New Roman" w:eastAsia="Times New Roman" w:hAnsi="Times New Roman" w:cs="Times New Roman"/>
                <w:sz w:val="16"/>
                <w:szCs w:val="16"/>
              </w:rPr>
              <w:t>.</w:t>
            </w:r>
          </w:p>
        </w:tc>
      </w:tr>
      <w:tr w:rsidR="00CB34B1" w:rsidRPr="00406942" w:rsidTr="00213EA0">
        <w:trPr>
          <w:trHeight w:val="261"/>
        </w:trPr>
        <w:tc>
          <w:tcPr>
            <w:tcW w:w="15744" w:type="dxa"/>
            <w:gridSpan w:val="14"/>
          </w:tcPr>
          <w:p w:rsidR="00CB34B1" w:rsidRPr="003E5DAD" w:rsidRDefault="00CB34B1" w:rsidP="00CB34B1">
            <w:pPr>
              <w:spacing w:after="0" w:line="240" w:lineRule="auto"/>
              <w:contextualSpacing/>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rPr>
              <w:t>Ожидаемые результаты проекта</w:t>
            </w:r>
            <w:r w:rsidRPr="00031CAE">
              <w:rPr>
                <w:rFonts w:ascii="Times New Roman" w:eastAsia="Times New Roman" w:hAnsi="Times New Roman" w:cs="Times New Roman"/>
                <w:b/>
                <w:sz w:val="16"/>
                <w:szCs w:val="16"/>
              </w:rPr>
              <w:t xml:space="preserve">: </w:t>
            </w:r>
            <w:r w:rsidRPr="00031CAE">
              <w:rPr>
                <w:rFonts w:ascii="Times New Roman" w:eastAsia="Times New Roman" w:hAnsi="Times New Roman" w:cs="Times New Roman"/>
                <w:color w:val="000000"/>
                <w:sz w:val="16"/>
                <w:szCs w:val="16"/>
              </w:rPr>
              <w:t>увеличить численность граждан Российской Федерации и иностранных граждан, размещенных в коллективных средствах размещения</w:t>
            </w:r>
            <w:r>
              <w:rPr>
                <w:rFonts w:ascii="Times New Roman" w:eastAsia="Times New Roman" w:hAnsi="Times New Roman" w:cs="Times New Roman"/>
                <w:color w:val="000000"/>
                <w:sz w:val="16"/>
                <w:szCs w:val="16"/>
              </w:rPr>
              <w:t xml:space="preserve">, с 634,6 тыс.чел. в 2017 году </w:t>
            </w:r>
            <w:r w:rsidRPr="00031CAE">
              <w:rPr>
                <w:rFonts w:ascii="Times New Roman" w:eastAsia="Times New Roman" w:hAnsi="Times New Roman" w:cs="Times New Roman"/>
                <w:color w:val="000000"/>
                <w:sz w:val="16"/>
                <w:szCs w:val="16"/>
              </w:rPr>
              <w:t>до 1 196,63 тыс.чел. к 2030 году</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rPr>
              <w:t xml:space="preserve">Описание проекта: </w:t>
            </w:r>
            <w:r w:rsidRPr="00406942">
              <w:rPr>
                <w:rFonts w:ascii="Times New Roman" w:eastAsia="Times New Roman" w:hAnsi="Times New Roman" w:cs="Times New Roman"/>
                <w:sz w:val="16"/>
                <w:szCs w:val="16"/>
              </w:rPr>
              <w:t>проект предполагает осуществление п</w:t>
            </w:r>
            <w:r w:rsidRPr="00406942">
              <w:rPr>
                <w:rFonts w:ascii="Times New Roman" w:hAnsi="Times New Roman" w:cs="Times New Roman"/>
                <w:sz w:val="16"/>
                <w:szCs w:val="16"/>
              </w:rPr>
              <w:t>озиционирования г. Уфы и ее туристского продукта на внутреннем и внешнем туристских рынках через реализацию комплекса маркетинговых мероприятий</w:t>
            </w:r>
            <w:r w:rsidRPr="00406942">
              <w:rPr>
                <w:rFonts w:ascii="Times New Roman" w:eastAsia="Times New Roman" w:hAnsi="Times New Roman" w:cs="Times New Roman"/>
                <w:sz w:val="16"/>
                <w:szCs w:val="16"/>
              </w:rPr>
              <w:t>.</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rPr>
              <w:t xml:space="preserve">Участники проекта: </w:t>
            </w:r>
            <w:r w:rsidRPr="00406942">
              <w:rPr>
                <w:rFonts w:ascii="Times New Roman" w:eastAsia="Times New Roman" w:hAnsi="Times New Roman" w:cs="Times New Roman"/>
                <w:sz w:val="16"/>
                <w:szCs w:val="16"/>
              </w:rPr>
              <w:t>Управление потребительского рынка, туризма и защиты прав потребителей Администрации г. Уфы, ООО «Многопрофильный информационно-туристический центр «Уфа» (по согласованию), Конгресс-бюро РБ (по согласованию)</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rPr>
              <w:t>Мероприятия проекта:</w:t>
            </w:r>
          </w:p>
        </w:tc>
      </w:tr>
      <w:tr w:rsidR="00CB34B1" w:rsidRPr="00406942" w:rsidTr="00546C54">
        <w:trPr>
          <w:trHeight w:val="261"/>
        </w:trPr>
        <w:tc>
          <w:tcPr>
            <w:tcW w:w="567"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3.1</w:t>
            </w:r>
          </w:p>
        </w:tc>
        <w:tc>
          <w:tcPr>
            <w:tcW w:w="851" w:type="dxa"/>
          </w:tcPr>
          <w:p w:rsidR="00CB34B1" w:rsidRPr="00406942" w:rsidRDefault="00CB34B1" w:rsidP="00CB34B1">
            <w:pPr>
              <w:spacing w:after="0" w:line="240" w:lineRule="auto"/>
              <w:jc w:val="center"/>
              <w:rPr>
                <w:rFonts w:ascii="Times New Roman" w:eastAsia="Times New Roman" w:hAnsi="Times New Roman" w:cs="Times New Roman"/>
                <w:b/>
                <w:color w:val="000000"/>
                <w:sz w:val="16"/>
                <w:szCs w:val="16"/>
              </w:rPr>
            </w:pPr>
            <w:r w:rsidRPr="00406942">
              <w:rPr>
                <w:rFonts w:ascii="Times New Roman" w:eastAsia="Times New Roman" w:hAnsi="Times New Roman" w:cs="Times New Roman"/>
                <w:b/>
                <w:color w:val="000000"/>
                <w:sz w:val="16"/>
                <w:szCs w:val="16"/>
                <w:lang w:val="en-US"/>
              </w:rPr>
              <w:t xml:space="preserve">I </w:t>
            </w:r>
            <w:r w:rsidRPr="00406942">
              <w:rPr>
                <w:rFonts w:ascii="Times New Roman" w:eastAsia="Times New Roman" w:hAnsi="Times New Roman" w:cs="Times New Roman"/>
                <w:b/>
                <w:color w:val="000000"/>
                <w:sz w:val="16"/>
                <w:szCs w:val="16"/>
              </w:rPr>
              <w:t>этап</w:t>
            </w:r>
          </w:p>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2019–2024</w:t>
            </w:r>
          </w:p>
        </w:tc>
        <w:tc>
          <w:tcPr>
            <w:tcW w:w="2126" w:type="dxa"/>
          </w:tcPr>
          <w:p w:rsidR="00CB34B1" w:rsidRPr="00406942" w:rsidRDefault="00CB34B1" w:rsidP="00CB34B1">
            <w:pPr>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Участие в международных, всероссийских, республиканских мероприятиях (выставки, форумы, конкурсы)</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Управление потребительского рынка, туризма и защиты прав потребителей </w:t>
            </w:r>
            <w:hyperlink r:id="rId86" w:history="1">
              <w:r w:rsidRPr="00406942">
                <w:rPr>
                  <w:rFonts w:ascii="Times New Roman" w:eastAsia="Calibri" w:hAnsi="Times New Roman" w:cs="Times New Roman"/>
                  <w:bCs/>
                  <w:sz w:val="16"/>
                  <w:szCs w:val="16"/>
                </w:rPr>
                <w:t xml:space="preserve"> Администрации г. Уфы</w:t>
              </w:r>
            </w:hyperlink>
            <w:r w:rsidRPr="00406942">
              <w:rPr>
                <w:rFonts w:ascii="Times New Roman" w:eastAsia="Calibri" w:hAnsi="Times New Roman" w:cs="Times New Roman"/>
                <w:bCs/>
                <w:sz w:val="16"/>
                <w:szCs w:val="16"/>
              </w:rPr>
              <w:t>, ООО «Многопрофиль-ный информационно-туристический центр «Уфа» (по согласованию), Конгресс-бюро РБ (по согласованию)</w:t>
            </w: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Повышение конку-рентоспособности городского турист-ского продукта и развитие межмуниципаль-ного сотрудничес-тва</w:t>
            </w:r>
          </w:p>
        </w:tc>
        <w:tc>
          <w:tcPr>
            <w:tcW w:w="127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Численность граждан РФ и иностранных граждан, размещенных в коллективных средствах размещения, тыс. чел</w:t>
            </w:r>
          </w:p>
        </w:tc>
        <w:tc>
          <w:tcPr>
            <w:tcW w:w="1134" w:type="dxa"/>
          </w:tcPr>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2019 – 666,71</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2020 – 683,38</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2021 – 700,46</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2022 – 728,48</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2023 – 757,62</w:t>
            </w:r>
          </w:p>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2024 – 795,50</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Количество международ-ных и всерос-сийских туристских мероприятий, ед.</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 – 4</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 – 4</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2021 – 4</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4</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 – 4</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2024 – 4</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РБ, Бюджет ГО, частные инвести-ции</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Подпрограмма «Развитие сферы внутреннего и въездного туризма в городе Уфе» муниципальной программы «Развитие городского округа город Уфа Республики Башкортостан» (2014 – 2020 гг. с пролонгацией до 2024 г.), при принятии</w:t>
            </w:r>
          </w:p>
        </w:tc>
      </w:tr>
      <w:tr w:rsidR="00CB34B1" w:rsidRPr="00406942" w:rsidTr="00546C54">
        <w:trPr>
          <w:trHeight w:val="841"/>
        </w:trPr>
        <w:tc>
          <w:tcPr>
            <w:tcW w:w="567"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3.2</w:t>
            </w:r>
          </w:p>
        </w:tc>
        <w:tc>
          <w:tcPr>
            <w:tcW w:w="851"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2019–2024</w:t>
            </w:r>
          </w:p>
        </w:tc>
        <w:tc>
          <w:tcPr>
            <w:tcW w:w="2126" w:type="dxa"/>
          </w:tcPr>
          <w:p w:rsidR="00CB34B1" w:rsidRPr="00406942" w:rsidRDefault="00CB34B1" w:rsidP="00CB34B1">
            <w:pPr>
              <w:tabs>
                <w:tab w:val="left" w:pos="993"/>
              </w:tabs>
              <w:spacing w:after="0" w:line="240" w:lineRule="auto"/>
              <w:contextualSpacing/>
              <w:rPr>
                <w:rFonts w:ascii="Times New Roman" w:eastAsia="Calibri" w:hAnsi="Times New Roman" w:cs="Times New Roman"/>
                <w:bCs/>
                <w:strike/>
                <w:sz w:val="16"/>
                <w:szCs w:val="16"/>
              </w:rPr>
            </w:pPr>
            <w:r w:rsidRPr="00406942">
              <w:rPr>
                <w:rFonts w:ascii="Times New Roman" w:eastAsia="Calibri" w:hAnsi="Times New Roman" w:cs="Times New Roman"/>
                <w:bCs/>
                <w:sz w:val="16"/>
                <w:szCs w:val="16"/>
              </w:rPr>
              <w:t xml:space="preserve">Регулярное обновление туристического портала г.Уфы с представлением актуальной информации, </w:t>
            </w:r>
            <w:r w:rsidRPr="00406942">
              <w:rPr>
                <w:rFonts w:ascii="Times New Roman" w:eastAsia="Calibri" w:hAnsi="Times New Roman" w:cs="Times New Roman"/>
                <w:bCs/>
                <w:sz w:val="16"/>
                <w:szCs w:val="16"/>
                <w:lang w:val="en-US"/>
              </w:rPr>
              <w:t>SMM</w:t>
            </w:r>
            <w:r w:rsidRPr="00406942">
              <w:rPr>
                <w:rFonts w:ascii="Times New Roman" w:eastAsia="Calibri" w:hAnsi="Times New Roman" w:cs="Times New Roman"/>
                <w:bCs/>
                <w:sz w:val="16"/>
                <w:szCs w:val="16"/>
              </w:rPr>
              <w:t>-продвижение</w:t>
            </w:r>
            <w:r w:rsidRPr="00406942">
              <w:rPr>
                <w:rFonts w:ascii="Times New Roman" w:eastAsia="Calibri" w:hAnsi="Times New Roman" w:cs="Times New Roman"/>
                <w:bCs/>
                <w:strike/>
                <w:sz w:val="16"/>
                <w:szCs w:val="16"/>
              </w:rPr>
              <w:t xml:space="preserve"> </w:t>
            </w:r>
          </w:p>
          <w:p w:rsidR="00CB34B1" w:rsidRPr="00406942" w:rsidRDefault="00CB34B1" w:rsidP="00CB34B1">
            <w:pPr>
              <w:tabs>
                <w:tab w:val="left" w:pos="993"/>
              </w:tabs>
              <w:spacing w:after="0" w:line="240" w:lineRule="auto"/>
              <w:contextualSpacing/>
              <w:rPr>
                <w:rFonts w:ascii="Times New Roman" w:eastAsia="Calibri" w:hAnsi="Times New Roman" w:cs="Times New Roman"/>
                <w:bCs/>
                <w:strike/>
                <w:sz w:val="16"/>
                <w:szCs w:val="16"/>
              </w:rPr>
            </w:pPr>
          </w:p>
          <w:p w:rsidR="00CB34B1" w:rsidRPr="00406942" w:rsidRDefault="00CB34B1" w:rsidP="00CB34B1">
            <w:pPr>
              <w:tabs>
                <w:tab w:val="left" w:pos="993"/>
              </w:tabs>
              <w:spacing w:after="0" w:line="240" w:lineRule="auto"/>
              <w:contextualSpacing/>
              <w:rPr>
                <w:rFonts w:ascii="Times New Roman" w:eastAsia="Calibri" w:hAnsi="Times New Roman" w:cs="Times New Roman"/>
                <w:bCs/>
                <w:sz w:val="16"/>
                <w:szCs w:val="16"/>
              </w:rPr>
            </w:pP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Управление потребительского рынка, туризма и защиты прав потребителей </w:t>
            </w:r>
            <w:hyperlink r:id="rId87" w:history="1">
              <w:r w:rsidRPr="00406942">
                <w:rPr>
                  <w:rFonts w:ascii="Times New Roman" w:eastAsia="Calibri" w:hAnsi="Times New Roman" w:cs="Times New Roman"/>
                  <w:bCs/>
                  <w:sz w:val="16"/>
                  <w:szCs w:val="16"/>
                </w:rPr>
                <w:t xml:space="preserve"> Администрации г. Уфы</w:t>
              </w:r>
            </w:hyperlink>
            <w:r w:rsidRPr="00406942">
              <w:rPr>
                <w:rFonts w:ascii="Times New Roman" w:eastAsia="Calibri" w:hAnsi="Times New Roman" w:cs="Times New Roman"/>
                <w:bCs/>
                <w:sz w:val="16"/>
                <w:szCs w:val="16"/>
              </w:rPr>
              <w:t>, ООО «Многопрофиль-ный информационно-туристический центр «Уфа»</w:t>
            </w:r>
            <w:r w:rsidRPr="00406942">
              <w:t xml:space="preserve"> </w:t>
            </w:r>
            <w:r w:rsidRPr="00406942">
              <w:rPr>
                <w:rFonts w:ascii="Times New Roman" w:eastAsia="Calibri" w:hAnsi="Times New Roman" w:cs="Times New Roman"/>
                <w:bCs/>
                <w:sz w:val="16"/>
                <w:szCs w:val="16"/>
              </w:rPr>
              <w:t>(по согласованию)</w:t>
            </w: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Повышение конку-рентоспособности городского турист-ского продукта и развитие межмуниципаль-ного сотрудничес-тва</w:t>
            </w:r>
          </w:p>
        </w:tc>
        <w:tc>
          <w:tcPr>
            <w:tcW w:w="127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Численность граждан РФ и иностранных граждан, размещенных в коллективных средствах размещения, тыс. чел</w:t>
            </w:r>
          </w:p>
        </w:tc>
        <w:tc>
          <w:tcPr>
            <w:tcW w:w="1134" w:type="dxa"/>
          </w:tcPr>
          <w:p w:rsidR="00CB34B1" w:rsidRPr="0021172F" w:rsidRDefault="00CB34B1" w:rsidP="00CB34B1">
            <w:pPr>
              <w:spacing w:after="0" w:line="240" w:lineRule="auto"/>
              <w:contextualSpacing/>
              <w:rPr>
                <w:rFonts w:ascii="Times New Roman" w:eastAsia="Calibri" w:hAnsi="Times New Roman" w:cs="Times New Roman"/>
                <w:bCs/>
                <w:sz w:val="16"/>
                <w:szCs w:val="16"/>
              </w:rPr>
            </w:pPr>
            <w:r w:rsidRPr="0021172F">
              <w:rPr>
                <w:rFonts w:ascii="Times New Roman" w:eastAsia="Calibri" w:hAnsi="Times New Roman" w:cs="Times New Roman"/>
                <w:bCs/>
                <w:sz w:val="16"/>
                <w:szCs w:val="16"/>
              </w:rPr>
              <w:t>2019 – 666,71</w:t>
            </w:r>
          </w:p>
          <w:p w:rsidR="00CB34B1" w:rsidRPr="0021172F" w:rsidRDefault="00CB34B1" w:rsidP="00CB34B1">
            <w:pPr>
              <w:spacing w:after="0" w:line="240" w:lineRule="auto"/>
              <w:contextualSpacing/>
              <w:rPr>
                <w:rFonts w:ascii="Times New Roman" w:eastAsia="Calibri" w:hAnsi="Times New Roman" w:cs="Times New Roman"/>
                <w:bCs/>
                <w:sz w:val="16"/>
                <w:szCs w:val="16"/>
              </w:rPr>
            </w:pPr>
            <w:r w:rsidRPr="0021172F">
              <w:rPr>
                <w:rFonts w:ascii="Times New Roman" w:eastAsia="Calibri" w:hAnsi="Times New Roman" w:cs="Times New Roman"/>
                <w:bCs/>
                <w:sz w:val="16"/>
                <w:szCs w:val="16"/>
              </w:rPr>
              <w:t>2020 – 683,38</w:t>
            </w:r>
          </w:p>
          <w:p w:rsidR="00CB34B1" w:rsidRPr="0021172F" w:rsidRDefault="00CB34B1" w:rsidP="00CB34B1">
            <w:pPr>
              <w:spacing w:after="0" w:line="240" w:lineRule="auto"/>
              <w:contextualSpacing/>
              <w:rPr>
                <w:rFonts w:ascii="Times New Roman" w:eastAsia="Calibri" w:hAnsi="Times New Roman" w:cs="Times New Roman"/>
                <w:bCs/>
                <w:sz w:val="16"/>
                <w:szCs w:val="16"/>
              </w:rPr>
            </w:pPr>
            <w:r w:rsidRPr="0021172F">
              <w:rPr>
                <w:rFonts w:ascii="Times New Roman" w:eastAsia="Calibri" w:hAnsi="Times New Roman" w:cs="Times New Roman"/>
                <w:bCs/>
                <w:sz w:val="16"/>
                <w:szCs w:val="16"/>
              </w:rPr>
              <w:t>2021 – 700,46</w:t>
            </w:r>
          </w:p>
          <w:p w:rsidR="00CB34B1" w:rsidRPr="0021172F" w:rsidRDefault="00CB34B1" w:rsidP="00CB34B1">
            <w:pPr>
              <w:spacing w:after="0" w:line="240" w:lineRule="auto"/>
              <w:contextualSpacing/>
              <w:rPr>
                <w:rFonts w:ascii="Times New Roman" w:eastAsia="Calibri" w:hAnsi="Times New Roman" w:cs="Times New Roman"/>
                <w:bCs/>
                <w:sz w:val="16"/>
                <w:szCs w:val="16"/>
              </w:rPr>
            </w:pPr>
            <w:r w:rsidRPr="0021172F">
              <w:rPr>
                <w:rFonts w:ascii="Times New Roman" w:eastAsia="Calibri" w:hAnsi="Times New Roman" w:cs="Times New Roman"/>
                <w:bCs/>
                <w:sz w:val="16"/>
                <w:szCs w:val="16"/>
              </w:rPr>
              <w:t>2022 – 728,48</w:t>
            </w:r>
          </w:p>
          <w:p w:rsidR="00CB34B1" w:rsidRPr="0021172F" w:rsidRDefault="00CB34B1" w:rsidP="00CB34B1">
            <w:pPr>
              <w:spacing w:after="0" w:line="240" w:lineRule="auto"/>
              <w:contextualSpacing/>
              <w:rPr>
                <w:rFonts w:ascii="Times New Roman" w:eastAsia="Calibri" w:hAnsi="Times New Roman" w:cs="Times New Roman"/>
                <w:bCs/>
                <w:sz w:val="16"/>
                <w:szCs w:val="16"/>
              </w:rPr>
            </w:pPr>
            <w:r w:rsidRPr="0021172F">
              <w:rPr>
                <w:rFonts w:ascii="Times New Roman" w:eastAsia="Calibri" w:hAnsi="Times New Roman" w:cs="Times New Roman"/>
                <w:bCs/>
                <w:sz w:val="16"/>
                <w:szCs w:val="16"/>
              </w:rPr>
              <w:t>2023 – 757,62</w:t>
            </w:r>
          </w:p>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21172F">
              <w:rPr>
                <w:rFonts w:ascii="Times New Roman" w:eastAsia="Calibri" w:hAnsi="Times New Roman" w:cs="Times New Roman"/>
                <w:bCs/>
                <w:sz w:val="16"/>
                <w:szCs w:val="16"/>
              </w:rPr>
              <w:t>2024 – 795,50</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Количество обновлений, информации, ед.</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2020 – 48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2021 – 48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2022 – 48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2023 – 48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2024 – 48</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 частные инвести-ции</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Подпрограмма «Развитие сферы внутреннего и въездного туризма в городе Уфе» муниципальной программы «Развитие городского округа город Уфа Республики Башкортостан» (2014 – 2020 гг. с пролонгацией до 2030 г.), при принятии</w:t>
            </w:r>
          </w:p>
        </w:tc>
      </w:tr>
      <w:tr w:rsidR="00CB34B1" w:rsidRPr="00406942" w:rsidTr="00546C54">
        <w:trPr>
          <w:trHeight w:val="841"/>
        </w:trPr>
        <w:tc>
          <w:tcPr>
            <w:tcW w:w="567"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3.3</w:t>
            </w:r>
          </w:p>
        </w:tc>
        <w:tc>
          <w:tcPr>
            <w:tcW w:w="851"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2019–2024</w:t>
            </w:r>
          </w:p>
        </w:tc>
        <w:tc>
          <w:tcPr>
            <w:tcW w:w="2126" w:type="dxa"/>
          </w:tcPr>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Формирование календаря событийных мероприятий</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Управление потребительского рынка, туризма и защиты прав потребителей </w:t>
            </w:r>
            <w:hyperlink r:id="rId88" w:history="1">
              <w:r w:rsidRPr="00406942">
                <w:rPr>
                  <w:rFonts w:ascii="Times New Roman" w:eastAsia="Calibri" w:hAnsi="Times New Roman" w:cs="Times New Roman"/>
                  <w:bCs/>
                  <w:sz w:val="16"/>
                  <w:szCs w:val="16"/>
                </w:rPr>
                <w:t xml:space="preserve"> Администрации г. Уфы</w:t>
              </w:r>
            </w:hyperlink>
            <w:r w:rsidRPr="00406942">
              <w:rPr>
                <w:rFonts w:ascii="Times New Roman" w:eastAsia="Calibri" w:hAnsi="Times New Roman" w:cs="Times New Roman"/>
                <w:bCs/>
                <w:sz w:val="16"/>
                <w:szCs w:val="16"/>
              </w:rPr>
              <w:t>, ООО «Многопрофиль-ный информационно-туристический центр «Уфа»</w:t>
            </w:r>
            <w:r w:rsidRPr="00406942">
              <w:t xml:space="preserve"> </w:t>
            </w:r>
            <w:r w:rsidRPr="00406942">
              <w:rPr>
                <w:rFonts w:ascii="Times New Roman" w:eastAsia="Calibri" w:hAnsi="Times New Roman" w:cs="Times New Roman"/>
                <w:bCs/>
                <w:sz w:val="16"/>
                <w:szCs w:val="16"/>
              </w:rPr>
              <w:t>(по согласованию)</w:t>
            </w: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Повышение конку-рентоспособности городского турист-ского продукта и развитие межмуниципаль-ного сотрудничес-тва</w:t>
            </w:r>
          </w:p>
        </w:tc>
        <w:tc>
          <w:tcPr>
            <w:tcW w:w="127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Численность граждан РФ и иностранных граждан, размещенных в коллективных средствах размещения, тыс. чел</w:t>
            </w:r>
          </w:p>
        </w:tc>
        <w:tc>
          <w:tcPr>
            <w:tcW w:w="1134" w:type="dxa"/>
          </w:tcPr>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2019 – 666,71</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2020 – 683,38</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2021 – 700,46</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2022 – 728,48</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2023 – 757,62</w:t>
            </w:r>
          </w:p>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2024 – 795,50</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Событийный календарь, ед.</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2021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2024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Подпрограмма «Развитие сферы внутреннего и въездного туризма в городе Уфе» муниципальной программы «Развитие городского округа город Уфа Республики Башкортостан» (2014 – 2020 гг. с пролонгацией до 2024 г.), при принятии</w:t>
            </w:r>
          </w:p>
        </w:tc>
      </w:tr>
      <w:tr w:rsidR="00CB34B1" w:rsidRPr="00406942" w:rsidTr="00546C54">
        <w:trPr>
          <w:trHeight w:val="841"/>
        </w:trPr>
        <w:tc>
          <w:tcPr>
            <w:tcW w:w="567"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3.4</w:t>
            </w:r>
          </w:p>
        </w:tc>
        <w:tc>
          <w:tcPr>
            <w:tcW w:w="851"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2019–2024</w:t>
            </w:r>
          </w:p>
        </w:tc>
        <w:tc>
          <w:tcPr>
            <w:tcW w:w="2126" w:type="dxa"/>
          </w:tcPr>
          <w:p w:rsidR="00CB34B1" w:rsidRPr="00406942" w:rsidRDefault="00CB34B1" w:rsidP="00CB34B1">
            <w:pPr>
              <w:spacing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Разработка плана мероприятий по сотрудничеству в сфере туризма с городами-партнерами города Уфы с целью продвижения турпродуктов города</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Управление потребительского рынка, туризма и защиты прав потребителей </w:t>
            </w:r>
            <w:hyperlink r:id="rId89" w:history="1">
              <w:r w:rsidRPr="00406942">
                <w:rPr>
                  <w:rFonts w:ascii="Times New Roman" w:eastAsia="Calibri" w:hAnsi="Times New Roman" w:cs="Times New Roman"/>
                  <w:bCs/>
                  <w:sz w:val="16"/>
                  <w:szCs w:val="16"/>
                </w:rPr>
                <w:t xml:space="preserve"> Администрации г. Уфы</w:t>
              </w:r>
            </w:hyperlink>
            <w:r w:rsidRPr="00406942">
              <w:rPr>
                <w:rFonts w:ascii="Times New Roman" w:eastAsia="Calibri" w:hAnsi="Times New Roman" w:cs="Times New Roman"/>
                <w:bCs/>
                <w:sz w:val="16"/>
                <w:szCs w:val="16"/>
              </w:rPr>
              <w:t>, ООО «Многопрофиль-ный информационно-туристический центр «Уфа»</w:t>
            </w:r>
            <w:r w:rsidRPr="00406942">
              <w:t xml:space="preserve"> </w:t>
            </w:r>
            <w:r w:rsidRPr="00406942">
              <w:rPr>
                <w:rFonts w:ascii="Times New Roman" w:eastAsia="Calibri" w:hAnsi="Times New Roman" w:cs="Times New Roman"/>
                <w:bCs/>
                <w:sz w:val="16"/>
                <w:szCs w:val="16"/>
              </w:rPr>
              <w:t>(по согласованию)</w:t>
            </w:r>
          </w:p>
          <w:p w:rsidR="00CB34B1" w:rsidRPr="00406942" w:rsidRDefault="00CB34B1" w:rsidP="00CB34B1">
            <w:pPr>
              <w:spacing w:after="0" w:line="240" w:lineRule="auto"/>
              <w:contextualSpacing/>
              <w:rPr>
                <w:rFonts w:ascii="Times New Roman" w:eastAsia="Calibri" w:hAnsi="Times New Roman" w:cs="Times New Roman"/>
                <w:bCs/>
                <w:sz w:val="16"/>
                <w:szCs w:val="16"/>
              </w:rPr>
            </w:pP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Повышение конку-рентоспособности городского турист-ского продукта и развитие межмуниципаль-ного сотрудничес-тва</w:t>
            </w:r>
          </w:p>
        </w:tc>
        <w:tc>
          <w:tcPr>
            <w:tcW w:w="127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Численность граждан РФ и иностранных граждан, размещенных в коллективных средствах размещения, тыс. чел</w:t>
            </w:r>
          </w:p>
        </w:tc>
        <w:tc>
          <w:tcPr>
            <w:tcW w:w="1134" w:type="dxa"/>
          </w:tcPr>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2019 – 666,71</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2020 – 683,38</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2021 – 700,46</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2022 – 728,48</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2023 – 757,62</w:t>
            </w:r>
          </w:p>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2024 – 795,50</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Количество мероприятий, ед.</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 – 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 – 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2021 – 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 – 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2024 – 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 частные инвести-ции</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Подпрограмма «Развитие сферы внутреннего и въездного туризма в городе Уфе» муниципальной программы «Развитие городского округа город Уфа Республики Башкортостан» (2014 – 2020 гг. с пролонгацией до 2024 г.), при принятии</w:t>
            </w:r>
          </w:p>
        </w:tc>
      </w:tr>
      <w:tr w:rsidR="00CB34B1" w:rsidRPr="00406942" w:rsidTr="00546C54">
        <w:trPr>
          <w:trHeight w:val="841"/>
        </w:trPr>
        <w:tc>
          <w:tcPr>
            <w:tcW w:w="567"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3.5</w:t>
            </w:r>
          </w:p>
        </w:tc>
        <w:tc>
          <w:tcPr>
            <w:tcW w:w="851"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2019–2024</w:t>
            </w:r>
          </w:p>
        </w:tc>
        <w:tc>
          <w:tcPr>
            <w:tcW w:w="2126" w:type="dxa"/>
          </w:tcPr>
          <w:p w:rsidR="00CB34B1" w:rsidRPr="00406942" w:rsidRDefault="00CB34B1" w:rsidP="00CB34B1">
            <w:pPr>
              <w:spacing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Выпуск туристско-информационных материалов на русском и иностранных языках, создание фильмов и роликов об Уфе </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Управление потребительского рынка, туризма и защиты прав потребителей </w:t>
            </w:r>
            <w:hyperlink r:id="rId90" w:history="1">
              <w:r w:rsidRPr="00406942">
                <w:rPr>
                  <w:rFonts w:ascii="Times New Roman" w:eastAsia="Calibri" w:hAnsi="Times New Roman" w:cs="Times New Roman"/>
                  <w:bCs/>
                  <w:sz w:val="16"/>
                  <w:szCs w:val="16"/>
                </w:rPr>
                <w:t xml:space="preserve"> Администрации г. Уфы</w:t>
              </w:r>
            </w:hyperlink>
            <w:r w:rsidRPr="00406942">
              <w:rPr>
                <w:rFonts w:ascii="Times New Roman" w:eastAsia="Calibri" w:hAnsi="Times New Roman" w:cs="Times New Roman"/>
                <w:bCs/>
                <w:sz w:val="16"/>
                <w:szCs w:val="16"/>
              </w:rPr>
              <w:t>, ООО «Многопрофиль-ный информационно-туристический центр «Уфа» (по согласованию)</w:t>
            </w:r>
          </w:p>
          <w:p w:rsidR="00CB34B1" w:rsidRPr="00406942" w:rsidRDefault="00CB34B1" w:rsidP="00CB34B1">
            <w:pPr>
              <w:spacing w:after="0" w:line="240" w:lineRule="auto"/>
              <w:contextualSpacing/>
              <w:rPr>
                <w:rFonts w:ascii="Times New Roman" w:eastAsia="Calibri" w:hAnsi="Times New Roman" w:cs="Times New Roman"/>
                <w:bCs/>
                <w:sz w:val="16"/>
                <w:szCs w:val="16"/>
              </w:rPr>
            </w:pP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Повышение конку-рентоспособности городского турист-ского продукта и развитие межмуниципаль-ного сотрудничес-тва</w:t>
            </w:r>
          </w:p>
        </w:tc>
        <w:tc>
          <w:tcPr>
            <w:tcW w:w="127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Численность граждан РФ и иностранных граждан, размещенных в коллективных средствах размещения, тыс. чел</w:t>
            </w:r>
          </w:p>
        </w:tc>
        <w:tc>
          <w:tcPr>
            <w:tcW w:w="1134" w:type="dxa"/>
          </w:tcPr>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2019 – 666,71</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2020 – 683,38</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2021 – 700,46</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2022 – 728,48</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2023 – 757,62</w:t>
            </w:r>
          </w:p>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2024 – 795,50</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Количество изданий, тыс, ед.</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 – 4,5</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 – 4,6</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2021 – 4,7</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4,8</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 – 4,9</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2024 – 5,0</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 частные инвести-ции</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Подпрограмма «Развитие сферы внутреннего и въездного туризма в городе Уфе» муниципальной программы «Развитие городского округа город Уфа Республики Башкортостан» (2014 – 2020 гг. с пролонгацией до 2024 г.), при принятии</w:t>
            </w:r>
          </w:p>
        </w:tc>
      </w:tr>
      <w:tr w:rsidR="00CB34B1" w:rsidRPr="00406942" w:rsidTr="00546C54">
        <w:trPr>
          <w:trHeight w:val="841"/>
        </w:trPr>
        <w:tc>
          <w:tcPr>
            <w:tcW w:w="567"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3.6</w:t>
            </w:r>
          </w:p>
        </w:tc>
        <w:tc>
          <w:tcPr>
            <w:tcW w:w="851" w:type="dxa"/>
          </w:tcPr>
          <w:p w:rsidR="00CB34B1" w:rsidRPr="00406942" w:rsidRDefault="00CB34B1" w:rsidP="00CB34B1">
            <w:pPr>
              <w:spacing w:after="0" w:line="240" w:lineRule="auto"/>
              <w:jc w:val="center"/>
              <w:rPr>
                <w:rFonts w:ascii="Times New Roman" w:eastAsia="Times New Roman" w:hAnsi="Times New Roman" w:cs="Times New Roman"/>
                <w:b/>
                <w:color w:val="000000"/>
                <w:sz w:val="16"/>
                <w:szCs w:val="16"/>
              </w:rPr>
            </w:pPr>
            <w:r w:rsidRPr="00406942">
              <w:rPr>
                <w:rFonts w:ascii="Times New Roman" w:eastAsia="Times New Roman" w:hAnsi="Times New Roman" w:cs="Times New Roman"/>
                <w:b/>
                <w:color w:val="000000"/>
                <w:sz w:val="16"/>
                <w:szCs w:val="16"/>
                <w:lang w:val="en-US"/>
              </w:rPr>
              <w:t xml:space="preserve">II </w:t>
            </w:r>
            <w:r w:rsidRPr="00406942">
              <w:rPr>
                <w:rFonts w:ascii="Times New Roman" w:eastAsia="Times New Roman" w:hAnsi="Times New Roman" w:cs="Times New Roman"/>
                <w:b/>
                <w:color w:val="000000"/>
                <w:sz w:val="16"/>
                <w:szCs w:val="16"/>
              </w:rPr>
              <w:t>этап</w:t>
            </w:r>
          </w:p>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2025–2030</w:t>
            </w:r>
          </w:p>
        </w:tc>
        <w:tc>
          <w:tcPr>
            <w:tcW w:w="2126" w:type="dxa"/>
          </w:tcPr>
          <w:p w:rsidR="00CB34B1" w:rsidRPr="00406942" w:rsidRDefault="00CB34B1" w:rsidP="00CB34B1">
            <w:pPr>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Участие в международных, всероссийских, республиканских мероприятиях (выставки, форумы, конкурсы)</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Управление потребительского рынка, туризма и защиты прав потребителей </w:t>
            </w:r>
            <w:hyperlink r:id="rId91" w:history="1">
              <w:r w:rsidRPr="00406942">
                <w:rPr>
                  <w:rFonts w:ascii="Times New Roman" w:eastAsia="Calibri" w:hAnsi="Times New Roman" w:cs="Times New Roman"/>
                  <w:bCs/>
                  <w:sz w:val="16"/>
                  <w:szCs w:val="16"/>
                </w:rPr>
                <w:t xml:space="preserve"> Администрации г. Уфы</w:t>
              </w:r>
            </w:hyperlink>
            <w:r w:rsidRPr="00406942">
              <w:rPr>
                <w:rFonts w:ascii="Times New Roman" w:eastAsia="Calibri" w:hAnsi="Times New Roman" w:cs="Times New Roman"/>
                <w:bCs/>
                <w:sz w:val="16"/>
                <w:szCs w:val="16"/>
              </w:rPr>
              <w:t>, ООО «Многопрофиль-ный информационно-туристический центр «Уфа» (по согласованию), Конгресс-бюро РБ (по согласованию)</w:t>
            </w: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Повышение конку-рентоспособности городского турист-ского продукта и развитие межмуниципаль-ного сотрудничес-тва</w:t>
            </w:r>
          </w:p>
        </w:tc>
        <w:tc>
          <w:tcPr>
            <w:tcW w:w="127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Численность граждан РФ и иностранных граждан, размещенных в коллективных средствах размещения, тыс. чел</w:t>
            </w:r>
          </w:p>
        </w:tc>
        <w:tc>
          <w:tcPr>
            <w:tcW w:w="1134" w:type="dxa"/>
          </w:tcPr>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2025 – 843,23</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2026 – 898,04</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2027 – 956,41</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 xml:space="preserve">2028 – </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1 020,49</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 xml:space="preserve">2029 – </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1 084,79</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 xml:space="preserve">2030 –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1 196,63</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Количество межднарод-ных и всерос-сийских туристских мероприятий, ед.</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 – 5</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2026 – 5</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2027 – 5</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2028 – 5</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2029 – 5</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2030 – 5</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РБ, Бюджет ГО, частные инвести-ции</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Подпрограмма «Развитие сферы внутреннего и въездного туризма в городе Уфе» муниципальной программы «Развитие городского округа город Уфа Республики Башкортостан» (2014 – 2020 гг. с пролонгацией до 2024 г.), при принятии</w:t>
            </w:r>
          </w:p>
        </w:tc>
      </w:tr>
      <w:tr w:rsidR="00CB34B1" w:rsidRPr="00406942" w:rsidTr="00546C54">
        <w:trPr>
          <w:trHeight w:val="841"/>
        </w:trPr>
        <w:tc>
          <w:tcPr>
            <w:tcW w:w="567"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3.7</w:t>
            </w:r>
          </w:p>
        </w:tc>
        <w:tc>
          <w:tcPr>
            <w:tcW w:w="851"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2025–2030</w:t>
            </w:r>
          </w:p>
        </w:tc>
        <w:tc>
          <w:tcPr>
            <w:tcW w:w="2126" w:type="dxa"/>
          </w:tcPr>
          <w:p w:rsidR="00CB34B1" w:rsidRPr="00406942" w:rsidRDefault="00CB34B1" w:rsidP="00CB34B1">
            <w:pPr>
              <w:tabs>
                <w:tab w:val="left" w:pos="993"/>
              </w:tabs>
              <w:spacing w:after="0" w:line="240" w:lineRule="auto"/>
              <w:contextualSpacing/>
              <w:rPr>
                <w:rFonts w:ascii="Times New Roman" w:eastAsia="Calibri" w:hAnsi="Times New Roman" w:cs="Times New Roman"/>
                <w:bCs/>
                <w:strike/>
                <w:sz w:val="16"/>
                <w:szCs w:val="16"/>
              </w:rPr>
            </w:pPr>
            <w:r w:rsidRPr="00406942">
              <w:rPr>
                <w:rFonts w:ascii="Times New Roman" w:eastAsia="Calibri" w:hAnsi="Times New Roman" w:cs="Times New Roman"/>
                <w:bCs/>
                <w:sz w:val="16"/>
                <w:szCs w:val="16"/>
              </w:rPr>
              <w:t xml:space="preserve">Регулярное обновление туристического портала г.Уфы с представлением актуальной информации, </w:t>
            </w:r>
            <w:r w:rsidRPr="00406942">
              <w:rPr>
                <w:rFonts w:ascii="Times New Roman" w:eastAsia="Calibri" w:hAnsi="Times New Roman" w:cs="Times New Roman"/>
                <w:bCs/>
                <w:sz w:val="16"/>
                <w:szCs w:val="16"/>
                <w:lang w:val="en-US"/>
              </w:rPr>
              <w:t>SMM</w:t>
            </w:r>
            <w:r w:rsidRPr="00406942">
              <w:rPr>
                <w:rFonts w:ascii="Times New Roman" w:eastAsia="Calibri" w:hAnsi="Times New Roman" w:cs="Times New Roman"/>
                <w:bCs/>
                <w:sz w:val="16"/>
                <w:szCs w:val="16"/>
              </w:rPr>
              <w:t>-продвижение</w:t>
            </w:r>
            <w:r w:rsidRPr="00406942">
              <w:rPr>
                <w:rFonts w:ascii="Times New Roman" w:eastAsia="Calibri" w:hAnsi="Times New Roman" w:cs="Times New Roman"/>
                <w:bCs/>
                <w:strike/>
                <w:sz w:val="16"/>
                <w:szCs w:val="16"/>
              </w:rPr>
              <w:t xml:space="preserve"> </w:t>
            </w:r>
          </w:p>
          <w:p w:rsidR="00CB34B1" w:rsidRPr="00406942" w:rsidRDefault="00CB34B1" w:rsidP="00CB34B1">
            <w:pPr>
              <w:tabs>
                <w:tab w:val="left" w:pos="993"/>
              </w:tabs>
              <w:spacing w:after="0" w:line="240" w:lineRule="auto"/>
              <w:contextualSpacing/>
              <w:rPr>
                <w:rFonts w:ascii="Times New Roman" w:eastAsia="Calibri" w:hAnsi="Times New Roman" w:cs="Times New Roman"/>
                <w:bCs/>
                <w:strike/>
                <w:sz w:val="16"/>
                <w:szCs w:val="16"/>
              </w:rPr>
            </w:pPr>
          </w:p>
          <w:p w:rsidR="00CB34B1" w:rsidRPr="00406942" w:rsidRDefault="00CB34B1" w:rsidP="00CB34B1">
            <w:pPr>
              <w:tabs>
                <w:tab w:val="left" w:pos="993"/>
              </w:tabs>
              <w:spacing w:after="0" w:line="240" w:lineRule="auto"/>
              <w:contextualSpacing/>
              <w:rPr>
                <w:rFonts w:ascii="Times New Roman" w:eastAsia="Calibri" w:hAnsi="Times New Roman" w:cs="Times New Roman"/>
                <w:bCs/>
                <w:sz w:val="16"/>
                <w:szCs w:val="16"/>
              </w:rPr>
            </w:pP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Управление потребительского рынка, туризма и защиты прав потребителей </w:t>
            </w:r>
            <w:hyperlink r:id="rId92" w:history="1">
              <w:r w:rsidRPr="00406942">
                <w:rPr>
                  <w:rFonts w:ascii="Times New Roman" w:eastAsia="Calibri" w:hAnsi="Times New Roman" w:cs="Times New Roman"/>
                  <w:bCs/>
                  <w:sz w:val="16"/>
                  <w:szCs w:val="16"/>
                </w:rPr>
                <w:t xml:space="preserve"> Администрации г. Уфы</w:t>
              </w:r>
            </w:hyperlink>
            <w:r w:rsidRPr="00406942">
              <w:rPr>
                <w:rFonts w:ascii="Times New Roman" w:eastAsia="Calibri" w:hAnsi="Times New Roman" w:cs="Times New Roman"/>
                <w:bCs/>
                <w:sz w:val="16"/>
                <w:szCs w:val="16"/>
              </w:rPr>
              <w:t>, ООО «Многопрофиль-ный информационно-туристический центр «Уфа»</w:t>
            </w:r>
            <w:r w:rsidRPr="00406942">
              <w:t xml:space="preserve">  </w:t>
            </w:r>
            <w:r w:rsidRPr="00406942">
              <w:rPr>
                <w:rFonts w:ascii="Times New Roman" w:eastAsia="Calibri" w:hAnsi="Times New Roman" w:cs="Times New Roman"/>
                <w:bCs/>
                <w:sz w:val="16"/>
                <w:szCs w:val="16"/>
              </w:rPr>
              <w:t>(по согласованию)</w:t>
            </w: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Повышение конку-рентоспособности городского турист-ского продукта и развитие межмуниципаль-ного сотрудничес-тва</w:t>
            </w:r>
          </w:p>
        </w:tc>
        <w:tc>
          <w:tcPr>
            <w:tcW w:w="127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Численность граждан РФ и иностранных граждан, размещенных в коллективных средствах размещения, тыс. чел</w:t>
            </w:r>
          </w:p>
        </w:tc>
        <w:tc>
          <w:tcPr>
            <w:tcW w:w="1134" w:type="dxa"/>
          </w:tcPr>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2025 – 843,23</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2026 – 898,04</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2027 – 956,41</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 xml:space="preserve">2028 – </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1 020,49</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 xml:space="preserve">2029 – </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1 084,79</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 xml:space="preserve">2030 –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1 196,63</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Количество обновлений, информации, ед.</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2025 –48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2026 –48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2027 –48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 xml:space="preserve">2028 –48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2029 –48</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2030 –48</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 частные инвести-ции</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Подпрограмма «Развитие сферы внутреннего и въездного туризма в городе Уфе» муниципальной программы «Развитие городского округа город Уфа Республики Башкортостан» (2014 – 2020 гг. с пролонгацией до 2030 г.), при принятии</w:t>
            </w:r>
          </w:p>
        </w:tc>
      </w:tr>
      <w:tr w:rsidR="00CB34B1" w:rsidRPr="00406942" w:rsidTr="00546C54">
        <w:trPr>
          <w:trHeight w:val="841"/>
        </w:trPr>
        <w:tc>
          <w:tcPr>
            <w:tcW w:w="567"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3.8</w:t>
            </w:r>
          </w:p>
        </w:tc>
        <w:tc>
          <w:tcPr>
            <w:tcW w:w="851"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2025–2030</w:t>
            </w:r>
          </w:p>
        </w:tc>
        <w:tc>
          <w:tcPr>
            <w:tcW w:w="2126" w:type="dxa"/>
          </w:tcPr>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Формирование календаря событийных мероприятий</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Управление потребительского рынка, туризма и защиты прав потребителей </w:t>
            </w:r>
            <w:hyperlink r:id="rId93" w:history="1">
              <w:r w:rsidRPr="00406942">
                <w:rPr>
                  <w:rFonts w:ascii="Times New Roman" w:eastAsia="Calibri" w:hAnsi="Times New Roman" w:cs="Times New Roman"/>
                  <w:bCs/>
                  <w:sz w:val="16"/>
                  <w:szCs w:val="16"/>
                </w:rPr>
                <w:t xml:space="preserve"> Администрации г. Уфы</w:t>
              </w:r>
            </w:hyperlink>
            <w:r w:rsidRPr="00406942">
              <w:rPr>
                <w:rFonts w:ascii="Times New Roman" w:eastAsia="Calibri" w:hAnsi="Times New Roman" w:cs="Times New Roman"/>
                <w:bCs/>
                <w:sz w:val="16"/>
                <w:szCs w:val="16"/>
              </w:rPr>
              <w:t>, ООО «Многопрофиль-ный информационно-туристический центр «Уфа»</w:t>
            </w:r>
            <w:r w:rsidRPr="00406942">
              <w:t xml:space="preserve"> </w:t>
            </w:r>
            <w:r w:rsidRPr="00406942">
              <w:rPr>
                <w:rFonts w:ascii="Times New Roman" w:eastAsia="Calibri" w:hAnsi="Times New Roman" w:cs="Times New Roman"/>
                <w:bCs/>
                <w:sz w:val="16"/>
                <w:szCs w:val="16"/>
              </w:rPr>
              <w:t>(по огласованию)</w:t>
            </w: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Повышение конку-рентоспособности городского турист-ского продукта и развитие межмуниципаль-ного сотрудничес-тва</w:t>
            </w:r>
          </w:p>
        </w:tc>
        <w:tc>
          <w:tcPr>
            <w:tcW w:w="127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Численность граждан РФ и иностранных граждан, размещенных в коллективных средствах размещения, тыс. чел</w:t>
            </w:r>
          </w:p>
        </w:tc>
        <w:tc>
          <w:tcPr>
            <w:tcW w:w="1134" w:type="dxa"/>
          </w:tcPr>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2025 – 843,23</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2026 – 898,04</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2027 – 956,41</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 xml:space="preserve">2028 – </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1 020,49</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 xml:space="preserve">2029 – </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1 084,79</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 xml:space="preserve">2030 –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1 196,63</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Событийный календарь, ед.</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2026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2027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2028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2029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2030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Подпрограмма «Развитие сферы внутреннего и въездного туризма в городе Уфе» муниципальной программы «Развитие городского округа город Уфа Республики Башкортостан» (2014 – 2020 гг. с пролонгацией до 2024 г.), при принятии</w:t>
            </w:r>
          </w:p>
        </w:tc>
      </w:tr>
      <w:tr w:rsidR="00CB34B1" w:rsidRPr="00406942" w:rsidTr="00546C54">
        <w:trPr>
          <w:trHeight w:val="841"/>
        </w:trPr>
        <w:tc>
          <w:tcPr>
            <w:tcW w:w="567"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3.9</w:t>
            </w:r>
          </w:p>
        </w:tc>
        <w:tc>
          <w:tcPr>
            <w:tcW w:w="851"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2025–2030</w:t>
            </w:r>
          </w:p>
        </w:tc>
        <w:tc>
          <w:tcPr>
            <w:tcW w:w="2126" w:type="dxa"/>
          </w:tcPr>
          <w:p w:rsidR="00CB34B1" w:rsidRPr="00406942" w:rsidRDefault="00CB34B1" w:rsidP="00CB34B1">
            <w:pPr>
              <w:spacing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Разработка плана мероприятий по сотрудничеству в сфере туризма с городами-партнерами города Уфы с целью продвижения турпродуктов города</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Управление потребительского рынка, туризма и защиты прав потребителей </w:t>
            </w:r>
            <w:hyperlink r:id="rId94" w:history="1">
              <w:r w:rsidRPr="00406942">
                <w:rPr>
                  <w:rFonts w:ascii="Times New Roman" w:eastAsia="Calibri" w:hAnsi="Times New Roman" w:cs="Times New Roman"/>
                  <w:bCs/>
                  <w:sz w:val="16"/>
                  <w:szCs w:val="16"/>
                </w:rPr>
                <w:t xml:space="preserve"> Администрации г. Уфы</w:t>
              </w:r>
            </w:hyperlink>
            <w:r w:rsidRPr="00406942">
              <w:rPr>
                <w:rFonts w:ascii="Times New Roman" w:eastAsia="Calibri" w:hAnsi="Times New Roman" w:cs="Times New Roman"/>
                <w:bCs/>
                <w:sz w:val="16"/>
                <w:szCs w:val="16"/>
              </w:rPr>
              <w:t>, ООО «Многопрофиль-ный информационно-туристический центр «Уфа» (по согласованию)</w:t>
            </w:r>
          </w:p>
          <w:p w:rsidR="00CB34B1" w:rsidRPr="00406942" w:rsidRDefault="00CB34B1" w:rsidP="00CB34B1">
            <w:pPr>
              <w:spacing w:after="0" w:line="240" w:lineRule="auto"/>
              <w:contextualSpacing/>
              <w:rPr>
                <w:rFonts w:ascii="Times New Roman" w:eastAsia="Calibri" w:hAnsi="Times New Roman" w:cs="Times New Roman"/>
                <w:bCs/>
                <w:sz w:val="16"/>
                <w:szCs w:val="16"/>
              </w:rPr>
            </w:pP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Повышение конку-рентоспособности городского турист-ского продукта и развитие межмуниципаль-ного сотрудничес-тва</w:t>
            </w:r>
          </w:p>
        </w:tc>
        <w:tc>
          <w:tcPr>
            <w:tcW w:w="127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Численность граждан РФ и иностранных граждан, размещенных в коллективных средствах размещения, тыс. чел</w:t>
            </w:r>
          </w:p>
        </w:tc>
        <w:tc>
          <w:tcPr>
            <w:tcW w:w="1134" w:type="dxa"/>
          </w:tcPr>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2025 – 843,23</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2026 – 898,04</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2027 – 956,41</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 xml:space="preserve">2028 – </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1 020,49</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 xml:space="preserve">2029 – </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1 084,79</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 xml:space="preserve">2030 – </w:t>
            </w:r>
          </w:p>
          <w:p w:rsidR="00CB34B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1 196,63</w:t>
            </w:r>
          </w:p>
          <w:p w:rsidR="00274CCE" w:rsidRPr="00406942" w:rsidRDefault="00274CCE" w:rsidP="00CB34B1">
            <w:pPr>
              <w:spacing w:after="0" w:line="240" w:lineRule="auto"/>
              <w:contextualSpacing/>
              <w:rPr>
                <w:rFonts w:ascii="Times New Roman" w:eastAsia="Times New Roman" w:hAnsi="Times New Roman" w:cs="Times New Roman"/>
                <w:color w:val="000000"/>
                <w:sz w:val="16"/>
                <w:szCs w:val="16"/>
              </w:rPr>
            </w:pP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Количество мероприятий, ед.</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 – 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2026 – 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2027 – 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2028 – 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2029 – 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2030 – 2</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 частные инвести-ции</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Подпрограмма «Развитие сферы внутреннего и въездного туризма в городе Уфе» муниципальной программы «Развитие городского округа город Уфа Республики Башкортостан» (2014 – 2020 гг. с пролонгацией до 2024 г.), при принятии</w:t>
            </w:r>
          </w:p>
        </w:tc>
      </w:tr>
      <w:tr w:rsidR="00CB34B1" w:rsidRPr="00406942" w:rsidTr="00AB6843">
        <w:trPr>
          <w:trHeight w:val="153"/>
        </w:trPr>
        <w:tc>
          <w:tcPr>
            <w:tcW w:w="567"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3.10</w:t>
            </w:r>
          </w:p>
        </w:tc>
        <w:tc>
          <w:tcPr>
            <w:tcW w:w="851"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2025–2030</w:t>
            </w:r>
          </w:p>
        </w:tc>
        <w:tc>
          <w:tcPr>
            <w:tcW w:w="2126" w:type="dxa"/>
          </w:tcPr>
          <w:p w:rsidR="00CB34B1" w:rsidRPr="00406942" w:rsidRDefault="00CB34B1" w:rsidP="00CB34B1">
            <w:pPr>
              <w:spacing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Выпуск туристско-информационных материалов на русском и иностранных языках, создание фильмов и роликов об Уфе </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Управление потребительского рынка, туризма и защиты прав потребителей </w:t>
            </w:r>
            <w:hyperlink r:id="rId95" w:history="1">
              <w:r w:rsidRPr="00406942">
                <w:rPr>
                  <w:rFonts w:ascii="Times New Roman" w:eastAsia="Calibri" w:hAnsi="Times New Roman" w:cs="Times New Roman"/>
                  <w:bCs/>
                  <w:sz w:val="16"/>
                  <w:szCs w:val="16"/>
                </w:rPr>
                <w:t xml:space="preserve"> Администрации г. Уфы</w:t>
              </w:r>
            </w:hyperlink>
            <w:r w:rsidRPr="00406942">
              <w:rPr>
                <w:rFonts w:ascii="Times New Roman" w:eastAsia="Calibri" w:hAnsi="Times New Roman" w:cs="Times New Roman"/>
                <w:bCs/>
                <w:sz w:val="16"/>
                <w:szCs w:val="16"/>
              </w:rPr>
              <w:t>, ООО «Многопрофиль-ный информационно-туристический центр «Уфа» (по согласованию)</w:t>
            </w:r>
          </w:p>
          <w:p w:rsidR="00CB34B1" w:rsidRPr="00406942" w:rsidRDefault="00CB34B1" w:rsidP="00CB34B1">
            <w:pPr>
              <w:spacing w:after="0" w:line="240" w:lineRule="auto"/>
              <w:contextualSpacing/>
              <w:rPr>
                <w:rFonts w:ascii="Times New Roman" w:eastAsia="Calibri" w:hAnsi="Times New Roman" w:cs="Times New Roman"/>
                <w:bCs/>
                <w:sz w:val="16"/>
                <w:szCs w:val="16"/>
              </w:rPr>
            </w:pP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Повышение конку-рентоспособности городского турист-ского продукта и развитие межмуниципаль-ного сотрудничес-тва</w:t>
            </w:r>
          </w:p>
        </w:tc>
        <w:tc>
          <w:tcPr>
            <w:tcW w:w="127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Численность граждан РФ и иностранных граждан, размещенных в коллективных средствах размещения, тыс. чел</w:t>
            </w:r>
          </w:p>
        </w:tc>
        <w:tc>
          <w:tcPr>
            <w:tcW w:w="1134" w:type="dxa"/>
          </w:tcPr>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2025 – 843,23</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2026 – 898,04</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2027 – 956,41</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 xml:space="preserve">2028 – </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1 020,49</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 xml:space="preserve">2029 – </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1 084,79</w:t>
            </w:r>
          </w:p>
          <w:p w:rsidR="00CB34B1" w:rsidRPr="00685F31"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 xml:space="preserve">2030 –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685F31">
              <w:rPr>
                <w:rFonts w:ascii="Times New Roman" w:eastAsia="Times New Roman" w:hAnsi="Times New Roman" w:cs="Times New Roman"/>
                <w:color w:val="000000"/>
                <w:sz w:val="16"/>
                <w:szCs w:val="16"/>
              </w:rPr>
              <w:t>1 196,63</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Количество изданий, тыс.ед.</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 – 4,5</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2026 – 4,6</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2027 – 4,7</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2028 – 4,8</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2029 – 4,9</w:t>
            </w:r>
          </w:p>
          <w:p w:rsidR="00CB34B1" w:rsidRPr="00406942" w:rsidRDefault="00CB34B1" w:rsidP="008F457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2030 – 5,0</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ГО, частные инвести-ции</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Подпрограмма «Развитие сферы внутреннего и въездного туризма в городе Уфе» муниципальной программы «Развитие городского округа город Уфа Республики Башкортостан» (2014 – 2020 гг. с пролонгацией до 2024 г.), при принятии</w:t>
            </w:r>
          </w:p>
        </w:tc>
      </w:tr>
      <w:tr w:rsidR="00CB34B1" w:rsidRPr="00406942" w:rsidTr="00213EA0">
        <w:trPr>
          <w:trHeight w:val="261"/>
        </w:trPr>
        <w:tc>
          <w:tcPr>
            <w:tcW w:w="15744" w:type="dxa"/>
            <w:gridSpan w:val="14"/>
          </w:tcPr>
          <w:p w:rsidR="00CB34B1" w:rsidRPr="00406942" w:rsidRDefault="00CB34B1" w:rsidP="00CB34B1">
            <w:pPr>
              <w:pStyle w:val="3"/>
              <w:rPr>
                <w:rFonts w:ascii="Times New Roman" w:eastAsia="Calibri" w:hAnsi="Times New Roman" w:cs="Times New Roman"/>
                <w:color w:val="auto"/>
                <w:sz w:val="16"/>
                <w:szCs w:val="16"/>
              </w:rPr>
            </w:pPr>
            <w:bookmarkStart w:id="23" w:name="_Toc532994034"/>
            <w:r w:rsidRPr="004A12BB">
              <w:rPr>
                <w:rFonts w:ascii="Times New Roman" w:eastAsia="Times New Roman" w:hAnsi="Times New Roman" w:cs="Times New Roman"/>
                <w:b/>
                <w:color w:val="auto"/>
                <w:sz w:val="16"/>
                <w:szCs w:val="16"/>
                <w:lang w:eastAsia="ru-RU"/>
              </w:rPr>
              <w:t>Стратегический проект 4: «Повышение качества туристского предложения»</w:t>
            </w:r>
            <w:bookmarkEnd w:id="23"/>
            <w:r w:rsidRPr="004A12BB">
              <w:rPr>
                <w:rFonts w:ascii="Times New Roman" w:eastAsia="Times New Roman" w:hAnsi="Times New Roman" w:cs="Times New Roman"/>
                <w:b/>
                <w:color w:val="auto"/>
                <w:sz w:val="16"/>
                <w:szCs w:val="16"/>
                <w:lang w:eastAsia="ru-RU"/>
              </w:rPr>
              <w:t xml:space="preserve">   </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sz w:val="16"/>
                <w:szCs w:val="16"/>
              </w:rPr>
            </w:pPr>
            <w:r w:rsidRPr="00406942">
              <w:rPr>
                <w:rFonts w:ascii="Times New Roman" w:eastAsia="Times New Roman" w:hAnsi="Times New Roman" w:cs="Times New Roman"/>
                <w:b/>
                <w:sz w:val="16"/>
                <w:szCs w:val="16"/>
              </w:rPr>
              <w:t>Цель проекта:</w:t>
            </w:r>
            <w:r w:rsidRPr="00406942">
              <w:rPr>
                <w:rFonts w:ascii="Times New Roman" w:eastAsia="Times New Roman" w:hAnsi="Times New Roman" w:cs="Times New Roman"/>
                <w:sz w:val="16"/>
                <w:szCs w:val="16"/>
              </w:rPr>
              <w:t xml:space="preserve"> </w:t>
            </w:r>
            <w:r w:rsidRPr="00406942">
              <w:rPr>
                <w:rFonts w:ascii="Times New Roman" w:hAnsi="Times New Roman" w:cs="Times New Roman"/>
                <w:sz w:val="16"/>
                <w:szCs w:val="16"/>
              </w:rPr>
              <w:t>увеличение продолжительности пребывания туристов на территории г. Уфы</w:t>
            </w:r>
            <w:r w:rsidRPr="00406942">
              <w:rPr>
                <w:rFonts w:ascii="Times New Roman" w:eastAsia="Times New Roman" w:hAnsi="Times New Roman" w:cs="Times New Roman"/>
                <w:sz w:val="16"/>
                <w:szCs w:val="16"/>
              </w:rPr>
              <w:t>.</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rPr>
              <w:t xml:space="preserve">Ожидаемый результат проекта: </w:t>
            </w:r>
            <w:r w:rsidRPr="00031CAE">
              <w:rPr>
                <w:rFonts w:ascii="Times New Roman" w:eastAsia="Times New Roman" w:hAnsi="Times New Roman" w:cs="Times New Roman"/>
                <w:color w:val="000000"/>
                <w:sz w:val="16"/>
                <w:szCs w:val="16"/>
              </w:rPr>
              <w:t>увеличить численность граждан Российской Федерации и иностранных граждан, размещенных в коллективных средствах размещения, с 634,6 тыс.чел. в 2017 году  до 1 196,63 тыс.чел. к 2030 году</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rPr>
              <w:t xml:space="preserve">Описание проекта: </w:t>
            </w:r>
            <w:r w:rsidRPr="00406942">
              <w:rPr>
                <w:rFonts w:ascii="Times New Roman" w:hAnsi="Times New Roman" w:cs="Times New Roman"/>
                <w:sz w:val="16"/>
                <w:szCs w:val="16"/>
              </w:rPr>
              <w:t>проект включает комплекс мероприятий, ориентированных на повышение качества туристского предложения</w:t>
            </w:r>
            <w:r w:rsidRPr="00406942">
              <w:rPr>
                <w:rFonts w:ascii="Times New Roman" w:eastAsia="Times New Roman" w:hAnsi="Times New Roman" w:cs="Times New Roman"/>
                <w:sz w:val="16"/>
                <w:szCs w:val="16"/>
              </w:rPr>
              <w:t>.</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rPr>
              <w:t>Участники проекта:</w:t>
            </w:r>
            <w:r w:rsidRPr="00406942">
              <w:rPr>
                <w:rFonts w:ascii="Times New Roman" w:eastAsia="Times New Roman" w:hAnsi="Times New Roman" w:cs="Times New Roman"/>
                <w:sz w:val="16"/>
                <w:szCs w:val="16"/>
              </w:rPr>
              <w:t xml:space="preserve"> Управление потребительского рынка, туризма и защиты прав потребителей Администрации г. Уфы, ООО «Многопрофильный информационно-туристический центр «Уфа» (по согласованию)</w:t>
            </w:r>
          </w:p>
        </w:tc>
      </w:tr>
      <w:tr w:rsidR="00CB34B1" w:rsidRPr="00406942" w:rsidTr="00213EA0">
        <w:trPr>
          <w:trHeight w:val="261"/>
        </w:trPr>
        <w:tc>
          <w:tcPr>
            <w:tcW w:w="15744" w:type="dxa"/>
            <w:gridSpan w:val="14"/>
          </w:tcPr>
          <w:p w:rsidR="00CB34B1" w:rsidRPr="00406942" w:rsidRDefault="00CB34B1" w:rsidP="00CB34B1">
            <w:pPr>
              <w:spacing w:after="0" w:line="240" w:lineRule="auto"/>
              <w:contextualSpacing/>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rPr>
              <w:t>Мероприятия проекта:</w:t>
            </w:r>
          </w:p>
        </w:tc>
      </w:tr>
      <w:tr w:rsidR="00CB34B1" w:rsidRPr="00406942" w:rsidTr="00546C54">
        <w:trPr>
          <w:trHeight w:val="261"/>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4.1</w:t>
            </w:r>
          </w:p>
        </w:tc>
        <w:tc>
          <w:tcPr>
            <w:tcW w:w="851" w:type="dxa"/>
          </w:tcPr>
          <w:p w:rsidR="00CB34B1" w:rsidRPr="00217B1F" w:rsidRDefault="00CB34B1" w:rsidP="00CB34B1">
            <w:pPr>
              <w:spacing w:after="0" w:line="240" w:lineRule="auto"/>
              <w:jc w:val="center"/>
              <w:rPr>
                <w:rFonts w:ascii="Times New Roman" w:eastAsia="Times New Roman" w:hAnsi="Times New Roman" w:cs="Times New Roman"/>
                <w:b/>
                <w:color w:val="000000"/>
                <w:sz w:val="16"/>
                <w:szCs w:val="16"/>
              </w:rPr>
            </w:pPr>
            <w:r w:rsidRPr="00217B1F">
              <w:rPr>
                <w:rFonts w:ascii="Times New Roman" w:eastAsia="Times New Roman" w:hAnsi="Times New Roman" w:cs="Times New Roman"/>
                <w:b/>
                <w:color w:val="000000"/>
                <w:sz w:val="16"/>
                <w:szCs w:val="16"/>
                <w:lang w:val="en-US"/>
              </w:rPr>
              <w:t xml:space="preserve">I </w:t>
            </w:r>
            <w:r w:rsidRPr="00217B1F">
              <w:rPr>
                <w:rFonts w:ascii="Times New Roman" w:eastAsia="Times New Roman" w:hAnsi="Times New Roman" w:cs="Times New Roman"/>
                <w:b/>
                <w:color w:val="000000"/>
                <w:sz w:val="16"/>
                <w:szCs w:val="16"/>
              </w:rPr>
              <w:t>этап</w:t>
            </w:r>
          </w:p>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2019–2024</w:t>
            </w:r>
          </w:p>
        </w:tc>
        <w:tc>
          <w:tcPr>
            <w:tcW w:w="2126" w:type="dxa"/>
          </w:tcPr>
          <w:p w:rsidR="00CB34B1" w:rsidRPr="00406942" w:rsidRDefault="00CB34B1" w:rsidP="00AB6843">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Разработка плана мероприятий по популяризации профессии в области туриндустрии, в том числе проведение конкурса профессионального мастерства «Уфа туристическая» среди специалистов туриндустрии и студентов средних специальных и высших учебных заведений, готовящих кадры в сфере туризма.</w:t>
            </w: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Управление потребительского рынка, туризма и защиты прав потребителей </w:t>
            </w:r>
            <w:hyperlink r:id="rId96" w:history="1">
              <w:r w:rsidRPr="00406942">
                <w:rPr>
                  <w:rFonts w:ascii="Times New Roman" w:eastAsia="Calibri" w:hAnsi="Times New Roman" w:cs="Times New Roman"/>
                  <w:bCs/>
                  <w:sz w:val="16"/>
                  <w:szCs w:val="16"/>
                </w:rPr>
                <w:t xml:space="preserve"> Администрации г. Уфы</w:t>
              </w:r>
            </w:hyperlink>
            <w:r w:rsidRPr="00406942">
              <w:rPr>
                <w:rFonts w:ascii="Times New Roman" w:eastAsia="Calibri" w:hAnsi="Times New Roman" w:cs="Times New Roman"/>
                <w:bCs/>
                <w:sz w:val="16"/>
                <w:szCs w:val="16"/>
              </w:rPr>
              <w:t>, ООО «Многопрофиль-ный информационно-туристический центр «Уфа» (по согласованию)</w:t>
            </w: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Повышение конку-рентоспособности городского турист-ского продукта и развитие межмуниципаль-ного сотрудничес-тва</w:t>
            </w:r>
          </w:p>
        </w:tc>
        <w:tc>
          <w:tcPr>
            <w:tcW w:w="1276" w:type="dxa"/>
          </w:tcPr>
          <w:p w:rsidR="00CB34B1" w:rsidRPr="00406942" w:rsidRDefault="00CB34B1" w:rsidP="00CB34B1">
            <w:pPr>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Численность граждан РФ и иностранных граждан, размещенных в коллективных средствах размещения, тыс. чел.</w:t>
            </w:r>
          </w:p>
          <w:p w:rsidR="00CB34B1" w:rsidRPr="00406942" w:rsidRDefault="00CB34B1" w:rsidP="00CB34B1">
            <w:pPr>
              <w:spacing w:after="0" w:line="240" w:lineRule="auto"/>
              <w:contextualSpacing/>
              <w:rPr>
                <w:rFonts w:ascii="Times New Roman" w:eastAsia="Calibri" w:hAnsi="Times New Roman" w:cs="Times New Roman"/>
                <w:bCs/>
                <w:sz w:val="16"/>
                <w:szCs w:val="16"/>
              </w:rPr>
            </w:pPr>
          </w:p>
          <w:p w:rsidR="00CB34B1" w:rsidRPr="00406942" w:rsidRDefault="00CB34B1" w:rsidP="00CB34B1">
            <w:pPr>
              <w:spacing w:after="0" w:line="240" w:lineRule="auto"/>
              <w:contextualSpacing/>
              <w:rPr>
                <w:rFonts w:ascii="Times New Roman" w:eastAsia="Calibri" w:hAnsi="Times New Roman" w:cs="Times New Roman"/>
                <w:bCs/>
                <w:sz w:val="16"/>
                <w:szCs w:val="16"/>
              </w:rPr>
            </w:pPr>
          </w:p>
        </w:tc>
        <w:tc>
          <w:tcPr>
            <w:tcW w:w="1134" w:type="dxa"/>
          </w:tcPr>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2019 – 666,71</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2020 – 683,38</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2021 – 700,46</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2022 – 728,48</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2023 – 757,62</w:t>
            </w:r>
          </w:p>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2024 – 795,50</w:t>
            </w:r>
          </w:p>
          <w:p w:rsidR="00CB34B1" w:rsidRPr="00406942" w:rsidRDefault="00CB34B1" w:rsidP="00CB34B1">
            <w:pPr>
              <w:spacing w:after="0" w:line="240" w:lineRule="auto"/>
              <w:contextualSpacing/>
              <w:rPr>
                <w:rFonts w:ascii="Times New Roman" w:eastAsia="Calibri" w:hAnsi="Times New Roman" w:cs="Times New Roman"/>
                <w:bCs/>
                <w:sz w:val="16"/>
                <w:szCs w:val="16"/>
              </w:rPr>
            </w:pPr>
          </w:p>
          <w:p w:rsidR="00CB34B1" w:rsidRPr="00406942" w:rsidRDefault="00CB34B1" w:rsidP="00CB34B1">
            <w:pPr>
              <w:spacing w:after="0" w:line="240" w:lineRule="auto"/>
              <w:contextualSpacing/>
              <w:rPr>
                <w:rFonts w:ascii="Times New Roman" w:eastAsia="Calibri" w:hAnsi="Times New Roman" w:cs="Times New Roman"/>
                <w:bCs/>
                <w:sz w:val="16"/>
                <w:szCs w:val="16"/>
              </w:rPr>
            </w:pP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Количество конкурсов, ед.</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2020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2021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2022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2023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2024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РБ, Бюджет ГО, частные инвести-ции</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Подпрограмма «Развитие сферы внутреннего и въездного туризма в городе Уфе» муниципальной программы «Развитие городского округа город Уфа Республики Башкортостан» (2014 – 2020 гг. с пролонгацией до 2024 г.), при принятии</w:t>
            </w:r>
          </w:p>
        </w:tc>
      </w:tr>
      <w:tr w:rsidR="00CB34B1" w:rsidRPr="00406942" w:rsidTr="00546C54">
        <w:trPr>
          <w:trHeight w:val="261"/>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4.2</w:t>
            </w:r>
          </w:p>
        </w:tc>
        <w:tc>
          <w:tcPr>
            <w:tcW w:w="851"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2019–2024</w:t>
            </w:r>
          </w:p>
        </w:tc>
        <w:tc>
          <w:tcPr>
            <w:tcW w:w="2126" w:type="dxa"/>
          </w:tcPr>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Проведение семинаров, мастер-классов, «круглых столов» для субъектов туристской индустрии</w:t>
            </w:r>
          </w:p>
          <w:p w:rsidR="00CB34B1" w:rsidRPr="00406942" w:rsidRDefault="00CB34B1" w:rsidP="00CB34B1">
            <w:pPr>
              <w:spacing w:after="0" w:line="240" w:lineRule="auto"/>
              <w:rPr>
                <w:rFonts w:ascii="Times New Roman" w:eastAsia="Calibri" w:hAnsi="Times New Roman" w:cs="Times New Roman"/>
                <w:bCs/>
                <w:sz w:val="16"/>
                <w:szCs w:val="16"/>
              </w:rPr>
            </w:pP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Управление потребительского рынка, туризма и защиты прав потребителей </w:t>
            </w:r>
            <w:hyperlink r:id="rId97" w:history="1">
              <w:r w:rsidRPr="00406942">
                <w:rPr>
                  <w:rFonts w:ascii="Times New Roman" w:eastAsia="Calibri" w:hAnsi="Times New Roman" w:cs="Times New Roman"/>
                  <w:bCs/>
                  <w:sz w:val="16"/>
                  <w:szCs w:val="16"/>
                </w:rPr>
                <w:t xml:space="preserve"> Администрации г. Уфы</w:t>
              </w:r>
            </w:hyperlink>
            <w:r w:rsidRPr="00406942">
              <w:rPr>
                <w:rFonts w:ascii="Times New Roman" w:eastAsia="Calibri" w:hAnsi="Times New Roman" w:cs="Times New Roman"/>
                <w:bCs/>
                <w:sz w:val="16"/>
                <w:szCs w:val="16"/>
              </w:rPr>
              <w:t>, ООО «Многопрофиль-ный информационно-туристический центр «Уфа» (по согласованию)</w:t>
            </w: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Повышение конку-рентоспособности городского турист-ского продукта и развитие межмуниципаль-ного сотрудничес-тва</w:t>
            </w:r>
          </w:p>
        </w:tc>
        <w:tc>
          <w:tcPr>
            <w:tcW w:w="1276" w:type="dxa"/>
          </w:tcPr>
          <w:p w:rsidR="00CB34B1" w:rsidRPr="00406942" w:rsidRDefault="00CB34B1" w:rsidP="00CB34B1">
            <w:pPr>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Численность граждан РФ и иностранных граждан, размещенных в коллективных средствах размещения, тыс. чел.</w:t>
            </w:r>
          </w:p>
          <w:p w:rsidR="00CB34B1" w:rsidRPr="00406942" w:rsidRDefault="00CB34B1" w:rsidP="00CB34B1">
            <w:pPr>
              <w:spacing w:after="0" w:line="240" w:lineRule="auto"/>
              <w:contextualSpacing/>
              <w:rPr>
                <w:rFonts w:ascii="Times New Roman" w:eastAsia="Calibri" w:hAnsi="Times New Roman" w:cs="Times New Roman"/>
                <w:bCs/>
                <w:sz w:val="16"/>
                <w:szCs w:val="16"/>
              </w:rPr>
            </w:pPr>
          </w:p>
        </w:tc>
        <w:tc>
          <w:tcPr>
            <w:tcW w:w="1134" w:type="dxa"/>
          </w:tcPr>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2019 – 666,71</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2020 – 683,38</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2021 – 700,46</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2022 – 728,48</w:t>
            </w:r>
          </w:p>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2023 – 757,62</w:t>
            </w:r>
          </w:p>
          <w:p w:rsidR="00CB34B1"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2024 – 795,50</w:t>
            </w:r>
          </w:p>
          <w:p w:rsidR="00AB6843" w:rsidRDefault="00AB6843" w:rsidP="00CB34B1">
            <w:pPr>
              <w:spacing w:after="0" w:line="240" w:lineRule="auto"/>
              <w:contextualSpacing/>
              <w:rPr>
                <w:rFonts w:ascii="Times New Roman" w:eastAsia="Calibri" w:hAnsi="Times New Roman" w:cs="Times New Roman"/>
                <w:bCs/>
                <w:sz w:val="16"/>
                <w:szCs w:val="16"/>
              </w:rPr>
            </w:pPr>
          </w:p>
          <w:p w:rsidR="00AB6843" w:rsidRPr="00406942" w:rsidRDefault="00AB6843" w:rsidP="00CB34B1">
            <w:pPr>
              <w:spacing w:after="0" w:line="240" w:lineRule="auto"/>
              <w:contextualSpacing/>
              <w:rPr>
                <w:rFonts w:ascii="Times New Roman" w:eastAsia="Calibri" w:hAnsi="Times New Roman" w:cs="Times New Roman"/>
                <w:bCs/>
                <w:sz w:val="16"/>
                <w:szCs w:val="16"/>
              </w:rPr>
            </w:pPr>
          </w:p>
          <w:p w:rsidR="00CB34B1" w:rsidRPr="00406942" w:rsidRDefault="00CB34B1" w:rsidP="00CB34B1">
            <w:pPr>
              <w:spacing w:after="0" w:line="240" w:lineRule="auto"/>
              <w:contextualSpacing/>
              <w:rPr>
                <w:rFonts w:ascii="Times New Roman" w:eastAsia="Calibri" w:hAnsi="Times New Roman" w:cs="Times New Roman"/>
                <w:bCs/>
                <w:sz w:val="16"/>
                <w:szCs w:val="16"/>
              </w:rPr>
            </w:pP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Количество семинаров,</w:t>
            </w:r>
            <w:r w:rsidRPr="00406942">
              <w:rPr>
                <w:sz w:val="16"/>
                <w:szCs w:val="16"/>
              </w:rPr>
              <w:t xml:space="preserve"> </w:t>
            </w:r>
            <w:r w:rsidRPr="00406942">
              <w:rPr>
                <w:rFonts w:ascii="Times New Roman" w:eastAsia="Times New Roman" w:hAnsi="Times New Roman" w:cs="Times New Roman"/>
                <w:color w:val="000000"/>
                <w:sz w:val="16"/>
                <w:szCs w:val="16"/>
              </w:rPr>
              <w:t>мастер-классов, ед.</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Не реже 2-х раз в год</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РБ, Бюджет ГО, частные инвести-ции</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Подпрограмма «Развитие сферы внутреннего и въездного туризма в городе Уфе» муниципальной программы «Развитие городского округа город Уфа Республики Башкортостан» (2014 – 2020 гг. с пролонгацией до 2024 г.), при принятии</w:t>
            </w:r>
          </w:p>
        </w:tc>
      </w:tr>
      <w:tr w:rsidR="00CB34B1" w:rsidRPr="00406942" w:rsidTr="00546C54">
        <w:trPr>
          <w:trHeight w:val="261"/>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4.3</w:t>
            </w:r>
          </w:p>
        </w:tc>
        <w:tc>
          <w:tcPr>
            <w:tcW w:w="851" w:type="dxa"/>
          </w:tcPr>
          <w:p w:rsidR="00CB34B1" w:rsidRPr="00217B1F" w:rsidRDefault="00CB34B1" w:rsidP="00CB34B1">
            <w:pPr>
              <w:spacing w:after="0" w:line="240" w:lineRule="auto"/>
              <w:jc w:val="center"/>
              <w:rPr>
                <w:rFonts w:ascii="Times New Roman" w:eastAsia="Times New Roman" w:hAnsi="Times New Roman" w:cs="Times New Roman"/>
                <w:b/>
                <w:color w:val="000000"/>
                <w:sz w:val="16"/>
                <w:szCs w:val="16"/>
              </w:rPr>
            </w:pPr>
            <w:r w:rsidRPr="00217B1F">
              <w:rPr>
                <w:rFonts w:ascii="Times New Roman" w:eastAsia="Times New Roman" w:hAnsi="Times New Roman" w:cs="Times New Roman"/>
                <w:b/>
                <w:color w:val="000000"/>
                <w:sz w:val="16"/>
                <w:szCs w:val="16"/>
                <w:lang w:val="en-US"/>
              </w:rPr>
              <w:t xml:space="preserve">II </w:t>
            </w:r>
            <w:r w:rsidRPr="00217B1F">
              <w:rPr>
                <w:rFonts w:ascii="Times New Roman" w:eastAsia="Times New Roman" w:hAnsi="Times New Roman" w:cs="Times New Roman"/>
                <w:b/>
                <w:color w:val="000000"/>
                <w:sz w:val="16"/>
                <w:szCs w:val="16"/>
              </w:rPr>
              <w:t>этап</w:t>
            </w:r>
          </w:p>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2025-2030</w:t>
            </w:r>
          </w:p>
        </w:tc>
        <w:tc>
          <w:tcPr>
            <w:tcW w:w="2126" w:type="dxa"/>
          </w:tcPr>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Разработка плана мероприятий по популяризации профессии в области туриндустрии, в том числе проведение конкурса профессионального мастерства «Уфа туристическая» среди специалистов туриндустрии и студентов средних специальных и высших учебных заведений, готовящих кадры в сфере туризма.</w:t>
            </w:r>
          </w:p>
          <w:p w:rsidR="00CB34B1" w:rsidRPr="00406942" w:rsidRDefault="00CB34B1" w:rsidP="00CB34B1">
            <w:pPr>
              <w:spacing w:after="0" w:line="240" w:lineRule="auto"/>
              <w:rPr>
                <w:rFonts w:ascii="Times New Roman" w:eastAsia="Calibri" w:hAnsi="Times New Roman" w:cs="Times New Roman"/>
                <w:bCs/>
                <w:sz w:val="16"/>
                <w:szCs w:val="16"/>
              </w:rPr>
            </w:pP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Управление потребительского рынка, туризма и защиты прав потребителей </w:t>
            </w:r>
            <w:hyperlink r:id="rId98" w:history="1">
              <w:r w:rsidRPr="00406942">
                <w:rPr>
                  <w:rFonts w:ascii="Times New Roman" w:eastAsia="Calibri" w:hAnsi="Times New Roman" w:cs="Times New Roman"/>
                  <w:bCs/>
                  <w:sz w:val="16"/>
                  <w:szCs w:val="16"/>
                </w:rPr>
                <w:t xml:space="preserve"> Администрации г. Уфы</w:t>
              </w:r>
            </w:hyperlink>
            <w:r w:rsidRPr="00406942">
              <w:rPr>
                <w:rFonts w:ascii="Times New Roman" w:eastAsia="Calibri" w:hAnsi="Times New Roman" w:cs="Times New Roman"/>
                <w:bCs/>
                <w:sz w:val="16"/>
                <w:szCs w:val="16"/>
              </w:rPr>
              <w:t>, ООО «Многопрофиль-ный информационно-туристический центр «Уфа» (по согласованию)</w:t>
            </w: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Повышение конку-рентоспособности городского турист-ского продукта и развитие межмуниципаль-ного сотрудничес-тва</w:t>
            </w:r>
          </w:p>
        </w:tc>
        <w:tc>
          <w:tcPr>
            <w:tcW w:w="1276" w:type="dxa"/>
          </w:tcPr>
          <w:p w:rsidR="00CB34B1" w:rsidRPr="00406942" w:rsidRDefault="00CB34B1" w:rsidP="00CB34B1">
            <w:pPr>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Численность граждан РФ и иностранных граждан, размещенных в коллективных средствах размещения, тыс. чел.</w:t>
            </w:r>
          </w:p>
          <w:p w:rsidR="00CB34B1" w:rsidRPr="00406942" w:rsidRDefault="00CB34B1" w:rsidP="00CB34B1">
            <w:pPr>
              <w:spacing w:after="0" w:line="240" w:lineRule="auto"/>
              <w:contextualSpacing/>
              <w:rPr>
                <w:rFonts w:ascii="Times New Roman" w:eastAsia="Calibri" w:hAnsi="Times New Roman" w:cs="Times New Roman"/>
                <w:bCs/>
                <w:sz w:val="16"/>
                <w:szCs w:val="16"/>
              </w:rPr>
            </w:pPr>
          </w:p>
          <w:p w:rsidR="00CB34B1" w:rsidRPr="00406942" w:rsidRDefault="00CB34B1" w:rsidP="00CB34B1">
            <w:pPr>
              <w:spacing w:after="0" w:line="240" w:lineRule="auto"/>
              <w:contextualSpacing/>
              <w:rPr>
                <w:rFonts w:ascii="Times New Roman" w:eastAsia="Calibri" w:hAnsi="Times New Roman" w:cs="Times New Roman"/>
                <w:bCs/>
                <w:sz w:val="16"/>
                <w:szCs w:val="16"/>
              </w:rPr>
            </w:pPr>
          </w:p>
        </w:tc>
        <w:tc>
          <w:tcPr>
            <w:tcW w:w="1134" w:type="dxa"/>
          </w:tcPr>
          <w:p w:rsidR="00CB34B1" w:rsidRPr="00217B1F" w:rsidRDefault="00CB34B1" w:rsidP="00CB34B1">
            <w:pPr>
              <w:spacing w:after="0" w:line="240" w:lineRule="auto"/>
              <w:contextualSpacing/>
              <w:rPr>
                <w:rFonts w:ascii="Times New Roman" w:eastAsia="Times New Roman" w:hAnsi="Times New Roman" w:cs="Times New Roman"/>
                <w:color w:val="000000"/>
                <w:sz w:val="16"/>
                <w:szCs w:val="16"/>
              </w:rPr>
            </w:pPr>
            <w:r w:rsidRPr="00217B1F">
              <w:rPr>
                <w:rFonts w:ascii="Times New Roman" w:eastAsia="Times New Roman" w:hAnsi="Times New Roman" w:cs="Times New Roman"/>
                <w:color w:val="000000"/>
                <w:sz w:val="16"/>
                <w:szCs w:val="16"/>
              </w:rPr>
              <w:t>2025 – 843,23</w:t>
            </w:r>
          </w:p>
          <w:p w:rsidR="00CB34B1" w:rsidRPr="00217B1F" w:rsidRDefault="00CB34B1" w:rsidP="00CB34B1">
            <w:pPr>
              <w:spacing w:after="0" w:line="240" w:lineRule="auto"/>
              <w:contextualSpacing/>
              <w:rPr>
                <w:rFonts w:ascii="Times New Roman" w:eastAsia="Times New Roman" w:hAnsi="Times New Roman" w:cs="Times New Roman"/>
                <w:color w:val="000000"/>
                <w:sz w:val="16"/>
                <w:szCs w:val="16"/>
              </w:rPr>
            </w:pPr>
            <w:r w:rsidRPr="00217B1F">
              <w:rPr>
                <w:rFonts w:ascii="Times New Roman" w:eastAsia="Times New Roman" w:hAnsi="Times New Roman" w:cs="Times New Roman"/>
                <w:color w:val="000000"/>
                <w:sz w:val="16"/>
                <w:szCs w:val="16"/>
              </w:rPr>
              <w:t>2026 – 898,04</w:t>
            </w:r>
          </w:p>
          <w:p w:rsidR="00CB34B1" w:rsidRPr="00217B1F" w:rsidRDefault="00CB34B1" w:rsidP="00CB34B1">
            <w:pPr>
              <w:spacing w:after="0" w:line="240" w:lineRule="auto"/>
              <w:contextualSpacing/>
              <w:rPr>
                <w:rFonts w:ascii="Times New Roman" w:eastAsia="Times New Roman" w:hAnsi="Times New Roman" w:cs="Times New Roman"/>
                <w:color w:val="000000"/>
                <w:sz w:val="16"/>
                <w:szCs w:val="16"/>
              </w:rPr>
            </w:pPr>
            <w:r w:rsidRPr="00217B1F">
              <w:rPr>
                <w:rFonts w:ascii="Times New Roman" w:eastAsia="Times New Roman" w:hAnsi="Times New Roman" w:cs="Times New Roman"/>
                <w:color w:val="000000"/>
                <w:sz w:val="16"/>
                <w:szCs w:val="16"/>
              </w:rPr>
              <w:t>2027 – 956,41</w:t>
            </w:r>
          </w:p>
          <w:p w:rsidR="00CB34B1" w:rsidRPr="00217B1F" w:rsidRDefault="00CB34B1" w:rsidP="00CB34B1">
            <w:pPr>
              <w:spacing w:after="0" w:line="240" w:lineRule="auto"/>
              <w:contextualSpacing/>
              <w:rPr>
                <w:rFonts w:ascii="Times New Roman" w:eastAsia="Times New Roman" w:hAnsi="Times New Roman" w:cs="Times New Roman"/>
                <w:color w:val="000000"/>
                <w:sz w:val="16"/>
                <w:szCs w:val="16"/>
              </w:rPr>
            </w:pPr>
            <w:r w:rsidRPr="00217B1F">
              <w:rPr>
                <w:rFonts w:ascii="Times New Roman" w:eastAsia="Times New Roman" w:hAnsi="Times New Roman" w:cs="Times New Roman"/>
                <w:color w:val="000000"/>
                <w:sz w:val="16"/>
                <w:szCs w:val="16"/>
              </w:rPr>
              <w:t xml:space="preserve">2028 – </w:t>
            </w:r>
          </w:p>
          <w:p w:rsidR="00CB34B1" w:rsidRPr="00217B1F" w:rsidRDefault="00CB34B1" w:rsidP="00CB34B1">
            <w:pPr>
              <w:spacing w:after="0" w:line="240" w:lineRule="auto"/>
              <w:contextualSpacing/>
              <w:rPr>
                <w:rFonts w:ascii="Times New Roman" w:eastAsia="Times New Roman" w:hAnsi="Times New Roman" w:cs="Times New Roman"/>
                <w:color w:val="000000"/>
                <w:sz w:val="16"/>
                <w:szCs w:val="16"/>
              </w:rPr>
            </w:pPr>
            <w:r w:rsidRPr="00217B1F">
              <w:rPr>
                <w:rFonts w:ascii="Times New Roman" w:eastAsia="Times New Roman" w:hAnsi="Times New Roman" w:cs="Times New Roman"/>
                <w:color w:val="000000"/>
                <w:sz w:val="16"/>
                <w:szCs w:val="16"/>
              </w:rPr>
              <w:t>1 020,49</w:t>
            </w:r>
          </w:p>
          <w:p w:rsidR="00CB34B1" w:rsidRPr="00217B1F" w:rsidRDefault="00CB34B1" w:rsidP="00CB34B1">
            <w:pPr>
              <w:spacing w:after="0" w:line="240" w:lineRule="auto"/>
              <w:contextualSpacing/>
              <w:rPr>
                <w:rFonts w:ascii="Times New Roman" w:eastAsia="Times New Roman" w:hAnsi="Times New Roman" w:cs="Times New Roman"/>
                <w:color w:val="000000"/>
                <w:sz w:val="16"/>
                <w:szCs w:val="16"/>
              </w:rPr>
            </w:pPr>
            <w:r w:rsidRPr="00217B1F">
              <w:rPr>
                <w:rFonts w:ascii="Times New Roman" w:eastAsia="Times New Roman" w:hAnsi="Times New Roman" w:cs="Times New Roman"/>
                <w:color w:val="000000"/>
                <w:sz w:val="16"/>
                <w:szCs w:val="16"/>
              </w:rPr>
              <w:t xml:space="preserve">2029 – </w:t>
            </w:r>
          </w:p>
          <w:p w:rsidR="00CB34B1" w:rsidRPr="00217B1F" w:rsidRDefault="00CB34B1" w:rsidP="00CB34B1">
            <w:pPr>
              <w:spacing w:after="0" w:line="240" w:lineRule="auto"/>
              <w:contextualSpacing/>
              <w:rPr>
                <w:rFonts w:ascii="Times New Roman" w:eastAsia="Times New Roman" w:hAnsi="Times New Roman" w:cs="Times New Roman"/>
                <w:color w:val="000000"/>
                <w:sz w:val="16"/>
                <w:szCs w:val="16"/>
              </w:rPr>
            </w:pPr>
            <w:r w:rsidRPr="00217B1F">
              <w:rPr>
                <w:rFonts w:ascii="Times New Roman" w:eastAsia="Times New Roman" w:hAnsi="Times New Roman" w:cs="Times New Roman"/>
                <w:color w:val="000000"/>
                <w:sz w:val="16"/>
                <w:szCs w:val="16"/>
              </w:rPr>
              <w:t>1 084,79</w:t>
            </w:r>
          </w:p>
          <w:p w:rsidR="00CB34B1" w:rsidRPr="00217B1F" w:rsidRDefault="00CB34B1" w:rsidP="00CB34B1">
            <w:pPr>
              <w:spacing w:after="0" w:line="240" w:lineRule="auto"/>
              <w:contextualSpacing/>
              <w:rPr>
                <w:rFonts w:ascii="Times New Roman" w:eastAsia="Times New Roman" w:hAnsi="Times New Roman" w:cs="Times New Roman"/>
                <w:color w:val="000000"/>
                <w:sz w:val="16"/>
                <w:szCs w:val="16"/>
              </w:rPr>
            </w:pPr>
            <w:r w:rsidRPr="00217B1F">
              <w:rPr>
                <w:rFonts w:ascii="Times New Roman" w:eastAsia="Times New Roman" w:hAnsi="Times New Roman" w:cs="Times New Roman"/>
                <w:color w:val="000000"/>
                <w:sz w:val="16"/>
                <w:szCs w:val="16"/>
              </w:rPr>
              <w:t xml:space="preserve">2030 –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217B1F">
              <w:rPr>
                <w:rFonts w:ascii="Times New Roman" w:eastAsia="Times New Roman" w:hAnsi="Times New Roman" w:cs="Times New Roman"/>
                <w:color w:val="000000"/>
                <w:sz w:val="16"/>
                <w:szCs w:val="16"/>
              </w:rPr>
              <w:t>1 196,63</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Количество конкурсов, ед.</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2026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2027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2028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2029 – 1</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2030 – 1</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РБ, Бюджет ГО, частные инвести-ции</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Подпрограмма «Развитие сферы внутреннего и въездного туризма в городе Уфе» муниципальной программы «Развитие городского округа город Уфа Республики Башкортостан» (2014 – 2020 гг. с пролонгацией до 2024 г.), при принятии</w:t>
            </w:r>
          </w:p>
        </w:tc>
      </w:tr>
      <w:tr w:rsidR="00CB34B1" w:rsidRPr="00406942" w:rsidTr="00546C54">
        <w:trPr>
          <w:trHeight w:val="2286"/>
        </w:trPr>
        <w:tc>
          <w:tcPr>
            <w:tcW w:w="567"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4.4</w:t>
            </w:r>
          </w:p>
        </w:tc>
        <w:tc>
          <w:tcPr>
            <w:tcW w:w="851" w:type="dxa"/>
          </w:tcPr>
          <w:p w:rsidR="00CB34B1" w:rsidRPr="00406942" w:rsidRDefault="00CB34B1" w:rsidP="00CB34B1">
            <w:pPr>
              <w:spacing w:after="0" w:line="240" w:lineRule="auto"/>
              <w:contextualSpacing/>
              <w:jc w:val="center"/>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2025-2030</w:t>
            </w:r>
          </w:p>
        </w:tc>
        <w:tc>
          <w:tcPr>
            <w:tcW w:w="2126" w:type="dxa"/>
          </w:tcPr>
          <w:p w:rsidR="00CB34B1" w:rsidRPr="00406942" w:rsidRDefault="00CB34B1" w:rsidP="00CB34B1">
            <w:pPr>
              <w:spacing w:after="0" w:line="240" w:lineRule="auto"/>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Проведение семинаров, мастер-классов, «круглых столов» для субъектов туристской индустрии</w:t>
            </w:r>
          </w:p>
          <w:p w:rsidR="00CB34B1" w:rsidRPr="00406942" w:rsidRDefault="00CB34B1" w:rsidP="00CB34B1">
            <w:pPr>
              <w:spacing w:after="0" w:line="240" w:lineRule="auto"/>
              <w:rPr>
                <w:rFonts w:ascii="Times New Roman" w:eastAsia="Calibri" w:hAnsi="Times New Roman" w:cs="Times New Roman"/>
                <w:bCs/>
                <w:sz w:val="16"/>
                <w:szCs w:val="16"/>
              </w:rPr>
            </w:pPr>
          </w:p>
        </w:tc>
        <w:tc>
          <w:tcPr>
            <w:tcW w:w="70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Еже-годно</w:t>
            </w:r>
          </w:p>
        </w:tc>
        <w:tc>
          <w:tcPr>
            <w:tcW w:w="2410"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 xml:space="preserve">Управление потребительского рынка, туризма и защиты прав потребителей </w:t>
            </w:r>
            <w:hyperlink r:id="rId99" w:history="1">
              <w:r w:rsidRPr="00406942">
                <w:rPr>
                  <w:rFonts w:ascii="Times New Roman" w:eastAsia="Calibri" w:hAnsi="Times New Roman" w:cs="Times New Roman"/>
                  <w:bCs/>
                  <w:sz w:val="16"/>
                  <w:szCs w:val="16"/>
                </w:rPr>
                <w:t xml:space="preserve"> Администрации г. Уфы</w:t>
              </w:r>
            </w:hyperlink>
            <w:r w:rsidRPr="00406942">
              <w:rPr>
                <w:rFonts w:ascii="Times New Roman" w:eastAsia="Calibri" w:hAnsi="Times New Roman" w:cs="Times New Roman"/>
                <w:bCs/>
                <w:sz w:val="16"/>
                <w:szCs w:val="16"/>
              </w:rPr>
              <w:t>, ООО «Многопрофиль-ный информационно-туристический центр «Уфа» (по согласованию)</w:t>
            </w:r>
          </w:p>
        </w:tc>
        <w:tc>
          <w:tcPr>
            <w:tcW w:w="1559"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Повышение конку-рентоспособности городского турист-ского продукта и развитие межмуниципаль-ного сотрудничес-тва</w:t>
            </w:r>
          </w:p>
        </w:tc>
        <w:tc>
          <w:tcPr>
            <w:tcW w:w="1276" w:type="dxa"/>
          </w:tcPr>
          <w:p w:rsidR="00CB34B1" w:rsidRPr="00406942" w:rsidRDefault="00CB34B1" w:rsidP="00CB34B1">
            <w:pPr>
              <w:spacing w:after="0" w:line="240" w:lineRule="auto"/>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Численность граждан РФ и иностранных граждан, размещенных в коллективных средствах размещения, тыс. чел.</w:t>
            </w:r>
          </w:p>
          <w:p w:rsidR="00CB34B1" w:rsidRPr="00406942" w:rsidRDefault="00CB34B1" w:rsidP="00CB34B1">
            <w:pPr>
              <w:spacing w:after="0" w:line="240" w:lineRule="auto"/>
              <w:contextualSpacing/>
              <w:rPr>
                <w:rFonts w:ascii="Times New Roman" w:eastAsia="Calibri" w:hAnsi="Times New Roman" w:cs="Times New Roman"/>
                <w:bCs/>
                <w:sz w:val="16"/>
                <w:szCs w:val="16"/>
              </w:rPr>
            </w:pPr>
          </w:p>
          <w:p w:rsidR="00CB34B1" w:rsidRPr="00406942" w:rsidRDefault="00CB34B1" w:rsidP="00CB34B1">
            <w:pPr>
              <w:spacing w:after="0" w:line="240" w:lineRule="auto"/>
              <w:contextualSpacing/>
              <w:rPr>
                <w:rFonts w:ascii="Times New Roman" w:eastAsia="Calibri" w:hAnsi="Times New Roman" w:cs="Times New Roman"/>
                <w:bCs/>
                <w:sz w:val="16"/>
                <w:szCs w:val="16"/>
              </w:rPr>
            </w:pPr>
          </w:p>
        </w:tc>
        <w:tc>
          <w:tcPr>
            <w:tcW w:w="1134" w:type="dxa"/>
          </w:tcPr>
          <w:p w:rsidR="00CB34B1" w:rsidRPr="00217B1F" w:rsidRDefault="00CB34B1" w:rsidP="00CB34B1">
            <w:pPr>
              <w:spacing w:after="0" w:line="240" w:lineRule="auto"/>
              <w:contextualSpacing/>
              <w:rPr>
                <w:rFonts w:ascii="Times New Roman" w:eastAsia="Times New Roman" w:hAnsi="Times New Roman" w:cs="Times New Roman"/>
                <w:color w:val="000000"/>
                <w:sz w:val="16"/>
                <w:szCs w:val="16"/>
              </w:rPr>
            </w:pPr>
            <w:r w:rsidRPr="00217B1F">
              <w:rPr>
                <w:rFonts w:ascii="Times New Roman" w:eastAsia="Times New Roman" w:hAnsi="Times New Roman" w:cs="Times New Roman"/>
                <w:color w:val="000000"/>
                <w:sz w:val="16"/>
                <w:szCs w:val="16"/>
              </w:rPr>
              <w:t>2025 – 843,23</w:t>
            </w:r>
          </w:p>
          <w:p w:rsidR="00CB34B1" w:rsidRPr="00217B1F" w:rsidRDefault="00CB34B1" w:rsidP="00CB34B1">
            <w:pPr>
              <w:spacing w:after="0" w:line="240" w:lineRule="auto"/>
              <w:contextualSpacing/>
              <w:rPr>
                <w:rFonts w:ascii="Times New Roman" w:eastAsia="Times New Roman" w:hAnsi="Times New Roman" w:cs="Times New Roman"/>
                <w:color w:val="000000"/>
                <w:sz w:val="16"/>
                <w:szCs w:val="16"/>
              </w:rPr>
            </w:pPr>
            <w:r w:rsidRPr="00217B1F">
              <w:rPr>
                <w:rFonts w:ascii="Times New Roman" w:eastAsia="Times New Roman" w:hAnsi="Times New Roman" w:cs="Times New Roman"/>
                <w:color w:val="000000"/>
                <w:sz w:val="16"/>
                <w:szCs w:val="16"/>
              </w:rPr>
              <w:t>2026 – 898,04</w:t>
            </w:r>
          </w:p>
          <w:p w:rsidR="00CB34B1" w:rsidRPr="00217B1F" w:rsidRDefault="00CB34B1" w:rsidP="00CB34B1">
            <w:pPr>
              <w:spacing w:after="0" w:line="240" w:lineRule="auto"/>
              <w:contextualSpacing/>
              <w:rPr>
                <w:rFonts w:ascii="Times New Roman" w:eastAsia="Times New Roman" w:hAnsi="Times New Roman" w:cs="Times New Roman"/>
                <w:color w:val="000000"/>
                <w:sz w:val="16"/>
                <w:szCs w:val="16"/>
              </w:rPr>
            </w:pPr>
            <w:r w:rsidRPr="00217B1F">
              <w:rPr>
                <w:rFonts w:ascii="Times New Roman" w:eastAsia="Times New Roman" w:hAnsi="Times New Roman" w:cs="Times New Roman"/>
                <w:color w:val="000000"/>
                <w:sz w:val="16"/>
                <w:szCs w:val="16"/>
              </w:rPr>
              <w:t>2027 – 956,41</w:t>
            </w:r>
          </w:p>
          <w:p w:rsidR="00CB34B1" w:rsidRPr="00217B1F" w:rsidRDefault="00CB34B1" w:rsidP="00CB34B1">
            <w:pPr>
              <w:spacing w:after="0" w:line="240" w:lineRule="auto"/>
              <w:contextualSpacing/>
              <w:rPr>
                <w:rFonts w:ascii="Times New Roman" w:eastAsia="Times New Roman" w:hAnsi="Times New Roman" w:cs="Times New Roman"/>
                <w:color w:val="000000"/>
                <w:sz w:val="16"/>
                <w:szCs w:val="16"/>
              </w:rPr>
            </w:pPr>
            <w:r w:rsidRPr="00217B1F">
              <w:rPr>
                <w:rFonts w:ascii="Times New Roman" w:eastAsia="Times New Roman" w:hAnsi="Times New Roman" w:cs="Times New Roman"/>
                <w:color w:val="000000"/>
                <w:sz w:val="16"/>
                <w:szCs w:val="16"/>
              </w:rPr>
              <w:t xml:space="preserve">2028 – </w:t>
            </w:r>
          </w:p>
          <w:p w:rsidR="00CB34B1" w:rsidRPr="00217B1F" w:rsidRDefault="00CB34B1" w:rsidP="00CB34B1">
            <w:pPr>
              <w:spacing w:after="0" w:line="240" w:lineRule="auto"/>
              <w:contextualSpacing/>
              <w:rPr>
                <w:rFonts w:ascii="Times New Roman" w:eastAsia="Times New Roman" w:hAnsi="Times New Roman" w:cs="Times New Roman"/>
                <w:color w:val="000000"/>
                <w:sz w:val="16"/>
                <w:szCs w:val="16"/>
              </w:rPr>
            </w:pPr>
            <w:r w:rsidRPr="00217B1F">
              <w:rPr>
                <w:rFonts w:ascii="Times New Roman" w:eastAsia="Times New Roman" w:hAnsi="Times New Roman" w:cs="Times New Roman"/>
                <w:color w:val="000000"/>
                <w:sz w:val="16"/>
                <w:szCs w:val="16"/>
              </w:rPr>
              <w:t>1 020,49</w:t>
            </w:r>
          </w:p>
          <w:p w:rsidR="00CB34B1" w:rsidRPr="00217B1F" w:rsidRDefault="00CB34B1" w:rsidP="00CB34B1">
            <w:pPr>
              <w:spacing w:after="0" w:line="240" w:lineRule="auto"/>
              <w:contextualSpacing/>
              <w:rPr>
                <w:rFonts w:ascii="Times New Roman" w:eastAsia="Times New Roman" w:hAnsi="Times New Roman" w:cs="Times New Roman"/>
                <w:color w:val="000000"/>
                <w:sz w:val="16"/>
                <w:szCs w:val="16"/>
              </w:rPr>
            </w:pPr>
            <w:r w:rsidRPr="00217B1F">
              <w:rPr>
                <w:rFonts w:ascii="Times New Roman" w:eastAsia="Times New Roman" w:hAnsi="Times New Roman" w:cs="Times New Roman"/>
                <w:color w:val="000000"/>
                <w:sz w:val="16"/>
                <w:szCs w:val="16"/>
              </w:rPr>
              <w:t xml:space="preserve">2029 – </w:t>
            </w:r>
          </w:p>
          <w:p w:rsidR="00CB34B1" w:rsidRPr="00217B1F" w:rsidRDefault="00CB34B1" w:rsidP="00CB34B1">
            <w:pPr>
              <w:spacing w:after="0" w:line="240" w:lineRule="auto"/>
              <w:contextualSpacing/>
              <w:rPr>
                <w:rFonts w:ascii="Times New Roman" w:eastAsia="Times New Roman" w:hAnsi="Times New Roman" w:cs="Times New Roman"/>
                <w:color w:val="000000"/>
                <w:sz w:val="16"/>
                <w:szCs w:val="16"/>
              </w:rPr>
            </w:pPr>
            <w:r w:rsidRPr="00217B1F">
              <w:rPr>
                <w:rFonts w:ascii="Times New Roman" w:eastAsia="Times New Roman" w:hAnsi="Times New Roman" w:cs="Times New Roman"/>
                <w:color w:val="000000"/>
                <w:sz w:val="16"/>
                <w:szCs w:val="16"/>
              </w:rPr>
              <w:t>1 084,79</w:t>
            </w:r>
          </w:p>
          <w:p w:rsidR="00CB34B1" w:rsidRPr="00217B1F" w:rsidRDefault="00CB34B1" w:rsidP="00CB34B1">
            <w:pPr>
              <w:spacing w:after="0" w:line="240" w:lineRule="auto"/>
              <w:contextualSpacing/>
              <w:rPr>
                <w:rFonts w:ascii="Times New Roman" w:eastAsia="Times New Roman" w:hAnsi="Times New Roman" w:cs="Times New Roman"/>
                <w:color w:val="000000"/>
                <w:sz w:val="16"/>
                <w:szCs w:val="16"/>
              </w:rPr>
            </w:pPr>
            <w:r w:rsidRPr="00217B1F">
              <w:rPr>
                <w:rFonts w:ascii="Times New Roman" w:eastAsia="Times New Roman" w:hAnsi="Times New Roman" w:cs="Times New Roman"/>
                <w:color w:val="000000"/>
                <w:sz w:val="16"/>
                <w:szCs w:val="16"/>
              </w:rPr>
              <w:t xml:space="preserve">2030 – </w:t>
            </w:r>
          </w:p>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217B1F">
              <w:rPr>
                <w:rFonts w:ascii="Times New Roman" w:eastAsia="Times New Roman" w:hAnsi="Times New Roman" w:cs="Times New Roman"/>
                <w:color w:val="000000"/>
                <w:sz w:val="16"/>
                <w:szCs w:val="16"/>
              </w:rPr>
              <w:t>1 196,63</w:t>
            </w:r>
          </w:p>
        </w:tc>
        <w:tc>
          <w:tcPr>
            <w:tcW w:w="1276"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Количество семинаров,</w:t>
            </w:r>
            <w:r w:rsidRPr="00406942">
              <w:rPr>
                <w:sz w:val="16"/>
                <w:szCs w:val="16"/>
              </w:rPr>
              <w:t xml:space="preserve"> </w:t>
            </w:r>
            <w:r w:rsidRPr="00406942">
              <w:rPr>
                <w:rFonts w:ascii="Times New Roman" w:eastAsia="Times New Roman" w:hAnsi="Times New Roman" w:cs="Times New Roman"/>
                <w:color w:val="000000"/>
                <w:sz w:val="16"/>
                <w:szCs w:val="16"/>
              </w:rPr>
              <w:t>мастер-классов, ед.</w:t>
            </w:r>
          </w:p>
        </w:tc>
        <w:tc>
          <w:tcPr>
            <w:tcW w:w="850" w:type="dxa"/>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Не реже 2-х раз в год</w:t>
            </w:r>
          </w:p>
        </w:tc>
        <w:tc>
          <w:tcPr>
            <w:tcW w:w="992"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Бюджет РБ, Бюджет ГО, частные инвести-ции</w:t>
            </w:r>
          </w:p>
        </w:tc>
        <w:tc>
          <w:tcPr>
            <w:tcW w:w="1994" w:type="dxa"/>
            <w:gridSpan w:val="2"/>
          </w:tcPr>
          <w:p w:rsidR="00CB34B1" w:rsidRPr="00406942" w:rsidRDefault="00CB34B1" w:rsidP="00CB34B1">
            <w:pPr>
              <w:spacing w:after="0" w:line="240" w:lineRule="auto"/>
              <w:contextualSpacing/>
              <w:rPr>
                <w:rFonts w:ascii="Times New Roman" w:eastAsia="Times New Roman" w:hAnsi="Times New Roman" w:cs="Times New Roman"/>
                <w:color w:val="000000"/>
                <w:sz w:val="16"/>
                <w:szCs w:val="16"/>
              </w:rPr>
            </w:pPr>
            <w:r w:rsidRPr="00406942">
              <w:rPr>
                <w:rFonts w:ascii="Times New Roman" w:eastAsia="Times New Roman" w:hAnsi="Times New Roman" w:cs="Times New Roman"/>
                <w:color w:val="000000"/>
                <w:sz w:val="16"/>
                <w:szCs w:val="16"/>
              </w:rPr>
              <w:t>Подпрограмма «Развитие сферы внутреннего и въездного туризма в городе Уфе» муниципальной программы «Развитие городского округа город Уфа Республики Башкортостан» (при пролонгации)</w:t>
            </w:r>
          </w:p>
        </w:tc>
      </w:tr>
    </w:tbl>
    <w:p w:rsidR="008B1375" w:rsidRDefault="008B1375" w:rsidP="008B1375">
      <w:pPr>
        <w:spacing w:after="0" w:line="240" w:lineRule="auto"/>
        <w:rPr>
          <w:rStyle w:val="10"/>
          <w:rFonts w:ascii="Times New Roman" w:hAnsi="Times New Roman"/>
          <w:sz w:val="28"/>
          <w:szCs w:val="16"/>
        </w:rPr>
      </w:pPr>
    </w:p>
    <w:p w:rsidR="004248CF" w:rsidRDefault="004248CF" w:rsidP="008B1375">
      <w:pPr>
        <w:spacing w:after="0" w:line="240" w:lineRule="auto"/>
        <w:rPr>
          <w:rStyle w:val="10"/>
          <w:rFonts w:ascii="Times New Roman" w:hAnsi="Times New Roman"/>
          <w:sz w:val="28"/>
          <w:szCs w:val="16"/>
        </w:rPr>
      </w:pPr>
    </w:p>
    <w:p w:rsidR="004248CF" w:rsidRDefault="004248CF" w:rsidP="008B1375">
      <w:pPr>
        <w:spacing w:after="0" w:line="240" w:lineRule="auto"/>
        <w:rPr>
          <w:rStyle w:val="10"/>
          <w:rFonts w:ascii="Times New Roman" w:hAnsi="Times New Roman"/>
          <w:sz w:val="28"/>
          <w:szCs w:val="16"/>
        </w:rPr>
      </w:pPr>
    </w:p>
    <w:p w:rsidR="004248CF" w:rsidRDefault="004248CF" w:rsidP="008B1375">
      <w:pPr>
        <w:spacing w:after="0" w:line="240" w:lineRule="auto"/>
        <w:rPr>
          <w:rStyle w:val="10"/>
          <w:rFonts w:ascii="Times New Roman" w:hAnsi="Times New Roman"/>
          <w:sz w:val="28"/>
          <w:szCs w:val="16"/>
        </w:rPr>
      </w:pPr>
    </w:p>
    <w:p w:rsidR="004248CF" w:rsidRDefault="004248CF" w:rsidP="008B1375">
      <w:pPr>
        <w:spacing w:after="0" w:line="240" w:lineRule="auto"/>
        <w:rPr>
          <w:rStyle w:val="10"/>
          <w:rFonts w:ascii="Times New Roman" w:hAnsi="Times New Roman"/>
          <w:sz w:val="28"/>
          <w:szCs w:val="16"/>
        </w:rPr>
      </w:pPr>
    </w:p>
    <w:p w:rsidR="004248CF" w:rsidRDefault="004248CF" w:rsidP="008B1375">
      <w:pPr>
        <w:spacing w:after="0" w:line="240" w:lineRule="auto"/>
        <w:rPr>
          <w:rStyle w:val="10"/>
          <w:rFonts w:ascii="Times New Roman" w:hAnsi="Times New Roman"/>
          <w:sz w:val="28"/>
          <w:szCs w:val="16"/>
        </w:rPr>
      </w:pPr>
    </w:p>
    <w:p w:rsidR="004248CF" w:rsidRDefault="004248CF" w:rsidP="008B1375">
      <w:pPr>
        <w:spacing w:after="0" w:line="240" w:lineRule="auto"/>
        <w:rPr>
          <w:rStyle w:val="10"/>
          <w:rFonts w:ascii="Times New Roman" w:hAnsi="Times New Roman"/>
          <w:sz w:val="28"/>
          <w:szCs w:val="16"/>
        </w:rPr>
      </w:pPr>
    </w:p>
    <w:p w:rsidR="004248CF" w:rsidRPr="00406942" w:rsidRDefault="004248CF" w:rsidP="008B1375">
      <w:pPr>
        <w:spacing w:after="0" w:line="240" w:lineRule="auto"/>
        <w:rPr>
          <w:rStyle w:val="10"/>
          <w:rFonts w:ascii="Times New Roman" w:hAnsi="Times New Roman"/>
          <w:sz w:val="28"/>
          <w:szCs w:val="16"/>
        </w:rPr>
      </w:pPr>
    </w:p>
    <w:p w:rsidR="008B1375" w:rsidRPr="00B345C9" w:rsidRDefault="008B1375" w:rsidP="008B1375">
      <w:pPr>
        <w:spacing w:after="0" w:line="240" w:lineRule="auto"/>
        <w:jc w:val="center"/>
        <w:rPr>
          <w:rStyle w:val="10"/>
          <w:rFonts w:ascii="Times New Roman" w:hAnsi="Times New Roman"/>
          <w:color w:val="auto"/>
          <w:sz w:val="28"/>
          <w:szCs w:val="16"/>
        </w:rPr>
      </w:pPr>
      <w:r w:rsidRPr="00B345C9">
        <w:rPr>
          <w:rStyle w:val="10"/>
          <w:rFonts w:ascii="Times New Roman" w:hAnsi="Times New Roman"/>
          <w:color w:val="auto"/>
          <w:sz w:val="28"/>
          <w:szCs w:val="16"/>
        </w:rPr>
        <w:t xml:space="preserve">Приоритетное направление </w:t>
      </w:r>
      <w:r w:rsidRPr="00B345C9">
        <w:rPr>
          <w:rStyle w:val="10"/>
          <w:rFonts w:ascii="Times New Roman" w:hAnsi="Times New Roman"/>
          <w:color w:val="auto"/>
          <w:sz w:val="28"/>
          <w:szCs w:val="16"/>
        </w:rPr>
        <w:br/>
        <w:t>2. «Социальный комфорт горожан»</w:t>
      </w:r>
    </w:p>
    <w:tbl>
      <w:tblPr>
        <w:tblW w:w="16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50"/>
        <w:gridCol w:w="2128"/>
        <w:gridCol w:w="709"/>
        <w:gridCol w:w="2410"/>
        <w:gridCol w:w="1559"/>
        <w:gridCol w:w="1276"/>
        <w:gridCol w:w="1134"/>
        <w:gridCol w:w="1276"/>
        <w:gridCol w:w="850"/>
        <w:gridCol w:w="992"/>
        <w:gridCol w:w="2409"/>
      </w:tblGrid>
      <w:tr w:rsidR="008B1375" w:rsidRPr="00406942" w:rsidTr="00806DA9">
        <w:trPr>
          <w:trHeight w:val="1195"/>
          <w:tblHeader/>
        </w:trPr>
        <w:tc>
          <w:tcPr>
            <w:tcW w:w="566" w:type="dxa"/>
            <w:vAlign w:val="center"/>
          </w:tcPr>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 п/п</w:t>
            </w:r>
          </w:p>
        </w:tc>
        <w:tc>
          <w:tcPr>
            <w:tcW w:w="850" w:type="dxa"/>
            <w:shd w:val="clear" w:color="auto" w:fill="auto"/>
            <w:vAlign w:val="center"/>
            <w:hideMark/>
          </w:tcPr>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Этапы</w:t>
            </w:r>
          </w:p>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реали-зации</w:t>
            </w:r>
          </w:p>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w:t>
            </w:r>
            <w:r w:rsidRPr="00406942">
              <w:rPr>
                <w:rFonts w:ascii="Times New Roman" w:eastAsia="Times New Roman" w:hAnsi="Times New Roman" w:cs="Times New Roman"/>
                <w:b/>
                <w:sz w:val="16"/>
                <w:szCs w:val="16"/>
                <w:lang w:val="en-US" w:eastAsia="ru-RU"/>
              </w:rPr>
              <w:t>I</w:t>
            </w:r>
            <w:r w:rsidRPr="00406942">
              <w:rPr>
                <w:rFonts w:ascii="Times New Roman" w:eastAsia="Times New Roman" w:hAnsi="Times New Roman" w:cs="Times New Roman"/>
                <w:b/>
                <w:sz w:val="16"/>
                <w:szCs w:val="16"/>
                <w:lang w:eastAsia="ru-RU"/>
              </w:rPr>
              <w:t xml:space="preserve"> этап – 6 лет,</w:t>
            </w:r>
          </w:p>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val="en-US" w:eastAsia="ru-RU"/>
              </w:rPr>
              <w:t>II</w:t>
            </w:r>
            <w:r w:rsidRPr="00406942">
              <w:rPr>
                <w:rFonts w:ascii="Times New Roman" w:eastAsia="Times New Roman" w:hAnsi="Times New Roman" w:cs="Times New Roman"/>
                <w:b/>
                <w:sz w:val="16"/>
                <w:szCs w:val="16"/>
                <w:lang w:eastAsia="ru-RU"/>
              </w:rPr>
              <w:t xml:space="preserve"> этап – 6 лет)</w:t>
            </w:r>
          </w:p>
        </w:tc>
        <w:tc>
          <w:tcPr>
            <w:tcW w:w="2128" w:type="dxa"/>
            <w:shd w:val="clear" w:color="auto" w:fill="auto"/>
            <w:vAlign w:val="center"/>
            <w:hideMark/>
          </w:tcPr>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Наименование мероприятия</w:t>
            </w:r>
          </w:p>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p>
        </w:tc>
        <w:tc>
          <w:tcPr>
            <w:tcW w:w="709" w:type="dxa"/>
            <w:shd w:val="clear" w:color="auto" w:fill="auto"/>
            <w:vAlign w:val="center"/>
            <w:hideMark/>
          </w:tcPr>
          <w:p w:rsidR="008B1375" w:rsidRPr="00406942" w:rsidRDefault="008B1375" w:rsidP="00577644">
            <w:pPr>
              <w:spacing w:after="0" w:line="240" w:lineRule="auto"/>
              <w:ind w:left="-108" w:right="-108"/>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Срок</w:t>
            </w:r>
          </w:p>
          <w:p w:rsidR="008B1375" w:rsidRPr="00406942" w:rsidRDefault="008B1375" w:rsidP="00577644">
            <w:pPr>
              <w:spacing w:after="0" w:line="240" w:lineRule="auto"/>
              <w:ind w:left="-108" w:right="-108"/>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реали-зации</w:t>
            </w:r>
          </w:p>
        </w:tc>
        <w:tc>
          <w:tcPr>
            <w:tcW w:w="2410" w:type="dxa"/>
            <w:shd w:val="clear" w:color="auto" w:fill="auto"/>
            <w:vAlign w:val="center"/>
            <w:hideMark/>
          </w:tcPr>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Ответственное лицо (исполнитель)</w:t>
            </w:r>
          </w:p>
        </w:tc>
        <w:tc>
          <w:tcPr>
            <w:tcW w:w="1559" w:type="dxa"/>
            <w:shd w:val="clear" w:color="auto" w:fill="auto"/>
            <w:vAlign w:val="center"/>
            <w:hideMark/>
          </w:tcPr>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Стратегическая задача, на достижение которой направлена реализация мероприятия</w:t>
            </w:r>
          </w:p>
        </w:tc>
        <w:tc>
          <w:tcPr>
            <w:tcW w:w="1276" w:type="dxa"/>
            <w:shd w:val="clear" w:color="auto" w:fill="auto"/>
            <w:vAlign w:val="center"/>
            <w:hideMark/>
          </w:tcPr>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Целевые индикаторы Стратегии, на достижение которых направлена реализация мероприятия</w:t>
            </w:r>
          </w:p>
        </w:tc>
        <w:tc>
          <w:tcPr>
            <w:tcW w:w="1134" w:type="dxa"/>
            <w:shd w:val="clear" w:color="auto" w:fill="auto"/>
            <w:vAlign w:val="center"/>
            <w:hideMark/>
          </w:tcPr>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Значения</w:t>
            </w:r>
          </w:p>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по годам</w:t>
            </w:r>
          </w:p>
        </w:tc>
        <w:tc>
          <w:tcPr>
            <w:tcW w:w="1276" w:type="dxa"/>
            <w:vAlign w:val="center"/>
          </w:tcPr>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Показатель непосред-</w:t>
            </w:r>
          </w:p>
          <w:p w:rsidR="008B1375" w:rsidRPr="00406942" w:rsidRDefault="008B1375" w:rsidP="009F31B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ственног</w:t>
            </w:r>
            <w:r w:rsidR="009F31B4" w:rsidRPr="00406942">
              <w:rPr>
                <w:rFonts w:ascii="Times New Roman" w:eastAsia="Times New Roman" w:hAnsi="Times New Roman" w:cs="Times New Roman"/>
                <w:b/>
                <w:sz w:val="16"/>
                <w:szCs w:val="16"/>
                <w:lang w:eastAsia="ru-RU"/>
              </w:rPr>
              <w:t>о результата реализации меропри</w:t>
            </w:r>
            <w:r w:rsidRPr="00406942">
              <w:rPr>
                <w:rFonts w:ascii="Times New Roman" w:eastAsia="Times New Roman" w:hAnsi="Times New Roman" w:cs="Times New Roman"/>
                <w:b/>
                <w:sz w:val="16"/>
                <w:szCs w:val="16"/>
                <w:lang w:eastAsia="ru-RU"/>
              </w:rPr>
              <w:t>ятия, ед. изм.</w:t>
            </w:r>
          </w:p>
        </w:tc>
        <w:tc>
          <w:tcPr>
            <w:tcW w:w="850" w:type="dxa"/>
            <w:vAlign w:val="center"/>
          </w:tcPr>
          <w:p w:rsidR="008B1375" w:rsidRPr="00406942" w:rsidRDefault="008B1375" w:rsidP="00577644">
            <w:pPr>
              <w:spacing w:after="0" w:line="240" w:lineRule="auto"/>
              <w:ind w:left="-108" w:right="-108"/>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Значения по годам</w:t>
            </w:r>
          </w:p>
        </w:tc>
        <w:tc>
          <w:tcPr>
            <w:tcW w:w="992" w:type="dxa"/>
            <w:vAlign w:val="center"/>
          </w:tcPr>
          <w:p w:rsidR="00806DA9"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Источник финан</w:t>
            </w:r>
            <w:r w:rsidR="00806DA9">
              <w:rPr>
                <w:rFonts w:ascii="Times New Roman" w:eastAsia="Times New Roman" w:hAnsi="Times New Roman" w:cs="Times New Roman"/>
                <w:b/>
                <w:sz w:val="16"/>
                <w:szCs w:val="16"/>
                <w:lang w:eastAsia="ru-RU"/>
              </w:rPr>
              <w:t>-</w:t>
            </w:r>
          </w:p>
          <w:p w:rsidR="008B1375" w:rsidRPr="00406942" w:rsidRDefault="00806DA9" w:rsidP="00577644">
            <w:pPr>
              <w:spacing w:after="0" w:line="240" w:lineRule="auto"/>
              <w:contextualSpacing/>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с</w:t>
            </w:r>
            <w:r w:rsidR="008B1375" w:rsidRPr="00406942">
              <w:rPr>
                <w:rFonts w:ascii="Times New Roman" w:eastAsia="Times New Roman" w:hAnsi="Times New Roman" w:cs="Times New Roman"/>
                <w:b/>
                <w:sz w:val="16"/>
                <w:szCs w:val="16"/>
                <w:lang w:eastAsia="ru-RU"/>
              </w:rPr>
              <w:t>ового</w:t>
            </w:r>
          </w:p>
          <w:p w:rsidR="008B1375" w:rsidRPr="00406942" w:rsidRDefault="008B1375" w:rsidP="00577644">
            <w:pPr>
              <w:spacing w:after="0" w:line="240" w:lineRule="auto"/>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(ресурс-ного) обеспе-чения</w:t>
            </w:r>
          </w:p>
        </w:tc>
        <w:tc>
          <w:tcPr>
            <w:tcW w:w="2409" w:type="dxa"/>
            <w:vAlign w:val="center"/>
          </w:tcPr>
          <w:p w:rsidR="008B1375" w:rsidRPr="00406942" w:rsidRDefault="008B1375" w:rsidP="00577644">
            <w:pPr>
              <w:spacing w:after="0" w:line="240" w:lineRule="auto"/>
              <w:ind w:left="-108" w:right="-79" w:firstLine="108"/>
              <w:contextualSpacing/>
              <w:jc w:val="center"/>
              <w:rPr>
                <w:rFonts w:ascii="Times New Roman" w:eastAsia="Times New Roman" w:hAnsi="Times New Roman" w:cs="Times New Roman"/>
                <w:b/>
                <w:sz w:val="16"/>
                <w:szCs w:val="16"/>
                <w:lang w:eastAsia="ru-RU"/>
              </w:rPr>
            </w:pPr>
            <w:r w:rsidRPr="00406942">
              <w:rPr>
                <w:rFonts w:ascii="Times New Roman" w:eastAsia="Times New Roman" w:hAnsi="Times New Roman" w:cs="Times New Roman"/>
                <w:b/>
                <w:sz w:val="16"/>
                <w:szCs w:val="16"/>
                <w:lang w:eastAsia="ru-RU"/>
              </w:rPr>
              <w:t>Документ стратегического планирования, предусматривающий реализацию мероприятия</w:t>
            </w:r>
          </w:p>
        </w:tc>
      </w:tr>
      <w:tr w:rsidR="008B1375" w:rsidRPr="00406942" w:rsidTr="00806DA9">
        <w:trPr>
          <w:trHeight w:val="135"/>
          <w:tblHeader/>
        </w:trPr>
        <w:tc>
          <w:tcPr>
            <w:tcW w:w="566" w:type="dxa"/>
          </w:tcPr>
          <w:p w:rsidR="008B1375" w:rsidRPr="00406942" w:rsidRDefault="008B137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1</w:t>
            </w:r>
          </w:p>
        </w:tc>
        <w:tc>
          <w:tcPr>
            <w:tcW w:w="850" w:type="dxa"/>
            <w:shd w:val="clear" w:color="auto" w:fill="auto"/>
          </w:tcPr>
          <w:p w:rsidR="008B1375" w:rsidRPr="00406942" w:rsidRDefault="008B137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w:t>
            </w:r>
          </w:p>
        </w:tc>
        <w:tc>
          <w:tcPr>
            <w:tcW w:w="2128" w:type="dxa"/>
            <w:shd w:val="clear" w:color="auto" w:fill="auto"/>
          </w:tcPr>
          <w:p w:rsidR="008B1375" w:rsidRPr="00406942" w:rsidRDefault="008B137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3</w:t>
            </w:r>
          </w:p>
        </w:tc>
        <w:tc>
          <w:tcPr>
            <w:tcW w:w="709" w:type="dxa"/>
            <w:shd w:val="clear" w:color="auto" w:fill="auto"/>
          </w:tcPr>
          <w:p w:rsidR="008B1375" w:rsidRPr="00406942" w:rsidRDefault="008B137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4</w:t>
            </w:r>
          </w:p>
        </w:tc>
        <w:tc>
          <w:tcPr>
            <w:tcW w:w="2410" w:type="dxa"/>
            <w:shd w:val="clear" w:color="auto" w:fill="auto"/>
          </w:tcPr>
          <w:p w:rsidR="008B1375" w:rsidRPr="00406942" w:rsidRDefault="008B137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5</w:t>
            </w:r>
          </w:p>
        </w:tc>
        <w:tc>
          <w:tcPr>
            <w:tcW w:w="1559" w:type="dxa"/>
            <w:shd w:val="clear" w:color="auto" w:fill="auto"/>
          </w:tcPr>
          <w:p w:rsidR="008B1375" w:rsidRPr="00406942" w:rsidRDefault="008B137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6</w:t>
            </w:r>
          </w:p>
        </w:tc>
        <w:tc>
          <w:tcPr>
            <w:tcW w:w="1276" w:type="dxa"/>
            <w:shd w:val="clear" w:color="auto" w:fill="auto"/>
          </w:tcPr>
          <w:p w:rsidR="008B1375" w:rsidRPr="00406942" w:rsidRDefault="008B137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7</w:t>
            </w:r>
          </w:p>
        </w:tc>
        <w:tc>
          <w:tcPr>
            <w:tcW w:w="1134" w:type="dxa"/>
            <w:shd w:val="clear" w:color="auto" w:fill="auto"/>
          </w:tcPr>
          <w:p w:rsidR="008B1375" w:rsidRPr="00406942" w:rsidRDefault="008B137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8</w:t>
            </w:r>
          </w:p>
        </w:tc>
        <w:tc>
          <w:tcPr>
            <w:tcW w:w="1276" w:type="dxa"/>
          </w:tcPr>
          <w:p w:rsidR="008B1375" w:rsidRPr="00406942" w:rsidRDefault="008B137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9</w:t>
            </w:r>
          </w:p>
        </w:tc>
        <w:tc>
          <w:tcPr>
            <w:tcW w:w="850" w:type="dxa"/>
          </w:tcPr>
          <w:p w:rsidR="008B1375" w:rsidRPr="00406942" w:rsidRDefault="008B137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10</w:t>
            </w:r>
          </w:p>
        </w:tc>
        <w:tc>
          <w:tcPr>
            <w:tcW w:w="992" w:type="dxa"/>
          </w:tcPr>
          <w:p w:rsidR="008B1375" w:rsidRPr="00406942" w:rsidRDefault="008B137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11</w:t>
            </w:r>
          </w:p>
        </w:tc>
        <w:tc>
          <w:tcPr>
            <w:tcW w:w="2409" w:type="dxa"/>
          </w:tcPr>
          <w:p w:rsidR="008B1375" w:rsidRPr="00406942" w:rsidRDefault="008B137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12</w:t>
            </w:r>
          </w:p>
        </w:tc>
      </w:tr>
      <w:tr w:rsidR="008B1375" w:rsidRPr="00406942" w:rsidTr="00577644">
        <w:trPr>
          <w:trHeight w:val="261"/>
        </w:trPr>
        <w:tc>
          <w:tcPr>
            <w:tcW w:w="16159" w:type="dxa"/>
            <w:gridSpan w:val="12"/>
            <w:vAlign w:val="center"/>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Цель стратегии: «</w:t>
            </w:r>
            <w:r w:rsidRPr="00406942">
              <w:rPr>
                <w:rFonts w:ascii="Times New Roman" w:hAnsi="Times New Roman"/>
                <w:sz w:val="16"/>
                <w:szCs w:val="16"/>
              </w:rPr>
              <w:t>Обеспечить повышение качества жизни населения, уровня развития городского хозяйства, инфраструктуры, социально-экономического развития и стать высокотехнологичным центром компетенций Республики Башкортостан».</w:t>
            </w:r>
          </w:p>
        </w:tc>
      </w:tr>
      <w:tr w:rsidR="008B1375" w:rsidRPr="00406942" w:rsidTr="00577644">
        <w:trPr>
          <w:trHeight w:val="261"/>
        </w:trPr>
        <w:tc>
          <w:tcPr>
            <w:tcW w:w="16159" w:type="dxa"/>
            <w:gridSpan w:val="12"/>
            <w:vAlign w:val="center"/>
          </w:tcPr>
          <w:p w:rsidR="008B1375" w:rsidRPr="00406942" w:rsidRDefault="008B1375" w:rsidP="00577644">
            <w:pPr>
              <w:spacing w:after="0" w:line="240" w:lineRule="auto"/>
              <w:contextualSpacing/>
              <w:jc w:val="both"/>
              <w:rPr>
                <w:rFonts w:ascii="Times New Roman" w:hAnsi="Times New Roman"/>
                <w:b/>
                <w:sz w:val="16"/>
                <w:szCs w:val="16"/>
              </w:rPr>
            </w:pPr>
            <w:bookmarkStart w:id="24" w:name="_Toc529786267"/>
            <w:bookmarkStart w:id="25" w:name="_Toc529786632"/>
            <w:r w:rsidRPr="00070CB9">
              <w:rPr>
                <w:rStyle w:val="10"/>
                <w:rFonts w:ascii="Times New Roman" w:hAnsi="Times New Roman"/>
                <w:b/>
                <w:color w:val="auto"/>
                <w:sz w:val="16"/>
                <w:szCs w:val="16"/>
              </w:rPr>
              <w:t>2. Приоритетное направление: Социальный комфорт горожан</w:t>
            </w:r>
            <w:bookmarkEnd w:id="24"/>
            <w:bookmarkEnd w:id="25"/>
            <w:r w:rsidRPr="00070CB9">
              <w:rPr>
                <w:rFonts w:ascii="Times New Roman" w:hAnsi="Times New Roman"/>
                <w:b/>
                <w:sz w:val="16"/>
                <w:szCs w:val="16"/>
              </w:rPr>
              <w:t>.</w:t>
            </w:r>
          </w:p>
        </w:tc>
      </w:tr>
      <w:tr w:rsidR="008B1375" w:rsidRPr="00406942" w:rsidTr="00577644">
        <w:trPr>
          <w:trHeight w:val="261"/>
        </w:trPr>
        <w:tc>
          <w:tcPr>
            <w:tcW w:w="16159" w:type="dxa"/>
            <w:gridSpan w:val="12"/>
            <w:vAlign w:val="center"/>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Цель приоритетного направления:</w:t>
            </w:r>
            <w:r w:rsidRPr="00406942">
              <w:rPr>
                <w:rFonts w:ascii="Times New Roman" w:hAnsi="Times New Roman"/>
                <w:sz w:val="16"/>
                <w:szCs w:val="16"/>
              </w:rPr>
              <w:t xml:space="preserve"> Cоздать комфортную социальную среду для жизни населения.</w:t>
            </w:r>
          </w:p>
        </w:tc>
      </w:tr>
      <w:tr w:rsidR="008B1375" w:rsidRPr="00406942" w:rsidTr="00577644">
        <w:trPr>
          <w:trHeight w:val="261"/>
        </w:trPr>
        <w:tc>
          <w:tcPr>
            <w:tcW w:w="16159" w:type="dxa"/>
            <w:gridSpan w:val="12"/>
            <w:vAlign w:val="center"/>
          </w:tcPr>
          <w:p w:rsidR="008B1375" w:rsidRPr="00406942" w:rsidRDefault="008B1375" w:rsidP="00577644">
            <w:pPr>
              <w:spacing w:after="0" w:line="240" w:lineRule="auto"/>
              <w:contextualSpacing/>
              <w:jc w:val="both"/>
              <w:rPr>
                <w:rFonts w:ascii="Times New Roman" w:hAnsi="Times New Roman"/>
                <w:b/>
                <w:sz w:val="16"/>
                <w:szCs w:val="16"/>
              </w:rPr>
            </w:pPr>
            <w:r w:rsidRPr="00406942">
              <w:rPr>
                <w:rFonts w:ascii="Times New Roman" w:hAnsi="Times New Roman"/>
                <w:b/>
                <w:sz w:val="16"/>
                <w:szCs w:val="16"/>
              </w:rPr>
              <w:t xml:space="preserve">Задачи приоритетного направления: </w:t>
            </w:r>
          </w:p>
          <w:p w:rsidR="008B1375" w:rsidRPr="00406942" w:rsidRDefault="008B137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2.1. Создание условий для улучшения демографической ситуации;</w:t>
            </w:r>
          </w:p>
          <w:p w:rsidR="008B1375" w:rsidRPr="00406942" w:rsidRDefault="008B137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2.2. Содействие повышению занятости населения;</w:t>
            </w:r>
          </w:p>
          <w:p w:rsidR="008B1375" w:rsidRPr="00406942" w:rsidRDefault="008B137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2.3. Повышение качества образования;</w:t>
            </w:r>
          </w:p>
          <w:p w:rsidR="008B1375" w:rsidRPr="00406942" w:rsidRDefault="008B137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2.4. Развитие социально-культурной и досуговой сферы;</w:t>
            </w:r>
          </w:p>
          <w:p w:rsidR="008B1375" w:rsidRPr="00406942" w:rsidRDefault="008B137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2.5. Развитие физкультурно-спортивной сферы;</w:t>
            </w:r>
          </w:p>
          <w:p w:rsidR="008B1375" w:rsidRPr="00406942" w:rsidRDefault="008B137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2.6. Реализация социального потенциала молодежи;</w:t>
            </w:r>
          </w:p>
          <w:p w:rsidR="008B1375" w:rsidRPr="00406942" w:rsidRDefault="008B137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2.7. Обеспечение доступности системы социальных услуг;</w:t>
            </w:r>
          </w:p>
          <w:p w:rsidR="008B1375" w:rsidRPr="00406942" w:rsidRDefault="008B137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2.8. Содействие развитию системы здравоохранения.</w:t>
            </w: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b/>
                <w:sz w:val="16"/>
                <w:szCs w:val="16"/>
              </w:rPr>
            </w:pPr>
            <w:r w:rsidRPr="00406942">
              <w:rPr>
                <w:rFonts w:ascii="Times New Roman" w:hAnsi="Times New Roman"/>
                <w:b/>
                <w:sz w:val="16"/>
                <w:szCs w:val="16"/>
                <w:u w:val="single"/>
              </w:rPr>
              <w:t>Целевые индикаторы:</w:t>
            </w:r>
            <w:r w:rsidRPr="00406942">
              <w:rPr>
                <w:rFonts w:ascii="Times New Roman" w:hAnsi="Times New Roman"/>
                <w:b/>
                <w:sz w:val="16"/>
                <w:szCs w:val="16"/>
              </w:rPr>
              <w:t xml:space="preserve"> </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уровень зарегистрированной безработицы (уменьшить с 0,86% в 2017 г. до 0,75% к 2030 г.);</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доля занятых в экономике от общей численности населения (увеличить с 44,0% в 2017 г. до 44,2</w:t>
            </w:r>
            <w:r w:rsidR="00747E3A">
              <w:rPr>
                <w:rFonts w:ascii="Times New Roman" w:hAnsi="Times New Roman"/>
                <w:sz w:val="16"/>
                <w:szCs w:val="16"/>
              </w:rPr>
              <w:t>%</w:t>
            </w:r>
            <w:r w:rsidRPr="00406942">
              <w:rPr>
                <w:rFonts w:ascii="Times New Roman" w:hAnsi="Times New Roman"/>
                <w:sz w:val="16"/>
                <w:szCs w:val="16"/>
              </w:rPr>
              <w:t xml:space="preserve"> к 2030 г.);</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среднемесячная заработная плата (по крупным и средним предприятиям) (увеличить с 42,3 тыс. руб. в 2017 г. до 90 тыс. руб. к 2030 г.);</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численность пострадавших при несчастных случаев на производстве в расчете на 1000 работников (уменьшить с 1,1 в 2017 г. до 0,8 к 2030 г.);</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коэффициент миграционного прироста населения в трудоспособном возрасте (увеличить значение показателя с 33,9 в 2017 г. до 35,3 мигрантов на 10 тыс. чел. населения к 2030 г.);</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доступность дошкольного образования для детей в возрасте от 2 месяцев до 3 лет (увеличить с 56,8% в 2017 г. до 100% к 2030 г.);</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 доля обучающихся в 1-ую смену от общего количества школьников (увеличить с 82,7% в 2017 г. </w:t>
            </w:r>
            <w:r w:rsidR="00747E3A">
              <w:rPr>
                <w:rFonts w:ascii="Times New Roman" w:hAnsi="Times New Roman"/>
                <w:sz w:val="16"/>
                <w:szCs w:val="16"/>
              </w:rPr>
              <w:t>до 100% к 2025</w:t>
            </w:r>
            <w:r w:rsidRPr="00406942">
              <w:rPr>
                <w:rFonts w:ascii="Times New Roman" w:hAnsi="Times New Roman"/>
                <w:sz w:val="16"/>
                <w:szCs w:val="16"/>
              </w:rPr>
              <w:t xml:space="preserve"> г.);</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охват детей в возрасте от 5-18 лет дополнительным образованием в организациях различной организационно-правовой формы собственности (увеличить с 73,3% в 2017 г. до 80,0% к 2030 г.);</w:t>
            </w:r>
          </w:p>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 xml:space="preserve">- удовлетворенность населения услугами в сфере образования </w:t>
            </w:r>
            <w:r w:rsidRPr="00031CAE">
              <w:rPr>
                <w:rFonts w:ascii="Times New Roman" w:hAnsi="Times New Roman"/>
                <w:sz w:val="16"/>
                <w:szCs w:val="16"/>
              </w:rPr>
              <w:t>(</w:t>
            </w:r>
            <w:r w:rsidR="00747E3A" w:rsidRPr="00031CAE">
              <w:rPr>
                <w:rFonts w:ascii="Times New Roman" w:hAnsi="Times New Roman"/>
                <w:sz w:val="16"/>
                <w:szCs w:val="16"/>
              </w:rPr>
              <w:t xml:space="preserve">обеспечить уровень </w:t>
            </w:r>
            <w:r w:rsidRPr="00031CAE">
              <w:rPr>
                <w:rFonts w:ascii="Times New Roman" w:hAnsi="Times New Roman"/>
                <w:sz w:val="16"/>
                <w:szCs w:val="16"/>
              </w:rPr>
              <w:t>75,0%</w:t>
            </w:r>
            <w:r w:rsidR="00747E3A" w:rsidRPr="00031CAE">
              <w:rPr>
                <w:rFonts w:ascii="Times New Roman" w:hAnsi="Times New Roman"/>
                <w:sz w:val="16"/>
                <w:szCs w:val="16"/>
              </w:rPr>
              <w:t>, начиная с 2019 года</w:t>
            </w:r>
            <w:r w:rsidRPr="00031CAE">
              <w:rPr>
                <w:rFonts w:ascii="Times New Roman" w:hAnsi="Times New Roman"/>
                <w:sz w:val="16"/>
                <w:szCs w:val="16"/>
              </w:rPr>
              <w:t>);</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оценка удовлетворенности населения услугами в сфере культуры (увеличить с 88,1% в 2017 г. до 100% к 2030 г.);</w:t>
            </w:r>
          </w:p>
          <w:p w:rsidR="008B1375" w:rsidRPr="00406942" w:rsidRDefault="008B1375" w:rsidP="00577644">
            <w:pPr>
              <w:pStyle w:val="a5"/>
              <w:tabs>
                <w:tab w:val="left" w:pos="993"/>
              </w:tabs>
              <w:spacing w:after="0" w:line="240" w:lineRule="auto"/>
              <w:ind w:left="0"/>
              <w:jc w:val="both"/>
              <w:rPr>
                <w:rFonts w:ascii="Times New Roman" w:hAnsi="Times New Roman"/>
                <w:sz w:val="16"/>
                <w:szCs w:val="16"/>
              </w:rPr>
            </w:pPr>
            <w:r w:rsidRPr="00406942">
              <w:rPr>
                <w:rFonts w:ascii="Times New Roman" w:hAnsi="Times New Roman"/>
                <w:sz w:val="16"/>
                <w:szCs w:val="16"/>
              </w:rPr>
              <w:t>- обеспеченность учреждениями культурно-досугового типа (увеличить с 81,0% в 2017 г. до 100% к 2030 г.);</w:t>
            </w:r>
          </w:p>
          <w:p w:rsidR="008B1375" w:rsidRPr="00406942" w:rsidRDefault="008B1375" w:rsidP="00577644">
            <w:pPr>
              <w:pStyle w:val="a5"/>
              <w:tabs>
                <w:tab w:val="left" w:pos="993"/>
              </w:tabs>
              <w:spacing w:after="0" w:line="240" w:lineRule="auto"/>
              <w:ind w:left="0"/>
              <w:jc w:val="both"/>
              <w:rPr>
                <w:rFonts w:ascii="Times New Roman" w:hAnsi="Times New Roman"/>
                <w:sz w:val="16"/>
                <w:szCs w:val="16"/>
              </w:rPr>
            </w:pPr>
            <w:r w:rsidRPr="00406942">
              <w:rPr>
                <w:rFonts w:ascii="Times New Roman" w:hAnsi="Times New Roman"/>
                <w:sz w:val="16"/>
                <w:szCs w:val="16"/>
              </w:rPr>
              <w:t>- доля детей, привлекаемых к участию в творческих мероприятиях в целях выявления и поддержки юных талантов, в общей численности детей (увеличить с 7,5% в 2017 г. до 14,0% к 2030 г.);</w:t>
            </w:r>
          </w:p>
          <w:p w:rsidR="008B1375" w:rsidRPr="00406942" w:rsidRDefault="008B1375" w:rsidP="00577644">
            <w:pPr>
              <w:pStyle w:val="a5"/>
              <w:tabs>
                <w:tab w:val="left" w:pos="993"/>
              </w:tabs>
              <w:spacing w:after="0" w:line="240" w:lineRule="auto"/>
              <w:ind w:left="0"/>
              <w:jc w:val="both"/>
              <w:rPr>
                <w:rFonts w:ascii="Times New Roman" w:hAnsi="Times New Roman"/>
                <w:sz w:val="16"/>
                <w:szCs w:val="16"/>
              </w:rPr>
            </w:pPr>
            <w:r w:rsidRPr="00406942">
              <w:rPr>
                <w:rFonts w:ascii="Times New Roman" w:eastAsia="Calibri" w:hAnsi="Times New Roman"/>
                <w:sz w:val="16"/>
                <w:szCs w:val="16"/>
              </w:rPr>
              <w:t>- число посещений музеев, библиотек, учреждений культурно-досугового типа, парков (увеличить с 3</w:t>
            </w:r>
            <w:r w:rsidR="00747E3A">
              <w:rPr>
                <w:rFonts w:ascii="Times New Roman" w:eastAsia="Calibri" w:hAnsi="Times New Roman"/>
                <w:sz w:val="16"/>
                <w:szCs w:val="16"/>
              </w:rPr>
              <w:t xml:space="preserve"> </w:t>
            </w:r>
            <w:r w:rsidRPr="00406942">
              <w:rPr>
                <w:rFonts w:ascii="Times New Roman" w:eastAsia="Calibri" w:hAnsi="Times New Roman"/>
                <w:sz w:val="16"/>
                <w:szCs w:val="16"/>
              </w:rPr>
              <w:t>335 посещений на 1000 населения в 2017 г. до 3</w:t>
            </w:r>
            <w:r w:rsidR="00747E3A">
              <w:rPr>
                <w:rFonts w:ascii="Times New Roman" w:eastAsia="Calibri" w:hAnsi="Times New Roman"/>
                <w:sz w:val="16"/>
                <w:szCs w:val="16"/>
              </w:rPr>
              <w:t xml:space="preserve"> </w:t>
            </w:r>
            <w:r w:rsidRPr="00406942">
              <w:rPr>
                <w:rFonts w:ascii="Times New Roman" w:eastAsia="Calibri" w:hAnsi="Times New Roman"/>
                <w:sz w:val="16"/>
                <w:szCs w:val="16"/>
              </w:rPr>
              <w:t>400 посещений на 1000 населения к 2030 г.);</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доля населения города, систематически занимающегося физической культурой и спортом в общей численности населения в возрасте от 3 до 79 лет (увеличить с 35,6% в 2017 г. до 59,0% к 2030 г.);</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количество участников мероприятий по созданию условий и возможностей для успешной реализации профессионального и творческого потенциала молодежи (увеличить с 13</w:t>
            </w:r>
            <w:r w:rsidR="00747E3A">
              <w:rPr>
                <w:rFonts w:ascii="Times New Roman" w:hAnsi="Times New Roman"/>
                <w:sz w:val="16"/>
                <w:szCs w:val="16"/>
              </w:rPr>
              <w:t xml:space="preserve"> </w:t>
            </w:r>
            <w:r w:rsidRPr="00406942">
              <w:rPr>
                <w:rFonts w:ascii="Times New Roman" w:hAnsi="Times New Roman"/>
                <w:sz w:val="16"/>
                <w:szCs w:val="16"/>
              </w:rPr>
              <w:t>000 в 2017 г. до 20</w:t>
            </w:r>
            <w:r w:rsidR="00747E3A">
              <w:rPr>
                <w:rFonts w:ascii="Times New Roman" w:hAnsi="Times New Roman"/>
                <w:sz w:val="16"/>
                <w:szCs w:val="16"/>
              </w:rPr>
              <w:t xml:space="preserve"> </w:t>
            </w:r>
            <w:r w:rsidRPr="00406942">
              <w:rPr>
                <w:rFonts w:ascii="Times New Roman" w:hAnsi="Times New Roman"/>
                <w:sz w:val="16"/>
                <w:szCs w:val="16"/>
              </w:rPr>
              <w:t>000 к 2030 г.);</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доля молодых людей в возрасте от 14 до 30 лет, придерживающихся духовно-нравственных ценностей и принимающих участие в добровольческой деятельности, в общем числе молодежи Республики (увеличить с 0,6% в 2017 г. до 38,9% к 2030 г.).</w:t>
            </w:r>
          </w:p>
          <w:p w:rsidR="008B1375" w:rsidRPr="00406942" w:rsidRDefault="008B1375" w:rsidP="00577644">
            <w:pPr>
              <w:spacing w:after="0"/>
              <w:jc w:val="both"/>
              <w:rPr>
                <w:rFonts w:ascii="Times New Roman" w:hAnsi="Times New Roman"/>
                <w:sz w:val="16"/>
                <w:szCs w:val="16"/>
              </w:rPr>
            </w:pPr>
            <w:r w:rsidRPr="00406942">
              <w:rPr>
                <w:rFonts w:ascii="Times New Roman" w:hAnsi="Times New Roman"/>
                <w:sz w:val="16"/>
                <w:szCs w:val="16"/>
              </w:rPr>
              <w:t>- доля молодежи, посещающей учреждения молодежной политики на постоянной основе (увеличить с 3,35</w:t>
            </w:r>
            <w:r w:rsidR="00747E3A">
              <w:rPr>
                <w:rFonts w:ascii="Times New Roman" w:hAnsi="Times New Roman"/>
                <w:sz w:val="16"/>
                <w:szCs w:val="16"/>
              </w:rPr>
              <w:t>%</w:t>
            </w:r>
            <w:r w:rsidRPr="00406942">
              <w:rPr>
                <w:rFonts w:ascii="Times New Roman" w:hAnsi="Times New Roman"/>
                <w:sz w:val="16"/>
                <w:szCs w:val="16"/>
              </w:rPr>
              <w:t xml:space="preserve"> в 2017 г. до 4,6% к 2030 г.)</w:t>
            </w:r>
          </w:p>
          <w:p w:rsidR="008B1375" w:rsidRPr="00406942" w:rsidRDefault="008B1375" w:rsidP="00577644">
            <w:pPr>
              <w:spacing w:after="0" w:line="240" w:lineRule="auto"/>
              <w:rPr>
                <w:rFonts w:ascii="Times New Roman" w:hAnsi="Times New Roman"/>
                <w:sz w:val="16"/>
                <w:szCs w:val="16"/>
              </w:rPr>
            </w:pPr>
            <w:bookmarkStart w:id="26" w:name="_Toc529786268"/>
            <w:r w:rsidRPr="00406942">
              <w:rPr>
                <w:rFonts w:ascii="Times New Roman" w:hAnsi="Times New Roman"/>
                <w:sz w:val="16"/>
                <w:szCs w:val="16"/>
              </w:rPr>
              <w:t xml:space="preserve">- обеспеченность центрами психолого-педагогического сопровождения, с учетом рекомендуемого норматива - 1 Центр на 5 тыс. детского населения (увеличить с менее 1 </w:t>
            </w:r>
            <w:r w:rsidR="00747E3A">
              <w:rPr>
                <w:rFonts w:ascii="Times New Roman" w:hAnsi="Times New Roman"/>
                <w:sz w:val="16"/>
                <w:szCs w:val="16"/>
              </w:rPr>
              <w:t>ед. в 2017 г</w:t>
            </w:r>
            <w:r w:rsidR="00747E3A" w:rsidRPr="00031CAE">
              <w:rPr>
                <w:rFonts w:ascii="Times New Roman" w:hAnsi="Times New Roman"/>
                <w:sz w:val="16"/>
                <w:szCs w:val="16"/>
              </w:rPr>
              <w:t>. до 1 ед. к 2022</w:t>
            </w:r>
            <w:r w:rsidRPr="00031CAE">
              <w:rPr>
                <w:rFonts w:ascii="Times New Roman" w:hAnsi="Times New Roman"/>
                <w:sz w:val="16"/>
                <w:szCs w:val="16"/>
              </w:rPr>
              <w:t xml:space="preserve"> г.);</w:t>
            </w:r>
            <w:bookmarkEnd w:id="26"/>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уровень удовлетворенности граждан качеством услуг, предоставляемых в Центрах психолого-педагогической, медицинской и социальной помощи г. Уфы (сохранить на уровне 75,0% в период 2017-2030 гг.);</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 смертность от всех </w:t>
            </w:r>
            <w:r w:rsidRPr="00AF712F">
              <w:rPr>
                <w:rFonts w:ascii="Times New Roman" w:hAnsi="Times New Roman"/>
                <w:sz w:val="16"/>
                <w:szCs w:val="16"/>
              </w:rPr>
              <w:t>причин (сохранить на уровне 10,8</w:t>
            </w:r>
            <w:r w:rsidRPr="00031CAE">
              <w:rPr>
                <w:rFonts w:ascii="Times New Roman" w:hAnsi="Times New Roman"/>
                <w:sz w:val="16"/>
                <w:szCs w:val="16"/>
              </w:rPr>
              <w:t xml:space="preserve">‰ </w:t>
            </w:r>
            <w:r w:rsidR="00AF712F" w:rsidRPr="00031CAE">
              <w:rPr>
                <w:rFonts w:ascii="Times New Roman" w:hAnsi="Times New Roman"/>
                <w:sz w:val="16"/>
                <w:szCs w:val="16"/>
              </w:rPr>
              <w:t xml:space="preserve"> к </w:t>
            </w:r>
            <w:r w:rsidRPr="00031CAE">
              <w:rPr>
                <w:rFonts w:ascii="Times New Roman" w:hAnsi="Times New Roman"/>
                <w:sz w:val="16"/>
                <w:szCs w:val="16"/>
              </w:rPr>
              <w:t>2030 гг.);</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сохранение коэффициента естественного прироста к 2030 г. на уровне 0,3‰.</w:t>
            </w:r>
          </w:p>
        </w:tc>
      </w:tr>
      <w:tr w:rsidR="008B1375" w:rsidRPr="00406942" w:rsidTr="00577644">
        <w:trPr>
          <w:trHeight w:val="231"/>
        </w:trPr>
        <w:tc>
          <w:tcPr>
            <w:tcW w:w="16159" w:type="dxa"/>
            <w:gridSpan w:val="12"/>
            <w:vAlign w:val="center"/>
          </w:tcPr>
          <w:p w:rsidR="008B1375" w:rsidRPr="00406942" w:rsidRDefault="008B1375" w:rsidP="00B345C9">
            <w:pPr>
              <w:pStyle w:val="2"/>
              <w:spacing w:before="0"/>
              <w:rPr>
                <w:rFonts w:ascii="Times New Roman" w:hAnsi="Times New Roman" w:cs="Times New Roman"/>
                <w:b/>
                <w:color w:val="auto"/>
                <w:sz w:val="16"/>
                <w:szCs w:val="16"/>
              </w:rPr>
            </w:pPr>
            <w:bookmarkStart w:id="27" w:name="_Toc529786269"/>
            <w:bookmarkStart w:id="28" w:name="_Toc529786633"/>
            <w:r w:rsidRPr="00406942">
              <w:rPr>
                <w:rFonts w:ascii="Times New Roman" w:hAnsi="Times New Roman" w:cs="Times New Roman"/>
                <w:b/>
                <w:color w:val="auto"/>
                <w:sz w:val="16"/>
                <w:szCs w:val="16"/>
              </w:rPr>
              <w:t xml:space="preserve">Стратегическая инициатива 1. Достойный труд и стабильная </w:t>
            </w:r>
            <w:r w:rsidRPr="00B345C9">
              <w:rPr>
                <w:rFonts w:ascii="Times New Roman" w:hAnsi="Times New Roman" w:cs="Times New Roman"/>
                <w:b/>
                <w:color w:val="auto"/>
                <w:sz w:val="16"/>
                <w:szCs w:val="16"/>
              </w:rPr>
              <w:t>занятость</w:t>
            </w:r>
            <w:bookmarkEnd w:id="27"/>
            <w:bookmarkEnd w:id="28"/>
            <w:r w:rsidR="00AF712F" w:rsidRPr="00B345C9">
              <w:rPr>
                <w:rFonts w:ascii="Times New Roman" w:hAnsi="Times New Roman" w:cs="Times New Roman"/>
                <w:b/>
                <w:color w:val="auto"/>
                <w:sz w:val="16"/>
                <w:szCs w:val="16"/>
              </w:rPr>
              <w:t xml:space="preserve">     </w:t>
            </w:r>
            <w:r w:rsidR="00AF712F" w:rsidRPr="00AF712F">
              <w:rPr>
                <w:rFonts w:ascii="Times New Roman" w:hAnsi="Times New Roman" w:cs="Times New Roman"/>
                <w:b/>
                <w:color w:val="auto"/>
                <w:sz w:val="16"/>
                <w:szCs w:val="16"/>
                <w:highlight w:val="yellow"/>
              </w:rPr>
              <w:t xml:space="preserve">             </w:t>
            </w:r>
          </w:p>
        </w:tc>
      </w:tr>
      <w:tr w:rsidR="008B1375" w:rsidRPr="00406942" w:rsidTr="00577644">
        <w:trPr>
          <w:trHeight w:val="231"/>
        </w:trPr>
        <w:tc>
          <w:tcPr>
            <w:tcW w:w="16159" w:type="dxa"/>
            <w:gridSpan w:val="12"/>
            <w:vAlign w:val="center"/>
          </w:tcPr>
          <w:p w:rsidR="008B1375" w:rsidRPr="00406942" w:rsidRDefault="008B1375" w:rsidP="00577644">
            <w:pPr>
              <w:spacing w:after="0" w:line="240" w:lineRule="auto"/>
              <w:contextualSpacing/>
              <w:jc w:val="both"/>
              <w:rPr>
                <w:rStyle w:val="af3"/>
                <w:rFonts w:ascii="Times New Roman" w:eastAsia="Calibri" w:hAnsi="Times New Roman"/>
                <w:b/>
                <w:sz w:val="16"/>
                <w:szCs w:val="16"/>
              </w:rPr>
            </w:pPr>
            <w:bookmarkStart w:id="29" w:name="_Toc529786634"/>
            <w:r w:rsidRPr="00406942">
              <w:rPr>
                <w:rStyle w:val="af3"/>
                <w:rFonts w:ascii="Times New Roman" w:eastAsia="Calibri" w:hAnsi="Times New Roman"/>
                <w:b/>
                <w:sz w:val="16"/>
                <w:szCs w:val="16"/>
              </w:rPr>
              <w:t xml:space="preserve">Стратегический </w:t>
            </w:r>
            <w:r w:rsidRPr="00406942">
              <w:rPr>
                <w:rStyle w:val="af3"/>
                <w:rFonts w:ascii="Times New Roman" w:eastAsia="Calibri" w:hAnsi="Times New Roman"/>
                <w:b/>
                <w:bCs/>
                <w:sz w:val="16"/>
                <w:szCs w:val="16"/>
              </w:rPr>
              <w:t>проект 1: «Специалист для города»</w:t>
            </w:r>
            <w:bookmarkEnd w:id="29"/>
          </w:p>
        </w:tc>
      </w:tr>
      <w:tr w:rsidR="008B1375" w:rsidRPr="00406942" w:rsidTr="00577644">
        <w:trPr>
          <w:trHeight w:val="231"/>
        </w:trPr>
        <w:tc>
          <w:tcPr>
            <w:tcW w:w="16159" w:type="dxa"/>
            <w:gridSpan w:val="12"/>
            <w:vAlign w:val="center"/>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Цель проекта</w:t>
            </w:r>
            <w:r w:rsidRPr="00406942">
              <w:rPr>
                <w:rFonts w:ascii="Times New Roman" w:hAnsi="Times New Roman"/>
                <w:sz w:val="16"/>
                <w:szCs w:val="16"/>
              </w:rPr>
              <w:t>:</w:t>
            </w:r>
            <w:r w:rsidRPr="00406942">
              <w:rPr>
                <w:rFonts w:ascii="Times New Roman" w:hAnsi="Times New Roman"/>
                <w:b/>
                <w:sz w:val="16"/>
                <w:szCs w:val="16"/>
              </w:rPr>
              <w:t xml:space="preserve"> </w:t>
            </w:r>
            <w:r w:rsidRPr="00406942">
              <w:rPr>
                <w:rFonts w:ascii="Times New Roman" w:hAnsi="Times New Roman"/>
                <w:sz w:val="16"/>
                <w:szCs w:val="16"/>
              </w:rPr>
              <w:t>формирование сбалансированной профессионально-квалификационной структуры рабочей силы.</w:t>
            </w:r>
          </w:p>
        </w:tc>
      </w:tr>
      <w:tr w:rsidR="008B1375" w:rsidRPr="00406942" w:rsidTr="00577644">
        <w:trPr>
          <w:trHeight w:val="231"/>
        </w:trPr>
        <w:tc>
          <w:tcPr>
            <w:tcW w:w="16159" w:type="dxa"/>
            <w:gridSpan w:val="12"/>
            <w:vAlign w:val="center"/>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Ожидаемые результаты проекта:</w:t>
            </w:r>
            <w:r w:rsidRPr="00406942">
              <w:rPr>
                <w:rFonts w:ascii="Times New Roman" w:hAnsi="Times New Roman"/>
                <w:sz w:val="16"/>
                <w:szCs w:val="16"/>
              </w:rPr>
              <w:t xml:space="preserve"> </w:t>
            </w:r>
          </w:p>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 сокращение уровня зарегистрированной безработицы до 0,75% к 2030 г.;</w:t>
            </w:r>
          </w:p>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 сохранение к 2030 г доли занятых в экономике на уровне 44,2% от общей численности населения;</w:t>
            </w:r>
          </w:p>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 увеличение среднемесячной заработной платы (по крупным и средним предприятиям) к 2030 г. до 90 тыс. руб.;</w:t>
            </w:r>
          </w:p>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 увеличение коэффициента миграционного прироста населения в трудоспособном возрасте до 35,3 мигрантов на 10 тыс. чел. населения к 2030 г.</w:t>
            </w:r>
          </w:p>
        </w:tc>
      </w:tr>
      <w:tr w:rsidR="008B1375" w:rsidRPr="00406942" w:rsidTr="00577644">
        <w:trPr>
          <w:trHeight w:val="387"/>
        </w:trPr>
        <w:tc>
          <w:tcPr>
            <w:tcW w:w="16159" w:type="dxa"/>
            <w:gridSpan w:val="12"/>
            <w:vAlign w:val="center"/>
          </w:tcPr>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b/>
                <w:sz w:val="16"/>
                <w:szCs w:val="16"/>
              </w:rPr>
              <w:t xml:space="preserve">Описание проекта: </w:t>
            </w:r>
            <w:r w:rsidRPr="00406942">
              <w:rPr>
                <w:rFonts w:ascii="Times New Roman" w:hAnsi="Times New Roman"/>
                <w:sz w:val="16"/>
                <w:szCs w:val="16"/>
              </w:rPr>
              <w:t>проект направлен на формирование эффективно функционирующего, гибкого рынка труда, способного адаптироваться к изменениям в экономике благодаря приведению системы профессионального образования в соответствие с потребностями рынка труда, формированию спроса на образовательные услуги у выпускников в соответствии с прогнозом развития сферы занятости, содействию в трудоустройстве молодежи и привлечению востребованных работников и готовых специалистов из других регионов, сокращению оттока трудоспособного населения города</w:t>
            </w:r>
          </w:p>
        </w:tc>
      </w:tr>
      <w:tr w:rsidR="008B1375" w:rsidRPr="00406942" w:rsidTr="00577644">
        <w:trPr>
          <w:trHeight w:val="231"/>
        </w:trPr>
        <w:tc>
          <w:tcPr>
            <w:tcW w:w="16159" w:type="dxa"/>
            <w:gridSpan w:val="12"/>
            <w:vAlign w:val="center"/>
          </w:tcPr>
          <w:p w:rsidR="008B1375" w:rsidRPr="00406942" w:rsidRDefault="008B1375" w:rsidP="00577644">
            <w:pPr>
              <w:spacing w:after="0" w:line="240" w:lineRule="auto"/>
              <w:contextualSpacing/>
              <w:jc w:val="both"/>
              <w:rPr>
                <w:rFonts w:ascii="Times New Roman" w:hAnsi="Times New Roman"/>
                <w:sz w:val="16"/>
                <w:szCs w:val="16"/>
                <w:shd w:val="clear" w:color="auto" w:fill="FFFFFF"/>
              </w:rPr>
            </w:pPr>
            <w:r w:rsidRPr="00406942">
              <w:rPr>
                <w:rFonts w:ascii="Times New Roman" w:hAnsi="Times New Roman"/>
                <w:b/>
                <w:sz w:val="16"/>
                <w:szCs w:val="16"/>
              </w:rPr>
              <w:t>Участники проекта:</w:t>
            </w:r>
            <w:r w:rsidRPr="00406942">
              <w:rPr>
                <w:rFonts w:ascii="Times New Roman" w:hAnsi="Times New Roman"/>
                <w:sz w:val="16"/>
                <w:szCs w:val="16"/>
                <w:shd w:val="clear" w:color="auto" w:fill="FFFFFF"/>
              </w:rPr>
              <w:t xml:space="preserve"> </w:t>
            </w:r>
            <w:r w:rsidRPr="00406942">
              <w:rPr>
                <w:rFonts w:ascii="Times New Roman" w:hAnsi="Times New Roman"/>
                <w:sz w:val="16"/>
                <w:szCs w:val="16"/>
              </w:rPr>
              <w:t xml:space="preserve">Администрация г. Уфы; Управление образования Администрации </w:t>
            </w:r>
            <w:r w:rsidRPr="00406942">
              <w:rPr>
                <w:rFonts w:ascii="Times New Roman" w:hAnsi="Times New Roman"/>
                <w:sz w:val="16"/>
                <w:szCs w:val="16"/>
                <w:shd w:val="clear" w:color="auto" w:fill="FFFFFF"/>
              </w:rPr>
              <w:t xml:space="preserve">г. Уфы; Комитет по делам молодежи </w:t>
            </w:r>
            <w:r w:rsidRPr="00406942">
              <w:rPr>
                <w:rFonts w:ascii="Times New Roman" w:hAnsi="Times New Roman"/>
                <w:sz w:val="16"/>
                <w:szCs w:val="16"/>
              </w:rPr>
              <w:t>Администрации г. Уфы;</w:t>
            </w:r>
            <w:r w:rsidRPr="00406942">
              <w:rPr>
                <w:rFonts w:ascii="Times New Roman" w:hAnsi="Times New Roman"/>
                <w:sz w:val="16"/>
                <w:szCs w:val="16"/>
                <w:shd w:val="clear" w:color="auto" w:fill="FFFFFF"/>
              </w:rPr>
              <w:t xml:space="preserve"> ГКУ </w:t>
            </w:r>
            <w:r w:rsidRPr="00406942">
              <w:rPr>
                <w:rFonts w:ascii="Times New Roman" w:hAnsi="Times New Roman"/>
                <w:sz w:val="16"/>
                <w:szCs w:val="16"/>
              </w:rPr>
              <w:t xml:space="preserve">Центр занятости населения г. Уфы </w:t>
            </w:r>
            <w:r w:rsidRPr="00406942">
              <w:rPr>
                <w:rFonts w:ascii="Times New Roman" w:hAnsi="Times New Roman"/>
                <w:sz w:val="16"/>
                <w:szCs w:val="16"/>
                <w:shd w:val="clear" w:color="auto" w:fill="FFFFFF"/>
              </w:rPr>
              <w:t>(по согласованию); Министерство экономического развития и инвестиционной политики РБ (по согласованию)</w:t>
            </w:r>
            <w:r w:rsidRPr="00406942">
              <w:rPr>
                <w:rFonts w:ascii="Times New Roman" w:hAnsi="Times New Roman"/>
                <w:bCs/>
                <w:sz w:val="16"/>
                <w:szCs w:val="16"/>
                <w:shd w:val="clear" w:color="auto" w:fill="FFFFFF"/>
              </w:rPr>
              <w:t xml:space="preserve">; Министерство семьи, труда и социальной защиты населения РБ (по согласованию); </w:t>
            </w:r>
            <w:r w:rsidRPr="00406942">
              <w:rPr>
                <w:rFonts w:ascii="Times New Roman" w:hAnsi="Times New Roman"/>
                <w:sz w:val="16"/>
                <w:szCs w:val="16"/>
                <w:shd w:val="clear" w:color="auto" w:fill="FFFFFF"/>
              </w:rPr>
              <w:t xml:space="preserve">Объединение работодателей </w:t>
            </w:r>
            <w:r w:rsidRPr="00406942">
              <w:rPr>
                <w:rFonts w:ascii="Times New Roman" w:hAnsi="Times New Roman"/>
                <w:sz w:val="16"/>
                <w:szCs w:val="16"/>
              </w:rPr>
              <w:t xml:space="preserve">г. Уфы </w:t>
            </w:r>
            <w:r w:rsidRPr="00406942">
              <w:rPr>
                <w:rFonts w:ascii="Times New Roman" w:hAnsi="Times New Roman"/>
                <w:sz w:val="16"/>
                <w:szCs w:val="16"/>
                <w:shd w:val="clear" w:color="auto" w:fill="FFFFFF"/>
              </w:rPr>
              <w:t>(по согласованию)</w:t>
            </w:r>
          </w:p>
        </w:tc>
      </w:tr>
      <w:tr w:rsidR="008B1375" w:rsidRPr="00406942" w:rsidTr="00577644">
        <w:trPr>
          <w:trHeight w:val="231"/>
        </w:trPr>
        <w:tc>
          <w:tcPr>
            <w:tcW w:w="16159" w:type="dxa"/>
            <w:gridSpan w:val="12"/>
            <w:vAlign w:val="center"/>
          </w:tcPr>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b/>
                <w:sz w:val="16"/>
                <w:szCs w:val="16"/>
              </w:rPr>
              <w:t>Мероприятия проекта:</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1.1</w:t>
            </w:r>
          </w:p>
        </w:tc>
        <w:tc>
          <w:tcPr>
            <w:tcW w:w="850" w:type="dxa"/>
          </w:tcPr>
          <w:p w:rsidR="008B1375" w:rsidRPr="00406942" w:rsidRDefault="008B1375" w:rsidP="00577644">
            <w:pPr>
              <w:spacing w:after="0" w:line="240" w:lineRule="auto"/>
              <w:jc w:val="center"/>
              <w:rPr>
                <w:rFonts w:ascii="Times New Roman" w:hAnsi="Times New Roman"/>
                <w:b/>
                <w:sz w:val="16"/>
                <w:szCs w:val="16"/>
              </w:rPr>
            </w:pPr>
            <w:r w:rsidRPr="00406942">
              <w:rPr>
                <w:rFonts w:ascii="Times New Roman" w:hAnsi="Times New Roman"/>
                <w:b/>
                <w:sz w:val="16"/>
                <w:szCs w:val="16"/>
                <w:lang w:val="en-US"/>
              </w:rPr>
              <w:t xml:space="preserve">I </w:t>
            </w:r>
            <w:r w:rsidRPr="00406942">
              <w:rPr>
                <w:rFonts w:ascii="Times New Roman" w:hAnsi="Times New Roman"/>
                <w:b/>
                <w:sz w:val="16"/>
                <w:szCs w:val="16"/>
              </w:rPr>
              <w:t>этап</w:t>
            </w:r>
          </w:p>
          <w:p w:rsidR="008B1375" w:rsidRPr="00406942" w:rsidRDefault="008B1375" w:rsidP="00577644">
            <w:pPr>
              <w:spacing w:after="0" w:line="240" w:lineRule="auto"/>
              <w:jc w:val="center"/>
              <w:rPr>
                <w:rFonts w:ascii="Times New Roman" w:hAnsi="Times New Roman"/>
                <w:sz w:val="16"/>
                <w:szCs w:val="16"/>
              </w:rPr>
            </w:pPr>
            <w:r w:rsidRPr="00406942">
              <w:rPr>
                <w:rFonts w:ascii="Times New Roman" w:hAnsi="Times New Roman"/>
                <w:sz w:val="16"/>
                <w:szCs w:val="16"/>
              </w:rPr>
              <w:t>2019-2024</w:t>
            </w:r>
          </w:p>
          <w:p w:rsidR="008B1375" w:rsidRPr="00406942" w:rsidRDefault="008B1375" w:rsidP="00577644">
            <w:pPr>
              <w:spacing w:after="0" w:line="240" w:lineRule="auto"/>
              <w:jc w:val="center"/>
              <w:rPr>
                <w:rFonts w:ascii="Times New Roman" w:hAnsi="Times New Roman"/>
                <w:sz w:val="16"/>
                <w:szCs w:val="16"/>
              </w:rPr>
            </w:pPr>
          </w:p>
        </w:tc>
        <w:tc>
          <w:tcPr>
            <w:tcW w:w="2128"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Предоставление данных в государственную автоматизированную систему «Управление» для формирования прогноза кадровых потребностей рынка труда города</w:t>
            </w:r>
          </w:p>
          <w:p w:rsidR="008B1375" w:rsidRPr="00406942" w:rsidRDefault="008B1375" w:rsidP="00577644">
            <w:pPr>
              <w:spacing w:after="0" w:line="240" w:lineRule="auto"/>
              <w:contextualSpacing/>
              <w:jc w:val="both"/>
              <w:rPr>
                <w:rFonts w:ascii="Times New Roman" w:hAnsi="Times New Roman"/>
                <w:sz w:val="16"/>
                <w:szCs w:val="16"/>
              </w:rPr>
            </w:pPr>
          </w:p>
        </w:tc>
        <w:tc>
          <w:tcPr>
            <w:tcW w:w="7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410" w:type="dxa"/>
          </w:tcPr>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Администрация г. Уфы совместно с</w:t>
            </w:r>
            <w:r w:rsidRPr="00406942">
              <w:rPr>
                <w:rFonts w:ascii="Times New Roman" w:hAnsi="Times New Roman"/>
                <w:sz w:val="16"/>
                <w:szCs w:val="16"/>
                <w:shd w:val="clear" w:color="auto" w:fill="FFFFFF"/>
              </w:rPr>
              <w:t xml:space="preserve"> министерством экономического развития и инновационной политики РБ (по согласованию), министерством семьи, труда и социальной защиты населения РБ (по согласованию)</w:t>
            </w:r>
          </w:p>
        </w:tc>
        <w:tc>
          <w:tcPr>
            <w:tcW w:w="155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Содействие повышению занятости населения</w:t>
            </w:r>
          </w:p>
        </w:tc>
        <w:tc>
          <w:tcPr>
            <w:tcW w:w="1276" w:type="dxa"/>
          </w:tcPr>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Уровень зарегистриро-ванной безработицы, %</w:t>
            </w:r>
          </w:p>
          <w:p w:rsidR="008B1375" w:rsidRPr="00406942" w:rsidRDefault="008B1375" w:rsidP="00577644">
            <w:pPr>
              <w:spacing w:after="0" w:line="240" w:lineRule="auto"/>
              <w:jc w:val="both"/>
              <w:rPr>
                <w:rFonts w:ascii="Times New Roman" w:hAnsi="Times New Roman"/>
                <w:sz w:val="16"/>
                <w:szCs w:val="16"/>
              </w:rPr>
            </w:pPr>
          </w:p>
          <w:p w:rsidR="008B1375" w:rsidRPr="00406942" w:rsidRDefault="008B1375" w:rsidP="00577644">
            <w:pPr>
              <w:spacing w:after="0" w:line="240" w:lineRule="auto"/>
              <w:jc w:val="both"/>
              <w:rPr>
                <w:rFonts w:ascii="Times New Roman" w:hAnsi="Times New Roman"/>
                <w:sz w:val="16"/>
                <w:szCs w:val="16"/>
              </w:rPr>
            </w:pPr>
          </w:p>
          <w:p w:rsidR="008B1375" w:rsidRPr="00406942" w:rsidRDefault="008B1375" w:rsidP="00577644">
            <w:pPr>
              <w:spacing w:after="0" w:line="240" w:lineRule="auto"/>
              <w:jc w:val="both"/>
              <w:rPr>
                <w:rFonts w:ascii="Times New Roman" w:hAnsi="Times New Roman"/>
                <w:sz w:val="16"/>
                <w:szCs w:val="16"/>
              </w:rPr>
            </w:pPr>
          </w:p>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Доля занятых в экономике от общей численности населения, %</w:t>
            </w: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0,85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0,85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0,81</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0,81</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0,82</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0,82</w:t>
            </w: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44,1</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44,0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44,0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44,0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44,0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44,1</w:t>
            </w: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Охват муниципаль-ных учрежде-ний при сборе данных для прогноза кадровых потребностей рынка труда, %</w:t>
            </w:r>
          </w:p>
        </w:tc>
        <w:tc>
          <w:tcPr>
            <w:tcW w:w="850"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2024-100</w:t>
            </w:r>
          </w:p>
          <w:p w:rsidR="008B1375" w:rsidRPr="00406942" w:rsidRDefault="008B1375" w:rsidP="00577644">
            <w:pPr>
              <w:spacing w:after="0" w:line="240" w:lineRule="auto"/>
              <w:contextualSpacing/>
              <w:jc w:val="both"/>
              <w:rPr>
                <w:rFonts w:ascii="Times New Roman" w:hAnsi="Times New Roman"/>
                <w:sz w:val="16"/>
                <w:szCs w:val="16"/>
              </w:rPr>
            </w:pP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Муниципальная программа «Развитие городского округа город Уфа Республики Башкортостан», утверждённая постановлением Администрации ГО г.Уфа от 22.03.2016 г.</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369 (в действующей редакции)</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1.2</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Подготовка и реализация плана проведения профориентационных мероприятий в муниципальных образовательных учреждениях г. Уфы с участием работодателей и экспертов </w:t>
            </w:r>
          </w:p>
        </w:tc>
        <w:tc>
          <w:tcPr>
            <w:tcW w:w="7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41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Управление образования Администрации </w:t>
            </w:r>
            <w:r w:rsidRPr="00406942">
              <w:rPr>
                <w:rFonts w:ascii="Times New Roman" w:hAnsi="Times New Roman"/>
                <w:sz w:val="16"/>
                <w:szCs w:val="16"/>
                <w:shd w:val="clear" w:color="auto" w:fill="FFFFFF"/>
              </w:rPr>
              <w:t xml:space="preserve">г. Уфы, Комитет по делам молодежи </w:t>
            </w:r>
            <w:r w:rsidRPr="00406942">
              <w:rPr>
                <w:rFonts w:ascii="Times New Roman" w:hAnsi="Times New Roman"/>
                <w:sz w:val="16"/>
                <w:szCs w:val="16"/>
              </w:rPr>
              <w:t xml:space="preserve">Администрации г. Уфы, Центр занятости населения г. Уфы </w:t>
            </w:r>
            <w:r w:rsidRPr="00406942">
              <w:rPr>
                <w:rFonts w:ascii="Times New Roman" w:hAnsi="Times New Roman"/>
                <w:sz w:val="16"/>
                <w:szCs w:val="16"/>
                <w:shd w:val="clear" w:color="auto" w:fill="FFFFFF"/>
              </w:rPr>
              <w:t xml:space="preserve">(по согласованию) </w:t>
            </w:r>
            <w:r w:rsidRPr="00406942">
              <w:rPr>
                <w:rFonts w:ascii="Times New Roman" w:hAnsi="Times New Roman"/>
                <w:sz w:val="16"/>
                <w:szCs w:val="16"/>
              </w:rPr>
              <w:t xml:space="preserve">совместно с </w:t>
            </w:r>
            <w:r w:rsidR="00427847">
              <w:rPr>
                <w:rFonts w:ascii="Times New Roman" w:hAnsi="Times New Roman"/>
                <w:sz w:val="16"/>
                <w:szCs w:val="16"/>
                <w:shd w:val="clear" w:color="auto" w:fill="FFFFFF"/>
              </w:rPr>
              <w:t>Объединением работодателей  г.</w:t>
            </w:r>
            <w:r w:rsidRPr="00406942">
              <w:rPr>
                <w:rFonts w:ascii="Times New Roman" w:hAnsi="Times New Roman"/>
                <w:sz w:val="16"/>
                <w:szCs w:val="16"/>
                <w:shd w:val="clear" w:color="auto" w:fill="FFFFFF"/>
              </w:rPr>
              <w:t>Уфы (по согласованию)</w:t>
            </w:r>
          </w:p>
        </w:tc>
        <w:tc>
          <w:tcPr>
            <w:tcW w:w="1559" w:type="dxa"/>
          </w:tcPr>
          <w:p w:rsidR="008B1375" w:rsidRPr="00406942" w:rsidRDefault="008B1375" w:rsidP="00577644">
            <w:pPr>
              <w:jc w:val="both"/>
              <w:rPr>
                <w:sz w:val="16"/>
                <w:szCs w:val="16"/>
              </w:rPr>
            </w:pPr>
            <w:r w:rsidRPr="00406942">
              <w:rPr>
                <w:rFonts w:ascii="Times New Roman" w:hAnsi="Times New Roman"/>
                <w:sz w:val="16"/>
                <w:szCs w:val="16"/>
              </w:rPr>
              <w:t>Содействие повышению занятости населения</w:t>
            </w:r>
          </w:p>
        </w:tc>
        <w:tc>
          <w:tcPr>
            <w:tcW w:w="1276" w:type="dxa"/>
          </w:tcPr>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Уровень зарегистриро-ванной безработицы,%</w:t>
            </w:r>
          </w:p>
          <w:p w:rsidR="008B1375" w:rsidRPr="00406942" w:rsidRDefault="008B1375" w:rsidP="00577644">
            <w:pPr>
              <w:spacing w:after="0" w:line="240" w:lineRule="auto"/>
              <w:jc w:val="both"/>
              <w:rPr>
                <w:rFonts w:ascii="Times New Roman" w:hAnsi="Times New Roman"/>
                <w:sz w:val="16"/>
                <w:szCs w:val="16"/>
              </w:rPr>
            </w:pPr>
          </w:p>
          <w:p w:rsidR="008B1375" w:rsidRPr="00406942" w:rsidRDefault="008B1375" w:rsidP="00577644">
            <w:pPr>
              <w:spacing w:after="0" w:line="240" w:lineRule="auto"/>
              <w:jc w:val="both"/>
              <w:rPr>
                <w:rFonts w:ascii="Times New Roman" w:hAnsi="Times New Roman"/>
                <w:sz w:val="16"/>
                <w:szCs w:val="16"/>
              </w:rPr>
            </w:pPr>
          </w:p>
          <w:p w:rsidR="008B1375" w:rsidRPr="00406942" w:rsidRDefault="008B1375" w:rsidP="00577644">
            <w:pPr>
              <w:spacing w:after="0" w:line="240" w:lineRule="auto"/>
              <w:jc w:val="both"/>
              <w:rPr>
                <w:rFonts w:ascii="Times New Roman" w:hAnsi="Times New Roman"/>
                <w:sz w:val="16"/>
                <w:szCs w:val="16"/>
              </w:rPr>
            </w:pPr>
          </w:p>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Доля занятых в экономике от общей численности населения, %</w:t>
            </w: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0,85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0,85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0,81</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0,81</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0,82</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0,82</w:t>
            </w: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44,1</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44,0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44,0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44,0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44,0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44,1</w:t>
            </w: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Охват муни-ципальных образователь-ных учреж-дений г. Уфы профориента-ционными мероприятия-ми, %</w:t>
            </w:r>
          </w:p>
        </w:tc>
        <w:tc>
          <w:tcPr>
            <w:tcW w:w="850"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2024-100</w:t>
            </w:r>
          </w:p>
          <w:p w:rsidR="008B1375" w:rsidRPr="00406942" w:rsidRDefault="008B1375" w:rsidP="00577644">
            <w:pPr>
              <w:spacing w:after="0" w:line="240" w:lineRule="auto"/>
              <w:contextualSpacing/>
              <w:jc w:val="both"/>
              <w:rPr>
                <w:rFonts w:ascii="Times New Roman" w:hAnsi="Times New Roman"/>
                <w:sz w:val="16"/>
                <w:szCs w:val="16"/>
              </w:rPr>
            </w:pPr>
          </w:p>
        </w:tc>
        <w:tc>
          <w:tcPr>
            <w:tcW w:w="992" w:type="dxa"/>
          </w:tcPr>
          <w:p w:rsidR="008B1375" w:rsidRPr="00406942" w:rsidRDefault="008B1375" w:rsidP="00577644">
            <w:pPr>
              <w:spacing w:after="0" w:line="240" w:lineRule="auto"/>
              <w:jc w:val="both"/>
              <w:rPr>
                <w:rFonts w:ascii="Times New Roman" w:hAnsi="Times New Roman" w:cs="Times New Roman"/>
                <w:sz w:val="16"/>
                <w:szCs w:val="16"/>
              </w:rPr>
            </w:pPr>
            <w:r w:rsidRPr="00406942">
              <w:rPr>
                <w:rFonts w:ascii="Times New Roman" w:hAnsi="Times New Roman" w:cs="Times New Roman"/>
                <w:sz w:val="16"/>
                <w:szCs w:val="16"/>
              </w:rPr>
              <w:t>Бюджет ГО</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образования в ГО г. Уфа РБ», утвержденная постановлением Администра-ции  г.Уфы от 13.03.2018 г. №338 (в действующей редакции)</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1.3</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p w:rsidR="008B1375" w:rsidRPr="00406942" w:rsidRDefault="008B1375" w:rsidP="00577644">
            <w:pPr>
              <w:spacing w:after="0" w:line="240" w:lineRule="auto"/>
              <w:contextualSpacing/>
              <w:jc w:val="center"/>
              <w:rPr>
                <w:rFonts w:ascii="Times New Roman" w:hAnsi="Times New Roman"/>
                <w:sz w:val="16"/>
                <w:szCs w:val="16"/>
              </w:rPr>
            </w:pPr>
          </w:p>
        </w:tc>
        <w:tc>
          <w:tcPr>
            <w:tcW w:w="2128" w:type="dxa"/>
          </w:tcPr>
          <w:p w:rsidR="008B1375" w:rsidRPr="00406942" w:rsidRDefault="00427847" w:rsidP="00427847">
            <w:pPr>
              <w:spacing w:after="0" w:line="240" w:lineRule="auto"/>
              <w:contextualSpacing/>
              <w:rPr>
                <w:rFonts w:ascii="Times New Roman" w:hAnsi="Times New Roman"/>
                <w:sz w:val="16"/>
                <w:szCs w:val="16"/>
              </w:rPr>
            </w:pPr>
            <w:r>
              <w:rPr>
                <w:rFonts w:ascii="Times New Roman" w:hAnsi="Times New Roman"/>
                <w:sz w:val="16"/>
                <w:szCs w:val="16"/>
              </w:rPr>
              <w:t xml:space="preserve">Участие в качестве соисполнителя </w:t>
            </w:r>
            <w:r w:rsidR="00266C86">
              <w:rPr>
                <w:rFonts w:ascii="Times New Roman" w:hAnsi="Times New Roman"/>
                <w:sz w:val="16"/>
                <w:szCs w:val="16"/>
              </w:rPr>
              <w:t xml:space="preserve">в </w:t>
            </w:r>
            <w:r w:rsidR="00266C86" w:rsidRPr="00406942">
              <w:rPr>
                <w:rFonts w:ascii="Times New Roman" w:hAnsi="Times New Roman"/>
                <w:sz w:val="16"/>
                <w:szCs w:val="16"/>
              </w:rPr>
              <w:t>реализации</w:t>
            </w:r>
            <w:r w:rsidR="00266C86">
              <w:rPr>
                <w:rFonts w:ascii="Times New Roman" w:hAnsi="Times New Roman"/>
                <w:sz w:val="16"/>
                <w:szCs w:val="16"/>
              </w:rPr>
              <w:t xml:space="preserve"> </w:t>
            </w:r>
            <w:r w:rsidR="00266C86" w:rsidRPr="00406942">
              <w:rPr>
                <w:rFonts w:ascii="Times New Roman" w:hAnsi="Times New Roman"/>
                <w:sz w:val="16"/>
                <w:szCs w:val="16"/>
              </w:rPr>
              <w:t>мероприятий</w:t>
            </w:r>
            <w:r w:rsidR="008B1375" w:rsidRPr="00406942">
              <w:rPr>
                <w:rFonts w:ascii="Times New Roman" w:hAnsi="Times New Roman"/>
                <w:sz w:val="16"/>
                <w:szCs w:val="16"/>
              </w:rPr>
              <w:t xml:space="preserve"> Концепции миграционной политики РБ на период до 2025 года </w:t>
            </w:r>
          </w:p>
        </w:tc>
        <w:tc>
          <w:tcPr>
            <w:tcW w:w="709" w:type="dxa"/>
          </w:tcPr>
          <w:p w:rsidR="008B1375" w:rsidRPr="00406942" w:rsidRDefault="008B1375" w:rsidP="00577644">
            <w:pPr>
              <w:jc w:val="both"/>
              <w:rPr>
                <w:sz w:val="16"/>
                <w:szCs w:val="16"/>
              </w:rPr>
            </w:pPr>
            <w:r w:rsidRPr="00406942">
              <w:rPr>
                <w:rFonts w:ascii="Times New Roman" w:hAnsi="Times New Roman"/>
                <w:sz w:val="16"/>
                <w:szCs w:val="16"/>
              </w:rPr>
              <w:t>2019-2024</w:t>
            </w:r>
          </w:p>
        </w:tc>
        <w:tc>
          <w:tcPr>
            <w:tcW w:w="2410" w:type="dxa"/>
          </w:tcPr>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 xml:space="preserve">Администрация </w:t>
            </w:r>
            <w:r w:rsidRPr="00406942">
              <w:rPr>
                <w:rFonts w:ascii="Times New Roman" w:hAnsi="Times New Roman"/>
                <w:sz w:val="16"/>
                <w:szCs w:val="16"/>
                <w:shd w:val="clear" w:color="auto" w:fill="FFFFFF"/>
              </w:rPr>
              <w:t xml:space="preserve">г. Уфы, </w:t>
            </w:r>
            <w:r w:rsidRPr="00406942">
              <w:rPr>
                <w:rFonts w:ascii="Times New Roman" w:hAnsi="Times New Roman"/>
                <w:sz w:val="16"/>
                <w:szCs w:val="16"/>
              </w:rPr>
              <w:t xml:space="preserve">Центр занятости населения г. Уфы </w:t>
            </w:r>
            <w:r w:rsidRPr="00406942">
              <w:rPr>
                <w:rFonts w:ascii="Times New Roman" w:hAnsi="Times New Roman"/>
                <w:sz w:val="16"/>
                <w:szCs w:val="16"/>
                <w:shd w:val="clear" w:color="auto" w:fill="FFFFFF"/>
              </w:rPr>
              <w:t xml:space="preserve">(по согласованию) </w:t>
            </w:r>
            <w:r w:rsidRPr="00406942">
              <w:rPr>
                <w:rFonts w:ascii="Times New Roman" w:hAnsi="Times New Roman"/>
                <w:sz w:val="16"/>
                <w:szCs w:val="16"/>
              </w:rPr>
              <w:t xml:space="preserve">совместно с </w:t>
            </w:r>
            <w:r w:rsidRPr="00406942">
              <w:rPr>
                <w:rFonts w:ascii="Times New Roman" w:hAnsi="Times New Roman"/>
                <w:sz w:val="16"/>
                <w:szCs w:val="16"/>
                <w:shd w:val="clear" w:color="auto" w:fill="FFFFFF"/>
              </w:rPr>
              <w:t>Объединением работодателей г. Уфы (по согласованию)</w:t>
            </w:r>
          </w:p>
          <w:p w:rsidR="008B1375" w:rsidRPr="00406942" w:rsidRDefault="008B1375" w:rsidP="00577644">
            <w:pPr>
              <w:spacing w:after="0" w:line="240" w:lineRule="auto"/>
              <w:contextualSpacing/>
              <w:jc w:val="both"/>
              <w:rPr>
                <w:rFonts w:ascii="Times New Roman" w:hAnsi="Times New Roman"/>
                <w:sz w:val="16"/>
                <w:szCs w:val="16"/>
              </w:rPr>
            </w:pPr>
          </w:p>
        </w:tc>
        <w:tc>
          <w:tcPr>
            <w:tcW w:w="1559" w:type="dxa"/>
          </w:tcPr>
          <w:p w:rsidR="008B1375" w:rsidRPr="00406942" w:rsidRDefault="008B1375" w:rsidP="00577644">
            <w:pPr>
              <w:jc w:val="both"/>
              <w:rPr>
                <w:sz w:val="16"/>
                <w:szCs w:val="16"/>
              </w:rPr>
            </w:pPr>
            <w:r w:rsidRPr="00406942">
              <w:rPr>
                <w:rFonts w:ascii="Times New Roman" w:hAnsi="Times New Roman"/>
                <w:sz w:val="16"/>
                <w:szCs w:val="16"/>
              </w:rPr>
              <w:t>Содействие повышению занятости населения</w:t>
            </w:r>
          </w:p>
        </w:tc>
        <w:tc>
          <w:tcPr>
            <w:tcW w:w="1276" w:type="dxa"/>
          </w:tcPr>
          <w:p w:rsidR="008B1375" w:rsidRPr="00406942" w:rsidRDefault="008B1375" w:rsidP="00577644">
            <w:pPr>
              <w:tabs>
                <w:tab w:val="left" w:pos="993"/>
              </w:tabs>
              <w:spacing w:after="0" w:line="240" w:lineRule="auto"/>
              <w:jc w:val="both"/>
              <w:rPr>
                <w:rFonts w:ascii="Times New Roman" w:hAnsi="Times New Roman"/>
                <w:sz w:val="16"/>
                <w:szCs w:val="16"/>
              </w:rPr>
            </w:pPr>
            <w:r w:rsidRPr="00406942">
              <w:rPr>
                <w:rFonts w:ascii="Times New Roman" w:hAnsi="Times New Roman"/>
                <w:sz w:val="16"/>
                <w:szCs w:val="16"/>
              </w:rPr>
              <w:t>Коэффициент миграционного прироста населения в трудоспособ-ном возрасте, количество мигрантов на 10 тыс. чел. населения</w:t>
            </w: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26,2</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26,6</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27,5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29,9</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30,2</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31,1</w:t>
            </w: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tc>
        <w:tc>
          <w:tcPr>
            <w:tcW w:w="1276" w:type="dxa"/>
          </w:tcPr>
          <w:p w:rsidR="008B1375" w:rsidRPr="00406942" w:rsidRDefault="00266C86" w:rsidP="00577644">
            <w:pPr>
              <w:spacing w:after="0" w:line="240" w:lineRule="auto"/>
              <w:contextualSpacing/>
              <w:jc w:val="both"/>
              <w:rPr>
                <w:rFonts w:ascii="Times New Roman" w:hAnsi="Times New Roman"/>
                <w:sz w:val="16"/>
                <w:szCs w:val="16"/>
              </w:rPr>
            </w:pPr>
            <w:r>
              <w:rPr>
                <w:rFonts w:ascii="Times New Roman" w:hAnsi="Times New Roman"/>
                <w:sz w:val="16"/>
                <w:szCs w:val="16"/>
              </w:rPr>
              <w:t xml:space="preserve">Реализация </w:t>
            </w:r>
            <w:r w:rsidR="00E67CD1">
              <w:rPr>
                <w:rFonts w:ascii="Times New Roman" w:hAnsi="Times New Roman"/>
                <w:sz w:val="16"/>
                <w:szCs w:val="16"/>
              </w:rPr>
              <w:t xml:space="preserve">мероприятий </w:t>
            </w:r>
          </w:p>
        </w:tc>
        <w:tc>
          <w:tcPr>
            <w:tcW w:w="850" w:type="dxa"/>
          </w:tcPr>
          <w:p w:rsidR="008B1375" w:rsidRPr="00406942" w:rsidRDefault="00E67CD1" w:rsidP="00611EC0">
            <w:pPr>
              <w:spacing w:after="0" w:line="240" w:lineRule="auto"/>
              <w:contextualSpacing/>
              <w:rPr>
                <w:rFonts w:ascii="Times New Roman" w:hAnsi="Times New Roman"/>
                <w:sz w:val="16"/>
                <w:szCs w:val="16"/>
              </w:rPr>
            </w:pPr>
            <w:r>
              <w:rPr>
                <w:rFonts w:ascii="Times New Roman" w:hAnsi="Times New Roman"/>
                <w:sz w:val="16"/>
                <w:szCs w:val="16"/>
              </w:rPr>
              <w:t>Ежегод</w:t>
            </w:r>
            <w:r w:rsidR="00611EC0">
              <w:rPr>
                <w:rFonts w:ascii="Times New Roman" w:hAnsi="Times New Roman"/>
                <w:sz w:val="16"/>
                <w:szCs w:val="16"/>
              </w:rPr>
              <w:t>-</w:t>
            </w:r>
            <w:r>
              <w:rPr>
                <w:rFonts w:ascii="Times New Roman" w:hAnsi="Times New Roman"/>
                <w:sz w:val="16"/>
                <w:szCs w:val="16"/>
              </w:rPr>
              <w:t>но</w:t>
            </w:r>
          </w:p>
        </w:tc>
        <w:tc>
          <w:tcPr>
            <w:tcW w:w="992" w:type="dxa"/>
          </w:tcPr>
          <w:p w:rsidR="008B1375" w:rsidRPr="00406942" w:rsidRDefault="008B1375" w:rsidP="00577644">
            <w:pPr>
              <w:spacing w:after="0" w:line="240" w:lineRule="auto"/>
              <w:jc w:val="both"/>
              <w:rPr>
                <w:rFonts w:ascii="Times New Roman" w:hAnsi="Times New Roman" w:cs="Times New Roman"/>
                <w:sz w:val="16"/>
                <w:szCs w:val="16"/>
              </w:rPr>
            </w:pPr>
            <w:r w:rsidRPr="00406942">
              <w:rPr>
                <w:rFonts w:ascii="Times New Roman" w:hAnsi="Times New Roman" w:cs="Times New Roman"/>
                <w:sz w:val="16"/>
                <w:szCs w:val="16"/>
              </w:rPr>
              <w:t>Бюджет РФ, Бюджет РБ, Бюджет ГО</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Постановление Правительства РБ от 13 октября 2015 года №446 «О Концепции миграционной политики РБ на период до 2025 года» </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1.4</w:t>
            </w:r>
          </w:p>
        </w:tc>
        <w:tc>
          <w:tcPr>
            <w:tcW w:w="850" w:type="dxa"/>
          </w:tcPr>
          <w:p w:rsidR="008B1375" w:rsidRPr="00406942" w:rsidRDefault="008B1375" w:rsidP="00577644">
            <w:pPr>
              <w:spacing w:after="0" w:line="240" w:lineRule="auto"/>
              <w:jc w:val="center"/>
              <w:rPr>
                <w:rFonts w:ascii="Times New Roman" w:hAnsi="Times New Roman"/>
                <w:b/>
                <w:sz w:val="16"/>
                <w:szCs w:val="16"/>
              </w:rPr>
            </w:pPr>
            <w:r w:rsidRPr="00406942">
              <w:rPr>
                <w:rFonts w:ascii="Times New Roman" w:hAnsi="Times New Roman"/>
                <w:b/>
                <w:sz w:val="16"/>
                <w:szCs w:val="16"/>
                <w:lang w:val="en-US"/>
              </w:rPr>
              <w:t>II</w:t>
            </w:r>
            <w:r w:rsidRPr="00406942">
              <w:rPr>
                <w:rFonts w:ascii="Times New Roman" w:hAnsi="Times New Roman"/>
                <w:b/>
                <w:sz w:val="16"/>
                <w:szCs w:val="16"/>
              </w:rPr>
              <w:t xml:space="preserve"> этап</w:t>
            </w:r>
          </w:p>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p w:rsidR="008B1375" w:rsidRPr="00406942" w:rsidRDefault="008B1375" w:rsidP="00577644">
            <w:pPr>
              <w:spacing w:after="0" w:line="240" w:lineRule="auto"/>
              <w:jc w:val="center"/>
              <w:rPr>
                <w:rFonts w:ascii="Times New Roman" w:hAnsi="Times New Roman"/>
                <w:b/>
                <w:sz w:val="16"/>
                <w:szCs w:val="16"/>
              </w:rPr>
            </w:pPr>
          </w:p>
        </w:tc>
        <w:tc>
          <w:tcPr>
            <w:tcW w:w="2128"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Предоставление данных в государственную автоматизированную систему «Управление» для формирования прогноза кадровых потребностей рынка труда города</w:t>
            </w:r>
          </w:p>
        </w:tc>
        <w:tc>
          <w:tcPr>
            <w:tcW w:w="7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2025-2030</w:t>
            </w:r>
          </w:p>
        </w:tc>
        <w:tc>
          <w:tcPr>
            <w:tcW w:w="2410" w:type="dxa"/>
          </w:tcPr>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Администрация г. Уфы совместно с министерством экономического развития и инновационной политики РБ (по согласованию), министерством семьи, труда и социальной защиты населения РБ (по согласованию)</w:t>
            </w:r>
          </w:p>
        </w:tc>
        <w:tc>
          <w:tcPr>
            <w:tcW w:w="155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Содействие повышению занятости населения</w:t>
            </w:r>
          </w:p>
        </w:tc>
        <w:tc>
          <w:tcPr>
            <w:tcW w:w="1276" w:type="dxa"/>
          </w:tcPr>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Уровень зарегистриро-ванной безработицы, %</w:t>
            </w:r>
          </w:p>
          <w:p w:rsidR="008B1375" w:rsidRPr="00406942" w:rsidRDefault="008B1375" w:rsidP="00577644">
            <w:pPr>
              <w:spacing w:after="0" w:line="240" w:lineRule="auto"/>
              <w:jc w:val="both"/>
              <w:rPr>
                <w:rFonts w:ascii="Times New Roman" w:hAnsi="Times New Roman"/>
                <w:sz w:val="16"/>
                <w:szCs w:val="16"/>
              </w:rPr>
            </w:pPr>
          </w:p>
          <w:p w:rsidR="008B1375" w:rsidRPr="00406942" w:rsidRDefault="008B1375" w:rsidP="00577644">
            <w:pPr>
              <w:spacing w:after="0" w:line="240" w:lineRule="auto"/>
              <w:jc w:val="both"/>
              <w:rPr>
                <w:rFonts w:ascii="Times New Roman" w:hAnsi="Times New Roman"/>
                <w:sz w:val="16"/>
                <w:szCs w:val="16"/>
              </w:rPr>
            </w:pPr>
          </w:p>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Доля занятых в экономике от общей численности населения, %</w:t>
            </w: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–0,78</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–0,77</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–0,77</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–0,76</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–0,76</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–0,75</w:t>
            </w: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44,1</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44,1</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44,2</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44,2</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44,2</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44,2</w:t>
            </w: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Охват муниципаль-ных учрежде-ний при сборе данных для прогноза кадровых потребностей рынка труда, %</w:t>
            </w:r>
          </w:p>
        </w:tc>
        <w:tc>
          <w:tcPr>
            <w:tcW w:w="85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2025 –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2026 –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2027 –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2028 –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2029 –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2030 – 100</w:t>
            </w: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РФ «Содействие занятости населения», Государственная программа «Регулирование рынка труда и содействие занятости населения в РБ» (при принятии)</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1.5</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p w:rsidR="008B1375" w:rsidRPr="00406942" w:rsidRDefault="008B1375" w:rsidP="00577644">
            <w:pPr>
              <w:spacing w:after="0" w:line="240" w:lineRule="auto"/>
              <w:contextualSpacing/>
              <w:jc w:val="center"/>
              <w:rPr>
                <w:rFonts w:ascii="Times New Roman" w:hAnsi="Times New Roman"/>
                <w:sz w:val="16"/>
                <w:szCs w:val="16"/>
              </w:rPr>
            </w:pPr>
          </w:p>
        </w:tc>
        <w:tc>
          <w:tcPr>
            <w:tcW w:w="2128"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Подготовка и реализация плана проведения профориентационных мероприятий в муниципальных образовательных учреждениях г. Уфы с участием работодателей и экспертов</w:t>
            </w:r>
          </w:p>
        </w:tc>
        <w:tc>
          <w:tcPr>
            <w:tcW w:w="7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41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Управление образования Администрации </w:t>
            </w:r>
            <w:r w:rsidRPr="00406942">
              <w:rPr>
                <w:rFonts w:ascii="Times New Roman" w:hAnsi="Times New Roman"/>
                <w:sz w:val="16"/>
                <w:szCs w:val="16"/>
                <w:shd w:val="clear" w:color="auto" w:fill="FFFFFF"/>
              </w:rPr>
              <w:t xml:space="preserve">г. Уфы, Комитет по делам молодежи </w:t>
            </w:r>
            <w:r w:rsidRPr="00406942">
              <w:rPr>
                <w:rFonts w:ascii="Times New Roman" w:hAnsi="Times New Roman"/>
                <w:sz w:val="16"/>
                <w:szCs w:val="16"/>
              </w:rPr>
              <w:t xml:space="preserve">Администрации г. Уфы, Центр занятости населения г. Уфы </w:t>
            </w:r>
            <w:r w:rsidRPr="00406942">
              <w:rPr>
                <w:rFonts w:ascii="Times New Roman" w:hAnsi="Times New Roman"/>
                <w:sz w:val="16"/>
                <w:szCs w:val="16"/>
                <w:shd w:val="clear" w:color="auto" w:fill="FFFFFF"/>
              </w:rPr>
              <w:t xml:space="preserve">(по согласованию) </w:t>
            </w:r>
            <w:r w:rsidRPr="00406942">
              <w:rPr>
                <w:rFonts w:ascii="Times New Roman" w:hAnsi="Times New Roman"/>
                <w:sz w:val="16"/>
                <w:szCs w:val="16"/>
              </w:rPr>
              <w:t xml:space="preserve">совместно с </w:t>
            </w:r>
            <w:r w:rsidRPr="00406942">
              <w:rPr>
                <w:rFonts w:ascii="Times New Roman" w:hAnsi="Times New Roman"/>
                <w:sz w:val="16"/>
                <w:szCs w:val="16"/>
                <w:shd w:val="clear" w:color="auto" w:fill="FFFFFF"/>
              </w:rPr>
              <w:t>Объединением работодателей  г. Уфы (по согласованию)</w:t>
            </w:r>
          </w:p>
        </w:tc>
        <w:tc>
          <w:tcPr>
            <w:tcW w:w="1559" w:type="dxa"/>
          </w:tcPr>
          <w:p w:rsidR="008B1375" w:rsidRPr="00406942" w:rsidRDefault="008B1375" w:rsidP="00577644">
            <w:pPr>
              <w:jc w:val="both"/>
              <w:rPr>
                <w:sz w:val="16"/>
                <w:szCs w:val="16"/>
              </w:rPr>
            </w:pPr>
            <w:r w:rsidRPr="00406942">
              <w:rPr>
                <w:rFonts w:ascii="Times New Roman" w:hAnsi="Times New Roman"/>
                <w:sz w:val="16"/>
                <w:szCs w:val="16"/>
              </w:rPr>
              <w:t>Содействие повышению занятости населения</w:t>
            </w:r>
          </w:p>
        </w:tc>
        <w:tc>
          <w:tcPr>
            <w:tcW w:w="1276" w:type="dxa"/>
          </w:tcPr>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Уровень зарегистриро-ванной безработицы, %</w:t>
            </w:r>
          </w:p>
          <w:p w:rsidR="008B1375" w:rsidRPr="00406942" w:rsidRDefault="008B1375" w:rsidP="00577644">
            <w:pPr>
              <w:spacing w:after="0" w:line="240" w:lineRule="auto"/>
              <w:jc w:val="both"/>
              <w:rPr>
                <w:rFonts w:ascii="Times New Roman" w:hAnsi="Times New Roman"/>
                <w:sz w:val="16"/>
                <w:szCs w:val="16"/>
              </w:rPr>
            </w:pPr>
          </w:p>
          <w:p w:rsidR="008B1375" w:rsidRPr="00406942" w:rsidRDefault="008B1375" w:rsidP="00577644">
            <w:pPr>
              <w:spacing w:after="0" w:line="240" w:lineRule="auto"/>
              <w:jc w:val="both"/>
              <w:rPr>
                <w:rFonts w:ascii="Times New Roman" w:hAnsi="Times New Roman"/>
                <w:sz w:val="16"/>
                <w:szCs w:val="16"/>
              </w:rPr>
            </w:pPr>
          </w:p>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Доля занятых в экономике от общей численности населения, %</w:t>
            </w: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–0,78</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–0,77</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–0,77</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–0,76</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–0,76</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–0,75</w:t>
            </w: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44,1</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44,1</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44,2</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44,2</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44,2</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44,2</w:t>
            </w: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Охват муни-ципальных образователь-ных учреж-дений г. Уфы профориента-ционными мероприятия-ми, %</w:t>
            </w:r>
          </w:p>
        </w:tc>
        <w:tc>
          <w:tcPr>
            <w:tcW w:w="85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2025 –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2026 –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2027 –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2028 –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2029- 100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2030 – 100</w:t>
            </w:r>
          </w:p>
          <w:p w:rsidR="008B1375" w:rsidRPr="00406942" w:rsidRDefault="008B1375" w:rsidP="00577644">
            <w:pPr>
              <w:spacing w:after="0" w:line="240" w:lineRule="auto"/>
              <w:contextualSpacing/>
              <w:rPr>
                <w:rFonts w:ascii="Times New Roman" w:hAnsi="Times New Roman"/>
                <w:sz w:val="16"/>
                <w:szCs w:val="16"/>
              </w:rPr>
            </w:pP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образования в ГО г. Уфа РБ» (при пролонгации)</w:t>
            </w:r>
          </w:p>
        </w:tc>
      </w:tr>
      <w:tr w:rsidR="008B1375" w:rsidRPr="00406942" w:rsidTr="00577644">
        <w:trPr>
          <w:trHeight w:val="261"/>
        </w:trPr>
        <w:tc>
          <w:tcPr>
            <w:tcW w:w="16159" w:type="dxa"/>
            <w:gridSpan w:val="12"/>
          </w:tcPr>
          <w:p w:rsidR="008B1375" w:rsidRPr="00406942" w:rsidRDefault="008B1375" w:rsidP="00B345C9">
            <w:pPr>
              <w:spacing w:after="0" w:line="240" w:lineRule="auto"/>
              <w:contextualSpacing/>
              <w:jc w:val="both"/>
              <w:rPr>
                <w:rFonts w:ascii="Times New Roman" w:hAnsi="Times New Roman"/>
                <w:sz w:val="16"/>
                <w:szCs w:val="16"/>
              </w:rPr>
            </w:pPr>
            <w:bookmarkStart w:id="30" w:name="_Toc529786635"/>
            <w:r w:rsidRPr="00B345C9">
              <w:rPr>
                <w:rStyle w:val="af3"/>
                <w:rFonts w:ascii="Times New Roman" w:eastAsia="Calibri" w:hAnsi="Times New Roman"/>
                <w:b/>
                <w:sz w:val="16"/>
                <w:szCs w:val="16"/>
              </w:rPr>
              <w:t xml:space="preserve">Стратегический </w:t>
            </w:r>
            <w:r w:rsidRPr="00B345C9">
              <w:rPr>
                <w:rStyle w:val="af3"/>
                <w:rFonts w:ascii="Times New Roman" w:eastAsia="Calibri" w:hAnsi="Times New Roman"/>
                <w:b/>
                <w:bCs/>
                <w:sz w:val="16"/>
                <w:szCs w:val="16"/>
              </w:rPr>
              <w:t>проект 2: «Безопасный труд</w:t>
            </w:r>
            <w:bookmarkEnd w:id="30"/>
            <w:r w:rsidRPr="00B345C9">
              <w:rPr>
                <w:rStyle w:val="af3"/>
                <w:rFonts w:ascii="Times New Roman" w:eastAsia="Calibri" w:hAnsi="Times New Roman"/>
                <w:b/>
                <w:bCs/>
                <w:sz w:val="16"/>
                <w:szCs w:val="16"/>
              </w:rPr>
              <w:t>»</w:t>
            </w:r>
            <w:r w:rsidR="00AF712F">
              <w:t xml:space="preserve">             </w:t>
            </w:r>
          </w:p>
        </w:tc>
      </w:tr>
      <w:tr w:rsidR="008B1375" w:rsidRPr="00406942" w:rsidTr="00577644">
        <w:trPr>
          <w:trHeight w:val="261"/>
        </w:trPr>
        <w:tc>
          <w:tcPr>
            <w:tcW w:w="16159" w:type="dxa"/>
            <w:gridSpan w:val="12"/>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 xml:space="preserve">Цель проекта: </w:t>
            </w:r>
            <w:r w:rsidRPr="00406942">
              <w:rPr>
                <w:rFonts w:ascii="Times New Roman" w:hAnsi="Times New Roman"/>
                <w:sz w:val="16"/>
                <w:szCs w:val="16"/>
              </w:rPr>
              <w:t>создание условий труда, способствующих снижению производственного травматизма и сохранению здоровья и трудоспособности работающего населения, а также обеспечение защиты трудовых прав работников</w:t>
            </w:r>
            <w:r w:rsidRPr="00406942">
              <w:rPr>
                <w:rFonts w:ascii="Arno Pro SmText" w:hAnsi="Arno Pro SmText"/>
                <w:sz w:val="16"/>
                <w:szCs w:val="16"/>
              </w:rPr>
              <w:t>.</w:t>
            </w:r>
          </w:p>
        </w:tc>
      </w:tr>
      <w:tr w:rsidR="008B1375" w:rsidRPr="00406942" w:rsidTr="00577644">
        <w:trPr>
          <w:trHeight w:val="261"/>
        </w:trPr>
        <w:tc>
          <w:tcPr>
            <w:tcW w:w="16159" w:type="dxa"/>
            <w:gridSpan w:val="12"/>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Ожидаемые результаты проекта:</w:t>
            </w:r>
            <w:r w:rsidRPr="00406942">
              <w:rPr>
                <w:rFonts w:ascii="Times New Roman" w:hAnsi="Times New Roman"/>
                <w:sz w:val="16"/>
                <w:szCs w:val="16"/>
              </w:rPr>
              <w:t xml:space="preserve"> уменьшение численности пострадавших при несчастных случаях на производстве в расчете на 1</w:t>
            </w:r>
            <w:r w:rsidR="00AF712F">
              <w:rPr>
                <w:rFonts w:ascii="Times New Roman" w:hAnsi="Times New Roman"/>
                <w:sz w:val="16"/>
                <w:szCs w:val="16"/>
              </w:rPr>
              <w:t xml:space="preserve"> </w:t>
            </w:r>
            <w:r w:rsidRPr="00406942">
              <w:rPr>
                <w:rFonts w:ascii="Times New Roman" w:hAnsi="Times New Roman"/>
                <w:sz w:val="16"/>
                <w:szCs w:val="16"/>
              </w:rPr>
              <w:t>000 работников до 0,8 к 2030 г.</w:t>
            </w:r>
          </w:p>
        </w:tc>
      </w:tr>
      <w:tr w:rsidR="008B1375" w:rsidRPr="00406942" w:rsidTr="00577644">
        <w:trPr>
          <w:trHeight w:val="261"/>
        </w:trPr>
        <w:tc>
          <w:tcPr>
            <w:tcW w:w="16159" w:type="dxa"/>
            <w:gridSpan w:val="12"/>
          </w:tcPr>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b/>
                <w:sz w:val="16"/>
                <w:szCs w:val="16"/>
              </w:rPr>
              <w:t>Описание проекта:</w:t>
            </w:r>
            <w:r w:rsidRPr="00406942">
              <w:rPr>
                <w:rFonts w:ascii="Times New Roman" w:hAnsi="Times New Roman"/>
                <w:sz w:val="16"/>
                <w:szCs w:val="16"/>
              </w:rPr>
              <w:t xml:space="preserve"> проект направлен на создание условий для продвижения концепции нулевого травматизма на предприятиях и в организациях города, сокращение уровня профессиональной заболеваемости, сохранение здоровья и численности трудоспособного населения</w:t>
            </w:r>
          </w:p>
        </w:tc>
      </w:tr>
      <w:tr w:rsidR="008B1375" w:rsidRPr="00406942" w:rsidTr="00577644">
        <w:trPr>
          <w:trHeight w:val="261"/>
        </w:trPr>
        <w:tc>
          <w:tcPr>
            <w:tcW w:w="16159" w:type="dxa"/>
            <w:gridSpan w:val="12"/>
            <w:shd w:val="clear" w:color="auto" w:fill="auto"/>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 xml:space="preserve">Участники проекта: </w:t>
            </w:r>
            <w:r w:rsidRPr="00406942">
              <w:rPr>
                <w:rFonts w:ascii="Times New Roman" w:hAnsi="Times New Roman"/>
                <w:sz w:val="16"/>
                <w:szCs w:val="16"/>
                <w:shd w:val="clear" w:color="auto" w:fill="FFFFFF"/>
              </w:rPr>
              <w:t xml:space="preserve">Отдел трудовых и социальных отношений </w:t>
            </w:r>
            <w:r w:rsidRPr="00406942">
              <w:rPr>
                <w:rFonts w:ascii="Times New Roman" w:hAnsi="Times New Roman"/>
                <w:sz w:val="16"/>
                <w:szCs w:val="16"/>
              </w:rPr>
              <w:t xml:space="preserve">Администрации г. Уфы; структурные подразделения Администрации г. Уфы, в ведении которых находятся муниципальные учреждения; </w:t>
            </w:r>
            <w:r w:rsidRPr="00406942">
              <w:rPr>
                <w:rFonts w:ascii="Times New Roman" w:hAnsi="Times New Roman"/>
                <w:sz w:val="16"/>
                <w:szCs w:val="16"/>
                <w:shd w:val="clear" w:color="auto" w:fill="FFFFFF"/>
              </w:rPr>
              <w:t xml:space="preserve">Объединение работодателей </w:t>
            </w:r>
            <w:r w:rsidRPr="00406942">
              <w:rPr>
                <w:rFonts w:ascii="Times New Roman" w:hAnsi="Times New Roman"/>
                <w:sz w:val="16"/>
                <w:szCs w:val="16"/>
              </w:rPr>
              <w:t xml:space="preserve">г. Уфы </w:t>
            </w:r>
            <w:r w:rsidRPr="00406942">
              <w:rPr>
                <w:rFonts w:ascii="Times New Roman" w:hAnsi="Times New Roman"/>
                <w:sz w:val="16"/>
                <w:szCs w:val="16"/>
                <w:shd w:val="clear" w:color="auto" w:fill="FFFFFF"/>
              </w:rPr>
              <w:t>(по согласованию)</w:t>
            </w:r>
            <w:r w:rsidRPr="00406942">
              <w:rPr>
                <w:rFonts w:ascii="Times New Roman" w:hAnsi="Times New Roman"/>
                <w:sz w:val="16"/>
                <w:szCs w:val="16"/>
              </w:rPr>
              <w:t>, Федерация профсоюзов Республики Башкортостан (по согласованию)</w:t>
            </w:r>
          </w:p>
        </w:tc>
      </w:tr>
      <w:tr w:rsidR="008B1375" w:rsidRPr="00406942" w:rsidTr="00577644">
        <w:trPr>
          <w:trHeight w:val="261"/>
        </w:trPr>
        <w:tc>
          <w:tcPr>
            <w:tcW w:w="16159" w:type="dxa"/>
            <w:gridSpan w:val="12"/>
            <w:shd w:val="clear" w:color="auto" w:fill="auto"/>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Мероприятия проекта:</w:t>
            </w:r>
          </w:p>
        </w:tc>
      </w:tr>
      <w:tr w:rsidR="008B1375" w:rsidRPr="00406942" w:rsidTr="00806DA9">
        <w:trPr>
          <w:trHeight w:val="261"/>
        </w:trPr>
        <w:tc>
          <w:tcPr>
            <w:tcW w:w="566" w:type="dxa"/>
            <w:shd w:val="clear" w:color="auto" w:fill="auto"/>
          </w:tcPr>
          <w:p w:rsidR="008B1375" w:rsidRPr="00406942" w:rsidRDefault="004F55B6"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w:t>
            </w:r>
            <w:r w:rsidR="008B1375" w:rsidRPr="00406942">
              <w:rPr>
                <w:rFonts w:ascii="Times New Roman" w:hAnsi="Times New Roman"/>
                <w:sz w:val="16"/>
                <w:szCs w:val="16"/>
              </w:rPr>
              <w:t>.1</w:t>
            </w:r>
          </w:p>
        </w:tc>
        <w:tc>
          <w:tcPr>
            <w:tcW w:w="850" w:type="dxa"/>
            <w:shd w:val="clear" w:color="auto" w:fill="auto"/>
          </w:tcPr>
          <w:p w:rsidR="008B1375" w:rsidRPr="00406942" w:rsidRDefault="008B1375" w:rsidP="00577644">
            <w:pPr>
              <w:spacing w:after="0" w:line="240" w:lineRule="auto"/>
              <w:jc w:val="center"/>
              <w:rPr>
                <w:rFonts w:ascii="Times New Roman" w:hAnsi="Times New Roman"/>
                <w:b/>
                <w:sz w:val="16"/>
                <w:szCs w:val="16"/>
              </w:rPr>
            </w:pPr>
            <w:r w:rsidRPr="00406942">
              <w:rPr>
                <w:rFonts w:ascii="Times New Roman" w:hAnsi="Times New Roman"/>
                <w:b/>
                <w:sz w:val="16"/>
                <w:szCs w:val="16"/>
                <w:lang w:val="en-US"/>
              </w:rPr>
              <w:t xml:space="preserve">I </w:t>
            </w:r>
            <w:r w:rsidRPr="00406942">
              <w:rPr>
                <w:rFonts w:ascii="Times New Roman" w:hAnsi="Times New Roman"/>
                <w:b/>
                <w:sz w:val="16"/>
                <w:szCs w:val="16"/>
              </w:rPr>
              <w:t>этап</w:t>
            </w:r>
          </w:p>
          <w:p w:rsidR="008B1375" w:rsidRPr="00406942" w:rsidRDefault="008B1375" w:rsidP="00577644">
            <w:pPr>
              <w:spacing w:after="0" w:line="240" w:lineRule="auto"/>
              <w:jc w:val="center"/>
              <w:rPr>
                <w:rFonts w:ascii="Times New Roman" w:hAnsi="Times New Roman"/>
                <w:sz w:val="16"/>
                <w:szCs w:val="16"/>
              </w:rPr>
            </w:pPr>
            <w:r w:rsidRPr="00406942">
              <w:rPr>
                <w:rFonts w:ascii="Times New Roman" w:hAnsi="Times New Roman"/>
                <w:sz w:val="16"/>
                <w:szCs w:val="16"/>
              </w:rPr>
              <w:t>2019-2024</w:t>
            </w:r>
          </w:p>
          <w:p w:rsidR="008B1375" w:rsidRPr="00406942" w:rsidRDefault="008B1375" w:rsidP="00577644">
            <w:pPr>
              <w:spacing w:after="0" w:line="240" w:lineRule="auto"/>
              <w:jc w:val="center"/>
              <w:rPr>
                <w:rFonts w:ascii="Times New Roman" w:hAnsi="Times New Roman"/>
                <w:sz w:val="16"/>
                <w:szCs w:val="16"/>
              </w:rPr>
            </w:pPr>
          </w:p>
        </w:tc>
        <w:tc>
          <w:tcPr>
            <w:tcW w:w="2128" w:type="dxa"/>
            <w:shd w:val="clear" w:color="auto" w:fill="auto"/>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Выполнение мероприятий, включенных в городскую программу улучшения условий и охраны труда в муниципальных учреждениях</w:t>
            </w:r>
          </w:p>
        </w:tc>
        <w:tc>
          <w:tcPr>
            <w:tcW w:w="709" w:type="dxa"/>
            <w:shd w:val="clear" w:color="auto" w:fill="auto"/>
          </w:tcPr>
          <w:p w:rsidR="008B1375" w:rsidRPr="00406942" w:rsidRDefault="008B1375" w:rsidP="00577644">
            <w:pPr>
              <w:spacing w:after="0" w:line="240" w:lineRule="auto"/>
              <w:jc w:val="center"/>
              <w:rPr>
                <w:rFonts w:ascii="Times New Roman" w:hAnsi="Times New Roman"/>
                <w:sz w:val="16"/>
                <w:szCs w:val="16"/>
              </w:rPr>
            </w:pPr>
            <w:r w:rsidRPr="00406942">
              <w:rPr>
                <w:rFonts w:ascii="Times New Roman" w:hAnsi="Times New Roman"/>
                <w:sz w:val="16"/>
                <w:szCs w:val="16"/>
              </w:rPr>
              <w:t>2019-2024</w:t>
            </w:r>
          </w:p>
        </w:tc>
        <w:tc>
          <w:tcPr>
            <w:tcW w:w="2410" w:type="dxa"/>
            <w:shd w:val="clear" w:color="auto" w:fill="auto"/>
          </w:tcPr>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Отдел трудовых и социальных отношений Администрации г. Уфы, муниципальные учреждения</w:t>
            </w:r>
          </w:p>
        </w:tc>
        <w:tc>
          <w:tcPr>
            <w:tcW w:w="1559" w:type="dxa"/>
            <w:shd w:val="clear" w:color="auto" w:fill="auto"/>
          </w:tcPr>
          <w:p w:rsidR="008B1375" w:rsidRPr="00406942" w:rsidRDefault="008B1375" w:rsidP="00577644">
            <w:pPr>
              <w:jc w:val="both"/>
              <w:rPr>
                <w:sz w:val="16"/>
                <w:szCs w:val="16"/>
              </w:rPr>
            </w:pPr>
            <w:r w:rsidRPr="00406942">
              <w:rPr>
                <w:rFonts w:ascii="Times New Roman" w:hAnsi="Times New Roman"/>
                <w:sz w:val="16"/>
                <w:szCs w:val="16"/>
              </w:rPr>
              <w:t>Повышение занятости населения</w:t>
            </w:r>
          </w:p>
        </w:tc>
        <w:tc>
          <w:tcPr>
            <w:tcW w:w="1276" w:type="dxa"/>
            <w:shd w:val="clear" w:color="auto" w:fill="auto"/>
          </w:tcPr>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Численность пострадавших при несчастных случаях на производстве в расчете на 1000 работников</w:t>
            </w:r>
          </w:p>
        </w:tc>
        <w:tc>
          <w:tcPr>
            <w:tcW w:w="1134" w:type="dxa"/>
            <w:shd w:val="clear" w:color="auto" w:fill="auto"/>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1,05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1,0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1,0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0,95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0,95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0,9</w:t>
            </w:r>
          </w:p>
          <w:p w:rsidR="008B1375" w:rsidRPr="00406942" w:rsidRDefault="008B1375" w:rsidP="00577644">
            <w:pPr>
              <w:spacing w:after="0" w:line="240" w:lineRule="auto"/>
              <w:contextualSpacing/>
              <w:rPr>
                <w:rFonts w:ascii="Times New Roman" w:hAnsi="Times New Roman"/>
                <w:sz w:val="16"/>
                <w:szCs w:val="16"/>
              </w:rPr>
            </w:pPr>
          </w:p>
        </w:tc>
        <w:tc>
          <w:tcPr>
            <w:tcW w:w="1276" w:type="dxa"/>
            <w:shd w:val="clear" w:color="auto" w:fill="auto"/>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Охват рабочих мест в муници-пальных организациях специальной оценкой условий труда, %</w:t>
            </w:r>
          </w:p>
          <w:p w:rsidR="008B1375" w:rsidRPr="00406942" w:rsidRDefault="008B1375" w:rsidP="00577644">
            <w:pPr>
              <w:spacing w:after="0" w:line="240" w:lineRule="auto"/>
              <w:contextualSpacing/>
              <w:jc w:val="both"/>
              <w:rPr>
                <w:rFonts w:ascii="Times New Roman" w:hAnsi="Times New Roman"/>
                <w:sz w:val="16"/>
                <w:szCs w:val="16"/>
              </w:rPr>
            </w:pPr>
          </w:p>
        </w:tc>
        <w:tc>
          <w:tcPr>
            <w:tcW w:w="850" w:type="dxa"/>
            <w:shd w:val="clear" w:color="auto" w:fill="auto"/>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2019 –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2020 –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2021 –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2022 –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2023 –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2024 – 100</w:t>
            </w:r>
          </w:p>
          <w:p w:rsidR="008B1375" w:rsidRPr="00406942" w:rsidRDefault="008B1375" w:rsidP="00577644">
            <w:pPr>
              <w:spacing w:after="0" w:line="240" w:lineRule="auto"/>
              <w:contextualSpacing/>
              <w:rPr>
                <w:rFonts w:ascii="Times New Roman" w:hAnsi="Times New Roman"/>
                <w:sz w:val="16"/>
                <w:szCs w:val="16"/>
              </w:rPr>
            </w:pPr>
          </w:p>
        </w:tc>
        <w:tc>
          <w:tcPr>
            <w:tcW w:w="992" w:type="dxa"/>
            <w:shd w:val="clear" w:color="auto" w:fill="auto"/>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shd w:val="clear" w:color="auto" w:fill="auto"/>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«Городская программа</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улучшения условий и охраны труда в муниципальных учреждениях ГО г. Уфа РБ», утвержденная постановлением Администрации ГО г.Уфы от 24.08.2017 г. № 1133 (в действующей редакции)</w:t>
            </w:r>
          </w:p>
        </w:tc>
      </w:tr>
      <w:tr w:rsidR="008B1375" w:rsidRPr="00406942" w:rsidTr="00806DA9">
        <w:trPr>
          <w:trHeight w:val="261"/>
        </w:trPr>
        <w:tc>
          <w:tcPr>
            <w:tcW w:w="566" w:type="dxa"/>
          </w:tcPr>
          <w:p w:rsidR="008B1375" w:rsidRPr="00406942" w:rsidRDefault="004F55B6"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w:t>
            </w:r>
            <w:r w:rsidR="008B1375" w:rsidRPr="00406942">
              <w:rPr>
                <w:rFonts w:ascii="Times New Roman" w:hAnsi="Times New Roman"/>
                <w:color w:val="000000"/>
                <w:sz w:val="16"/>
                <w:szCs w:val="16"/>
              </w:rPr>
              <w:t>.2</w:t>
            </w:r>
          </w:p>
        </w:tc>
        <w:tc>
          <w:tcPr>
            <w:tcW w:w="850" w:type="dxa"/>
          </w:tcPr>
          <w:p w:rsidR="008B1375" w:rsidRPr="00406942" w:rsidRDefault="008B137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2019-2024</w:t>
            </w:r>
          </w:p>
          <w:p w:rsidR="008B1375" w:rsidRPr="00406942" w:rsidRDefault="008B1375" w:rsidP="00577644">
            <w:pPr>
              <w:spacing w:after="0" w:line="240" w:lineRule="auto"/>
              <w:contextualSpacing/>
              <w:jc w:val="both"/>
              <w:rPr>
                <w:rFonts w:ascii="Times New Roman" w:hAnsi="Times New Roman"/>
                <w:color w:val="000000"/>
                <w:sz w:val="16"/>
                <w:szCs w:val="16"/>
              </w:rPr>
            </w:pPr>
          </w:p>
        </w:tc>
        <w:tc>
          <w:tcPr>
            <w:tcW w:w="2128" w:type="dxa"/>
          </w:tcPr>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Проведение дней «Охраны труда и здоровья» и ежегодного конкурса</w:t>
            </w:r>
          </w:p>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на лучшую организацию работы по охране труда среди предприятий города.</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8B1375" w:rsidRPr="00406942" w:rsidRDefault="008B1375" w:rsidP="00577644">
            <w:pPr>
              <w:spacing w:after="0" w:line="240" w:lineRule="auto"/>
              <w:contextualSpacing/>
              <w:rPr>
                <w:rFonts w:ascii="Times New Roman" w:hAnsi="Times New Roman"/>
                <w:color w:val="000000"/>
                <w:sz w:val="16"/>
                <w:szCs w:val="16"/>
              </w:rPr>
            </w:pPr>
            <w:r w:rsidRPr="00406942">
              <w:rPr>
                <w:rFonts w:ascii="Times New Roman" w:hAnsi="Times New Roman"/>
                <w:sz w:val="16"/>
                <w:szCs w:val="16"/>
              </w:rPr>
              <w:t xml:space="preserve">Администрация г. Уфы совместно с </w:t>
            </w:r>
            <w:r w:rsidRPr="00406942">
              <w:rPr>
                <w:rFonts w:ascii="Times New Roman" w:hAnsi="Times New Roman"/>
                <w:sz w:val="16"/>
                <w:szCs w:val="16"/>
                <w:shd w:val="clear" w:color="auto" w:fill="FFFFFF"/>
              </w:rPr>
              <w:t>Объединением работодателей г. Уфы (по согласованию)</w:t>
            </w:r>
            <w:r w:rsidRPr="00406942">
              <w:rPr>
                <w:rFonts w:ascii="Times New Roman" w:hAnsi="Times New Roman"/>
                <w:sz w:val="16"/>
                <w:szCs w:val="16"/>
              </w:rPr>
              <w:t>, Федерацией профсоюзов Республики Башкортостан (по согласованию)</w:t>
            </w:r>
          </w:p>
        </w:tc>
        <w:tc>
          <w:tcPr>
            <w:tcW w:w="1559" w:type="dxa"/>
          </w:tcPr>
          <w:p w:rsidR="008B1375" w:rsidRPr="00406942" w:rsidRDefault="008B1375" w:rsidP="00577644">
            <w:pPr>
              <w:jc w:val="both"/>
              <w:rPr>
                <w:sz w:val="16"/>
                <w:szCs w:val="16"/>
              </w:rPr>
            </w:pPr>
            <w:r w:rsidRPr="00406942">
              <w:rPr>
                <w:rFonts w:ascii="Times New Roman" w:hAnsi="Times New Roman"/>
                <w:color w:val="000000"/>
                <w:sz w:val="16"/>
                <w:szCs w:val="16"/>
              </w:rPr>
              <w:t>Повышение занятости населения</w:t>
            </w:r>
          </w:p>
        </w:tc>
        <w:tc>
          <w:tcPr>
            <w:tcW w:w="1276" w:type="dxa"/>
          </w:tcPr>
          <w:p w:rsidR="008B1375" w:rsidRPr="00406942" w:rsidRDefault="008B1375" w:rsidP="00577644">
            <w:r w:rsidRPr="00406942">
              <w:rPr>
                <w:rFonts w:ascii="Times New Roman" w:hAnsi="Times New Roman"/>
                <w:sz w:val="16"/>
                <w:szCs w:val="16"/>
              </w:rPr>
              <w:t>Численность пострадавших при несчастных случаях на производстве в расчете на 1000 работников</w:t>
            </w: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1,05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1,0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1,0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0,95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0,95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0,9</w:t>
            </w: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Количество проведенных дней «Охраны труда и здоровья» </w:t>
            </w: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проведенных конкурсов на лучшую организацию работы по охране труда</w:t>
            </w:r>
          </w:p>
        </w:tc>
        <w:tc>
          <w:tcPr>
            <w:tcW w:w="850" w:type="dxa"/>
          </w:tcPr>
          <w:p w:rsidR="008B1375" w:rsidRPr="00406942" w:rsidRDefault="008B137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2019 – 1</w:t>
            </w:r>
          </w:p>
          <w:p w:rsidR="008B1375" w:rsidRPr="00406942" w:rsidRDefault="008B137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2020 – 1</w:t>
            </w:r>
          </w:p>
          <w:p w:rsidR="008B1375" w:rsidRPr="00406942" w:rsidRDefault="008B137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2021 – 1</w:t>
            </w:r>
          </w:p>
          <w:p w:rsidR="008B1375" w:rsidRPr="00406942" w:rsidRDefault="008B137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2022 – 1</w:t>
            </w:r>
          </w:p>
          <w:p w:rsidR="008B1375" w:rsidRPr="00406942" w:rsidRDefault="008B137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2023 – 1</w:t>
            </w:r>
          </w:p>
          <w:p w:rsidR="008B1375" w:rsidRPr="00406942" w:rsidRDefault="008B137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2024 – 1</w:t>
            </w:r>
          </w:p>
          <w:p w:rsidR="008B1375" w:rsidRPr="00406942" w:rsidRDefault="008B1375" w:rsidP="00577644">
            <w:pPr>
              <w:spacing w:after="0" w:line="240" w:lineRule="auto"/>
              <w:contextualSpacing/>
              <w:jc w:val="both"/>
              <w:rPr>
                <w:rFonts w:ascii="Times New Roman" w:hAnsi="Times New Roman"/>
                <w:color w:val="000000"/>
                <w:sz w:val="16"/>
                <w:szCs w:val="16"/>
              </w:rPr>
            </w:pPr>
          </w:p>
          <w:p w:rsidR="008B1375" w:rsidRPr="00406942" w:rsidRDefault="008B137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2019 – 1</w:t>
            </w:r>
          </w:p>
          <w:p w:rsidR="008B1375" w:rsidRPr="00406942" w:rsidRDefault="008B137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2020 – 1</w:t>
            </w:r>
          </w:p>
          <w:p w:rsidR="008B1375" w:rsidRPr="00406942" w:rsidRDefault="008B137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2021 – 1</w:t>
            </w:r>
          </w:p>
          <w:p w:rsidR="008B1375" w:rsidRPr="00406942" w:rsidRDefault="008B137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2022 – 1</w:t>
            </w:r>
          </w:p>
          <w:p w:rsidR="008B1375" w:rsidRPr="00406942" w:rsidRDefault="008B137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2023 – 1</w:t>
            </w:r>
          </w:p>
          <w:p w:rsidR="008B1375" w:rsidRPr="00406942" w:rsidRDefault="008B137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2024 – 1</w:t>
            </w:r>
          </w:p>
        </w:tc>
        <w:tc>
          <w:tcPr>
            <w:tcW w:w="992" w:type="dxa"/>
          </w:tcPr>
          <w:p w:rsidR="008B1375" w:rsidRPr="00406942" w:rsidRDefault="008B137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Бюджет ГО, внебюд-жетные средства</w:t>
            </w:r>
          </w:p>
        </w:tc>
        <w:tc>
          <w:tcPr>
            <w:tcW w:w="2409" w:type="dxa"/>
          </w:tcPr>
          <w:p w:rsidR="008B1375" w:rsidRPr="00406942" w:rsidRDefault="008B137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Постановление Правительства Республики Башкортостан от 12.08.2013г. № 369 «Об организации и проведении месячника охраны труда в Республике Башкортостан», «Городская программа</w:t>
            </w:r>
          </w:p>
          <w:p w:rsidR="008B1375" w:rsidRPr="00406942" w:rsidRDefault="008B137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улучшения условий и охраны труда в муниципальных учреждениях ГО г. Уфа РБ», утвержденная постановлением Администрации ГО г.Уфы от 24.08.2017 г. № 1133 (в действующей редакции)</w:t>
            </w:r>
          </w:p>
        </w:tc>
      </w:tr>
      <w:tr w:rsidR="008B1375" w:rsidRPr="00406942" w:rsidTr="00806DA9">
        <w:trPr>
          <w:trHeight w:val="261"/>
        </w:trPr>
        <w:tc>
          <w:tcPr>
            <w:tcW w:w="566" w:type="dxa"/>
          </w:tcPr>
          <w:p w:rsidR="008B1375" w:rsidRPr="00406942" w:rsidRDefault="004F55B6"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w:t>
            </w:r>
            <w:r w:rsidR="008B1375" w:rsidRPr="00406942">
              <w:rPr>
                <w:rFonts w:ascii="Times New Roman" w:hAnsi="Times New Roman"/>
                <w:sz w:val="16"/>
                <w:szCs w:val="16"/>
              </w:rPr>
              <w:t>.3</w:t>
            </w:r>
          </w:p>
        </w:tc>
        <w:tc>
          <w:tcPr>
            <w:tcW w:w="850" w:type="dxa"/>
          </w:tcPr>
          <w:p w:rsidR="008B1375" w:rsidRPr="00406942" w:rsidRDefault="008B1375" w:rsidP="00577644">
            <w:pPr>
              <w:spacing w:after="0" w:line="240" w:lineRule="auto"/>
              <w:jc w:val="center"/>
              <w:rPr>
                <w:rFonts w:ascii="Times New Roman" w:hAnsi="Times New Roman"/>
                <w:b/>
                <w:sz w:val="16"/>
                <w:szCs w:val="16"/>
              </w:rPr>
            </w:pPr>
            <w:r w:rsidRPr="00406942">
              <w:rPr>
                <w:rFonts w:ascii="Times New Roman" w:hAnsi="Times New Roman"/>
                <w:b/>
                <w:sz w:val="16"/>
                <w:szCs w:val="16"/>
                <w:lang w:val="en-US"/>
              </w:rPr>
              <w:t>II</w:t>
            </w:r>
            <w:r w:rsidRPr="00406942">
              <w:rPr>
                <w:rFonts w:ascii="Times New Roman" w:hAnsi="Times New Roman"/>
                <w:b/>
                <w:sz w:val="16"/>
                <w:szCs w:val="16"/>
              </w:rPr>
              <w:t xml:space="preserve"> этап</w:t>
            </w:r>
          </w:p>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p w:rsidR="008B1375" w:rsidRPr="00406942" w:rsidRDefault="008B1375" w:rsidP="00577644">
            <w:pPr>
              <w:spacing w:after="0" w:line="240" w:lineRule="auto"/>
              <w:contextualSpacing/>
              <w:jc w:val="center"/>
              <w:rPr>
                <w:rFonts w:ascii="Times New Roman" w:hAnsi="Times New Roman"/>
                <w:sz w:val="16"/>
                <w:szCs w:val="16"/>
              </w:rPr>
            </w:pPr>
          </w:p>
        </w:tc>
        <w:tc>
          <w:tcPr>
            <w:tcW w:w="2128"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Разработка новых форм взаимодействия по вопросам улучшения условий и охраны труда в рамках системы социального партнерства</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p w:rsidR="008B1375" w:rsidRPr="00406942" w:rsidRDefault="008B1375" w:rsidP="00577644">
            <w:pPr>
              <w:spacing w:after="0" w:line="240" w:lineRule="auto"/>
              <w:contextualSpacing/>
              <w:jc w:val="center"/>
              <w:rPr>
                <w:rFonts w:ascii="Times New Roman" w:hAnsi="Times New Roman"/>
                <w:sz w:val="16"/>
                <w:szCs w:val="16"/>
              </w:rPr>
            </w:pPr>
          </w:p>
        </w:tc>
        <w:tc>
          <w:tcPr>
            <w:tcW w:w="241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Администрация г. Уфы совместно с </w:t>
            </w:r>
            <w:r w:rsidRPr="00406942">
              <w:rPr>
                <w:rFonts w:ascii="Times New Roman" w:hAnsi="Times New Roman"/>
                <w:sz w:val="16"/>
                <w:szCs w:val="16"/>
                <w:shd w:val="clear" w:color="auto" w:fill="FFFFFF"/>
              </w:rPr>
              <w:t>Объединением работодателей г. Уфы (по согласованию)</w:t>
            </w:r>
            <w:r w:rsidRPr="00406942">
              <w:rPr>
                <w:rFonts w:ascii="Times New Roman" w:hAnsi="Times New Roman"/>
                <w:sz w:val="16"/>
                <w:szCs w:val="16"/>
              </w:rPr>
              <w:t xml:space="preserve">, Федерацией профсоюзов Республики Башкортостан </w:t>
            </w:r>
            <w:r w:rsidRPr="00406942">
              <w:rPr>
                <w:rFonts w:ascii="Times New Roman" w:hAnsi="Times New Roman"/>
                <w:sz w:val="16"/>
                <w:szCs w:val="16"/>
                <w:shd w:val="clear" w:color="auto" w:fill="FFFFFF"/>
              </w:rPr>
              <w:t>(по согласованию)</w:t>
            </w:r>
          </w:p>
        </w:tc>
        <w:tc>
          <w:tcPr>
            <w:tcW w:w="1559" w:type="dxa"/>
          </w:tcPr>
          <w:p w:rsidR="008B1375" w:rsidRPr="00406942" w:rsidRDefault="008B1375" w:rsidP="00577644">
            <w:pPr>
              <w:jc w:val="both"/>
              <w:rPr>
                <w:rFonts w:ascii="Times New Roman" w:hAnsi="Times New Roman" w:cs="Times New Roman"/>
                <w:sz w:val="16"/>
                <w:szCs w:val="16"/>
              </w:rPr>
            </w:pPr>
            <w:r w:rsidRPr="00406942">
              <w:rPr>
                <w:rFonts w:ascii="Times New Roman" w:hAnsi="Times New Roman" w:cs="Times New Roman"/>
                <w:sz w:val="16"/>
                <w:szCs w:val="16"/>
              </w:rPr>
              <w:t>Повышение занятости населения</w:t>
            </w:r>
          </w:p>
        </w:tc>
        <w:tc>
          <w:tcPr>
            <w:tcW w:w="1276" w:type="dxa"/>
          </w:tcPr>
          <w:p w:rsidR="008B1375" w:rsidRPr="00406942" w:rsidRDefault="008B1375" w:rsidP="00577644">
            <w:pPr>
              <w:rPr>
                <w:rFonts w:ascii="Times New Roman" w:hAnsi="Times New Roman"/>
                <w:sz w:val="16"/>
                <w:szCs w:val="16"/>
              </w:rPr>
            </w:pPr>
            <w:r w:rsidRPr="00406942">
              <w:rPr>
                <w:rFonts w:ascii="Times New Roman" w:hAnsi="Times New Roman"/>
                <w:sz w:val="16"/>
                <w:szCs w:val="16"/>
              </w:rPr>
              <w:t>Численность пострадавших при несчастных случаях на производстве в расчете на    1 000 работников</w:t>
            </w: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0,9</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0,9</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0,85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0,85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0,8</w:t>
            </w:r>
          </w:p>
          <w:p w:rsidR="008B1375" w:rsidRPr="00406942" w:rsidRDefault="008B1375" w:rsidP="00577644">
            <w:r w:rsidRPr="00406942">
              <w:rPr>
                <w:rFonts w:ascii="Times New Roman" w:hAnsi="Times New Roman"/>
                <w:sz w:val="16"/>
                <w:szCs w:val="16"/>
              </w:rPr>
              <w:t>2030 – 0,8</w:t>
            </w: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Охват рабочих мест в муници-пальных организациях специальной оценкой условий труда, %</w:t>
            </w:r>
          </w:p>
        </w:tc>
        <w:tc>
          <w:tcPr>
            <w:tcW w:w="85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2025 –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2026 –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2027 –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2028 –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2029 –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2030 – 100</w:t>
            </w: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«Городская программа</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улучшения условий и охраны труда в муниципальных учреждениях ГО г. Уфа РБ» (при пролонгации)</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1.4</w:t>
            </w:r>
          </w:p>
        </w:tc>
        <w:tc>
          <w:tcPr>
            <w:tcW w:w="850" w:type="dxa"/>
          </w:tcPr>
          <w:p w:rsidR="008B1375" w:rsidRPr="00406942" w:rsidRDefault="008B1375" w:rsidP="00577644">
            <w:pPr>
              <w:spacing w:after="0" w:line="240" w:lineRule="auto"/>
              <w:jc w:val="center"/>
              <w:rPr>
                <w:rFonts w:ascii="Times New Roman" w:hAnsi="Times New Roman"/>
                <w:sz w:val="16"/>
                <w:szCs w:val="16"/>
              </w:rPr>
            </w:pPr>
            <w:r w:rsidRPr="00406942">
              <w:rPr>
                <w:rFonts w:ascii="Times New Roman" w:hAnsi="Times New Roman"/>
                <w:sz w:val="16"/>
                <w:szCs w:val="16"/>
              </w:rPr>
              <w:t>2025-2030</w:t>
            </w:r>
          </w:p>
          <w:p w:rsidR="008B1375" w:rsidRPr="00406942" w:rsidRDefault="008B1375" w:rsidP="00577644">
            <w:pPr>
              <w:spacing w:after="0" w:line="240" w:lineRule="auto"/>
              <w:jc w:val="center"/>
              <w:rPr>
                <w:rFonts w:ascii="Times New Roman" w:hAnsi="Times New Roman"/>
                <w:sz w:val="16"/>
                <w:szCs w:val="16"/>
              </w:rPr>
            </w:pPr>
          </w:p>
        </w:tc>
        <w:tc>
          <w:tcPr>
            <w:tcW w:w="2128"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Проведение дней «Охраны труда и здоровья» и ежегодного конкурса</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на лучшую организацию работы по охране труда среди предприятий города</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Администрация г. Уфы совместно с Объединением работодателей г. Уфы (по согласованию),</w:t>
            </w:r>
            <w:r w:rsidRPr="00406942">
              <w:t xml:space="preserve"> </w:t>
            </w:r>
            <w:r w:rsidRPr="00406942">
              <w:rPr>
                <w:rFonts w:ascii="Times New Roman" w:hAnsi="Times New Roman"/>
                <w:sz w:val="16"/>
                <w:szCs w:val="16"/>
              </w:rPr>
              <w:t>Федерацией профсоюзов Республики Башкортостан (по согласованию)</w:t>
            </w:r>
          </w:p>
        </w:tc>
        <w:tc>
          <w:tcPr>
            <w:tcW w:w="1559" w:type="dxa"/>
          </w:tcPr>
          <w:p w:rsidR="008B1375" w:rsidRPr="00406942" w:rsidRDefault="008B1375" w:rsidP="00577644">
            <w:pPr>
              <w:jc w:val="both"/>
              <w:rPr>
                <w:rFonts w:ascii="Times New Roman" w:hAnsi="Times New Roman" w:cs="Times New Roman"/>
                <w:sz w:val="16"/>
                <w:szCs w:val="16"/>
              </w:rPr>
            </w:pPr>
            <w:r w:rsidRPr="00406942">
              <w:rPr>
                <w:rFonts w:ascii="Times New Roman" w:hAnsi="Times New Roman" w:cs="Times New Roman"/>
                <w:sz w:val="16"/>
                <w:szCs w:val="16"/>
              </w:rPr>
              <w:t>Повышение занятости населения</w:t>
            </w:r>
          </w:p>
        </w:tc>
        <w:tc>
          <w:tcPr>
            <w:tcW w:w="1276" w:type="dxa"/>
          </w:tcPr>
          <w:p w:rsidR="008B1375" w:rsidRPr="00406942" w:rsidRDefault="008B1375" w:rsidP="00577644">
            <w:pPr>
              <w:rPr>
                <w:rFonts w:ascii="Times New Roman" w:hAnsi="Times New Roman"/>
                <w:sz w:val="16"/>
                <w:szCs w:val="16"/>
              </w:rPr>
            </w:pPr>
            <w:r w:rsidRPr="00406942">
              <w:rPr>
                <w:rFonts w:ascii="Times New Roman" w:hAnsi="Times New Roman"/>
                <w:sz w:val="16"/>
                <w:szCs w:val="16"/>
              </w:rPr>
              <w:t>Численность пострадавших при несчастных случаях на производстве в расчете на    1 000 работников</w:t>
            </w: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0,9</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0,9</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0,85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0,85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0,8</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2030 –  0,8</w:t>
            </w: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Количество проведенных дней «Охраны труда и здоровья» </w:t>
            </w: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проведенных конкурсов на лучшую организацию работы по охране труда</w:t>
            </w:r>
          </w:p>
        </w:tc>
        <w:tc>
          <w:tcPr>
            <w:tcW w:w="85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2025 – 1</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2026 – 1</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2027 – 1</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2028 – 1</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2029 – 1</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2030 – 1</w:t>
            </w:r>
          </w:p>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2025 – 1</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2026 – 1</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2027 – 1</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2028 – 1</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2029 – 1</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2030 – 1</w:t>
            </w: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внебюд-жетные средства</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Постановление Правительства Республики Башкортостан от 12.08.2013г. № 369 «Об организации и проведении месячника охраны труда в Республике Башкортостан» (при пролонгации), </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«Городская программа</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улучшения условий и охраны труда в муниципальных учреждениях ГО г. Уфа РБ», «Городская программа</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улучшения условий и охраны труда в муниципальных учреждениях ГО г. Уфа РБ» (при пролонгации)</w:t>
            </w:r>
          </w:p>
        </w:tc>
      </w:tr>
      <w:tr w:rsidR="008B1375" w:rsidRPr="00406942" w:rsidTr="00577644">
        <w:trPr>
          <w:trHeight w:val="181"/>
        </w:trPr>
        <w:tc>
          <w:tcPr>
            <w:tcW w:w="16159" w:type="dxa"/>
            <w:gridSpan w:val="12"/>
          </w:tcPr>
          <w:p w:rsidR="008B1375" w:rsidRPr="004028DE" w:rsidRDefault="008B1375" w:rsidP="00577644">
            <w:pPr>
              <w:spacing w:after="0"/>
              <w:jc w:val="both"/>
              <w:rPr>
                <w:rFonts w:ascii="Times New Roman" w:hAnsi="Times New Roman" w:cs="Times New Roman"/>
                <w:b/>
                <w:sz w:val="16"/>
                <w:szCs w:val="16"/>
              </w:rPr>
            </w:pPr>
            <w:bookmarkStart w:id="31" w:name="_Toc529786270"/>
            <w:bookmarkStart w:id="32" w:name="_Toc529786636"/>
            <w:r w:rsidRPr="00B345C9">
              <w:rPr>
                <w:rStyle w:val="20"/>
                <w:rFonts w:ascii="Times New Roman" w:hAnsi="Times New Roman" w:cs="Times New Roman"/>
                <w:b/>
                <w:color w:val="auto"/>
                <w:sz w:val="16"/>
                <w:szCs w:val="16"/>
              </w:rPr>
              <w:t>Стратегическая инициатива 2. «Доступное качественное образование</w:t>
            </w:r>
            <w:bookmarkEnd w:id="31"/>
            <w:bookmarkEnd w:id="32"/>
            <w:r w:rsidRPr="00B345C9">
              <w:rPr>
                <w:rStyle w:val="20"/>
                <w:rFonts w:ascii="Times New Roman" w:hAnsi="Times New Roman" w:cs="Times New Roman"/>
                <w:b/>
                <w:color w:val="auto"/>
                <w:sz w:val="16"/>
                <w:szCs w:val="16"/>
              </w:rPr>
              <w:t>»</w:t>
            </w:r>
          </w:p>
        </w:tc>
      </w:tr>
      <w:tr w:rsidR="008B1375" w:rsidRPr="00406942" w:rsidTr="00577644">
        <w:trPr>
          <w:trHeight w:val="261"/>
        </w:trPr>
        <w:tc>
          <w:tcPr>
            <w:tcW w:w="16159" w:type="dxa"/>
            <w:gridSpan w:val="12"/>
          </w:tcPr>
          <w:p w:rsidR="008B1375" w:rsidRPr="00406942" w:rsidRDefault="008B1375" w:rsidP="00577644">
            <w:pPr>
              <w:tabs>
                <w:tab w:val="left" w:pos="993"/>
              </w:tabs>
              <w:spacing w:after="0" w:line="312" w:lineRule="auto"/>
              <w:contextualSpacing/>
              <w:jc w:val="both"/>
              <w:rPr>
                <w:rFonts w:ascii="Arno Pro SmText" w:hAnsi="Arno Pro SmText"/>
                <w:b/>
                <w:sz w:val="16"/>
                <w:szCs w:val="16"/>
              </w:rPr>
            </w:pPr>
            <w:bookmarkStart w:id="33" w:name="_Toc529786637"/>
            <w:r w:rsidRPr="00406942">
              <w:rPr>
                <w:rStyle w:val="af3"/>
                <w:rFonts w:ascii="Times New Roman" w:eastAsia="Calibri" w:hAnsi="Times New Roman"/>
                <w:b/>
                <w:sz w:val="16"/>
                <w:szCs w:val="16"/>
              </w:rPr>
              <w:t xml:space="preserve">Стратегический </w:t>
            </w:r>
            <w:r w:rsidRPr="00406942">
              <w:rPr>
                <w:rStyle w:val="af3"/>
                <w:rFonts w:ascii="Times New Roman" w:eastAsia="Calibri" w:hAnsi="Times New Roman"/>
                <w:b/>
                <w:bCs/>
                <w:sz w:val="16"/>
                <w:szCs w:val="16"/>
              </w:rPr>
              <w:t>проект 1: «Мой любимый детский сад»</w:t>
            </w:r>
            <w:r w:rsidRPr="00406942">
              <w:rPr>
                <w:rStyle w:val="af3"/>
                <w:rFonts w:ascii="Times New Roman" w:eastAsia="Calibri" w:hAnsi="Times New Roman"/>
                <w:b/>
                <w:sz w:val="16"/>
                <w:szCs w:val="16"/>
              </w:rPr>
              <w:t>.</w:t>
            </w:r>
            <w:bookmarkEnd w:id="33"/>
          </w:p>
        </w:tc>
      </w:tr>
      <w:tr w:rsidR="008B1375" w:rsidRPr="00406942" w:rsidTr="00577644">
        <w:trPr>
          <w:trHeight w:val="261"/>
        </w:trPr>
        <w:tc>
          <w:tcPr>
            <w:tcW w:w="16159" w:type="dxa"/>
            <w:gridSpan w:val="12"/>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 xml:space="preserve">Цель проекта: </w:t>
            </w:r>
            <w:r w:rsidRPr="00406942">
              <w:rPr>
                <w:rFonts w:ascii="Times New Roman" w:hAnsi="Times New Roman"/>
                <w:sz w:val="16"/>
                <w:szCs w:val="16"/>
              </w:rPr>
              <w:t>обеспечение детей от 2 месяцев до 6 лет доступными разнообразными формами дошкольных учреждений</w:t>
            </w:r>
          </w:p>
        </w:tc>
      </w:tr>
      <w:tr w:rsidR="008B1375" w:rsidRPr="00406942" w:rsidTr="00577644">
        <w:trPr>
          <w:trHeight w:val="261"/>
        </w:trPr>
        <w:tc>
          <w:tcPr>
            <w:tcW w:w="16159" w:type="dxa"/>
            <w:gridSpan w:val="12"/>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 xml:space="preserve">Ожидаемые результаты проекта: </w:t>
            </w:r>
          </w:p>
          <w:p w:rsidR="008B1375" w:rsidRPr="00040CE1"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 достижение 100%-ой доступности дошкольного образования для детей в возраст</w:t>
            </w:r>
            <w:r w:rsidR="00AF712F">
              <w:rPr>
                <w:rFonts w:ascii="Times New Roman" w:hAnsi="Times New Roman"/>
                <w:sz w:val="16"/>
                <w:szCs w:val="16"/>
              </w:rPr>
              <w:t xml:space="preserve">е от 2 месяцев до 3 </w:t>
            </w:r>
            <w:r w:rsidR="00AF712F" w:rsidRPr="00040CE1">
              <w:rPr>
                <w:rFonts w:ascii="Times New Roman" w:hAnsi="Times New Roman"/>
                <w:sz w:val="16"/>
                <w:szCs w:val="16"/>
              </w:rPr>
              <w:t>лет к 2021</w:t>
            </w:r>
            <w:r w:rsidRPr="00040CE1">
              <w:rPr>
                <w:rFonts w:ascii="Times New Roman" w:hAnsi="Times New Roman"/>
                <w:sz w:val="16"/>
                <w:szCs w:val="16"/>
              </w:rPr>
              <w:t xml:space="preserve"> г</w:t>
            </w:r>
            <w:r w:rsidR="00AF712F" w:rsidRPr="00040CE1">
              <w:rPr>
                <w:rFonts w:ascii="Times New Roman" w:hAnsi="Times New Roman"/>
                <w:sz w:val="16"/>
                <w:szCs w:val="16"/>
              </w:rPr>
              <w:t>оду</w:t>
            </w:r>
            <w:r w:rsidRPr="00040CE1">
              <w:rPr>
                <w:rFonts w:ascii="Times New Roman" w:hAnsi="Times New Roman"/>
                <w:sz w:val="16"/>
                <w:szCs w:val="16"/>
              </w:rPr>
              <w:t>.</w:t>
            </w:r>
          </w:p>
          <w:p w:rsidR="008B1375" w:rsidRPr="00406942" w:rsidRDefault="008B1375" w:rsidP="00AF712F">
            <w:pPr>
              <w:spacing w:after="0" w:line="240" w:lineRule="auto"/>
              <w:jc w:val="both"/>
              <w:rPr>
                <w:rFonts w:ascii="Times New Roman" w:hAnsi="Times New Roman"/>
                <w:sz w:val="16"/>
                <w:szCs w:val="16"/>
              </w:rPr>
            </w:pPr>
            <w:r w:rsidRPr="00040CE1">
              <w:rPr>
                <w:rFonts w:ascii="Times New Roman" w:hAnsi="Times New Roman"/>
                <w:sz w:val="16"/>
                <w:szCs w:val="16"/>
              </w:rPr>
              <w:t xml:space="preserve">- </w:t>
            </w:r>
            <w:r w:rsidR="00AF712F" w:rsidRPr="00040CE1">
              <w:rPr>
                <w:rFonts w:ascii="Times New Roman" w:hAnsi="Times New Roman"/>
                <w:sz w:val="16"/>
                <w:szCs w:val="16"/>
              </w:rPr>
              <w:t xml:space="preserve">обеспечить процент </w:t>
            </w:r>
            <w:r w:rsidRPr="00040CE1">
              <w:rPr>
                <w:rFonts w:ascii="Times New Roman" w:hAnsi="Times New Roman"/>
                <w:sz w:val="16"/>
                <w:szCs w:val="16"/>
              </w:rPr>
              <w:t xml:space="preserve">удовлетворенности населения услугами в сфере образования </w:t>
            </w:r>
            <w:r w:rsidR="00AF712F" w:rsidRPr="00040CE1">
              <w:rPr>
                <w:rFonts w:ascii="Times New Roman" w:hAnsi="Times New Roman"/>
                <w:sz w:val="16"/>
                <w:szCs w:val="16"/>
              </w:rPr>
              <w:t xml:space="preserve">на уровне </w:t>
            </w:r>
            <w:r w:rsidRPr="00040CE1">
              <w:rPr>
                <w:rFonts w:ascii="Times New Roman" w:hAnsi="Times New Roman"/>
                <w:sz w:val="16"/>
                <w:szCs w:val="16"/>
              </w:rPr>
              <w:t>75,0%</w:t>
            </w:r>
            <w:r w:rsidR="00AF712F" w:rsidRPr="00040CE1">
              <w:rPr>
                <w:rFonts w:ascii="Times New Roman" w:hAnsi="Times New Roman"/>
                <w:sz w:val="16"/>
                <w:szCs w:val="16"/>
              </w:rPr>
              <w:t>, начиная с 2019 года</w:t>
            </w:r>
            <w:r w:rsidRPr="00040CE1">
              <w:rPr>
                <w:rFonts w:ascii="Times New Roman" w:hAnsi="Times New Roman"/>
                <w:sz w:val="16"/>
                <w:szCs w:val="16"/>
              </w:rPr>
              <w:t>.</w:t>
            </w:r>
          </w:p>
        </w:tc>
      </w:tr>
      <w:tr w:rsidR="008B1375" w:rsidRPr="00406942" w:rsidTr="00577644">
        <w:trPr>
          <w:trHeight w:val="261"/>
        </w:trPr>
        <w:tc>
          <w:tcPr>
            <w:tcW w:w="16159" w:type="dxa"/>
            <w:gridSpan w:val="12"/>
          </w:tcPr>
          <w:p w:rsidR="008B1375" w:rsidRPr="00406942" w:rsidRDefault="008B1375" w:rsidP="00577644">
            <w:pPr>
              <w:spacing w:after="0" w:line="240" w:lineRule="auto"/>
              <w:contextualSpacing/>
              <w:jc w:val="both"/>
              <w:rPr>
                <w:rFonts w:ascii="Times New Roman" w:hAnsi="Times New Roman"/>
                <w:b/>
                <w:sz w:val="16"/>
                <w:szCs w:val="16"/>
              </w:rPr>
            </w:pPr>
            <w:r w:rsidRPr="00406942">
              <w:rPr>
                <w:rFonts w:ascii="Times New Roman" w:hAnsi="Times New Roman"/>
                <w:b/>
                <w:sz w:val="16"/>
                <w:szCs w:val="16"/>
              </w:rPr>
              <w:t xml:space="preserve">Описание проекта: </w:t>
            </w:r>
            <w:r w:rsidRPr="00406942">
              <w:rPr>
                <w:rFonts w:ascii="Times New Roman" w:hAnsi="Times New Roman"/>
                <w:sz w:val="16"/>
                <w:szCs w:val="16"/>
              </w:rPr>
              <w:t>проект направлен на формирование образовательный среды в дошкольном сегменте, обеспечивающей охват детей с 2 месяцев до 6 лет разнообразными формами ДОО, способствующей сохранению здоровья и всестороннему развитию детей</w:t>
            </w:r>
          </w:p>
        </w:tc>
      </w:tr>
      <w:tr w:rsidR="008B1375" w:rsidRPr="00406942" w:rsidTr="00577644">
        <w:trPr>
          <w:trHeight w:val="261"/>
        </w:trPr>
        <w:tc>
          <w:tcPr>
            <w:tcW w:w="16159" w:type="dxa"/>
            <w:gridSpan w:val="12"/>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 xml:space="preserve">Участники проекта: </w:t>
            </w:r>
            <w:r w:rsidRPr="00406942">
              <w:rPr>
                <w:rFonts w:ascii="Times New Roman" w:hAnsi="Times New Roman"/>
                <w:sz w:val="16"/>
                <w:szCs w:val="16"/>
              </w:rPr>
              <w:t xml:space="preserve">Управление образования Администрации </w:t>
            </w:r>
            <w:r w:rsidRPr="00406942">
              <w:rPr>
                <w:rFonts w:ascii="Times New Roman" w:hAnsi="Times New Roman"/>
                <w:sz w:val="16"/>
                <w:szCs w:val="16"/>
                <w:shd w:val="clear" w:color="auto" w:fill="FFFFFF"/>
              </w:rPr>
              <w:t xml:space="preserve">г. Уфы; </w:t>
            </w:r>
            <w:r w:rsidRPr="00406942">
              <w:rPr>
                <w:rFonts w:ascii="Times New Roman" w:hAnsi="Times New Roman"/>
                <w:sz w:val="16"/>
                <w:szCs w:val="16"/>
              </w:rPr>
              <w:t xml:space="preserve">Главное управление архитектуры и градостроительства Администрации </w:t>
            </w:r>
            <w:r w:rsidRPr="00406942">
              <w:rPr>
                <w:rFonts w:ascii="Times New Roman" w:hAnsi="Times New Roman"/>
                <w:sz w:val="16"/>
                <w:szCs w:val="16"/>
                <w:shd w:val="clear" w:color="auto" w:fill="FFFFFF"/>
              </w:rPr>
              <w:t>г. Уфы; Управление капитального строительства Администрации г. Уфы;</w:t>
            </w:r>
            <w:r w:rsidRPr="00406942">
              <w:t xml:space="preserve"> </w:t>
            </w:r>
            <w:r w:rsidRPr="00406942">
              <w:rPr>
                <w:rFonts w:ascii="Times New Roman" w:hAnsi="Times New Roman"/>
                <w:sz w:val="16"/>
                <w:szCs w:val="16"/>
                <w:shd w:val="clear" w:color="auto" w:fill="FFFFFF"/>
              </w:rPr>
              <w:t>ГКУ УКС РБ (по согласованию)</w:t>
            </w:r>
          </w:p>
        </w:tc>
      </w:tr>
      <w:tr w:rsidR="008B1375" w:rsidRPr="00406942" w:rsidTr="00577644">
        <w:trPr>
          <w:trHeight w:val="261"/>
        </w:trPr>
        <w:tc>
          <w:tcPr>
            <w:tcW w:w="16159" w:type="dxa"/>
            <w:gridSpan w:val="12"/>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Мероприятия проекта:</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1</w:t>
            </w:r>
          </w:p>
        </w:tc>
        <w:tc>
          <w:tcPr>
            <w:tcW w:w="850" w:type="dxa"/>
          </w:tcPr>
          <w:p w:rsidR="008B1375" w:rsidRPr="00406942" w:rsidRDefault="008B1375" w:rsidP="00577644">
            <w:pPr>
              <w:spacing w:after="0" w:line="240" w:lineRule="auto"/>
              <w:contextualSpacing/>
              <w:jc w:val="center"/>
              <w:rPr>
                <w:rFonts w:ascii="Times New Roman" w:hAnsi="Times New Roman"/>
                <w:b/>
                <w:sz w:val="16"/>
                <w:szCs w:val="16"/>
              </w:rPr>
            </w:pPr>
            <w:r w:rsidRPr="00406942">
              <w:rPr>
                <w:rFonts w:ascii="Times New Roman" w:hAnsi="Times New Roman"/>
                <w:b/>
                <w:sz w:val="16"/>
                <w:szCs w:val="16"/>
                <w:lang w:val="en-US"/>
              </w:rPr>
              <w:t xml:space="preserve">I </w:t>
            </w:r>
            <w:r w:rsidRPr="00406942">
              <w:rPr>
                <w:rFonts w:ascii="Times New Roman" w:hAnsi="Times New Roman"/>
                <w:b/>
                <w:sz w:val="16"/>
                <w:szCs w:val="16"/>
              </w:rPr>
              <w:t>этап</w:t>
            </w:r>
          </w:p>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p w:rsidR="008B1375" w:rsidRPr="00406942" w:rsidRDefault="008B1375" w:rsidP="00577644">
            <w:pPr>
              <w:spacing w:after="0" w:line="240" w:lineRule="auto"/>
              <w:contextualSpacing/>
              <w:jc w:val="center"/>
              <w:rPr>
                <w:rFonts w:ascii="Times New Roman" w:hAnsi="Times New Roman"/>
                <w:sz w:val="16"/>
                <w:szCs w:val="16"/>
              </w:rPr>
            </w:pPr>
          </w:p>
        </w:tc>
        <w:tc>
          <w:tcPr>
            <w:tcW w:w="2128"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Реализация мероприятий по созданию мест в дошкольных организациях, включая реализацию регионального проекта «Содействие занятости женщин» (национальный проект «Демография»):</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8B1375" w:rsidRPr="00406942" w:rsidRDefault="008B1375" w:rsidP="00577644">
            <w:pPr>
              <w:spacing w:after="0" w:line="240" w:lineRule="auto"/>
              <w:contextualSpacing/>
              <w:rPr>
                <w:rFonts w:ascii="Times New Roman" w:hAnsi="Times New Roman"/>
                <w:sz w:val="16"/>
                <w:szCs w:val="16"/>
              </w:rPr>
            </w:pPr>
          </w:p>
        </w:tc>
        <w:tc>
          <w:tcPr>
            <w:tcW w:w="1559" w:type="dxa"/>
          </w:tcPr>
          <w:p w:rsidR="008B1375" w:rsidRPr="00406942" w:rsidRDefault="008B1375" w:rsidP="00577644">
            <w:pPr>
              <w:spacing w:after="0" w:line="240" w:lineRule="auto"/>
              <w:contextualSpacing/>
              <w:jc w:val="both"/>
              <w:rPr>
                <w:rFonts w:ascii="Times New Roman" w:hAnsi="Times New Roman"/>
                <w:sz w:val="16"/>
                <w:szCs w:val="16"/>
              </w:rPr>
            </w:pP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tc>
        <w:tc>
          <w:tcPr>
            <w:tcW w:w="850" w:type="dxa"/>
          </w:tcPr>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p>
        </w:tc>
        <w:tc>
          <w:tcPr>
            <w:tcW w:w="2409" w:type="dxa"/>
          </w:tcPr>
          <w:p w:rsidR="008B1375" w:rsidRPr="00406942" w:rsidRDefault="008B1375" w:rsidP="00577644">
            <w:pPr>
              <w:spacing w:after="0" w:line="240" w:lineRule="auto"/>
              <w:contextualSpacing/>
              <w:rPr>
                <w:rFonts w:ascii="Times New Roman" w:hAnsi="Times New Roman"/>
                <w:sz w:val="16"/>
                <w:szCs w:val="16"/>
              </w:rPr>
            </w:pPr>
          </w:p>
        </w:tc>
      </w:tr>
      <w:tr w:rsidR="008B1375" w:rsidRPr="00406942" w:rsidTr="00806DA9">
        <w:trPr>
          <w:trHeight w:val="261"/>
        </w:trPr>
        <w:tc>
          <w:tcPr>
            <w:tcW w:w="566"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1.1</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p>
        </w:tc>
        <w:tc>
          <w:tcPr>
            <w:tcW w:w="2128" w:type="dxa"/>
          </w:tcPr>
          <w:p w:rsidR="008B1375" w:rsidRPr="00406942" w:rsidRDefault="008B1375" w:rsidP="00577644">
            <w:pPr>
              <w:rPr>
                <w:rFonts w:ascii="Times New Roman" w:eastAsia="Calibri" w:hAnsi="Times New Roman" w:cs="Times New Roman"/>
                <w:color w:val="000000"/>
                <w:sz w:val="16"/>
                <w:szCs w:val="16"/>
              </w:rPr>
            </w:pPr>
            <w:r w:rsidRPr="00406942">
              <w:rPr>
                <w:rFonts w:ascii="Times New Roman" w:eastAsia="Calibri" w:hAnsi="Times New Roman" w:cs="Times New Roman"/>
                <w:color w:val="000000"/>
                <w:sz w:val="16"/>
                <w:szCs w:val="16"/>
              </w:rPr>
              <w:t xml:space="preserve">Разработка перечня строительства первоочередных объектов образования (детские сады) </w:t>
            </w:r>
          </w:p>
          <w:p w:rsidR="008B1375" w:rsidRPr="00406942" w:rsidRDefault="008B1375" w:rsidP="00577644">
            <w:pPr>
              <w:pStyle w:val="a5"/>
              <w:spacing w:after="0" w:line="240" w:lineRule="auto"/>
              <w:ind w:left="360"/>
              <w:rPr>
                <w:rFonts w:ascii="Times New Roman" w:eastAsia="Calibri" w:hAnsi="Times New Roman" w:cs="Times New Roman"/>
                <w:color w:val="000000"/>
                <w:sz w:val="16"/>
                <w:szCs w:val="16"/>
              </w:rPr>
            </w:pP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w:t>
            </w:r>
          </w:p>
        </w:tc>
        <w:tc>
          <w:tcPr>
            <w:tcW w:w="2410" w:type="dxa"/>
          </w:tcPr>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Управление образования Администрации г. Уфы,</w:t>
            </w:r>
          </w:p>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 xml:space="preserve">Главное управление архитек-туры и градостроительства Администрации г. Уфы, Управление земельных и имущественных отношений Администрации г. Уфы, Управление капитального строительства Администрации </w:t>
            </w:r>
          </w:p>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г. Уфы</w:t>
            </w:r>
          </w:p>
        </w:tc>
        <w:tc>
          <w:tcPr>
            <w:tcW w:w="1559"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Повышение качества образования</w:t>
            </w:r>
          </w:p>
        </w:tc>
        <w:tc>
          <w:tcPr>
            <w:tcW w:w="1276" w:type="dxa"/>
          </w:tcPr>
          <w:p w:rsidR="008B1375" w:rsidRPr="00406942" w:rsidRDefault="008B1375" w:rsidP="00577644">
            <w:pPr>
              <w:rPr>
                <w:rFonts w:ascii="Times New Roman" w:hAnsi="Times New Roman"/>
                <w:sz w:val="16"/>
                <w:szCs w:val="16"/>
              </w:rPr>
            </w:pPr>
            <w:r w:rsidRPr="00406942">
              <w:rPr>
                <w:rFonts w:ascii="Times New Roman" w:hAnsi="Times New Roman"/>
                <w:sz w:val="16"/>
                <w:szCs w:val="16"/>
              </w:rPr>
              <w:t>Доступность дошкольного образования для детей в возрасте от 2 месяцев до 3 лет, %</w:t>
            </w:r>
          </w:p>
          <w:p w:rsidR="008B1375" w:rsidRPr="00406942" w:rsidRDefault="008B1375" w:rsidP="00577644">
            <w:pPr>
              <w:spacing w:after="0" w:line="240" w:lineRule="auto"/>
              <w:contextualSpacing/>
              <w:rPr>
                <w:rFonts w:ascii="Times New Roman" w:hAnsi="Times New Roman"/>
                <w:sz w:val="16"/>
                <w:szCs w:val="16"/>
              </w:rPr>
            </w:pPr>
          </w:p>
        </w:tc>
        <w:tc>
          <w:tcPr>
            <w:tcW w:w="1134" w:type="dxa"/>
          </w:tcPr>
          <w:p w:rsidR="008B1375" w:rsidRPr="00B345C9" w:rsidRDefault="008B1375" w:rsidP="00577644">
            <w:pPr>
              <w:spacing w:after="0" w:line="240" w:lineRule="auto"/>
              <w:contextualSpacing/>
              <w:jc w:val="both"/>
              <w:rPr>
                <w:rFonts w:ascii="Times New Roman" w:hAnsi="Times New Roman"/>
                <w:sz w:val="16"/>
                <w:szCs w:val="16"/>
              </w:rPr>
            </w:pPr>
            <w:r w:rsidRPr="00B345C9">
              <w:rPr>
                <w:rFonts w:ascii="Times New Roman" w:hAnsi="Times New Roman"/>
                <w:sz w:val="16"/>
                <w:szCs w:val="16"/>
              </w:rPr>
              <w:t>2019 – 95</w:t>
            </w:r>
          </w:p>
          <w:p w:rsidR="008B1375" w:rsidRPr="00B345C9" w:rsidRDefault="008B1375" w:rsidP="00577644">
            <w:pPr>
              <w:spacing w:after="0" w:line="240" w:lineRule="auto"/>
              <w:contextualSpacing/>
              <w:jc w:val="both"/>
              <w:rPr>
                <w:rFonts w:ascii="Times New Roman" w:hAnsi="Times New Roman"/>
                <w:sz w:val="16"/>
                <w:szCs w:val="16"/>
              </w:rPr>
            </w:pPr>
            <w:r w:rsidRPr="00B345C9">
              <w:rPr>
                <w:rFonts w:ascii="Times New Roman" w:hAnsi="Times New Roman"/>
                <w:sz w:val="16"/>
                <w:szCs w:val="16"/>
              </w:rPr>
              <w:t>2020 – 100</w:t>
            </w:r>
          </w:p>
          <w:p w:rsidR="008B1375" w:rsidRPr="00B345C9" w:rsidRDefault="008B1375" w:rsidP="00577644">
            <w:pPr>
              <w:spacing w:after="0" w:line="240" w:lineRule="auto"/>
              <w:contextualSpacing/>
              <w:jc w:val="both"/>
              <w:rPr>
                <w:rFonts w:ascii="Times New Roman" w:hAnsi="Times New Roman"/>
                <w:sz w:val="16"/>
                <w:szCs w:val="16"/>
              </w:rPr>
            </w:pPr>
            <w:r w:rsidRPr="00B345C9">
              <w:rPr>
                <w:rFonts w:ascii="Times New Roman" w:hAnsi="Times New Roman"/>
                <w:sz w:val="16"/>
                <w:szCs w:val="16"/>
              </w:rPr>
              <w:t>2021 – 100</w:t>
            </w:r>
          </w:p>
          <w:p w:rsidR="008B1375" w:rsidRPr="00B345C9" w:rsidRDefault="008B1375" w:rsidP="00577644">
            <w:pPr>
              <w:spacing w:after="0" w:line="240" w:lineRule="auto"/>
              <w:contextualSpacing/>
              <w:jc w:val="both"/>
              <w:rPr>
                <w:rFonts w:ascii="Times New Roman" w:hAnsi="Times New Roman"/>
                <w:sz w:val="16"/>
                <w:szCs w:val="16"/>
              </w:rPr>
            </w:pPr>
            <w:r w:rsidRPr="00B345C9">
              <w:rPr>
                <w:rFonts w:ascii="Times New Roman" w:hAnsi="Times New Roman"/>
                <w:sz w:val="16"/>
                <w:szCs w:val="16"/>
              </w:rPr>
              <w:t>2022 – 100</w:t>
            </w:r>
          </w:p>
          <w:p w:rsidR="008B1375" w:rsidRPr="00B345C9" w:rsidRDefault="008B1375" w:rsidP="00577644">
            <w:pPr>
              <w:spacing w:after="0" w:line="240" w:lineRule="auto"/>
              <w:contextualSpacing/>
              <w:jc w:val="both"/>
              <w:rPr>
                <w:rFonts w:ascii="Times New Roman" w:hAnsi="Times New Roman"/>
                <w:sz w:val="16"/>
                <w:szCs w:val="16"/>
              </w:rPr>
            </w:pPr>
            <w:r w:rsidRPr="00B345C9">
              <w:rPr>
                <w:rFonts w:ascii="Times New Roman" w:hAnsi="Times New Roman"/>
                <w:sz w:val="16"/>
                <w:szCs w:val="16"/>
              </w:rPr>
              <w:t>2023 – 100</w:t>
            </w:r>
          </w:p>
          <w:p w:rsidR="008B1375" w:rsidRPr="00B345C9" w:rsidRDefault="008B1375" w:rsidP="00577644">
            <w:pPr>
              <w:spacing w:after="0" w:line="240" w:lineRule="auto"/>
              <w:contextualSpacing/>
              <w:jc w:val="both"/>
              <w:rPr>
                <w:rFonts w:ascii="Times New Roman" w:hAnsi="Times New Roman"/>
                <w:sz w:val="16"/>
                <w:szCs w:val="16"/>
              </w:rPr>
            </w:pPr>
            <w:r w:rsidRPr="00B345C9">
              <w:rPr>
                <w:rFonts w:ascii="Times New Roman" w:hAnsi="Times New Roman"/>
                <w:sz w:val="16"/>
                <w:szCs w:val="16"/>
              </w:rPr>
              <w:t>2024 – 100</w:t>
            </w:r>
          </w:p>
        </w:tc>
        <w:tc>
          <w:tcPr>
            <w:tcW w:w="1276" w:type="dxa"/>
          </w:tcPr>
          <w:p w:rsidR="008B1375" w:rsidRPr="00406942" w:rsidRDefault="008B1375" w:rsidP="00E55656">
            <w:pPr>
              <w:spacing w:after="0" w:line="240" w:lineRule="auto"/>
              <w:contextualSpacing/>
              <w:jc w:val="both"/>
              <w:rPr>
                <w:rFonts w:ascii="Times New Roman" w:hAnsi="Times New Roman"/>
                <w:sz w:val="16"/>
                <w:szCs w:val="16"/>
              </w:rPr>
            </w:pPr>
            <w:r w:rsidRPr="00406942">
              <w:rPr>
                <w:rFonts w:ascii="Times New Roman" w:hAnsi="Times New Roman"/>
                <w:sz w:val="16"/>
                <w:szCs w:val="16"/>
              </w:rPr>
              <w:t>Перечень объектов</w:t>
            </w:r>
          </w:p>
        </w:tc>
        <w:tc>
          <w:tcPr>
            <w:tcW w:w="850" w:type="dxa"/>
          </w:tcPr>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w:t>
            </w:r>
          </w:p>
        </w:tc>
        <w:tc>
          <w:tcPr>
            <w:tcW w:w="992" w:type="dxa"/>
          </w:tcPr>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8B1375" w:rsidRPr="00406942" w:rsidRDefault="008B1375" w:rsidP="00577644">
            <w:pPr>
              <w:spacing w:after="0" w:line="240" w:lineRule="auto"/>
              <w:contextualSpacing/>
              <w:rPr>
                <w:rFonts w:ascii="Times New Roman" w:eastAsia="Calibri" w:hAnsi="Times New Roman" w:cs="Times New Roman"/>
                <w:color w:val="000000"/>
                <w:sz w:val="16"/>
                <w:szCs w:val="16"/>
              </w:rPr>
            </w:pPr>
            <w:r w:rsidRPr="00406942">
              <w:rPr>
                <w:rFonts w:ascii="Times New Roman" w:eastAsia="Calibri" w:hAnsi="Times New Roman" w:cs="Times New Roman"/>
                <w:color w:val="000000"/>
                <w:sz w:val="16"/>
                <w:szCs w:val="16"/>
              </w:rPr>
              <w:t xml:space="preserve">Муниципальная программа «Развитие образования в ГО </w:t>
            </w:r>
          </w:p>
          <w:p w:rsidR="008B1375" w:rsidRPr="00406942" w:rsidRDefault="008B1375" w:rsidP="00577644">
            <w:pPr>
              <w:spacing w:after="0" w:line="240" w:lineRule="auto"/>
              <w:contextualSpacing/>
              <w:rPr>
                <w:rFonts w:ascii="Times New Roman" w:eastAsia="Calibri" w:hAnsi="Times New Roman" w:cs="Times New Roman"/>
                <w:color w:val="000000"/>
                <w:sz w:val="16"/>
                <w:szCs w:val="16"/>
              </w:rPr>
            </w:pPr>
            <w:r w:rsidRPr="00406942">
              <w:rPr>
                <w:rFonts w:ascii="Times New Roman" w:eastAsia="Calibri" w:hAnsi="Times New Roman" w:cs="Times New Roman"/>
                <w:color w:val="000000"/>
                <w:sz w:val="16"/>
                <w:szCs w:val="16"/>
              </w:rPr>
              <w:t>г. Уфа РБ», утвержденная постановлением Администрации  г.Уфы от 13.03.2018 г.  №338 (в действующей редакции)</w:t>
            </w:r>
          </w:p>
        </w:tc>
      </w:tr>
      <w:tr w:rsidR="008B1375" w:rsidRPr="00406942" w:rsidTr="00806DA9">
        <w:trPr>
          <w:trHeight w:val="261"/>
        </w:trPr>
        <w:tc>
          <w:tcPr>
            <w:tcW w:w="566"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1.2</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p>
        </w:tc>
        <w:tc>
          <w:tcPr>
            <w:tcW w:w="2128" w:type="dxa"/>
          </w:tcPr>
          <w:p w:rsidR="008B1375" w:rsidRPr="00406942" w:rsidRDefault="008B1375" w:rsidP="00577644">
            <w:pPr>
              <w:rPr>
                <w:rFonts w:ascii="Times New Roman" w:eastAsia="Calibri" w:hAnsi="Times New Roman" w:cs="Times New Roman"/>
                <w:color w:val="000000"/>
                <w:sz w:val="16"/>
                <w:szCs w:val="16"/>
              </w:rPr>
            </w:pPr>
            <w:r w:rsidRPr="00406942">
              <w:rPr>
                <w:rFonts w:ascii="Times New Roman" w:eastAsia="Calibri" w:hAnsi="Times New Roman" w:cs="Times New Roman"/>
                <w:color w:val="000000"/>
                <w:sz w:val="16"/>
                <w:szCs w:val="16"/>
              </w:rPr>
              <w:t>Выполнение проектно- изыскательских работ , подготовка проектно-сметной документации на строительство объектов образования (детских садов)</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p>
        </w:tc>
        <w:tc>
          <w:tcPr>
            <w:tcW w:w="2410" w:type="dxa"/>
          </w:tcPr>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 xml:space="preserve">Управление капитального строительства Администрации </w:t>
            </w:r>
          </w:p>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г. Уфы</w:t>
            </w:r>
          </w:p>
        </w:tc>
        <w:tc>
          <w:tcPr>
            <w:tcW w:w="1559" w:type="dxa"/>
          </w:tcPr>
          <w:p w:rsidR="008B1375" w:rsidRPr="00406942" w:rsidRDefault="008B1375" w:rsidP="00577644">
            <w:pPr>
              <w:spacing w:after="0" w:line="240" w:lineRule="auto"/>
              <w:contextualSpacing/>
              <w:rPr>
                <w:rFonts w:ascii="Times New Roman" w:hAnsi="Times New Roman"/>
                <w:sz w:val="16"/>
                <w:szCs w:val="16"/>
              </w:rPr>
            </w:pPr>
          </w:p>
        </w:tc>
        <w:tc>
          <w:tcPr>
            <w:tcW w:w="1276" w:type="dxa"/>
          </w:tcPr>
          <w:p w:rsidR="008B1375" w:rsidRPr="00406942" w:rsidRDefault="008B1375" w:rsidP="00577644">
            <w:pPr>
              <w:spacing w:after="0" w:line="240" w:lineRule="auto"/>
              <w:contextualSpacing/>
              <w:rPr>
                <w:rFonts w:ascii="Times New Roman" w:hAnsi="Times New Roman"/>
                <w:sz w:val="16"/>
                <w:szCs w:val="16"/>
              </w:rPr>
            </w:pP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p>
        </w:tc>
        <w:tc>
          <w:tcPr>
            <w:tcW w:w="1276" w:type="dxa"/>
          </w:tcPr>
          <w:p w:rsidR="008B1375" w:rsidRPr="00406942" w:rsidRDefault="008B1375" w:rsidP="00E55656">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проектов</w:t>
            </w:r>
            <w:r w:rsidRPr="00406942">
              <w:t xml:space="preserve"> </w:t>
            </w:r>
            <w:r w:rsidR="00E55656">
              <w:rPr>
                <w:rFonts w:ascii="Times New Roman" w:hAnsi="Times New Roman"/>
                <w:sz w:val="16"/>
                <w:szCs w:val="16"/>
              </w:rPr>
              <w:t>по</w:t>
            </w:r>
            <w:r w:rsidRPr="00406942">
              <w:rPr>
                <w:rFonts w:ascii="Times New Roman" w:hAnsi="Times New Roman"/>
                <w:sz w:val="16"/>
                <w:szCs w:val="16"/>
              </w:rPr>
              <w:t xml:space="preserve"> строительств</w:t>
            </w:r>
            <w:r w:rsidR="00E55656">
              <w:rPr>
                <w:rFonts w:ascii="Times New Roman" w:hAnsi="Times New Roman"/>
                <w:sz w:val="16"/>
                <w:szCs w:val="16"/>
              </w:rPr>
              <w:t>у</w:t>
            </w:r>
            <w:r w:rsidRPr="00406942">
              <w:rPr>
                <w:rFonts w:ascii="Times New Roman" w:hAnsi="Times New Roman"/>
                <w:sz w:val="16"/>
                <w:szCs w:val="16"/>
              </w:rPr>
              <w:t xml:space="preserve"> детских садов</w:t>
            </w:r>
            <w:r w:rsidR="00E55656">
              <w:rPr>
                <w:rFonts w:ascii="Times New Roman" w:hAnsi="Times New Roman"/>
                <w:sz w:val="16"/>
                <w:szCs w:val="16"/>
              </w:rPr>
              <w:t xml:space="preserve">, шт. </w:t>
            </w:r>
            <w:r w:rsidRPr="00406942">
              <w:rPr>
                <w:rFonts w:ascii="Times New Roman" w:hAnsi="Times New Roman"/>
                <w:sz w:val="16"/>
                <w:szCs w:val="16"/>
              </w:rPr>
              <w:t xml:space="preserve"> </w:t>
            </w:r>
          </w:p>
        </w:tc>
        <w:tc>
          <w:tcPr>
            <w:tcW w:w="850"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3</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2</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4</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4</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5</w:t>
            </w:r>
          </w:p>
        </w:tc>
        <w:tc>
          <w:tcPr>
            <w:tcW w:w="992" w:type="dxa"/>
          </w:tcPr>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8B1375" w:rsidRPr="00406942" w:rsidRDefault="008B1375" w:rsidP="00577644">
            <w:pPr>
              <w:spacing w:after="0" w:line="240" w:lineRule="auto"/>
              <w:contextualSpacing/>
              <w:rPr>
                <w:rFonts w:ascii="Times New Roman" w:eastAsia="Calibri" w:hAnsi="Times New Roman" w:cs="Times New Roman"/>
                <w:color w:val="000000"/>
                <w:sz w:val="16"/>
                <w:szCs w:val="16"/>
              </w:rPr>
            </w:pPr>
            <w:r w:rsidRPr="00406942">
              <w:rPr>
                <w:rFonts w:ascii="Times New Roman" w:eastAsia="Calibri" w:hAnsi="Times New Roman" w:cs="Times New Roman"/>
                <w:color w:val="000000"/>
                <w:sz w:val="16"/>
                <w:szCs w:val="16"/>
              </w:rPr>
              <w:t>Перечень объектов Городской адресной инвестиционной программы по капитальному строительству на 2019-2021 годы по городскому округу город Уфа Республики Башкортостан, утвержденный постановление Администрации городского округа город Уфа Республики Башкортостан от 14.05.2019 года № 660</w:t>
            </w:r>
          </w:p>
        </w:tc>
      </w:tr>
      <w:tr w:rsidR="008B1375" w:rsidRPr="00406942" w:rsidTr="00806DA9">
        <w:trPr>
          <w:trHeight w:val="261"/>
        </w:trPr>
        <w:tc>
          <w:tcPr>
            <w:tcW w:w="566"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1.3</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p>
        </w:tc>
        <w:tc>
          <w:tcPr>
            <w:tcW w:w="2128" w:type="dxa"/>
          </w:tcPr>
          <w:p w:rsidR="008B1375" w:rsidRPr="00406942" w:rsidRDefault="008B1375" w:rsidP="00577644">
            <w:pPr>
              <w:rPr>
                <w:rFonts w:ascii="Times New Roman" w:eastAsia="Calibri" w:hAnsi="Times New Roman" w:cs="Times New Roman"/>
                <w:color w:val="000000"/>
                <w:sz w:val="16"/>
                <w:szCs w:val="16"/>
              </w:rPr>
            </w:pPr>
            <w:r w:rsidRPr="00406942">
              <w:rPr>
                <w:rFonts w:ascii="Times New Roman" w:eastAsia="Calibri" w:hAnsi="Times New Roman" w:cs="Times New Roman"/>
                <w:color w:val="000000"/>
                <w:sz w:val="16"/>
                <w:szCs w:val="16"/>
              </w:rPr>
              <w:t xml:space="preserve">Строительство (реконструкция) детских садов </w:t>
            </w:r>
          </w:p>
          <w:p w:rsidR="008B1375" w:rsidRPr="00406942" w:rsidRDefault="008B1375" w:rsidP="00577644">
            <w:pPr>
              <w:rPr>
                <w:rFonts w:ascii="Times New Roman" w:eastAsia="Calibri" w:hAnsi="Times New Roman" w:cs="Times New Roman"/>
                <w:color w:val="000000"/>
                <w:sz w:val="16"/>
                <w:szCs w:val="16"/>
              </w:rPr>
            </w:pP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p>
        </w:tc>
        <w:tc>
          <w:tcPr>
            <w:tcW w:w="2410" w:type="dxa"/>
          </w:tcPr>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 xml:space="preserve">Управление капитального строительства Администрации </w:t>
            </w:r>
          </w:p>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 xml:space="preserve">г. Уфы, ГКУ УКС РБ (по согласованию), Управление образования Администрации </w:t>
            </w:r>
          </w:p>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г. Уфы</w:t>
            </w:r>
          </w:p>
          <w:p w:rsidR="008B1375" w:rsidRPr="00406942" w:rsidRDefault="008B1375" w:rsidP="00577644">
            <w:pPr>
              <w:spacing w:after="0" w:line="240" w:lineRule="auto"/>
              <w:ind w:right="-104"/>
              <w:contextualSpacing/>
              <w:rPr>
                <w:rFonts w:ascii="Times New Roman" w:hAnsi="Times New Roman"/>
                <w:sz w:val="16"/>
                <w:szCs w:val="16"/>
              </w:rPr>
            </w:pPr>
          </w:p>
        </w:tc>
        <w:tc>
          <w:tcPr>
            <w:tcW w:w="1559" w:type="dxa"/>
          </w:tcPr>
          <w:p w:rsidR="008B1375" w:rsidRPr="00406942" w:rsidRDefault="008B1375" w:rsidP="00577644">
            <w:pPr>
              <w:spacing w:after="0" w:line="240" w:lineRule="auto"/>
              <w:contextualSpacing/>
              <w:rPr>
                <w:rFonts w:ascii="Times New Roman" w:hAnsi="Times New Roman"/>
                <w:sz w:val="16"/>
                <w:szCs w:val="16"/>
              </w:rPr>
            </w:pPr>
          </w:p>
        </w:tc>
        <w:tc>
          <w:tcPr>
            <w:tcW w:w="1276" w:type="dxa"/>
          </w:tcPr>
          <w:p w:rsidR="008B1375" w:rsidRPr="00406942" w:rsidRDefault="008B1375" w:rsidP="00577644">
            <w:pPr>
              <w:spacing w:after="0" w:line="240" w:lineRule="auto"/>
              <w:contextualSpacing/>
              <w:rPr>
                <w:rFonts w:ascii="Times New Roman" w:hAnsi="Times New Roman"/>
                <w:sz w:val="16"/>
                <w:szCs w:val="16"/>
              </w:rPr>
            </w:pP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построенных (реконструированных) дошкольных образователь-ных учреждений/</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введенных мест</w:t>
            </w:r>
          </w:p>
        </w:tc>
        <w:tc>
          <w:tcPr>
            <w:tcW w:w="850"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4/1 040 </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2020–5/851 </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2021–2/480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3/1 120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6/1 185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2024–4/650</w:t>
            </w:r>
          </w:p>
        </w:tc>
        <w:tc>
          <w:tcPr>
            <w:tcW w:w="992" w:type="dxa"/>
          </w:tcPr>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Бюджет РФ, Бюджет РБ, Бюджет ГО</w:t>
            </w:r>
          </w:p>
        </w:tc>
        <w:tc>
          <w:tcPr>
            <w:tcW w:w="2409" w:type="dxa"/>
          </w:tcPr>
          <w:p w:rsidR="008B1375" w:rsidRPr="00406942" w:rsidRDefault="008B1375" w:rsidP="00577644">
            <w:pPr>
              <w:spacing w:after="0" w:line="240" w:lineRule="auto"/>
              <w:contextualSpacing/>
              <w:rPr>
                <w:rFonts w:ascii="Times New Roman" w:eastAsia="Calibri" w:hAnsi="Times New Roman" w:cs="Times New Roman"/>
                <w:color w:val="000000"/>
                <w:sz w:val="16"/>
                <w:szCs w:val="16"/>
              </w:rPr>
            </w:pPr>
            <w:r w:rsidRPr="00406942">
              <w:rPr>
                <w:rFonts w:ascii="Times New Roman" w:eastAsia="Calibri" w:hAnsi="Times New Roman" w:cs="Times New Roman"/>
                <w:color w:val="000000"/>
                <w:sz w:val="16"/>
                <w:szCs w:val="16"/>
              </w:rPr>
              <w:t xml:space="preserve">Перечень объектов и мероприятий республиканской адресной инвестиционной программы на 2019 год и на плановый период 2020 и 2021 годов, утверждённый распоряжением Правительства Республики Башкортостан от  20 января 2019 года № 20-р </w:t>
            </w:r>
          </w:p>
          <w:p w:rsidR="008B1375" w:rsidRPr="00406942" w:rsidRDefault="008B1375" w:rsidP="00577644">
            <w:pPr>
              <w:spacing w:after="0" w:line="240" w:lineRule="auto"/>
              <w:contextualSpacing/>
              <w:rPr>
                <w:rFonts w:ascii="Times New Roman" w:eastAsia="Calibri" w:hAnsi="Times New Roman" w:cs="Times New Roman"/>
                <w:color w:val="000000"/>
                <w:sz w:val="16"/>
                <w:szCs w:val="16"/>
              </w:rPr>
            </w:pPr>
            <w:r w:rsidRPr="00406942">
              <w:rPr>
                <w:rFonts w:ascii="Times New Roman" w:eastAsia="Calibri" w:hAnsi="Times New Roman" w:cs="Times New Roman"/>
                <w:color w:val="000000"/>
                <w:sz w:val="16"/>
                <w:szCs w:val="16"/>
              </w:rPr>
              <w:t>(с последующими изменениями), муниципальная программа «Развитие образования в ГО г. Уфа РБ», утвержденная постановлением Администрации г.Уфы от 13.03.2018 №338 (в действу-ющей редакции)</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1.4</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p>
        </w:tc>
        <w:tc>
          <w:tcPr>
            <w:tcW w:w="2128" w:type="dxa"/>
          </w:tcPr>
          <w:p w:rsidR="008B1375" w:rsidRPr="00406942" w:rsidRDefault="008B1375" w:rsidP="00577644">
            <w:pPr>
              <w:spacing w:after="0" w:line="240" w:lineRule="auto"/>
              <w:contextualSpacing/>
              <w:rPr>
                <w:rFonts w:ascii="Times New Roman" w:eastAsia="Calibri" w:hAnsi="Times New Roman" w:cs="Times New Roman"/>
                <w:color w:val="000000"/>
                <w:sz w:val="16"/>
                <w:szCs w:val="16"/>
              </w:rPr>
            </w:pPr>
            <w:r w:rsidRPr="00406942">
              <w:rPr>
                <w:rFonts w:ascii="Times New Roman" w:eastAsia="Calibri" w:hAnsi="Times New Roman" w:cs="Times New Roman"/>
                <w:color w:val="000000"/>
                <w:sz w:val="16"/>
                <w:szCs w:val="16"/>
              </w:rPr>
              <w:t>Создание дошкольных мест за счет капитального ремонта</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8B1375" w:rsidRPr="00406942" w:rsidRDefault="008B1375" w:rsidP="00577644">
            <w:pPr>
              <w:contextualSpacing/>
              <w:jc w:val="center"/>
              <w:rPr>
                <w:rFonts w:ascii="Times New Roman" w:hAnsi="Times New Roman" w:cs="Times New Roman"/>
                <w:b/>
                <w:sz w:val="16"/>
                <w:szCs w:val="16"/>
              </w:rPr>
            </w:pPr>
            <w:r w:rsidRPr="00406942">
              <w:rPr>
                <w:rFonts w:ascii="Times New Roman" w:hAnsi="Times New Roman"/>
                <w:sz w:val="16"/>
                <w:szCs w:val="16"/>
              </w:rPr>
              <w:t>Управление образования Администрации г. Уфы</w:t>
            </w:r>
          </w:p>
        </w:tc>
        <w:tc>
          <w:tcPr>
            <w:tcW w:w="1559" w:type="dxa"/>
          </w:tcPr>
          <w:p w:rsidR="008B1375" w:rsidRPr="00406942" w:rsidRDefault="008B1375" w:rsidP="00577644">
            <w:pPr>
              <w:contextualSpacing/>
              <w:jc w:val="both"/>
              <w:rPr>
                <w:rFonts w:ascii="Times New Roman" w:hAnsi="Times New Roman" w:cs="Times New Roman"/>
                <w:sz w:val="16"/>
                <w:szCs w:val="16"/>
              </w:rPr>
            </w:pPr>
            <w:r w:rsidRPr="00406942">
              <w:rPr>
                <w:rFonts w:ascii="Times New Roman" w:hAnsi="Times New Roman" w:cs="Times New Roman"/>
                <w:sz w:val="16"/>
                <w:szCs w:val="16"/>
              </w:rPr>
              <w:t>Повышение качества образования</w:t>
            </w:r>
          </w:p>
        </w:tc>
        <w:tc>
          <w:tcPr>
            <w:tcW w:w="1276" w:type="dxa"/>
          </w:tcPr>
          <w:p w:rsidR="008B1375" w:rsidRPr="00406942" w:rsidRDefault="008B1375" w:rsidP="00577644">
            <w:pPr>
              <w:spacing w:after="0" w:line="240" w:lineRule="auto"/>
              <w:contextualSpacing/>
              <w:rPr>
                <w:rFonts w:ascii="Times New Roman" w:hAnsi="Times New Roman"/>
                <w:sz w:val="16"/>
                <w:szCs w:val="16"/>
              </w:rPr>
            </w:pP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p>
        </w:tc>
        <w:tc>
          <w:tcPr>
            <w:tcW w:w="1276" w:type="dxa"/>
          </w:tcPr>
          <w:p w:rsidR="008B1375" w:rsidRPr="00406942" w:rsidRDefault="008B1375" w:rsidP="00577644">
            <w:pPr>
              <w:contextualSpacing/>
              <w:rPr>
                <w:rFonts w:ascii="Times New Roman" w:hAnsi="Times New Roman" w:cs="Times New Roman"/>
                <w:b/>
                <w:sz w:val="16"/>
                <w:szCs w:val="16"/>
              </w:rPr>
            </w:pPr>
            <w:r w:rsidRPr="00406942">
              <w:rPr>
                <w:rFonts w:ascii="Times New Roman" w:hAnsi="Times New Roman" w:cs="Times New Roman"/>
                <w:sz w:val="16"/>
                <w:szCs w:val="16"/>
              </w:rPr>
              <w:t>Количество новых мест в ДОУ за счет капитального ремонта</w:t>
            </w:r>
          </w:p>
        </w:tc>
        <w:tc>
          <w:tcPr>
            <w:tcW w:w="850" w:type="dxa"/>
            <w:vAlign w:val="center"/>
          </w:tcPr>
          <w:p w:rsidR="008B1375" w:rsidRPr="00406942" w:rsidRDefault="008B1375" w:rsidP="00577644">
            <w:pPr>
              <w:contextualSpacing/>
              <w:jc w:val="both"/>
              <w:rPr>
                <w:rFonts w:ascii="Times New Roman" w:hAnsi="Times New Roman" w:cs="Times New Roman"/>
                <w:sz w:val="16"/>
                <w:szCs w:val="16"/>
              </w:rPr>
            </w:pPr>
            <w:r w:rsidRPr="00406942">
              <w:rPr>
                <w:rFonts w:ascii="Times New Roman" w:hAnsi="Times New Roman" w:cs="Times New Roman"/>
                <w:sz w:val="16"/>
                <w:szCs w:val="16"/>
              </w:rPr>
              <w:t>2019– 625</w:t>
            </w:r>
          </w:p>
          <w:p w:rsidR="008B1375" w:rsidRPr="00406942" w:rsidRDefault="008B1375" w:rsidP="00577644">
            <w:pPr>
              <w:contextualSpacing/>
              <w:jc w:val="both"/>
              <w:rPr>
                <w:rFonts w:ascii="Times New Roman" w:hAnsi="Times New Roman" w:cs="Times New Roman"/>
                <w:sz w:val="16"/>
                <w:szCs w:val="16"/>
              </w:rPr>
            </w:pPr>
            <w:r w:rsidRPr="00406942">
              <w:rPr>
                <w:rFonts w:ascii="Times New Roman" w:hAnsi="Times New Roman" w:cs="Times New Roman"/>
                <w:sz w:val="16"/>
                <w:szCs w:val="16"/>
              </w:rPr>
              <w:t>2020– 276</w:t>
            </w:r>
          </w:p>
          <w:p w:rsidR="008B1375" w:rsidRPr="00406942" w:rsidRDefault="008B1375" w:rsidP="00577644">
            <w:pPr>
              <w:contextualSpacing/>
              <w:jc w:val="both"/>
              <w:rPr>
                <w:rFonts w:ascii="Times New Roman" w:hAnsi="Times New Roman" w:cs="Times New Roman"/>
                <w:sz w:val="16"/>
                <w:szCs w:val="16"/>
                <w:lang w:val="en-US"/>
              </w:rPr>
            </w:pPr>
            <w:r w:rsidRPr="00406942">
              <w:rPr>
                <w:rFonts w:ascii="Times New Roman" w:hAnsi="Times New Roman" w:cs="Times New Roman"/>
                <w:sz w:val="16"/>
                <w:szCs w:val="16"/>
              </w:rPr>
              <w:t>2021–0</w:t>
            </w:r>
          </w:p>
          <w:p w:rsidR="008B1375" w:rsidRPr="00406942" w:rsidRDefault="008B1375" w:rsidP="00577644">
            <w:pPr>
              <w:contextualSpacing/>
              <w:jc w:val="both"/>
              <w:rPr>
                <w:rFonts w:ascii="Times New Roman" w:hAnsi="Times New Roman" w:cs="Times New Roman"/>
                <w:sz w:val="16"/>
                <w:szCs w:val="16"/>
              </w:rPr>
            </w:pPr>
            <w:r w:rsidRPr="00406942">
              <w:rPr>
                <w:rFonts w:ascii="Times New Roman" w:hAnsi="Times New Roman" w:cs="Times New Roman"/>
                <w:sz w:val="16"/>
                <w:szCs w:val="16"/>
              </w:rPr>
              <w:t>2022–0</w:t>
            </w:r>
          </w:p>
          <w:p w:rsidR="008B1375" w:rsidRPr="00406942" w:rsidRDefault="008B1375" w:rsidP="00577644">
            <w:pPr>
              <w:contextualSpacing/>
              <w:jc w:val="both"/>
              <w:rPr>
                <w:rFonts w:ascii="Times New Roman" w:hAnsi="Times New Roman" w:cs="Times New Roman"/>
                <w:sz w:val="16"/>
                <w:szCs w:val="16"/>
              </w:rPr>
            </w:pPr>
            <w:r w:rsidRPr="00406942">
              <w:rPr>
                <w:rFonts w:ascii="Times New Roman" w:hAnsi="Times New Roman" w:cs="Times New Roman"/>
                <w:sz w:val="16"/>
                <w:szCs w:val="16"/>
              </w:rPr>
              <w:t>2023–0</w:t>
            </w:r>
          </w:p>
          <w:p w:rsidR="008B1375" w:rsidRPr="00406942" w:rsidRDefault="008B1375" w:rsidP="00577644">
            <w:pPr>
              <w:contextualSpacing/>
              <w:jc w:val="both"/>
              <w:rPr>
                <w:rFonts w:ascii="Times New Roman" w:hAnsi="Times New Roman" w:cs="Times New Roman"/>
                <w:sz w:val="16"/>
                <w:szCs w:val="16"/>
              </w:rPr>
            </w:pPr>
            <w:r w:rsidRPr="00406942">
              <w:rPr>
                <w:rFonts w:ascii="Times New Roman" w:hAnsi="Times New Roman" w:cs="Times New Roman"/>
                <w:sz w:val="16"/>
                <w:szCs w:val="16"/>
              </w:rPr>
              <w:t>2024–0</w:t>
            </w:r>
          </w:p>
          <w:p w:rsidR="008B1375" w:rsidRPr="00406942" w:rsidRDefault="008B1375" w:rsidP="00577644">
            <w:pPr>
              <w:ind w:left="-108" w:right="-108"/>
              <w:contextualSpacing/>
              <w:jc w:val="center"/>
              <w:rPr>
                <w:rFonts w:ascii="Times New Roman" w:hAnsi="Times New Roman" w:cs="Times New Roman"/>
                <w:b/>
                <w:sz w:val="16"/>
                <w:szCs w:val="16"/>
              </w:rPr>
            </w:pPr>
          </w:p>
        </w:tc>
        <w:tc>
          <w:tcPr>
            <w:tcW w:w="992" w:type="dxa"/>
          </w:tcPr>
          <w:p w:rsidR="008B1375" w:rsidRPr="00406942" w:rsidRDefault="008B1375" w:rsidP="00577644">
            <w:pPr>
              <w:contextualSpacing/>
              <w:jc w:val="both"/>
              <w:rPr>
                <w:rFonts w:ascii="Times New Roman" w:hAnsi="Times New Roman" w:cs="Times New Roman"/>
                <w:sz w:val="16"/>
                <w:szCs w:val="16"/>
              </w:rPr>
            </w:pPr>
            <w:r w:rsidRPr="00406942">
              <w:rPr>
                <w:rFonts w:ascii="Times New Roman" w:hAnsi="Times New Roman" w:cs="Times New Roman"/>
                <w:sz w:val="16"/>
                <w:szCs w:val="16"/>
              </w:rPr>
              <w:t>Бюджет РБ, Бюджет ГО</w:t>
            </w:r>
          </w:p>
        </w:tc>
        <w:tc>
          <w:tcPr>
            <w:tcW w:w="2409" w:type="dxa"/>
          </w:tcPr>
          <w:p w:rsidR="008B1375" w:rsidRPr="00406942" w:rsidRDefault="008B1375" w:rsidP="00577644">
            <w:pPr>
              <w:spacing w:after="0" w:line="240" w:lineRule="auto"/>
              <w:contextualSpacing/>
              <w:jc w:val="both"/>
              <w:rPr>
                <w:rFonts w:ascii="Times New Roman" w:eastAsia="Calibri" w:hAnsi="Times New Roman" w:cs="Times New Roman"/>
                <w:color w:val="000000"/>
                <w:sz w:val="16"/>
                <w:szCs w:val="16"/>
              </w:rPr>
            </w:pPr>
            <w:r w:rsidRPr="00406942">
              <w:rPr>
                <w:rFonts w:ascii="Times New Roman" w:eastAsia="Calibri" w:hAnsi="Times New Roman" w:cs="Times New Roman"/>
                <w:color w:val="000000"/>
                <w:sz w:val="16"/>
                <w:szCs w:val="16"/>
              </w:rPr>
              <w:t xml:space="preserve">Муниципальная программа «Развитие образования в ГО </w:t>
            </w:r>
          </w:p>
          <w:p w:rsidR="008B1375" w:rsidRPr="00406942" w:rsidRDefault="008B1375" w:rsidP="00577644">
            <w:pPr>
              <w:spacing w:after="0" w:line="240" w:lineRule="auto"/>
              <w:contextualSpacing/>
              <w:jc w:val="both"/>
              <w:rPr>
                <w:rFonts w:ascii="Times New Roman" w:eastAsia="Calibri" w:hAnsi="Times New Roman" w:cs="Times New Roman"/>
                <w:color w:val="000000"/>
                <w:sz w:val="16"/>
                <w:szCs w:val="16"/>
              </w:rPr>
            </w:pPr>
            <w:r w:rsidRPr="00406942">
              <w:rPr>
                <w:rFonts w:ascii="Times New Roman" w:eastAsia="Calibri" w:hAnsi="Times New Roman" w:cs="Times New Roman"/>
                <w:color w:val="000000"/>
                <w:sz w:val="16"/>
                <w:szCs w:val="16"/>
              </w:rPr>
              <w:t>г. Уфа РБ», утвержденная постановлением Администрации  г.Уфы от 13.03.2018 г.  №338 (в действующей редакции)</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1.5</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p>
        </w:tc>
        <w:tc>
          <w:tcPr>
            <w:tcW w:w="2128"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Разработка и реализация плана открытия семейных групп и групп кратковременного пребывания  для детей от 2 месяцев до 3 лет </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Управление образования Администрации г. Уфы</w:t>
            </w:r>
          </w:p>
        </w:tc>
        <w:tc>
          <w:tcPr>
            <w:tcW w:w="1559"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Повышение качества образования</w:t>
            </w:r>
          </w:p>
        </w:tc>
        <w:tc>
          <w:tcPr>
            <w:tcW w:w="1276" w:type="dxa"/>
          </w:tcPr>
          <w:p w:rsidR="008B1375" w:rsidRPr="00406942" w:rsidRDefault="008B1375" w:rsidP="00577644">
            <w:pPr>
              <w:rPr>
                <w:rFonts w:ascii="Times New Roman" w:hAnsi="Times New Roman"/>
                <w:sz w:val="16"/>
                <w:szCs w:val="16"/>
              </w:rPr>
            </w:pPr>
            <w:r w:rsidRPr="00406942">
              <w:rPr>
                <w:rFonts w:ascii="Times New Roman" w:hAnsi="Times New Roman"/>
                <w:sz w:val="16"/>
                <w:szCs w:val="16"/>
              </w:rPr>
              <w:t>Доступность дошкольного образования для детей в возрасте от 2 месяцев до 3 лет, %</w:t>
            </w:r>
          </w:p>
          <w:p w:rsidR="008B1375" w:rsidRPr="00406942" w:rsidRDefault="008B1375" w:rsidP="00577644">
            <w:pPr>
              <w:spacing w:after="0" w:line="240" w:lineRule="auto"/>
              <w:contextualSpacing/>
              <w:rPr>
                <w:rFonts w:ascii="Times New Roman" w:hAnsi="Times New Roman"/>
                <w:sz w:val="16"/>
                <w:szCs w:val="16"/>
              </w:rPr>
            </w:pP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95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100</w:t>
            </w:r>
          </w:p>
        </w:tc>
        <w:tc>
          <w:tcPr>
            <w:tcW w:w="1276" w:type="dxa"/>
          </w:tcPr>
          <w:p w:rsidR="008B1375" w:rsidRPr="00406942" w:rsidRDefault="008B1375" w:rsidP="00577644">
            <w:pPr>
              <w:contextualSpacing/>
              <w:rPr>
                <w:rFonts w:ascii="Times New Roman" w:hAnsi="Times New Roman" w:cs="Times New Roman"/>
                <w:sz w:val="16"/>
                <w:szCs w:val="16"/>
              </w:rPr>
            </w:pPr>
            <w:r w:rsidRPr="00406942">
              <w:rPr>
                <w:rFonts w:ascii="Times New Roman" w:hAnsi="Times New Roman" w:cs="Times New Roman"/>
                <w:sz w:val="16"/>
                <w:szCs w:val="16"/>
              </w:rPr>
              <w:t>Количество детей до 3-х лет, посещающих МДОУ, чел.</w:t>
            </w:r>
          </w:p>
          <w:p w:rsidR="008B1375" w:rsidRPr="00406942" w:rsidRDefault="008B1375" w:rsidP="00577644">
            <w:pPr>
              <w:contextualSpacing/>
              <w:rPr>
                <w:rFonts w:ascii="Times New Roman" w:hAnsi="Times New Roman" w:cs="Times New Roman"/>
                <w:sz w:val="16"/>
                <w:szCs w:val="16"/>
              </w:rPr>
            </w:pPr>
          </w:p>
          <w:p w:rsidR="008B1375" w:rsidRPr="00406942" w:rsidRDefault="008B1375" w:rsidP="00577644">
            <w:pPr>
              <w:contextualSpacing/>
              <w:rPr>
                <w:rFonts w:ascii="Times New Roman" w:hAnsi="Times New Roman" w:cs="Times New Roman"/>
                <w:sz w:val="16"/>
                <w:szCs w:val="16"/>
              </w:rPr>
            </w:pPr>
          </w:p>
        </w:tc>
        <w:tc>
          <w:tcPr>
            <w:tcW w:w="850" w:type="dxa"/>
          </w:tcPr>
          <w:p w:rsidR="008B1375" w:rsidRPr="00406942" w:rsidRDefault="008B1375" w:rsidP="00577644">
            <w:pPr>
              <w:contextualSpacing/>
              <w:rPr>
                <w:rFonts w:ascii="Times New Roman" w:hAnsi="Times New Roman" w:cs="Times New Roman"/>
                <w:sz w:val="16"/>
                <w:szCs w:val="16"/>
              </w:rPr>
            </w:pPr>
            <w:r w:rsidRPr="00406942">
              <w:rPr>
                <w:rFonts w:ascii="Times New Roman" w:hAnsi="Times New Roman" w:cs="Times New Roman"/>
                <w:sz w:val="16"/>
                <w:szCs w:val="16"/>
              </w:rPr>
              <w:t>2019 –</w:t>
            </w:r>
          </w:p>
          <w:p w:rsidR="008B1375" w:rsidRPr="00406942" w:rsidRDefault="008B1375" w:rsidP="00577644">
            <w:pPr>
              <w:contextualSpacing/>
              <w:rPr>
                <w:rFonts w:ascii="Times New Roman" w:hAnsi="Times New Roman" w:cs="Times New Roman"/>
                <w:sz w:val="16"/>
                <w:szCs w:val="16"/>
              </w:rPr>
            </w:pPr>
            <w:r w:rsidRPr="00406942">
              <w:rPr>
                <w:rFonts w:ascii="Times New Roman" w:hAnsi="Times New Roman" w:cs="Times New Roman"/>
                <w:sz w:val="16"/>
                <w:szCs w:val="16"/>
              </w:rPr>
              <w:t>8 976</w:t>
            </w:r>
          </w:p>
          <w:p w:rsidR="008B1375" w:rsidRPr="00406942" w:rsidRDefault="008B1375" w:rsidP="00577644">
            <w:pPr>
              <w:contextualSpacing/>
              <w:rPr>
                <w:rFonts w:ascii="Times New Roman" w:hAnsi="Times New Roman" w:cs="Times New Roman"/>
                <w:sz w:val="16"/>
                <w:szCs w:val="16"/>
              </w:rPr>
            </w:pPr>
            <w:r w:rsidRPr="00406942">
              <w:rPr>
                <w:rFonts w:ascii="Times New Roman" w:hAnsi="Times New Roman" w:cs="Times New Roman"/>
                <w:sz w:val="16"/>
                <w:szCs w:val="16"/>
              </w:rPr>
              <w:t>2020 –</w:t>
            </w:r>
          </w:p>
          <w:p w:rsidR="008B1375" w:rsidRPr="00406942" w:rsidRDefault="008B1375" w:rsidP="00577644">
            <w:pPr>
              <w:contextualSpacing/>
              <w:rPr>
                <w:rFonts w:ascii="Times New Roman" w:hAnsi="Times New Roman" w:cs="Times New Roman"/>
                <w:sz w:val="16"/>
                <w:szCs w:val="16"/>
              </w:rPr>
            </w:pPr>
            <w:r w:rsidRPr="00406942">
              <w:rPr>
                <w:rFonts w:ascii="Times New Roman" w:hAnsi="Times New Roman" w:cs="Times New Roman"/>
                <w:sz w:val="16"/>
                <w:szCs w:val="16"/>
              </w:rPr>
              <w:t>9 200</w:t>
            </w:r>
          </w:p>
          <w:p w:rsidR="008B1375" w:rsidRPr="00406942" w:rsidRDefault="008B1375" w:rsidP="00577644">
            <w:pPr>
              <w:contextualSpacing/>
              <w:rPr>
                <w:rFonts w:ascii="Times New Roman" w:hAnsi="Times New Roman" w:cs="Times New Roman"/>
                <w:sz w:val="16"/>
                <w:szCs w:val="16"/>
              </w:rPr>
            </w:pPr>
            <w:r w:rsidRPr="00406942">
              <w:rPr>
                <w:rFonts w:ascii="Times New Roman" w:hAnsi="Times New Roman" w:cs="Times New Roman"/>
                <w:sz w:val="16"/>
                <w:szCs w:val="16"/>
              </w:rPr>
              <w:t>2021 –</w:t>
            </w:r>
          </w:p>
          <w:p w:rsidR="008B1375" w:rsidRPr="00406942" w:rsidRDefault="008B1375" w:rsidP="00577644">
            <w:pPr>
              <w:contextualSpacing/>
              <w:rPr>
                <w:rFonts w:ascii="Times New Roman" w:hAnsi="Times New Roman" w:cs="Times New Roman"/>
                <w:sz w:val="16"/>
                <w:szCs w:val="16"/>
              </w:rPr>
            </w:pPr>
            <w:r w:rsidRPr="00406942">
              <w:rPr>
                <w:rFonts w:ascii="Times New Roman" w:hAnsi="Times New Roman" w:cs="Times New Roman"/>
                <w:sz w:val="16"/>
                <w:szCs w:val="16"/>
              </w:rPr>
              <w:t>9 300</w:t>
            </w:r>
          </w:p>
          <w:p w:rsidR="008B1375" w:rsidRPr="00406942" w:rsidRDefault="008B1375" w:rsidP="00577644">
            <w:pPr>
              <w:contextualSpacing/>
              <w:rPr>
                <w:rFonts w:ascii="Times New Roman" w:hAnsi="Times New Roman" w:cs="Times New Roman"/>
                <w:sz w:val="16"/>
                <w:szCs w:val="16"/>
              </w:rPr>
            </w:pPr>
            <w:r w:rsidRPr="00406942">
              <w:rPr>
                <w:rFonts w:ascii="Times New Roman" w:hAnsi="Times New Roman" w:cs="Times New Roman"/>
                <w:sz w:val="16"/>
                <w:szCs w:val="16"/>
              </w:rPr>
              <w:t>2022 –</w:t>
            </w:r>
          </w:p>
          <w:p w:rsidR="008B1375" w:rsidRPr="00406942" w:rsidRDefault="008B1375" w:rsidP="00577644">
            <w:pPr>
              <w:contextualSpacing/>
              <w:rPr>
                <w:rFonts w:ascii="Times New Roman" w:hAnsi="Times New Roman" w:cs="Times New Roman"/>
                <w:sz w:val="16"/>
                <w:szCs w:val="16"/>
              </w:rPr>
            </w:pPr>
            <w:r w:rsidRPr="00406942">
              <w:rPr>
                <w:rFonts w:ascii="Times New Roman" w:hAnsi="Times New Roman" w:cs="Times New Roman"/>
                <w:sz w:val="16"/>
                <w:szCs w:val="16"/>
              </w:rPr>
              <w:t>9 325</w:t>
            </w:r>
          </w:p>
          <w:p w:rsidR="008B1375" w:rsidRPr="00406942" w:rsidRDefault="008B1375" w:rsidP="00577644">
            <w:pPr>
              <w:contextualSpacing/>
              <w:rPr>
                <w:rFonts w:ascii="Times New Roman" w:hAnsi="Times New Roman" w:cs="Times New Roman"/>
                <w:sz w:val="16"/>
                <w:szCs w:val="16"/>
              </w:rPr>
            </w:pPr>
            <w:r w:rsidRPr="00406942">
              <w:rPr>
                <w:rFonts w:ascii="Times New Roman" w:hAnsi="Times New Roman" w:cs="Times New Roman"/>
                <w:sz w:val="16"/>
                <w:szCs w:val="16"/>
              </w:rPr>
              <w:t>2023 –</w:t>
            </w:r>
          </w:p>
          <w:p w:rsidR="008B1375" w:rsidRPr="00406942" w:rsidRDefault="008B1375" w:rsidP="00577644">
            <w:pPr>
              <w:contextualSpacing/>
              <w:rPr>
                <w:rFonts w:ascii="Times New Roman" w:hAnsi="Times New Roman" w:cs="Times New Roman"/>
                <w:sz w:val="16"/>
                <w:szCs w:val="16"/>
              </w:rPr>
            </w:pPr>
            <w:r w:rsidRPr="00406942">
              <w:rPr>
                <w:rFonts w:ascii="Times New Roman" w:hAnsi="Times New Roman" w:cs="Times New Roman"/>
                <w:sz w:val="16"/>
                <w:szCs w:val="16"/>
              </w:rPr>
              <w:t>9 350</w:t>
            </w:r>
          </w:p>
          <w:p w:rsidR="008B1375" w:rsidRPr="00406942" w:rsidRDefault="008B1375" w:rsidP="00577644">
            <w:pPr>
              <w:contextualSpacing/>
              <w:rPr>
                <w:rFonts w:ascii="Times New Roman" w:hAnsi="Times New Roman" w:cs="Times New Roman"/>
                <w:sz w:val="16"/>
                <w:szCs w:val="16"/>
              </w:rPr>
            </w:pPr>
            <w:r w:rsidRPr="00406942">
              <w:rPr>
                <w:rFonts w:ascii="Times New Roman" w:hAnsi="Times New Roman" w:cs="Times New Roman"/>
                <w:sz w:val="16"/>
                <w:szCs w:val="16"/>
              </w:rPr>
              <w:t>2024 –</w:t>
            </w:r>
          </w:p>
          <w:p w:rsidR="008B1375" w:rsidRPr="00406942" w:rsidRDefault="008B1375" w:rsidP="00577644">
            <w:pPr>
              <w:contextualSpacing/>
              <w:rPr>
                <w:rFonts w:ascii="Times New Roman" w:hAnsi="Times New Roman" w:cs="Times New Roman"/>
                <w:sz w:val="16"/>
                <w:szCs w:val="16"/>
              </w:rPr>
            </w:pPr>
            <w:r w:rsidRPr="00406942">
              <w:rPr>
                <w:rFonts w:ascii="Times New Roman" w:hAnsi="Times New Roman" w:cs="Times New Roman"/>
                <w:sz w:val="16"/>
                <w:szCs w:val="16"/>
              </w:rPr>
              <w:t>9 375</w:t>
            </w:r>
          </w:p>
          <w:p w:rsidR="008B1375" w:rsidRPr="00406942" w:rsidRDefault="008B1375" w:rsidP="00577644">
            <w:pPr>
              <w:rPr>
                <w:rFonts w:ascii="Times New Roman" w:hAnsi="Times New Roman" w:cs="Times New Roman"/>
                <w:sz w:val="16"/>
                <w:szCs w:val="16"/>
              </w:rPr>
            </w:pPr>
            <w:r w:rsidRPr="00406942">
              <w:rPr>
                <w:rFonts w:ascii="Times New Roman" w:hAnsi="Times New Roman" w:cs="Times New Roman"/>
                <w:sz w:val="16"/>
                <w:szCs w:val="16"/>
              </w:rPr>
              <w:t>* При условии ежегод-ного введения 500 дополни-тельных мест</w:t>
            </w: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РФ, Бюджет РБ, Бюджет ГО</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Региональный проект «Содействие занятости женщин», утверждённый распоряжением Правительства РБ от 12.12.2018</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 №1255-р,</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РФ «Развитие образования»,</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образования в РБ», утвержденная постановлением Правительства РБ от 21.02.2013г № 54 (в действующей редакции), муниципальная, программа «Развитие образования в ГО г. Уфа РБ», утвержденная постановлением Администрации г.Уфы от 13.03.2018г №338 (в действующей редакции</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Реализация мероприятий по поддержке частных детских садов </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 xml:space="preserve">Управление образования Администрации </w:t>
            </w:r>
            <w:r w:rsidRPr="00406942">
              <w:rPr>
                <w:rFonts w:ascii="Times New Roman" w:hAnsi="Times New Roman"/>
                <w:sz w:val="16"/>
                <w:szCs w:val="16"/>
                <w:shd w:val="clear" w:color="auto" w:fill="FFFFFF"/>
              </w:rPr>
              <w:t>г. Уфы,</w:t>
            </w:r>
            <w:r w:rsidRPr="00406942">
              <w:t xml:space="preserve"> </w:t>
            </w:r>
            <w:r w:rsidRPr="00406942">
              <w:rPr>
                <w:rFonts w:ascii="Times New Roman" w:hAnsi="Times New Roman"/>
                <w:sz w:val="16"/>
                <w:szCs w:val="16"/>
                <w:shd w:val="clear" w:color="auto" w:fill="FFFFFF"/>
              </w:rPr>
              <w:t>Управление земельных и имущественных отношений Администрации г. Уфы</w:t>
            </w:r>
          </w:p>
          <w:p w:rsidR="008B1375" w:rsidRPr="00406942" w:rsidRDefault="008B1375" w:rsidP="00577644">
            <w:pPr>
              <w:spacing w:after="0" w:line="240" w:lineRule="auto"/>
              <w:rPr>
                <w:rFonts w:ascii="Times New Roman" w:hAnsi="Times New Roman"/>
                <w:sz w:val="16"/>
                <w:szCs w:val="16"/>
              </w:rPr>
            </w:pPr>
          </w:p>
        </w:tc>
        <w:tc>
          <w:tcPr>
            <w:tcW w:w="1559"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Повышение качества образования </w:t>
            </w:r>
          </w:p>
        </w:tc>
        <w:tc>
          <w:tcPr>
            <w:tcW w:w="1276"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Доступность дошкольного образования для детей в возрасте от 2 месяцев до 3 лет, %</w:t>
            </w:r>
          </w:p>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95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100</w:t>
            </w: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детей до 3-х лет, посещающих частные детские сады, чел.</w:t>
            </w:r>
          </w:p>
        </w:tc>
        <w:tc>
          <w:tcPr>
            <w:tcW w:w="85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2019 –300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2020 –320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2021 –325</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2022 –330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2023 –340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2024 –345</w:t>
            </w:r>
          </w:p>
          <w:p w:rsidR="008B1375" w:rsidRPr="00406942" w:rsidRDefault="008B1375" w:rsidP="00577644">
            <w:pPr>
              <w:spacing w:after="0" w:line="240" w:lineRule="auto"/>
              <w:rPr>
                <w:rFonts w:ascii="Times New Roman" w:hAnsi="Times New Roman"/>
                <w:sz w:val="16"/>
                <w:szCs w:val="16"/>
              </w:rPr>
            </w:pPr>
            <w:r w:rsidRPr="00406942">
              <w:rPr>
                <w:rFonts w:ascii="Times New Roman" w:hAnsi="Times New Roman"/>
                <w:sz w:val="16"/>
                <w:szCs w:val="16"/>
              </w:rPr>
              <w:t>*При условии стабиль-ной экономи-ческой ситуа-ции</w:t>
            </w: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РФ, Бюджет РБ, Бюджет ГО</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образования в РБ», утвержденная постановлением Правительства РБ от 21.02.2013г № 54 (в действующей редакции), муниципальная программа «Развитие образования в ГО г. Уфа РБ», утвержденная постановлением Администрации  г.Уфы от 13.03.2018г №338 (в действую-щей редакции)</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3</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Проведение анкетирования родителей  об удовлетво-ренности услугами  в сфере дошкольного образования</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Управление образования Администрации г. Уфы</w:t>
            </w:r>
          </w:p>
        </w:tc>
        <w:tc>
          <w:tcPr>
            <w:tcW w:w="1559"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Повышение качества образования</w:t>
            </w:r>
          </w:p>
        </w:tc>
        <w:tc>
          <w:tcPr>
            <w:tcW w:w="1276"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Удовлетворен-ность населения услугами в сфере образования, %</w:t>
            </w: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75</w:t>
            </w: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Проведение анкетирования родителей</w:t>
            </w:r>
          </w:p>
        </w:tc>
        <w:tc>
          <w:tcPr>
            <w:tcW w:w="85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Факти-ческое значение опреде-ляется по резу-льтатам опроса</w:t>
            </w: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Муниципальная программа «Развитие образования в ГО </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 Уфа РБ», утвержденная постановлением Администрации  г.Уфы от 13.03.2018 г.  №338 (в действующей редакции)</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4</w:t>
            </w:r>
          </w:p>
        </w:tc>
        <w:tc>
          <w:tcPr>
            <w:tcW w:w="850" w:type="dxa"/>
          </w:tcPr>
          <w:p w:rsidR="008B1375" w:rsidRPr="00406942" w:rsidRDefault="008B1375" w:rsidP="00577644">
            <w:pPr>
              <w:spacing w:after="0" w:line="240" w:lineRule="auto"/>
              <w:jc w:val="center"/>
              <w:rPr>
                <w:rFonts w:ascii="Times New Roman" w:hAnsi="Times New Roman"/>
                <w:b/>
                <w:sz w:val="16"/>
                <w:szCs w:val="16"/>
              </w:rPr>
            </w:pPr>
            <w:r w:rsidRPr="00406942">
              <w:rPr>
                <w:rFonts w:ascii="Times New Roman" w:hAnsi="Times New Roman"/>
                <w:b/>
                <w:sz w:val="16"/>
                <w:szCs w:val="16"/>
                <w:lang w:val="en-US"/>
              </w:rPr>
              <w:t>II</w:t>
            </w:r>
            <w:r w:rsidRPr="00406942">
              <w:rPr>
                <w:rFonts w:ascii="Times New Roman" w:hAnsi="Times New Roman"/>
                <w:b/>
                <w:sz w:val="16"/>
                <w:szCs w:val="16"/>
              </w:rPr>
              <w:t xml:space="preserve"> этап</w:t>
            </w:r>
          </w:p>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Реализация мероприятий по созданию</w:t>
            </w:r>
            <w:r w:rsidR="004F55B6" w:rsidRPr="00406942">
              <w:rPr>
                <w:rFonts w:ascii="Times New Roman" w:hAnsi="Times New Roman"/>
                <w:sz w:val="16"/>
                <w:szCs w:val="16"/>
              </w:rPr>
              <w:t xml:space="preserve"> мест в дошкольных организациях</w:t>
            </w:r>
            <w:r w:rsidRPr="00406942">
              <w:rPr>
                <w:rFonts w:ascii="Times New Roman" w:hAnsi="Times New Roman"/>
                <w:sz w:val="16"/>
                <w:szCs w:val="16"/>
              </w:rPr>
              <w:t>:</w:t>
            </w: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tc>
        <w:tc>
          <w:tcPr>
            <w:tcW w:w="709" w:type="dxa"/>
          </w:tcPr>
          <w:p w:rsidR="008B1375" w:rsidRPr="00406942" w:rsidRDefault="004F55B6"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8B1375" w:rsidRPr="00406942" w:rsidRDefault="008B1375" w:rsidP="00577644">
            <w:pPr>
              <w:spacing w:after="0" w:line="240" w:lineRule="auto"/>
              <w:contextualSpacing/>
              <w:rPr>
                <w:rFonts w:ascii="Times New Roman" w:hAnsi="Times New Roman"/>
                <w:sz w:val="16"/>
                <w:szCs w:val="16"/>
              </w:rPr>
            </w:pPr>
          </w:p>
        </w:tc>
        <w:tc>
          <w:tcPr>
            <w:tcW w:w="1559" w:type="dxa"/>
          </w:tcPr>
          <w:p w:rsidR="008B1375" w:rsidRPr="00406942" w:rsidRDefault="008B1375" w:rsidP="00577644">
            <w:pPr>
              <w:spacing w:after="0" w:line="240" w:lineRule="auto"/>
              <w:contextualSpacing/>
              <w:rPr>
                <w:rFonts w:ascii="Times New Roman" w:hAnsi="Times New Roman"/>
                <w:sz w:val="16"/>
                <w:szCs w:val="16"/>
              </w:rPr>
            </w:pPr>
          </w:p>
        </w:tc>
        <w:tc>
          <w:tcPr>
            <w:tcW w:w="1276" w:type="dxa"/>
          </w:tcPr>
          <w:p w:rsidR="008B1375" w:rsidRPr="00406942" w:rsidRDefault="008B1375" w:rsidP="00577644">
            <w:pPr>
              <w:spacing w:after="0" w:line="240" w:lineRule="auto"/>
              <w:contextualSpacing/>
              <w:rPr>
                <w:rFonts w:ascii="Times New Roman" w:hAnsi="Times New Roman"/>
                <w:sz w:val="16"/>
                <w:szCs w:val="16"/>
              </w:rPr>
            </w:pP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p>
        </w:tc>
        <w:tc>
          <w:tcPr>
            <w:tcW w:w="850" w:type="dxa"/>
          </w:tcPr>
          <w:p w:rsidR="008B1375" w:rsidRPr="00406942" w:rsidRDefault="008B1375" w:rsidP="00577644">
            <w:pPr>
              <w:spacing w:after="0" w:line="240" w:lineRule="auto"/>
              <w:contextualSpacing/>
              <w:rPr>
                <w:rFonts w:ascii="Times New Roman" w:hAnsi="Times New Roman"/>
                <w:sz w:val="16"/>
                <w:szCs w:val="16"/>
              </w:rPr>
            </w:pP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p>
        </w:tc>
        <w:tc>
          <w:tcPr>
            <w:tcW w:w="2409" w:type="dxa"/>
          </w:tcPr>
          <w:p w:rsidR="008B1375" w:rsidRPr="00406942" w:rsidRDefault="008B1375" w:rsidP="00577644">
            <w:pPr>
              <w:spacing w:after="0" w:line="240" w:lineRule="auto"/>
              <w:contextualSpacing/>
              <w:rPr>
                <w:rFonts w:ascii="Times New Roman" w:hAnsi="Times New Roman"/>
                <w:sz w:val="16"/>
                <w:szCs w:val="16"/>
              </w:rPr>
            </w:pP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4.1</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8B1375" w:rsidRPr="00406942" w:rsidRDefault="008B1375" w:rsidP="00577644">
            <w:pPr>
              <w:rPr>
                <w:rFonts w:ascii="Times New Roman" w:eastAsia="Calibri" w:hAnsi="Times New Roman" w:cs="Times New Roman"/>
                <w:color w:val="000000"/>
                <w:sz w:val="16"/>
                <w:szCs w:val="16"/>
              </w:rPr>
            </w:pPr>
            <w:r w:rsidRPr="00406942">
              <w:rPr>
                <w:rFonts w:ascii="Times New Roman" w:eastAsia="Calibri" w:hAnsi="Times New Roman" w:cs="Times New Roman"/>
                <w:color w:val="000000"/>
                <w:sz w:val="16"/>
                <w:szCs w:val="16"/>
              </w:rPr>
              <w:t xml:space="preserve">Корректировка перечня строительства первоочередных объектов образования (детские сады) </w:t>
            </w:r>
          </w:p>
          <w:p w:rsidR="008B1375" w:rsidRPr="00406942" w:rsidRDefault="008B1375" w:rsidP="00577644">
            <w:pPr>
              <w:pStyle w:val="a5"/>
              <w:spacing w:after="0" w:line="240" w:lineRule="auto"/>
              <w:ind w:left="360"/>
              <w:rPr>
                <w:rFonts w:ascii="Times New Roman" w:eastAsia="Calibri" w:hAnsi="Times New Roman" w:cs="Times New Roman"/>
                <w:color w:val="000000"/>
                <w:sz w:val="16"/>
                <w:szCs w:val="16"/>
              </w:rPr>
            </w:pP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w:t>
            </w:r>
          </w:p>
        </w:tc>
        <w:tc>
          <w:tcPr>
            <w:tcW w:w="2410" w:type="dxa"/>
          </w:tcPr>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Управление образования Администрации г. Уфы,</w:t>
            </w:r>
          </w:p>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 xml:space="preserve">Главное управление архитек-туры и градостроительства Администрации г. Уфы, Управление земельных и имущественных отношений Администрации г. Уфы, Управление капитального строительства Администрации </w:t>
            </w:r>
          </w:p>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г. Уфы</w:t>
            </w:r>
          </w:p>
        </w:tc>
        <w:tc>
          <w:tcPr>
            <w:tcW w:w="1559"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Повышение качества образования</w:t>
            </w:r>
          </w:p>
        </w:tc>
        <w:tc>
          <w:tcPr>
            <w:tcW w:w="1276" w:type="dxa"/>
          </w:tcPr>
          <w:p w:rsidR="008B1375" w:rsidRPr="00406942" w:rsidRDefault="008B1375" w:rsidP="00577644">
            <w:pPr>
              <w:rPr>
                <w:rFonts w:ascii="Times New Roman" w:hAnsi="Times New Roman"/>
                <w:sz w:val="16"/>
                <w:szCs w:val="16"/>
              </w:rPr>
            </w:pPr>
            <w:r w:rsidRPr="00406942">
              <w:rPr>
                <w:rFonts w:ascii="Times New Roman" w:hAnsi="Times New Roman"/>
                <w:sz w:val="16"/>
                <w:szCs w:val="16"/>
              </w:rPr>
              <w:t>Доступность дошкольного образования для детей в возрасте от 2 месяцев до 3 лет, %</w:t>
            </w:r>
          </w:p>
          <w:p w:rsidR="008B1375" w:rsidRPr="00406942" w:rsidRDefault="008B1375" w:rsidP="00577644">
            <w:pPr>
              <w:spacing w:after="0" w:line="240" w:lineRule="auto"/>
              <w:contextualSpacing/>
              <w:rPr>
                <w:rFonts w:ascii="Times New Roman" w:hAnsi="Times New Roman"/>
                <w:sz w:val="16"/>
                <w:szCs w:val="16"/>
              </w:rPr>
            </w:pP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100</w:t>
            </w: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Перечень объектов</w:t>
            </w:r>
          </w:p>
        </w:tc>
        <w:tc>
          <w:tcPr>
            <w:tcW w:w="85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2025</w:t>
            </w:r>
          </w:p>
          <w:p w:rsidR="008B1375" w:rsidRPr="00406942" w:rsidRDefault="008B1375" w:rsidP="00577644">
            <w:pPr>
              <w:spacing w:after="0" w:line="240" w:lineRule="auto"/>
              <w:contextualSpacing/>
              <w:jc w:val="both"/>
              <w:rPr>
                <w:rFonts w:ascii="Times New Roman" w:hAnsi="Times New Roman"/>
                <w:sz w:val="16"/>
                <w:szCs w:val="16"/>
              </w:rPr>
            </w:pPr>
          </w:p>
        </w:tc>
        <w:tc>
          <w:tcPr>
            <w:tcW w:w="992" w:type="dxa"/>
          </w:tcPr>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8B1375" w:rsidRPr="00406942" w:rsidRDefault="008B1375" w:rsidP="00577644">
            <w:pPr>
              <w:spacing w:after="0" w:line="240" w:lineRule="auto"/>
              <w:contextualSpacing/>
              <w:rPr>
                <w:rFonts w:ascii="Times New Roman" w:eastAsia="Calibri" w:hAnsi="Times New Roman" w:cs="Times New Roman"/>
                <w:color w:val="000000"/>
                <w:sz w:val="16"/>
                <w:szCs w:val="16"/>
              </w:rPr>
            </w:pPr>
            <w:r w:rsidRPr="00406942">
              <w:rPr>
                <w:rFonts w:ascii="Times New Roman" w:eastAsia="Calibri" w:hAnsi="Times New Roman" w:cs="Times New Roman"/>
                <w:color w:val="000000"/>
                <w:sz w:val="16"/>
                <w:szCs w:val="16"/>
              </w:rPr>
              <w:t xml:space="preserve">Муниципальная программа «Развитие образования в ГО </w:t>
            </w:r>
          </w:p>
          <w:p w:rsidR="008B1375" w:rsidRPr="00406942" w:rsidRDefault="008B1375" w:rsidP="00577644">
            <w:pPr>
              <w:spacing w:after="0" w:line="240" w:lineRule="auto"/>
              <w:contextualSpacing/>
              <w:rPr>
                <w:rFonts w:ascii="Times New Roman" w:eastAsia="Calibri" w:hAnsi="Times New Roman" w:cs="Times New Roman"/>
                <w:color w:val="000000"/>
                <w:sz w:val="16"/>
                <w:szCs w:val="16"/>
              </w:rPr>
            </w:pPr>
            <w:r w:rsidRPr="00406942">
              <w:rPr>
                <w:rFonts w:ascii="Times New Roman" w:eastAsia="Calibri" w:hAnsi="Times New Roman" w:cs="Times New Roman"/>
                <w:color w:val="000000"/>
                <w:sz w:val="16"/>
                <w:szCs w:val="16"/>
              </w:rPr>
              <w:t>г. Уфа РБ», утвержденная постановлением Администрации  г.Уфы от 13.03.2018 г.  №338 (в действующей редакции)</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4.2</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8B1375" w:rsidRPr="00406942" w:rsidRDefault="008B1375" w:rsidP="00577644">
            <w:pPr>
              <w:rPr>
                <w:rFonts w:ascii="Times New Roman" w:eastAsia="Calibri" w:hAnsi="Times New Roman" w:cs="Times New Roman"/>
                <w:color w:val="000000"/>
                <w:sz w:val="16"/>
                <w:szCs w:val="16"/>
              </w:rPr>
            </w:pPr>
            <w:r w:rsidRPr="00406942">
              <w:rPr>
                <w:rFonts w:ascii="Times New Roman" w:eastAsia="Calibri" w:hAnsi="Times New Roman" w:cs="Times New Roman"/>
                <w:color w:val="000000"/>
                <w:sz w:val="16"/>
                <w:szCs w:val="16"/>
              </w:rPr>
              <w:t>Выполнение проектно- изыскательских работ , подготовка проектно-сметной документации на строительство объектов образования (детских садов)</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 xml:space="preserve">Управление капитального строительства Администрации </w:t>
            </w:r>
          </w:p>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г. Уфы</w:t>
            </w:r>
          </w:p>
        </w:tc>
        <w:tc>
          <w:tcPr>
            <w:tcW w:w="1559"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Повышение качества образования</w:t>
            </w:r>
          </w:p>
        </w:tc>
        <w:tc>
          <w:tcPr>
            <w:tcW w:w="1276" w:type="dxa"/>
          </w:tcPr>
          <w:p w:rsidR="008B1375" w:rsidRPr="00406942" w:rsidRDefault="008B1375" w:rsidP="00577644">
            <w:pPr>
              <w:rPr>
                <w:rFonts w:ascii="Times New Roman" w:hAnsi="Times New Roman"/>
                <w:sz w:val="16"/>
                <w:szCs w:val="16"/>
              </w:rPr>
            </w:pPr>
            <w:r w:rsidRPr="00406942">
              <w:rPr>
                <w:rFonts w:ascii="Times New Roman" w:hAnsi="Times New Roman"/>
                <w:sz w:val="16"/>
                <w:szCs w:val="16"/>
              </w:rPr>
              <w:t>Доступность дошкольного образования для детей в возрасте от 2 месяцев до 3 лет, %</w:t>
            </w:r>
          </w:p>
          <w:p w:rsidR="008B1375" w:rsidRPr="00406942" w:rsidRDefault="008B1375" w:rsidP="00577644">
            <w:pPr>
              <w:spacing w:after="0" w:line="240" w:lineRule="auto"/>
              <w:contextualSpacing/>
              <w:rPr>
                <w:rFonts w:ascii="Times New Roman" w:hAnsi="Times New Roman"/>
                <w:sz w:val="16"/>
                <w:szCs w:val="16"/>
              </w:rPr>
            </w:pP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100</w:t>
            </w:r>
          </w:p>
        </w:tc>
        <w:tc>
          <w:tcPr>
            <w:tcW w:w="1276" w:type="dxa"/>
          </w:tcPr>
          <w:p w:rsidR="008B1375" w:rsidRPr="00406942" w:rsidRDefault="008B1375" w:rsidP="00E55656">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проектов</w:t>
            </w:r>
            <w:r w:rsidRPr="00406942">
              <w:t xml:space="preserve"> </w:t>
            </w:r>
            <w:r w:rsidR="00E55656">
              <w:rPr>
                <w:rFonts w:ascii="Times New Roman" w:hAnsi="Times New Roman"/>
                <w:sz w:val="16"/>
                <w:szCs w:val="16"/>
              </w:rPr>
              <w:t>по</w:t>
            </w:r>
            <w:r w:rsidRPr="00406942">
              <w:rPr>
                <w:rFonts w:ascii="Times New Roman" w:hAnsi="Times New Roman"/>
                <w:sz w:val="16"/>
                <w:szCs w:val="16"/>
              </w:rPr>
              <w:t xml:space="preserve"> строительств</w:t>
            </w:r>
            <w:r w:rsidR="00E55656">
              <w:rPr>
                <w:rFonts w:ascii="Times New Roman" w:hAnsi="Times New Roman"/>
                <w:sz w:val="16"/>
                <w:szCs w:val="16"/>
              </w:rPr>
              <w:t>у</w:t>
            </w:r>
            <w:r w:rsidRPr="00406942">
              <w:rPr>
                <w:rFonts w:ascii="Times New Roman" w:hAnsi="Times New Roman"/>
                <w:sz w:val="16"/>
                <w:szCs w:val="16"/>
              </w:rPr>
              <w:t xml:space="preserve"> детских садов</w:t>
            </w:r>
            <w:r w:rsidR="00E55656">
              <w:rPr>
                <w:rFonts w:ascii="Times New Roman" w:hAnsi="Times New Roman"/>
                <w:sz w:val="16"/>
                <w:szCs w:val="16"/>
              </w:rPr>
              <w:t>, шт.</w:t>
            </w:r>
            <w:r w:rsidRPr="00406942">
              <w:rPr>
                <w:rFonts w:ascii="Times New Roman" w:hAnsi="Times New Roman"/>
                <w:sz w:val="16"/>
                <w:szCs w:val="16"/>
              </w:rPr>
              <w:t xml:space="preserve"> </w:t>
            </w:r>
          </w:p>
        </w:tc>
        <w:tc>
          <w:tcPr>
            <w:tcW w:w="85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2025 – 4</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2026 – 4</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2027 – 4</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2028 – 4</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2029 – 4</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2030 – 4</w:t>
            </w:r>
          </w:p>
        </w:tc>
        <w:tc>
          <w:tcPr>
            <w:tcW w:w="992" w:type="dxa"/>
            <w:tcBorders>
              <w:bottom w:val="single" w:sz="4" w:space="0" w:color="auto"/>
            </w:tcBorders>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Бюджет ГО</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Перечень объектов Городской адресной инвестиционной программы по капитальному строительству на 2025-2030 годы (с изменениями и дополнениями), утверждаемый постановлением </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Администрации г.Уфы</w:t>
            </w:r>
          </w:p>
        </w:tc>
      </w:tr>
      <w:tr w:rsidR="008B1375" w:rsidRPr="00406942" w:rsidTr="00806DA9">
        <w:trPr>
          <w:trHeight w:val="20"/>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4.3</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8B1375" w:rsidRPr="00406942" w:rsidRDefault="008B1375" w:rsidP="00577644">
            <w:pPr>
              <w:rPr>
                <w:rFonts w:ascii="Times New Roman" w:eastAsia="Calibri" w:hAnsi="Times New Roman" w:cs="Times New Roman"/>
                <w:color w:val="000000"/>
                <w:sz w:val="16"/>
                <w:szCs w:val="16"/>
              </w:rPr>
            </w:pPr>
            <w:r w:rsidRPr="00406942">
              <w:rPr>
                <w:rFonts w:ascii="Times New Roman" w:eastAsia="Calibri" w:hAnsi="Times New Roman" w:cs="Times New Roman"/>
                <w:color w:val="000000"/>
                <w:sz w:val="16"/>
                <w:szCs w:val="16"/>
              </w:rPr>
              <w:t>Строительство (реконструкция) детских садов</w:t>
            </w:r>
          </w:p>
          <w:p w:rsidR="008B1375" w:rsidRPr="00406942" w:rsidRDefault="008B1375" w:rsidP="00577644">
            <w:pPr>
              <w:rPr>
                <w:rFonts w:ascii="Times New Roman" w:eastAsia="Calibri" w:hAnsi="Times New Roman" w:cs="Times New Roman"/>
                <w:color w:val="000000"/>
                <w:sz w:val="16"/>
                <w:szCs w:val="16"/>
              </w:rPr>
            </w:pP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 xml:space="preserve">Управление капитального строительства Администрации </w:t>
            </w:r>
          </w:p>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 xml:space="preserve">г. Уфы, ГКУ УКС РБ (по согласованию), Управление образования Администрации </w:t>
            </w:r>
          </w:p>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г. Уфы</w:t>
            </w:r>
          </w:p>
          <w:p w:rsidR="008B1375" w:rsidRPr="00406942" w:rsidRDefault="008B1375" w:rsidP="00577644">
            <w:pPr>
              <w:spacing w:after="0" w:line="240" w:lineRule="auto"/>
              <w:ind w:right="-104"/>
              <w:contextualSpacing/>
              <w:rPr>
                <w:rFonts w:ascii="Times New Roman" w:hAnsi="Times New Roman"/>
                <w:sz w:val="16"/>
                <w:szCs w:val="16"/>
              </w:rPr>
            </w:pPr>
          </w:p>
        </w:tc>
        <w:tc>
          <w:tcPr>
            <w:tcW w:w="1559"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Повышение качества образования</w:t>
            </w:r>
          </w:p>
        </w:tc>
        <w:tc>
          <w:tcPr>
            <w:tcW w:w="1276" w:type="dxa"/>
          </w:tcPr>
          <w:p w:rsidR="008B1375" w:rsidRPr="00406942" w:rsidRDefault="008B1375" w:rsidP="00577644">
            <w:pPr>
              <w:rPr>
                <w:rFonts w:ascii="Times New Roman" w:hAnsi="Times New Roman"/>
                <w:sz w:val="16"/>
                <w:szCs w:val="16"/>
              </w:rPr>
            </w:pPr>
            <w:r w:rsidRPr="00406942">
              <w:rPr>
                <w:rFonts w:ascii="Times New Roman" w:hAnsi="Times New Roman"/>
                <w:sz w:val="16"/>
                <w:szCs w:val="16"/>
              </w:rPr>
              <w:t>Доступность дошкольного образования для детей в возрасте от 2 месяцев до 3 лет, %</w:t>
            </w:r>
          </w:p>
          <w:p w:rsidR="008B1375" w:rsidRPr="00406942" w:rsidRDefault="008B1375" w:rsidP="00577644">
            <w:pPr>
              <w:spacing w:after="0" w:line="240" w:lineRule="auto"/>
              <w:contextualSpacing/>
              <w:rPr>
                <w:rFonts w:ascii="Times New Roman" w:hAnsi="Times New Roman"/>
                <w:sz w:val="16"/>
                <w:szCs w:val="16"/>
              </w:rPr>
            </w:pP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100</w:t>
            </w: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построенных (реконструи-рованных) дошкольных образователь-ных учреждений/</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введенных мест</w:t>
            </w:r>
          </w:p>
        </w:tc>
        <w:tc>
          <w:tcPr>
            <w:tcW w:w="850" w:type="dxa"/>
          </w:tcPr>
          <w:p w:rsidR="008B1375" w:rsidRPr="00406942" w:rsidRDefault="008B1375" w:rsidP="00577644">
            <w:pPr>
              <w:contextualSpacing/>
              <w:rPr>
                <w:rFonts w:ascii="Times New Roman" w:hAnsi="Times New Roman" w:cs="Times New Roman"/>
                <w:sz w:val="16"/>
                <w:szCs w:val="16"/>
              </w:rPr>
            </w:pPr>
            <w:r w:rsidRPr="00406942">
              <w:rPr>
                <w:rFonts w:ascii="Times New Roman" w:hAnsi="Times New Roman" w:cs="Times New Roman"/>
                <w:sz w:val="16"/>
                <w:szCs w:val="16"/>
              </w:rPr>
              <w:t>Коли-чество вновь постро-енных дошкольных образовательных учреждений/</w:t>
            </w:r>
          </w:p>
          <w:p w:rsidR="008B1375" w:rsidRPr="00406942" w:rsidRDefault="008B1375" w:rsidP="00577644">
            <w:pPr>
              <w:contextualSpacing/>
              <w:rPr>
                <w:rFonts w:ascii="Times New Roman" w:hAnsi="Times New Roman" w:cs="Times New Roman"/>
                <w:sz w:val="16"/>
                <w:szCs w:val="16"/>
              </w:rPr>
            </w:pPr>
            <w:r w:rsidRPr="00406942">
              <w:rPr>
                <w:rFonts w:ascii="Times New Roman" w:hAnsi="Times New Roman" w:cs="Times New Roman"/>
                <w:sz w:val="16"/>
                <w:szCs w:val="16"/>
              </w:rPr>
              <w:t>введен-ных мест</w:t>
            </w:r>
          </w:p>
        </w:tc>
        <w:tc>
          <w:tcPr>
            <w:tcW w:w="992" w:type="dxa"/>
          </w:tcPr>
          <w:p w:rsidR="008B1375" w:rsidRPr="00406942" w:rsidRDefault="008B1375" w:rsidP="00577644">
            <w:pPr>
              <w:spacing w:line="240" w:lineRule="auto"/>
              <w:rPr>
                <w:rFonts w:ascii="Times New Roman" w:hAnsi="Times New Roman" w:cs="Times New Roman"/>
                <w:sz w:val="16"/>
                <w:szCs w:val="16"/>
              </w:rPr>
            </w:pPr>
            <w:r w:rsidRPr="00406942">
              <w:rPr>
                <w:rFonts w:ascii="Times New Roman" w:hAnsi="Times New Roman" w:cs="Times New Roman"/>
                <w:sz w:val="16"/>
                <w:szCs w:val="16"/>
              </w:rPr>
              <w:t>2025– 4/840   2026 –    5/1 070 2027 –3/705    2028 – 4/770   2029 –    4/1 000 2030 –    4/1 000</w:t>
            </w:r>
          </w:p>
        </w:tc>
        <w:tc>
          <w:tcPr>
            <w:tcW w:w="2409"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Перечнь объектов и мероприятий республиканской адресной инвестиционной программы на 2025-2030 годы (с внесёнными изменениями), муниципальная программа «Развитие образования в ГО г. Уфа РБ» (при пролонгации)</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4.4</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Корректировка и реализация плана открытия  семейных групп и групп кратковременного пребывания  Разработка и реализация плана открытия семейных групп и групп кратковременного пребывания  для детей от 2 месяцев до 3 лет </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Управление образования Администрации г. Уфы</w:t>
            </w:r>
          </w:p>
        </w:tc>
        <w:tc>
          <w:tcPr>
            <w:tcW w:w="1559"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Повышение качества образования</w:t>
            </w:r>
          </w:p>
        </w:tc>
        <w:tc>
          <w:tcPr>
            <w:tcW w:w="1276" w:type="dxa"/>
          </w:tcPr>
          <w:p w:rsidR="008B1375" w:rsidRPr="00406942" w:rsidRDefault="008B1375" w:rsidP="00577644">
            <w:pPr>
              <w:rPr>
                <w:rFonts w:ascii="Times New Roman" w:hAnsi="Times New Roman"/>
                <w:sz w:val="16"/>
                <w:szCs w:val="16"/>
              </w:rPr>
            </w:pPr>
            <w:r w:rsidRPr="00406942">
              <w:rPr>
                <w:rFonts w:ascii="Times New Roman" w:hAnsi="Times New Roman"/>
                <w:sz w:val="16"/>
                <w:szCs w:val="16"/>
              </w:rPr>
              <w:t>Доступность дошкольного образования для детей в возрасте от 2 месяцев до 3 лет, %</w:t>
            </w: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100</w:t>
            </w:r>
          </w:p>
        </w:tc>
        <w:tc>
          <w:tcPr>
            <w:tcW w:w="1276" w:type="dxa"/>
          </w:tcPr>
          <w:p w:rsidR="008B1375" w:rsidRPr="00406942" w:rsidRDefault="008B1375" w:rsidP="00577644">
            <w:pPr>
              <w:contextualSpacing/>
              <w:rPr>
                <w:rFonts w:ascii="Times New Roman" w:hAnsi="Times New Roman" w:cs="Times New Roman"/>
                <w:sz w:val="16"/>
                <w:szCs w:val="16"/>
              </w:rPr>
            </w:pPr>
            <w:r w:rsidRPr="00406942">
              <w:rPr>
                <w:rFonts w:ascii="Times New Roman" w:hAnsi="Times New Roman" w:cs="Times New Roman"/>
                <w:sz w:val="16"/>
                <w:szCs w:val="16"/>
              </w:rPr>
              <w:t>Количество детей до 3-х лет, посещающих МДОУ, чел.</w:t>
            </w:r>
          </w:p>
          <w:p w:rsidR="008B1375" w:rsidRPr="00406942" w:rsidRDefault="008B1375" w:rsidP="00577644">
            <w:pPr>
              <w:contextualSpacing/>
              <w:rPr>
                <w:rFonts w:ascii="Times New Roman" w:hAnsi="Times New Roman" w:cs="Times New Roman"/>
                <w:sz w:val="16"/>
                <w:szCs w:val="16"/>
              </w:rPr>
            </w:pPr>
          </w:p>
          <w:p w:rsidR="008B1375" w:rsidRPr="00406942" w:rsidRDefault="008B1375" w:rsidP="00577644">
            <w:pPr>
              <w:contextualSpacing/>
              <w:rPr>
                <w:rFonts w:ascii="Times New Roman" w:hAnsi="Times New Roman" w:cs="Times New Roman"/>
                <w:sz w:val="16"/>
                <w:szCs w:val="16"/>
              </w:rPr>
            </w:pPr>
          </w:p>
        </w:tc>
        <w:tc>
          <w:tcPr>
            <w:tcW w:w="850" w:type="dxa"/>
          </w:tcPr>
          <w:p w:rsidR="008B1375" w:rsidRPr="00406942" w:rsidRDefault="008B1375" w:rsidP="00577644">
            <w:pPr>
              <w:contextualSpacing/>
              <w:jc w:val="both"/>
              <w:rPr>
                <w:rFonts w:ascii="Times New Roman" w:hAnsi="Times New Roman" w:cs="Times New Roman"/>
                <w:sz w:val="16"/>
                <w:szCs w:val="16"/>
              </w:rPr>
            </w:pPr>
            <w:r w:rsidRPr="00406942">
              <w:rPr>
                <w:rFonts w:ascii="Times New Roman" w:hAnsi="Times New Roman" w:cs="Times New Roman"/>
                <w:sz w:val="16"/>
                <w:szCs w:val="16"/>
              </w:rPr>
              <w:t>2025 –</w:t>
            </w:r>
          </w:p>
          <w:p w:rsidR="008B1375" w:rsidRPr="00406942" w:rsidRDefault="008B1375" w:rsidP="00577644">
            <w:pPr>
              <w:contextualSpacing/>
              <w:jc w:val="both"/>
              <w:rPr>
                <w:rFonts w:ascii="Times New Roman" w:hAnsi="Times New Roman" w:cs="Times New Roman"/>
                <w:sz w:val="16"/>
                <w:szCs w:val="16"/>
              </w:rPr>
            </w:pPr>
            <w:r w:rsidRPr="00406942">
              <w:rPr>
                <w:rFonts w:ascii="Times New Roman" w:hAnsi="Times New Roman" w:cs="Times New Roman"/>
                <w:sz w:val="16"/>
                <w:szCs w:val="16"/>
              </w:rPr>
              <w:t>9 400</w:t>
            </w:r>
          </w:p>
          <w:p w:rsidR="008B1375" w:rsidRPr="00406942" w:rsidRDefault="008B1375" w:rsidP="00577644">
            <w:pPr>
              <w:contextualSpacing/>
              <w:jc w:val="both"/>
              <w:rPr>
                <w:rFonts w:ascii="Times New Roman" w:hAnsi="Times New Roman" w:cs="Times New Roman"/>
                <w:sz w:val="16"/>
                <w:szCs w:val="16"/>
              </w:rPr>
            </w:pPr>
            <w:r w:rsidRPr="00406942">
              <w:rPr>
                <w:rFonts w:ascii="Times New Roman" w:hAnsi="Times New Roman" w:cs="Times New Roman"/>
                <w:sz w:val="16"/>
                <w:szCs w:val="16"/>
              </w:rPr>
              <w:t>2026 –</w:t>
            </w:r>
          </w:p>
          <w:p w:rsidR="008B1375" w:rsidRPr="00406942" w:rsidRDefault="008B1375" w:rsidP="00577644">
            <w:pPr>
              <w:contextualSpacing/>
              <w:jc w:val="both"/>
              <w:rPr>
                <w:rFonts w:ascii="Times New Roman" w:hAnsi="Times New Roman" w:cs="Times New Roman"/>
                <w:sz w:val="16"/>
                <w:szCs w:val="16"/>
              </w:rPr>
            </w:pPr>
            <w:r w:rsidRPr="00406942">
              <w:rPr>
                <w:rFonts w:ascii="Times New Roman" w:hAnsi="Times New Roman" w:cs="Times New Roman"/>
                <w:sz w:val="16"/>
                <w:szCs w:val="16"/>
              </w:rPr>
              <w:t>9 425</w:t>
            </w:r>
          </w:p>
          <w:p w:rsidR="008B1375" w:rsidRPr="00406942" w:rsidRDefault="008B1375" w:rsidP="00577644">
            <w:pPr>
              <w:contextualSpacing/>
              <w:jc w:val="both"/>
              <w:rPr>
                <w:rFonts w:ascii="Times New Roman" w:hAnsi="Times New Roman" w:cs="Times New Roman"/>
                <w:sz w:val="16"/>
                <w:szCs w:val="16"/>
              </w:rPr>
            </w:pPr>
            <w:r w:rsidRPr="00406942">
              <w:rPr>
                <w:rFonts w:ascii="Times New Roman" w:hAnsi="Times New Roman" w:cs="Times New Roman"/>
                <w:sz w:val="16"/>
                <w:szCs w:val="16"/>
              </w:rPr>
              <w:t>2027 –</w:t>
            </w:r>
          </w:p>
          <w:p w:rsidR="008B1375" w:rsidRPr="00406942" w:rsidRDefault="008B1375" w:rsidP="00577644">
            <w:pPr>
              <w:contextualSpacing/>
              <w:jc w:val="both"/>
              <w:rPr>
                <w:rFonts w:ascii="Times New Roman" w:hAnsi="Times New Roman" w:cs="Times New Roman"/>
                <w:sz w:val="16"/>
                <w:szCs w:val="16"/>
              </w:rPr>
            </w:pPr>
            <w:r w:rsidRPr="00406942">
              <w:rPr>
                <w:rFonts w:ascii="Times New Roman" w:hAnsi="Times New Roman" w:cs="Times New Roman"/>
                <w:sz w:val="16"/>
                <w:szCs w:val="16"/>
              </w:rPr>
              <w:t>9 450</w:t>
            </w:r>
          </w:p>
          <w:p w:rsidR="008B1375" w:rsidRPr="00406942" w:rsidRDefault="008B1375" w:rsidP="00577644">
            <w:pPr>
              <w:contextualSpacing/>
              <w:jc w:val="both"/>
              <w:rPr>
                <w:rFonts w:ascii="Times New Roman" w:hAnsi="Times New Roman" w:cs="Times New Roman"/>
                <w:sz w:val="16"/>
                <w:szCs w:val="16"/>
              </w:rPr>
            </w:pPr>
            <w:r w:rsidRPr="00406942">
              <w:rPr>
                <w:rFonts w:ascii="Times New Roman" w:hAnsi="Times New Roman" w:cs="Times New Roman"/>
                <w:sz w:val="16"/>
                <w:szCs w:val="16"/>
              </w:rPr>
              <w:t>2028 –</w:t>
            </w:r>
          </w:p>
          <w:p w:rsidR="008B1375" w:rsidRPr="00406942" w:rsidRDefault="008B1375" w:rsidP="00577644">
            <w:pPr>
              <w:contextualSpacing/>
              <w:jc w:val="both"/>
              <w:rPr>
                <w:rFonts w:ascii="Times New Roman" w:hAnsi="Times New Roman" w:cs="Times New Roman"/>
                <w:sz w:val="16"/>
                <w:szCs w:val="16"/>
              </w:rPr>
            </w:pPr>
            <w:r w:rsidRPr="00406942">
              <w:rPr>
                <w:rFonts w:ascii="Times New Roman" w:hAnsi="Times New Roman" w:cs="Times New Roman"/>
                <w:sz w:val="16"/>
                <w:szCs w:val="16"/>
              </w:rPr>
              <w:t>9 475</w:t>
            </w:r>
          </w:p>
          <w:p w:rsidR="008B1375" w:rsidRPr="00406942" w:rsidRDefault="008B1375" w:rsidP="00577644">
            <w:pPr>
              <w:contextualSpacing/>
              <w:jc w:val="both"/>
              <w:rPr>
                <w:rFonts w:ascii="Times New Roman" w:hAnsi="Times New Roman" w:cs="Times New Roman"/>
                <w:sz w:val="16"/>
                <w:szCs w:val="16"/>
              </w:rPr>
            </w:pPr>
            <w:r w:rsidRPr="00406942">
              <w:rPr>
                <w:rFonts w:ascii="Times New Roman" w:hAnsi="Times New Roman" w:cs="Times New Roman"/>
                <w:sz w:val="16"/>
                <w:szCs w:val="16"/>
              </w:rPr>
              <w:t>2029 –</w:t>
            </w:r>
          </w:p>
          <w:p w:rsidR="008B1375" w:rsidRPr="00406942" w:rsidRDefault="008B1375" w:rsidP="00577644">
            <w:pPr>
              <w:contextualSpacing/>
              <w:jc w:val="both"/>
              <w:rPr>
                <w:rFonts w:ascii="Times New Roman" w:hAnsi="Times New Roman" w:cs="Times New Roman"/>
                <w:sz w:val="16"/>
                <w:szCs w:val="16"/>
              </w:rPr>
            </w:pPr>
            <w:r w:rsidRPr="00406942">
              <w:rPr>
                <w:rFonts w:ascii="Times New Roman" w:hAnsi="Times New Roman" w:cs="Times New Roman"/>
                <w:sz w:val="16"/>
                <w:szCs w:val="16"/>
              </w:rPr>
              <w:t>9 500</w:t>
            </w:r>
          </w:p>
          <w:p w:rsidR="008B1375" w:rsidRPr="00406942" w:rsidRDefault="008B1375" w:rsidP="00577644">
            <w:pPr>
              <w:contextualSpacing/>
              <w:jc w:val="both"/>
              <w:rPr>
                <w:rFonts w:ascii="Times New Roman" w:hAnsi="Times New Roman" w:cs="Times New Roman"/>
                <w:sz w:val="16"/>
                <w:szCs w:val="16"/>
              </w:rPr>
            </w:pPr>
            <w:r w:rsidRPr="00406942">
              <w:rPr>
                <w:rFonts w:ascii="Times New Roman" w:hAnsi="Times New Roman" w:cs="Times New Roman"/>
                <w:sz w:val="16"/>
                <w:szCs w:val="16"/>
              </w:rPr>
              <w:t>2030 –</w:t>
            </w:r>
          </w:p>
          <w:p w:rsidR="008B1375" w:rsidRPr="00406942" w:rsidRDefault="008B1375" w:rsidP="00577644">
            <w:pPr>
              <w:contextualSpacing/>
              <w:jc w:val="both"/>
              <w:rPr>
                <w:rFonts w:ascii="Times New Roman" w:hAnsi="Times New Roman" w:cs="Times New Roman"/>
                <w:sz w:val="16"/>
                <w:szCs w:val="16"/>
              </w:rPr>
            </w:pPr>
            <w:r w:rsidRPr="00406942">
              <w:rPr>
                <w:rFonts w:ascii="Times New Roman" w:hAnsi="Times New Roman" w:cs="Times New Roman"/>
                <w:sz w:val="16"/>
                <w:szCs w:val="16"/>
              </w:rPr>
              <w:t>9 525</w:t>
            </w:r>
          </w:p>
          <w:p w:rsidR="008B1375" w:rsidRPr="00406942" w:rsidRDefault="008B1375" w:rsidP="00577644">
            <w:pPr>
              <w:contextualSpacing/>
              <w:jc w:val="both"/>
              <w:rPr>
                <w:rFonts w:ascii="Times New Roman" w:hAnsi="Times New Roman" w:cs="Times New Roman"/>
                <w:sz w:val="16"/>
                <w:szCs w:val="16"/>
              </w:rPr>
            </w:pPr>
            <w:r w:rsidRPr="00406942">
              <w:rPr>
                <w:rFonts w:ascii="Times New Roman" w:hAnsi="Times New Roman" w:cs="Times New Roman"/>
                <w:sz w:val="16"/>
                <w:szCs w:val="16"/>
              </w:rPr>
              <w:t>*При условии ежегод-ного введе-ния 500 допол-нитель-ных мест</w:t>
            </w:r>
          </w:p>
        </w:tc>
        <w:tc>
          <w:tcPr>
            <w:tcW w:w="992" w:type="dxa"/>
          </w:tcPr>
          <w:p w:rsidR="008B1375" w:rsidRPr="00406942" w:rsidRDefault="008B1375" w:rsidP="00577644">
            <w:pPr>
              <w:ind w:right="-119"/>
              <w:rPr>
                <w:rFonts w:ascii="Times New Roman" w:hAnsi="Times New Roman" w:cs="Times New Roman"/>
                <w:sz w:val="16"/>
                <w:szCs w:val="16"/>
              </w:rPr>
            </w:pPr>
            <w:r w:rsidRPr="00406942">
              <w:rPr>
                <w:rFonts w:ascii="Times New Roman" w:hAnsi="Times New Roman" w:cs="Times New Roman"/>
                <w:sz w:val="16"/>
                <w:szCs w:val="16"/>
              </w:rPr>
              <w:t>Бюджет РФ, Бюджет РБ, Бюджет</w:t>
            </w:r>
            <w:r w:rsidRPr="00406942">
              <w:rPr>
                <w:rFonts w:ascii="Times New Roman" w:hAnsi="Times New Roman"/>
                <w:sz w:val="16"/>
                <w:szCs w:val="16"/>
              </w:rPr>
              <w:t xml:space="preserve"> ГО</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«Обеспечение доступным и комфортным жильём и коммунальными услугами граждан РФ»,</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образования в РБ» (при пролонгации),</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образования в ГО г. Уфа РБ» (при пролонгации)</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5</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Реализация плана мероприятий по поддержке частных детских садов </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8B1375" w:rsidRPr="00406942" w:rsidRDefault="008B137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 xml:space="preserve">Управление образования Администрации </w:t>
            </w:r>
            <w:r w:rsidRPr="00406942">
              <w:rPr>
                <w:rFonts w:ascii="Times New Roman" w:hAnsi="Times New Roman"/>
                <w:sz w:val="16"/>
                <w:szCs w:val="16"/>
                <w:shd w:val="clear" w:color="auto" w:fill="FFFFFF"/>
              </w:rPr>
              <w:t>г. Уфы, Управление земельных и имущественных отношений Администрации г. Уфы</w:t>
            </w:r>
          </w:p>
          <w:p w:rsidR="008B1375" w:rsidRPr="00406942" w:rsidRDefault="008B1375" w:rsidP="00577644">
            <w:pPr>
              <w:spacing w:after="0" w:line="240" w:lineRule="auto"/>
              <w:rPr>
                <w:rFonts w:ascii="Times New Roman" w:hAnsi="Times New Roman"/>
                <w:sz w:val="16"/>
                <w:szCs w:val="16"/>
              </w:rPr>
            </w:pPr>
          </w:p>
        </w:tc>
        <w:tc>
          <w:tcPr>
            <w:tcW w:w="1559"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Повышение качества образования </w:t>
            </w:r>
          </w:p>
        </w:tc>
        <w:tc>
          <w:tcPr>
            <w:tcW w:w="1276"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Доступность дошкольного образования для детей в возрасте от 2 месяцев до 3 лет, %</w:t>
            </w:r>
          </w:p>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p>
        </w:tc>
        <w:tc>
          <w:tcPr>
            <w:tcW w:w="1134" w:type="dxa"/>
          </w:tcPr>
          <w:p w:rsidR="00D76CE4" w:rsidRDefault="008B1375" w:rsidP="00577644">
            <w:pPr>
              <w:spacing w:after="0" w:line="240" w:lineRule="auto"/>
              <w:contextualSpacing/>
              <w:jc w:val="both"/>
              <w:rPr>
                <w:rFonts w:ascii="Times New Roman" w:hAnsi="Times New Roman"/>
                <w:sz w:val="16"/>
                <w:szCs w:val="16"/>
              </w:rPr>
            </w:pPr>
            <w:r w:rsidRPr="00B345C9">
              <w:rPr>
                <w:rFonts w:ascii="Times New Roman" w:hAnsi="Times New Roman"/>
                <w:sz w:val="16"/>
                <w:szCs w:val="16"/>
              </w:rPr>
              <w:t>2025 –</w:t>
            </w:r>
            <w:r w:rsidR="00D76CE4" w:rsidRPr="00B345C9">
              <w:rPr>
                <w:rFonts w:ascii="Times New Roman" w:hAnsi="Times New Roman"/>
                <w:sz w:val="16"/>
                <w:szCs w:val="16"/>
              </w:rPr>
              <w:t xml:space="preserve">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100</w:t>
            </w: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детей до 3-х лет, посещающих частные детские сады, чел.</w:t>
            </w:r>
          </w:p>
        </w:tc>
        <w:tc>
          <w:tcPr>
            <w:tcW w:w="85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2025 –345</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2026 –350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2027 –355</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2028 –360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2029 –365</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2030 –370</w:t>
            </w:r>
          </w:p>
          <w:p w:rsidR="008B1375" w:rsidRPr="00406942" w:rsidRDefault="008B1375" w:rsidP="00577644">
            <w:pPr>
              <w:spacing w:after="0" w:line="240" w:lineRule="auto"/>
              <w:rPr>
                <w:rFonts w:ascii="Times New Roman" w:hAnsi="Times New Roman"/>
                <w:sz w:val="16"/>
                <w:szCs w:val="16"/>
              </w:rPr>
            </w:pPr>
            <w:r w:rsidRPr="00406942">
              <w:rPr>
                <w:rFonts w:ascii="Times New Roman" w:hAnsi="Times New Roman"/>
                <w:sz w:val="16"/>
                <w:szCs w:val="16"/>
              </w:rPr>
              <w:t>*При условии стабиль-ной экономи-ческой ситуа-ции</w:t>
            </w: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РФ, Бюджет РБ, Бюджет ГО</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образования в РБ», утвержденная постановлением Правительства РБ от 21.02.2013г № 54 (в действующей редакции), муниципальная программа «Развитие образования в ГО г. Уфа РБ», утвержденная постановлением Администрации  г.Уфы от 13.03.2018 г. №338 (в действующей редакции)</w:t>
            </w:r>
          </w:p>
        </w:tc>
      </w:tr>
      <w:tr w:rsidR="008B1375" w:rsidRPr="00406942" w:rsidTr="00577644">
        <w:trPr>
          <w:trHeight w:val="261"/>
        </w:trPr>
        <w:tc>
          <w:tcPr>
            <w:tcW w:w="16159" w:type="dxa"/>
            <w:gridSpan w:val="12"/>
          </w:tcPr>
          <w:p w:rsidR="008B1375" w:rsidRPr="00406942" w:rsidRDefault="004028DE" w:rsidP="00B345C9">
            <w:pPr>
              <w:tabs>
                <w:tab w:val="left" w:pos="993"/>
              </w:tabs>
              <w:spacing w:after="0" w:line="312" w:lineRule="auto"/>
              <w:contextualSpacing/>
              <w:jc w:val="both"/>
              <w:rPr>
                <w:rFonts w:ascii="Arno Pro SmText" w:hAnsi="Arno Pro SmText"/>
                <w:b/>
                <w:sz w:val="16"/>
                <w:szCs w:val="16"/>
              </w:rPr>
            </w:pPr>
            <w:r w:rsidRPr="00B345C9">
              <w:rPr>
                <w:rFonts w:ascii="Arno Pro SmText" w:hAnsi="Arno Pro SmText"/>
                <w:b/>
                <w:sz w:val="16"/>
                <w:szCs w:val="16"/>
              </w:rPr>
              <w:t>Стратегический проект 2: «Современная школа»</w:t>
            </w:r>
            <w:r w:rsidR="00551B2D" w:rsidRPr="00B345C9">
              <w:rPr>
                <w:rFonts w:ascii="Arno Pro SmText" w:hAnsi="Arno Pro SmText"/>
                <w:b/>
                <w:sz w:val="16"/>
                <w:szCs w:val="16"/>
              </w:rPr>
              <w:t xml:space="preserve">    </w:t>
            </w:r>
          </w:p>
        </w:tc>
      </w:tr>
      <w:tr w:rsidR="008B1375" w:rsidRPr="00406942" w:rsidTr="00577644">
        <w:trPr>
          <w:trHeight w:val="261"/>
        </w:trPr>
        <w:tc>
          <w:tcPr>
            <w:tcW w:w="16159" w:type="dxa"/>
            <w:gridSpan w:val="12"/>
          </w:tcPr>
          <w:p w:rsidR="008B1375" w:rsidRPr="00406942" w:rsidRDefault="008B1375" w:rsidP="00577644">
            <w:pPr>
              <w:spacing w:after="0" w:line="240" w:lineRule="auto"/>
              <w:contextualSpacing/>
              <w:jc w:val="both"/>
              <w:rPr>
                <w:rFonts w:ascii="Times New Roman" w:hAnsi="Times New Roman"/>
                <w:sz w:val="16"/>
                <w:szCs w:val="16"/>
              </w:rPr>
            </w:pPr>
            <w:r w:rsidRPr="00EF0A25">
              <w:rPr>
                <w:rFonts w:ascii="Times New Roman" w:hAnsi="Times New Roman"/>
                <w:b/>
                <w:sz w:val="16"/>
                <w:szCs w:val="16"/>
              </w:rPr>
              <w:t>Цель проекта:</w:t>
            </w:r>
            <w:r w:rsidRPr="00EF0A25">
              <w:rPr>
                <w:rFonts w:ascii="Times New Roman" w:hAnsi="Times New Roman"/>
                <w:sz w:val="16"/>
                <w:szCs w:val="16"/>
              </w:rPr>
              <w:t xml:space="preserve"> формирование современной образовательной среды, обеспечивающей доступное качественное общее образование</w:t>
            </w:r>
          </w:p>
        </w:tc>
      </w:tr>
      <w:tr w:rsidR="008B1375" w:rsidRPr="00406942" w:rsidTr="00577644">
        <w:trPr>
          <w:trHeight w:val="261"/>
        </w:trPr>
        <w:tc>
          <w:tcPr>
            <w:tcW w:w="16159" w:type="dxa"/>
            <w:gridSpan w:val="12"/>
          </w:tcPr>
          <w:p w:rsidR="008B1375" w:rsidRPr="00406942" w:rsidRDefault="008B1375" w:rsidP="00577644">
            <w:pPr>
              <w:spacing w:after="0" w:line="240" w:lineRule="auto"/>
              <w:contextualSpacing/>
              <w:jc w:val="both"/>
              <w:rPr>
                <w:rFonts w:ascii="Times New Roman" w:hAnsi="Times New Roman"/>
                <w:b/>
                <w:sz w:val="16"/>
                <w:szCs w:val="16"/>
              </w:rPr>
            </w:pPr>
            <w:r w:rsidRPr="00406942">
              <w:rPr>
                <w:rFonts w:ascii="Times New Roman" w:hAnsi="Times New Roman"/>
                <w:b/>
                <w:sz w:val="16"/>
                <w:szCs w:val="16"/>
              </w:rPr>
              <w:t xml:space="preserve">Ожидаемые результаты проекта: </w:t>
            </w:r>
          </w:p>
          <w:p w:rsidR="008B1375" w:rsidRPr="00B9074B"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 переход всех общеобразовательных шко</w:t>
            </w:r>
            <w:r w:rsidR="00551B2D">
              <w:rPr>
                <w:rFonts w:ascii="Times New Roman" w:hAnsi="Times New Roman"/>
                <w:sz w:val="16"/>
                <w:szCs w:val="16"/>
              </w:rPr>
              <w:t xml:space="preserve">л на односменное </w:t>
            </w:r>
            <w:r w:rsidR="00551B2D" w:rsidRPr="00B9074B">
              <w:rPr>
                <w:rFonts w:ascii="Times New Roman" w:hAnsi="Times New Roman"/>
                <w:sz w:val="16"/>
                <w:szCs w:val="16"/>
              </w:rPr>
              <w:t>обучение к 2025</w:t>
            </w:r>
            <w:r w:rsidRPr="00B9074B">
              <w:rPr>
                <w:rFonts w:ascii="Times New Roman" w:hAnsi="Times New Roman"/>
                <w:sz w:val="16"/>
                <w:szCs w:val="16"/>
              </w:rPr>
              <w:t xml:space="preserve"> г.;</w:t>
            </w:r>
          </w:p>
          <w:p w:rsidR="008B1375" w:rsidRPr="00406942" w:rsidRDefault="008B1375" w:rsidP="00551B2D">
            <w:pPr>
              <w:spacing w:after="0" w:line="240" w:lineRule="auto"/>
              <w:jc w:val="both"/>
              <w:rPr>
                <w:rFonts w:ascii="Times New Roman" w:hAnsi="Times New Roman"/>
                <w:sz w:val="16"/>
                <w:szCs w:val="16"/>
              </w:rPr>
            </w:pPr>
            <w:r w:rsidRPr="00B9074B">
              <w:rPr>
                <w:rFonts w:ascii="Times New Roman" w:hAnsi="Times New Roman"/>
                <w:sz w:val="16"/>
                <w:szCs w:val="16"/>
              </w:rPr>
              <w:t xml:space="preserve">- </w:t>
            </w:r>
            <w:r w:rsidR="00551B2D" w:rsidRPr="00B9074B">
              <w:rPr>
                <w:rFonts w:ascii="Times New Roman" w:hAnsi="Times New Roman"/>
                <w:sz w:val="16"/>
                <w:szCs w:val="16"/>
              </w:rPr>
              <w:t>обеспечить процент удовлетворенности населения услугами в сфере образования на уровне 75,0%, начиная с 2019 года.</w:t>
            </w:r>
          </w:p>
        </w:tc>
      </w:tr>
      <w:tr w:rsidR="008B1375" w:rsidRPr="00406942" w:rsidTr="00577644">
        <w:trPr>
          <w:trHeight w:val="261"/>
        </w:trPr>
        <w:tc>
          <w:tcPr>
            <w:tcW w:w="16159" w:type="dxa"/>
            <w:gridSpan w:val="12"/>
          </w:tcPr>
          <w:p w:rsidR="008B1375" w:rsidRPr="00406942" w:rsidRDefault="008B1375" w:rsidP="00577644">
            <w:pPr>
              <w:spacing w:after="0" w:line="240" w:lineRule="auto"/>
              <w:contextualSpacing/>
              <w:jc w:val="both"/>
              <w:rPr>
                <w:rFonts w:ascii="Times New Roman" w:hAnsi="Times New Roman"/>
                <w:b/>
                <w:sz w:val="16"/>
                <w:szCs w:val="16"/>
              </w:rPr>
            </w:pPr>
            <w:r w:rsidRPr="00406942">
              <w:rPr>
                <w:rFonts w:ascii="Times New Roman" w:hAnsi="Times New Roman"/>
                <w:b/>
                <w:sz w:val="16"/>
                <w:szCs w:val="16"/>
              </w:rPr>
              <w:t xml:space="preserve">Описание проекта: </w:t>
            </w:r>
            <w:r w:rsidRPr="00406942">
              <w:rPr>
                <w:rFonts w:ascii="Times New Roman" w:hAnsi="Times New Roman"/>
                <w:sz w:val="16"/>
                <w:szCs w:val="16"/>
              </w:rPr>
              <w:t>проект направлен на создание современной образовательной среды, развивающейся в соответствии с социально-экономическим и технологическим развитием города и страны</w:t>
            </w:r>
          </w:p>
        </w:tc>
      </w:tr>
      <w:tr w:rsidR="008B1375" w:rsidRPr="00406942" w:rsidTr="00577644">
        <w:trPr>
          <w:trHeight w:val="261"/>
        </w:trPr>
        <w:tc>
          <w:tcPr>
            <w:tcW w:w="16159" w:type="dxa"/>
            <w:gridSpan w:val="12"/>
          </w:tcPr>
          <w:p w:rsidR="008B1375" w:rsidRPr="00406942" w:rsidRDefault="008B1375" w:rsidP="00577644">
            <w:pPr>
              <w:spacing w:after="0" w:line="240" w:lineRule="auto"/>
              <w:contextualSpacing/>
              <w:jc w:val="both"/>
              <w:rPr>
                <w:rFonts w:ascii="Times New Roman" w:hAnsi="Times New Roman"/>
                <w:sz w:val="16"/>
                <w:szCs w:val="16"/>
                <w:shd w:val="clear" w:color="auto" w:fill="FFFFFF"/>
              </w:rPr>
            </w:pPr>
            <w:r w:rsidRPr="00406942">
              <w:rPr>
                <w:rFonts w:ascii="Times New Roman" w:hAnsi="Times New Roman"/>
                <w:b/>
                <w:sz w:val="16"/>
                <w:szCs w:val="16"/>
              </w:rPr>
              <w:t xml:space="preserve">Участники проекта: </w:t>
            </w:r>
            <w:r w:rsidRPr="00406942">
              <w:rPr>
                <w:rFonts w:ascii="Times New Roman" w:hAnsi="Times New Roman"/>
                <w:sz w:val="16"/>
                <w:szCs w:val="16"/>
              </w:rPr>
              <w:t xml:space="preserve">Управление образования Администрации </w:t>
            </w:r>
            <w:r w:rsidRPr="00406942">
              <w:rPr>
                <w:rFonts w:ascii="Times New Roman" w:hAnsi="Times New Roman"/>
                <w:sz w:val="16"/>
                <w:szCs w:val="16"/>
                <w:shd w:val="clear" w:color="auto" w:fill="FFFFFF"/>
              </w:rPr>
              <w:t xml:space="preserve">г. Уфы; </w:t>
            </w:r>
            <w:r w:rsidRPr="00406942">
              <w:rPr>
                <w:rFonts w:ascii="Times New Roman" w:hAnsi="Times New Roman"/>
                <w:sz w:val="16"/>
                <w:szCs w:val="16"/>
              </w:rPr>
              <w:t xml:space="preserve">Главное управление архитектуры и градостроительства Администрации </w:t>
            </w:r>
            <w:r w:rsidRPr="00406942">
              <w:rPr>
                <w:rFonts w:ascii="Times New Roman" w:hAnsi="Times New Roman"/>
                <w:sz w:val="16"/>
                <w:szCs w:val="16"/>
                <w:shd w:val="clear" w:color="auto" w:fill="FFFFFF"/>
              </w:rPr>
              <w:t xml:space="preserve">г. Уфы; </w:t>
            </w:r>
            <w:r w:rsidRPr="00406942">
              <w:rPr>
                <w:rFonts w:ascii="Times New Roman" w:hAnsi="Times New Roman"/>
                <w:sz w:val="16"/>
                <w:szCs w:val="16"/>
              </w:rPr>
              <w:t xml:space="preserve">Управление капитального строительства Администрации </w:t>
            </w:r>
            <w:r w:rsidRPr="00406942">
              <w:rPr>
                <w:rFonts w:ascii="Times New Roman" w:hAnsi="Times New Roman"/>
                <w:sz w:val="16"/>
                <w:szCs w:val="16"/>
                <w:shd w:val="clear" w:color="auto" w:fill="FFFFFF"/>
              </w:rPr>
              <w:t>г. Уфы</w:t>
            </w:r>
            <w:r w:rsidRPr="00406942">
              <w:rPr>
                <w:rFonts w:ascii="Times New Roman" w:hAnsi="Times New Roman"/>
                <w:sz w:val="16"/>
                <w:szCs w:val="16"/>
              </w:rPr>
              <w:t xml:space="preserve">; </w:t>
            </w:r>
            <w:r w:rsidRPr="00406942">
              <w:rPr>
                <w:rFonts w:ascii="Times New Roman" w:hAnsi="Times New Roman"/>
                <w:sz w:val="16"/>
                <w:szCs w:val="16"/>
                <w:shd w:val="clear" w:color="auto" w:fill="FFFFFF"/>
              </w:rPr>
              <w:t xml:space="preserve">Управления земельных и имущественных отношений </w:t>
            </w:r>
            <w:r w:rsidRPr="00406942">
              <w:rPr>
                <w:rFonts w:ascii="Times New Roman" w:hAnsi="Times New Roman"/>
                <w:sz w:val="16"/>
                <w:szCs w:val="16"/>
              </w:rPr>
              <w:t xml:space="preserve">Администрации </w:t>
            </w:r>
            <w:r w:rsidRPr="00406942">
              <w:rPr>
                <w:rFonts w:ascii="Times New Roman" w:hAnsi="Times New Roman"/>
                <w:sz w:val="16"/>
                <w:szCs w:val="16"/>
                <w:shd w:val="clear" w:color="auto" w:fill="FFFFFF"/>
              </w:rPr>
              <w:t>г. Уфы;</w:t>
            </w:r>
            <w:r w:rsidRPr="00406942">
              <w:t xml:space="preserve"> </w:t>
            </w:r>
            <w:r w:rsidRPr="00406942">
              <w:rPr>
                <w:rFonts w:ascii="Times New Roman" w:hAnsi="Times New Roman"/>
                <w:sz w:val="16"/>
                <w:szCs w:val="16"/>
                <w:shd w:val="clear" w:color="auto" w:fill="FFFFFF"/>
              </w:rPr>
              <w:t>ГКУ УКС РБ (по согласованию)</w:t>
            </w:r>
          </w:p>
        </w:tc>
      </w:tr>
      <w:tr w:rsidR="008B1375" w:rsidRPr="00406942" w:rsidTr="00577644">
        <w:trPr>
          <w:trHeight w:val="261"/>
        </w:trPr>
        <w:tc>
          <w:tcPr>
            <w:tcW w:w="16159" w:type="dxa"/>
            <w:gridSpan w:val="12"/>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Мероприятия проекта:</w:t>
            </w:r>
          </w:p>
        </w:tc>
      </w:tr>
      <w:tr w:rsidR="008B1375" w:rsidRPr="00406942" w:rsidTr="00806DA9">
        <w:trPr>
          <w:trHeight w:val="1110"/>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1</w:t>
            </w:r>
          </w:p>
        </w:tc>
        <w:tc>
          <w:tcPr>
            <w:tcW w:w="850" w:type="dxa"/>
          </w:tcPr>
          <w:p w:rsidR="008B1375" w:rsidRPr="00406942" w:rsidRDefault="008B1375" w:rsidP="00577644">
            <w:pPr>
              <w:spacing w:after="0" w:line="240" w:lineRule="auto"/>
              <w:contextualSpacing/>
              <w:jc w:val="center"/>
              <w:rPr>
                <w:rFonts w:ascii="Times New Roman" w:hAnsi="Times New Roman"/>
                <w:b/>
                <w:sz w:val="16"/>
                <w:szCs w:val="16"/>
              </w:rPr>
            </w:pPr>
            <w:r w:rsidRPr="00406942">
              <w:rPr>
                <w:rFonts w:ascii="Times New Roman" w:hAnsi="Times New Roman"/>
                <w:b/>
                <w:sz w:val="16"/>
                <w:szCs w:val="16"/>
                <w:lang w:val="en-US"/>
              </w:rPr>
              <w:t xml:space="preserve">I </w:t>
            </w:r>
            <w:r w:rsidRPr="00406942">
              <w:rPr>
                <w:rFonts w:ascii="Times New Roman" w:hAnsi="Times New Roman"/>
                <w:b/>
                <w:sz w:val="16"/>
                <w:szCs w:val="16"/>
              </w:rPr>
              <w:t>этап</w:t>
            </w:r>
          </w:p>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8B1375" w:rsidRPr="00406942" w:rsidRDefault="008B1375" w:rsidP="00577644">
            <w:pPr>
              <w:spacing w:after="0" w:line="240" w:lineRule="auto"/>
              <w:contextualSpacing/>
              <w:jc w:val="both"/>
              <w:rPr>
                <w:rFonts w:ascii="Times New Roman" w:hAnsi="Times New Roman"/>
                <w:b/>
                <w:i/>
                <w:sz w:val="16"/>
                <w:szCs w:val="16"/>
              </w:rPr>
            </w:pPr>
            <w:r w:rsidRPr="00406942">
              <w:rPr>
                <w:rFonts w:ascii="Times New Roman" w:hAnsi="Times New Roman"/>
                <w:sz w:val="16"/>
                <w:szCs w:val="16"/>
              </w:rPr>
              <w:t>Реализация мероприятий по созданию ученических мест и приведение зданий общеобразовательных учреждений в соответствие с требованиями надзорных служб:</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8B1375" w:rsidRPr="00406942" w:rsidRDefault="008B1375" w:rsidP="00577644">
            <w:pPr>
              <w:spacing w:after="0" w:line="240" w:lineRule="auto"/>
              <w:jc w:val="both"/>
              <w:rPr>
                <w:rFonts w:ascii="Times New Roman" w:hAnsi="Times New Roman"/>
                <w:sz w:val="16"/>
                <w:szCs w:val="16"/>
              </w:rPr>
            </w:pPr>
          </w:p>
        </w:tc>
        <w:tc>
          <w:tcPr>
            <w:tcW w:w="1559" w:type="dxa"/>
          </w:tcPr>
          <w:p w:rsidR="008B1375" w:rsidRPr="00406942" w:rsidRDefault="008B1375" w:rsidP="00577644">
            <w:pPr>
              <w:spacing w:after="0" w:line="240" w:lineRule="auto"/>
              <w:contextualSpacing/>
              <w:jc w:val="both"/>
              <w:rPr>
                <w:rFonts w:ascii="Times New Roman" w:hAnsi="Times New Roman"/>
                <w:sz w:val="16"/>
                <w:szCs w:val="16"/>
              </w:rPr>
            </w:pPr>
          </w:p>
        </w:tc>
        <w:tc>
          <w:tcPr>
            <w:tcW w:w="1276" w:type="dxa"/>
          </w:tcPr>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tc>
        <w:tc>
          <w:tcPr>
            <w:tcW w:w="1276" w:type="dxa"/>
          </w:tcPr>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p>
        </w:tc>
        <w:tc>
          <w:tcPr>
            <w:tcW w:w="850" w:type="dxa"/>
          </w:tcPr>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p>
        </w:tc>
        <w:tc>
          <w:tcPr>
            <w:tcW w:w="2409" w:type="dxa"/>
          </w:tcPr>
          <w:p w:rsidR="008B1375" w:rsidRPr="00406942" w:rsidRDefault="008B1375" w:rsidP="00577644">
            <w:pPr>
              <w:spacing w:after="0" w:line="240" w:lineRule="auto"/>
              <w:contextualSpacing/>
              <w:rPr>
                <w:rFonts w:ascii="Times New Roman" w:hAnsi="Times New Roman"/>
                <w:sz w:val="16"/>
                <w:szCs w:val="16"/>
              </w:rPr>
            </w:pP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1.1</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p>
        </w:tc>
        <w:tc>
          <w:tcPr>
            <w:tcW w:w="2128" w:type="dxa"/>
          </w:tcPr>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Разработка перечня строительства (реконструкции) первоочередных объектов образования (школ)</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w:t>
            </w:r>
          </w:p>
        </w:tc>
        <w:tc>
          <w:tcPr>
            <w:tcW w:w="241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образования Администрации г. Уфы,</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Главное управление архитек-туры и градостроительства Администрации г. Уфы,</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Управления земельных и имущественных отношений Администрации г. Уфы, Управление капитального строительства Администрации г. Уфы</w:t>
            </w:r>
          </w:p>
        </w:tc>
        <w:tc>
          <w:tcPr>
            <w:tcW w:w="155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Повышение качества образования</w:t>
            </w:r>
          </w:p>
        </w:tc>
        <w:tc>
          <w:tcPr>
            <w:tcW w:w="1276"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Доля школьников, обучающихся в первую смену от общего количества школьников, %</w:t>
            </w: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84,6</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87,6</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90,6</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93,8</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96,8</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99,9</w:t>
            </w:r>
          </w:p>
        </w:tc>
        <w:tc>
          <w:tcPr>
            <w:tcW w:w="1276"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Перечень объектов</w:t>
            </w:r>
          </w:p>
        </w:tc>
        <w:tc>
          <w:tcPr>
            <w:tcW w:w="85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2019</w:t>
            </w: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образования в ГО г. Уфа РБ», утвержденная постановлением Администрации г.Уфы от 13.03.2018 г. №338 (в действу-ющей редакции)</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1.2</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p>
        </w:tc>
        <w:tc>
          <w:tcPr>
            <w:tcW w:w="2128" w:type="dxa"/>
          </w:tcPr>
          <w:p w:rsidR="008B1375" w:rsidRPr="00406942" w:rsidRDefault="008B1375" w:rsidP="00577644">
            <w:pPr>
              <w:spacing w:after="0" w:line="240" w:lineRule="auto"/>
              <w:rPr>
                <w:rFonts w:ascii="Times New Roman" w:hAnsi="Times New Roman"/>
                <w:sz w:val="16"/>
                <w:szCs w:val="16"/>
              </w:rPr>
            </w:pPr>
            <w:r w:rsidRPr="00406942">
              <w:rPr>
                <w:rFonts w:ascii="Times New Roman" w:hAnsi="Times New Roman"/>
                <w:sz w:val="16"/>
                <w:szCs w:val="16"/>
              </w:rPr>
              <w:t>Выполнение проектно- изыскательских работ на строительство объектов образования, разработка проектно-сметной документации</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Управление</w:t>
            </w:r>
            <w:r w:rsidRPr="00406942">
              <w:t xml:space="preserve"> </w:t>
            </w:r>
            <w:r w:rsidRPr="00406942">
              <w:rPr>
                <w:rFonts w:ascii="Times New Roman" w:hAnsi="Times New Roman"/>
                <w:sz w:val="16"/>
                <w:szCs w:val="16"/>
              </w:rPr>
              <w:t xml:space="preserve">капитального строительства Администрации </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 Уфы</w:t>
            </w:r>
          </w:p>
        </w:tc>
        <w:tc>
          <w:tcPr>
            <w:tcW w:w="155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Повышение качества образования</w:t>
            </w: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школьников, обучающихся в первую смену от общего количества школьников, %</w:t>
            </w: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84,6</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87,6</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90,6</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93,8</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96,8</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99,9</w:t>
            </w:r>
          </w:p>
        </w:tc>
        <w:tc>
          <w:tcPr>
            <w:tcW w:w="1276"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Количество проектов на строительство (реконструк-цию), ед</w:t>
            </w:r>
          </w:p>
        </w:tc>
        <w:tc>
          <w:tcPr>
            <w:tcW w:w="85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2019 – 1(1) </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2020 – 3(6)</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2021 – 4(3)</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2022 – 4(3)</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2023 – 4(3)</w:t>
            </w:r>
          </w:p>
          <w:p w:rsidR="008B1375" w:rsidRPr="00406942" w:rsidRDefault="008B1375" w:rsidP="00274CCE">
            <w:pPr>
              <w:spacing w:after="0" w:line="240" w:lineRule="auto"/>
              <w:contextualSpacing/>
              <w:rPr>
                <w:rFonts w:ascii="Times New Roman" w:hAnsi="Times New Roman"/>
                <w:sz w:val="16"/>
                <w:szCs w:val="16"/>
              </w:rPr>
            </w:pPr>
            <w:r w:rsidRPr="00406942">
              <w:rPr>
                <w:rFonts w:ascii="Times New Roman" w:hAnsi="Times New Roman"/>
                <w:sz w:val="16"/>
                <w:szCs w:val="16"/>
              </w:rPr>
              <w:t>2024 – 4(3)</w:t>
            </w: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Перечень объектов Городской адресной инвестиционной программы по капитальному строительству на 2019-2021 годы по городскому округу город Уфа Республики Башкортостан, утвержденный постановление Администрации городского округа город Уфа Республики Башкортостан от 14.05.2019 года № 660</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1.3</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p>
        </w:tc>
        <w:tc>
          <w:tcPr>
            <w:tcW w:w="2128" w:type="dxa"/>
          </w:tcPr>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Строительство (реконструкция) школ</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Управление капитального строительства Администрации </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г. Уфы, ГКУ УКС РБ (по согласованию), Управление образования Администрации </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 Уфы</w:t>
            </w:r>
          </w:p>
        </w:tc>
        <w:tc>
          <w:tcPr>
            <w:tcW w:w="155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Повышение качества образования</w:t>
            </w: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p>
        </w:tc>
        <w:tc>
          <w:tcPr>
            <w:tcW w:w="1276"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Количество вновь постро-енных (реконструи-руемых) школ/</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введенных мест</w:t>
            </w:r>
          </w:p>
        </w:tc>
        <w:tc>
          <w:tcPr>
            <w:tcW w:w="85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2019 –1(1)/</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1 000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2020 – 0(0)/0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2021–</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3(1)/</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3 575</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2022 –2(3)/</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3 300 </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2023 – </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3(3)/</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2 895</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2024 –</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4(3)/</w:t>
            </w:r>
          </w:p>
          <w:p w:rsidR="008B1375" w:rsidRPr="00406942" w:rsidRDefault="008B1375" w:rsidP="00B9074B">
            <w:pPr>
              <w:spacing w:after="0" w:line="240" w:lineRule="auto"/>
              <w:contextualSpacing/>
              <w:rPr>
                <w:rFonts w:ascii="Times New Roman" w:hAnsi="Times New Roman"/>
                <w:sz w:val="16"/>
                <w:szCs w:val="16"/>
              </w:rPr>
            </w:pPr>
            <w:r w:rsidRPr="00406942">
              <w:rPr>
                <w:rFonts w:ascii="Times New Roman" w:hAnsi="Times New Roman"/>
                <w:sz w:val="16"/>
                <w:szCs w:val="16"/>
              </w:rPr>
              <w:t>6 425</w:t>
            </w: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РФ, Бюджет РБ, Бюджет ГО</w:t>
            </w:r>
          </w:p>
        </w:tc>
        <w:tc>
          <w:tcPr>
            <w:tcW w:w="2409"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Перечень объектов и мероприятий республиканской адресной инвестиционной программы на 2019 год и на плановый период 2020 и 2021 годов, утверждённый распоряжением Правительства Республики Башкортостан от  20 января 2019 года № 20-р </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(с последующими изменениями), муниципальная программа «Развитие образования в ГО г. Уфа РБ», утвержденная постановлением Администрации г.Уфы от 13.03.2018 №338 (в действу-ющей редакции)</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1.4</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p>
        </w:tc>
        <w:tc>
          <w:tcPr>
            <w:tcW w:w="2128" w:type="dxa"/>
          </w:tcPr>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Создание ученических мест за счёт капитального ремонта</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Управление образования Администрации </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 Уфы</w:t>
            </w:r>
          </w:p>
        </w:tc>
        <w:tc>
          <w:tcPr>
            <w:tcW w:w="155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Повышение качества образования</w:t>
            </w: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p>
        </w:tc>
        <w:tc>
          <w:tcPr>
            <w:tcW w:w="1276"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Количество новых мест, ед. </w:t>
            </w:r>
          </w:p>
        </w:tc>
        <w:tc>
          <w:tcPr>
            <w:tcW w:w="85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2019 –1(1)/</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1 000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2020 – 0(0)/0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2021–</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3(1)/</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3 575</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2022 –2(3)/</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3 300 </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2023 – </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3(3)/</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2 895</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2024 –</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4(3)/</w:t>
            </w:r>
          </w:p>
          <w:p w:rsidR="008B1375" w:rsidRPr="00406942" w:rsidRDefault="008B1375" w:rsidP="00B9074B">
            <w:pPr>
              <w:spacing w:after="0" w:line="240" w:lineRule="auto"/>
              <w:contextualSpacing/>
              <w:rPr>
                <w:rFonts w:ascii="Times New Roman" w:hAnsi="Times New Roman"/>
                <w:sz w:val="16"/>
                <w:szCs w:val="16"/>
              </w:rPr>
            </w:pPr>
            <w:r w:rsidRPr="00406942">
              <w:rPr>
                <w:rFonts w:ascii="Times New Roman" w:hAnsi="Times New Roman"/>
                <w:sz w:val="16"/>
                <w:szCs w:val="16"/>
              </w:rPr>
              <w:t>6 425</w:t>
            </w: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образования в ГО г. Уфа РБ», утвержденная постановлением Администрации г.Уфы от 13.03.2018 г. №338 (в действу-ющей редакции)</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3</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Реализация плана поддержки частных школ путем предоставления субсидии на финансовое обеспечение, предоставления помещений,  по договорам аренды,  на льготных условиях</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8B1375" w:rsidRPr="00406942" w:rsidRDefault="008B1375" w:rsidP="00577644">
            <w:pPr>
              <w:spacing w:after="0" w:line="240" w:lineRule="auto"/>
              <w:contextualSpacing/>
              <w:jc w:val="both"/>
              <w:rPr>
                <w:rFonts w:ascii="Times New Roman" w:hAnsi="Times New Roman"/>
                <w:sz w:val="16"/>
                <w:szCs w:val="16"/>
                <w:shd w:val="clear" w:color="auto" w:fill="FFFFFF"/>
              </w:rPr>
            </w:pPr>
            <w:r w:rsidRPr="00406942">
              <w:rPr>
                <w:rFonts w:ascii="Times New Roman" w:hAnsi="Times New Roman"/>
                <w:sz w:val="16"/>
                <w:szCs w:val="16"/>
              </w:rPr>
              <w:t xml:space="preserve">Управление образования Администрации </w:t>
            </w:r>
            <w:r w:rsidRPr="00406942">
              <w:rPr>
                <w:rFonts w:ascii="Times New Roman" w:hAnsi="Times New Roman"/>
                <w:sz w:val="16"/>
                <w:szCs w:val="16"/>
                <w:shd w:val="clear" w:color="auto" w:fill="FFFFFF"/>
              </w:rPr>
              <w:t>г. Уфы,</w:t>
            </w:r>
          </w:p>
          <w:p w:rsidR="008B1375" w:rsidRPr="00406942" w:rsidRDefault="008B1375" w:rsidP="00577644">
            <w:pPr>
              <w:spacing w:after="0" w:line="240" w:lineRule="auto"/>
              <w:rPr>
                <w:rFonts w:ascii="Times New Roman" w:hAnsi="Times New Roman"/>
                <w:sz w:val="16"/>
                <w:szCs w:val="16"/>
              </w:rPr>
            </w:pPr>
            <w:r w:rsidRPr="00406942">
              <w:rPr>
                <w:rFonts w:ascii="Times New Roman" w:hAnsi="Times New Roman"/>
                <w:sz w:val="16"/>
                <w:szCs w:val="16"/>
                <w:shd w:val="clear" w:color="auto" w:fill="FFFFFF"/>
              </w:rPr>
              <w:t xml:space="preserve">Управления земельных и имущественных отношений </w:t>
            </w:r>
            <w:r w:rsidRPr="00406942">
              <w:rPr>
                <w:rFonts w:ascii="Times New Roman" w:hAnsi="Times New Roman"/>
                <w:sz w:val="16"/>
                <w:szCs w:val="16"/>
              </w:rPr>
              <w:t xml:space="preserve">Администрации </w:t>
            </w:r>
            <w:r w:rsidRPr="00406942">
              <w:rPr>
                <w:rFonts w:ascii="Times New Roman" w:hAnsi="Times New Roman"/>
                <w:sz w:val="16"/>
                <w:szCs w:val="16"/>
                <w:shd w:val="clear" w:color="auto" w:fill="FFFFFF"/>
              </w:rPr>
              <w:t>г. Уфы</w:t>
            </w:r>
          </w:p>
        </w:tc>
        <w:tc>
          <w:tcPr>
            <w:tcW w:w="155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Повышение качества образования </w:t>
            </w: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школьников, обучающихся в первую смену от общего количества школьников, %</w:t>
            </w: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84,6</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87,6</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90,6</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93,8</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96,8</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99,9</w:t>
            </w: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tc>
        <w:tc>
          <w:tcPr>
            <w:tcW w:w="1276"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Количество детей, посещающих частные школы, чел </w:t>
            </w:r>
          </w:p>
        </w:tc>
        <w:tc>
          <w:tcPr>
            <w:tcW w:w="85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2019 – </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1 073</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2020 – </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1 185</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2021 – </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1 185</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2022 – </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1 200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2023 – </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1 200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2024 – </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1 215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При условии стабиль-ной экономи-ческой ситуа-ции</w:t>
            </w: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РФ, Бюджет РБ, Бюджет ГО</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РФ «Развитие образования»,</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государственная программа «Развитие образования в РБ», утвержденная постановлением Правительства РБ от 21.02.2013г № 54 (в действую-щей редакции), муниципаль-ная, программа «Развитие образования в ГО г. Уфа РБ», утвержденная постановлением Администрации г.Уфы от 13.03.2018 г. №338 (в действу-ющей редакции)</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4</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Приобретение оборудования для образовательных организаций, обеспечение их высокоскоростным, бесперебойным доступом к сети интернет. Повышение квалификации работников.</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(в рамках регионального проекта «Цифровая образовательная среда») (национальный проект «Образование»)</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8B1375" w:rsidRPr="00406942" w:rsidRDefault="008B1375" w:rsidP="00577644">
            <w:pPr>
              <w:spacing w:after="0" w:line="240" w:lineRule="auto"/>
              <w:ind w:right="-104"/>
              <w:contextualSpacing/>
              <w:jc w:val="both"/>
              <w:rPr>
                <w:rFonts w:ascii="Times New Roman" w:hAnsi="Times New Roman"/>
                <w:sz w:val="16"/>
                <w:szCs w:val="16"/>
                <w:shd w:val="clear" w:color="auto" w:fill="FFFFFF"/>
              </w:rPr>
            </w:pPr>
            <w:r w:rsidRPr="00406942">
              <w:rPr>
                <w:rFonts w:ascii="Times New Roman" w:hAnsi="Times New Roman"/>
                <w:sz w:val="16"/>
                <w:szCs w:val="16"/>
              </w:rPr>
              <w:t xml:space="preserve">Управление образования Администрации </w:t>
            </w:r>
            <w:r w:rsidRPr="00406942">
              <w:rPr>
                <w:rFonts w:ascii="Times New Roman" w:hAnsi="Times New Roman"/>
                <w:sz w:val="16"/>
                <w:szCs w:val="16"/>
                <w:shd w:val="clear" w:color="auto" w:fill="FFFFFF"/>
              </w:rPr>
              <w:t>г. Уфы</w:t>
            </w:r>
          </w:p>
          <w:p w:rsidR="008B1375" w:rsidRPr="00406942" w:rsidRDefault="008B1375" w:rsidP="00577644">
            <w:pPr>
              <w:spacing w:after="0" w:line="240" w:lineRule="auto"/>
              <w:jc w:val="both"/>
              <w:rPr>
                <w:rFonts w:ascii="Times New Roman" w:hAnsi="Times New Roman"/>
                <w:sz w:val="16"/>
                <w:szCs w:val="16"/>
              </w:rPr>
            </w:pPr>
          </w:p>
        </w:tc>
        <w:tc>
          <w:tcPr>
            <w:tcW w:w="155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Повышение качества образования </w:t>
            </w: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Удовлетворен-ность населения услугами в сфере образования, %</w:t>
            </w:r>
          </w:p>
          <w:p w:rsidR="008B1375" w:rsidRPr="00406942" w:rsidRDefault="008B1375" w:rsidP="00577644">
            <w:pPr>
              <w:spacing w:after="0" w:line="240" w:lineRule="auto"/>
              <w:contextualSpacing/>
              <w:jc w:val="both"/>
              <w:rPr>
                <w:rFonts w:ascii="Times New Roman" w:hAnsi="Times New Roman"/>
                <w:sz w:val="16"/>
                <w:szCs w:val="16"/>
              </w:rPr>
            </w:pP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75</w:t>
            </w:r>
          </w:p>
          <w:p w:rsidR="008B1375" w:rsidRPr="00406942" w:rsidRDefault="008B1375" w:rsidP="00577644">
            <w:pPr>
              <w:spacing w:after="0" w:line="240" w:lineRule="auto"/>
              <w:contextualSpacing/>
              <w:jc w:val="both"/>
              <w:rPr>
                <w:rFonts w:ascii="Times New Roman" w:hAnsi="Times New Roman"/>
                <w:sz w:val="16"/>
                <w:szCs w:val="16"/>
              </w:rPr>
            </w:pP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Охват электронным журналом и электронным дневником, %</w:t>
            </w: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Обеспечение образователь-ных организа-ций г. Уфы высокоско-ростным доступом к сети Интернет, Мбит/с, %</w:t>
            </w:r>
          </w:p>
        </w:tc>
        <w:tc>
          <w:tcPr>
            <w:tcW w:w="85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2019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2020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2021–100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2022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2023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2024 –100</w:t>
            </w:r>
          </w:p>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2019 – 80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2020 – 95</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2021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2022–100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2023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2024 –100</w:t>
            </w: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РФ, Бюджет РБ, Бюджет ГО</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Региональный проекта «Цифровая образовательная среда», утверждённый распоряжением Правительства РБ от 12.12.2018  г. №1268-р, государственная программа РФ «Развитие образования», государственная программа «Развитие образования в РБ», утвержденная постановлением Правительства РБ от 21.02.2013г № 54 (в действую-щей редакции), муниципаль-ная, программа «Развитие образования в ГО г. Уфа РБ», утвержденная постановлением Администрации г.Уфы от 13.03.2018 г. №338 (в действу-ющей редакции)</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5</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Проведение внеурочных занятий по курсу «Семьеведение» в 8-11 классах, разработка методических рекомендаций для педагогов.</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Провед</w:t>
            </w:r>
            <w:r w:rsidR="00B345C9">
              <w:rPr>
                <w:rFonts w:ascii="Times New Roman" w:hAnsi="Times New Roman"/>
                <w:sz w:val="16"/>
                <w:szCs w:val="16"/>
              </w:rPr>
              <w:t xml:space="preserve">ение семинаров для педагогов и </w:t>
            </w:r>
            <w:r w:rsidRPr="00406942">
              <w:rPr>
                <w:rFonts w:ascii="Times New Roman" w:hAnsi="Times New Roman"/>
                <w:sz w:val="16"/>
                <w:szCs w:val="16"/>
              </w:rPr>
              <w:t>психологов, а так же мастер-классов для родителей по темам: «Психология семейной жизни», «Особенности воспитания современных детей»</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8B1375" w:rsidRPr="00406942" w:rsidRDefault="008B1375" w:rsidP="00577644">
            <w:pPr>
              <w:spacing w:after="0" w:line="240" w:lineRule="auto"/>
              <w:ind w:right="-104"/>
              <w:contextualSpacing/>
              <w:rPr>
                <w:rFonts w:ascii="Times New Roman" w:hAnsi="Times New Roman"/>
                <w:sz w:val="16"/>
                <w:szCs w:val="16"/>
                <w:shd w:val="clear" w:color="auto" w:fill="FFFFFF"/>
              </w:rPr>
            </w:pPr>
            <w:r w:rsidRPr="00406942">
              <w:rPr>
                <w:rFonts w:ascii="Times New Roman" w:hAnsi="Times New Roman"/>
                <w:sz w:val="16"/>
                <w:szCs w:val="16"/>
              </w:rPr>
              <w:t xml:space="preserve">Управление образования Администрации </w:t>
            </w:r>
            <w:r w:rsidRPr="00406942">
              <w:rPr>
                <w:rFonts w:ascii="Times New Roman" w:hAnsi="Times New Roman"/>
                <w:sz w:val="16"/>
                <w:szCs w:val="16"/>
                <w:shd w:val="clear" w:color="auto" w:fill="FFFFFF"/>
              </w:rPr>
              <w:t>г. Уфы</w:t>
            </w:r>
          </w:p>
          <w:p w:rsidR="008B1375" w:rsidRPr="00406942" w:rsidRDefault="008B1375" w:rsidP="00577644">
            <w:pPr>
              <w:spacing w:after="0" w:line="240" w:lineRule="auto"/>
              <w:ind w:right="-104"/>
              <w:contextualSpacing/>
              <w:jc w:val="both"/>
              <w:rPr>
                <w:rFonts w:ascii="Times New Roman" w:hAnsi="Times New Roman"/>
                <w:sz w:val="16"/>
                <w:szCs w:val="16"/>
              </w:rPr>
            </w:pPr>
          </w:p>
        </w:tc>
        <w:tc>
          <w:tcPr>
            <w:tcW w:w="155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Повышение качества образования </w:t>
            </w: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Удовлетворен-ность населения услугами в сфере образования, %</w:t>
            </w:r>
          </w:p>
          <w:p w:rsidR="008B1375" w:rsidRPr="00406942" w:rsidRDefault="008B1375" w:rsidP="00577644">
            <w:pPr>
              <w:spacing w:after="0" w:line="240" w:lineRule="auto"/>
              <w:contextualSpacing/>
              <w:jc w:val="both"/>
              <w:rPr>
                <w:rFonts w:ascii="Times New Roman" w:hAnsi="Times New Roman"/>
                <w:sz w:val="16"/>
                <w:szCs w:val="16"/>
              </w:rPr>
            </w:pP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75</w:t>
            </w:r>
          </w:p>
          <w:p w:rsidR="008B1375" w:rsidRPr="00406942" w:rsidRDefault="008B1375" w:rsidP="00577644">
            <w:pPr>
              <w:spacing w:after="0" w:line="240" w:lineRule="auto"/>
              <w:contextualSpacing/>
              <w:jc w:val="both"/>
              <w:rPr>
                <w:rFonts w:ascii="Times New Roman" w:hAnsi="Times New Roman"/>
                <w:sz w:val="16"/>
                <w:szCs w:val="16"/>
              </w:rPr>
            </w:pPr>
          </w:p>
        </w:tc>
        <w:tc>
          <w:tcPr>
            <w:tcW w:w="1276" w:type="dxa"/>
          </w:tcPr>
          <w:p w:rsidR="008B1375" w:rsidRPr="00406942" w:rsidRDefault="008B1375" w:rsidP="00577644">
            <w:pPr>
              <w:spacing w:after="0" w:line="240" w:lineRule="auto"/>
              <w:ind w:right="-108"/>
              <w:contextualSpacing/>
              <w:rPr>
                <w:rFonts w:ascii="Times New Roman" w:hAnsi="Times New Roman"/>
                <w:sz w:val="16"/>
                <w:szCs w:val="18"/>
              </w:rPr>
            </w:pPr>
            <w:r w:rsidRPr="00406942">
              <w:rPr>
                <w:rFonts w:ascii="Times New Roman" w:hAnsi="Times New Roman"/>
                <w:sz w:val="16"/>
                <w:szCs w:val="18"/>
              </w:rPr>
              <w:t>Количество детей, охваченных внеурочной деятельностью по курсу «Семьеведение», чел.</w:t>
            </w:r>
          </w:p>
        </w:tc>
        <w:tc>
          <w:tcPr>
            <w:tcW w:w="850" w:type="dxa"/>
          </w:tcPr>
          <w:p w:rsidR="008B1375" w:rsidRPr="00406942" w:rsidRDefault="008B1375" w:rsidP="00577644">
            <w:pPr>
              <w:spacing w:after="0" w:line="240" w:lineRule="auto"/>
              <w:contextualSpacing/>
              <w:rPr>
                <w:rFonts w:ascii="Times New Roman" w:hAnsi="Times New Roman"/>
                <w:sz w:val="16"/>
                <w:szCs w:val="18"/>
              </w:rPr>
            </w:pPr>
            <w:r w:rsidRPr="00406942">
              <w:rPr>
                <w:rFonts w:ascii="Times New Roman" w:hAnsi="Times New Roman"/>
                <w:sz w:val="16"/>
                <w:szCs w:val="18"/>
              </w:rPr>
              <w:t>2019 –</w:t>
            </w:r>
          </w:p>
          <w:p w:rsidR="008B1375" w:rsidRPr="00406942" w:rsidRDefault="008B1375" w:rsidP="00577644">
            <w:pPr>
              <w:spacing w:after="0" w:line="240" w:lineRule="auto"/>
              <w:contextualSpacing/>
              <w:rPr>
                <w:rFonts w:ascii="Times New Roman" w:hAnsi="Times New Roman"/>
                <w:sz w:val="16"/>
                <w:szCs w:val="18"/>
              </w:rPr>
            </w:pPr>
            <w:r w:rsidRPr="00406942">
              <w:rPr>
                <w:rFonts w:ascii="Times New Roman" w:hAnsi="Times New Roman"/>
                <w:sz w:val="16"/>
                <w:szCs w:val="18"/>
              </w:rPr>
              <w:t>3  420</w:t>
            </w:r>
          </w:p>
          <w:p w:rsidR="008B1375" w:rsidRPr="00406942" w:rsidRDefault="008B1375" w:rsidP="00577644">
            <w:pPr>
              <w:spacing w:after="0" w:line="240" w:lineRule="auto"/>
              <w:contextualSpacing/>
              <w:rPr>
                <w:rFonts w:ascii="Times New Roman" w:hAnsi="Times New Roman"/>
                <w:sz w:val="16"/>
                <w:szCs w:val="18"/>
              </w:rPr>
            </w:pPr>
            <w:r w:rsidRPr="00406942">
              <w:rPr>
                <w:rFonts w:ascii="Times New Roman" w:hAnsi="Times New Roman"/>
                <w:sz w:val="16"/>
                <w:szCs w:val="18"/>
              </w:rPr>
              <w:t>2020 –</w:t>
            </w:r>
          </w:p>
          <w:p w:rsidR="008B1375" w:rsidRPr="00406942" w:rsidRDefault="008B1375" w:rsidP="00577644">
            <w:pPr>
              <w:spacing w:after="0" w:line="240" w:lineRule="auto"/>
              <w:contextualSpacing/>
              <w:rPr>
                <w:rFonts w:ascii="Times New Roman" w:hAnsi="Times New Roman"/>
                <w:sz w:val="16"/>
                <w:szCs w:val="18"/>
              </w:rPr>
            </w:pPr>
            <w:r w:rsidRPr="00406942">
              <w:rPr>
                <w:rFonts w:ascii="Times New Roman" w:hAnsi="Times New Roman"/>
                <w:sz w:val="16"/>
                <w:szCs w:val="18"/>
              </w:rPr>
              <w:t>3 420</w:t>
            </w:r>
          </w:p>
          <w:p w:rsidR="008B1375" w:rsidRPr="00406942" w:rsidRDefault="008B1375" w:rsidP="00577644">
            <w:pPr>
              <w:spacing w:after="0" w:line="240" w:lineRule="auto"/>
              <w:contextualSpacing/>
              <w:rPr>
                <w:rFonts w:ascii="Times New Roman" w:hAnsi="Times New Roman"/>
                <w:sz w:val="16"/>
                <w:szCs w:val="18"/>
              </w:rPr>
            </w:pPr>
            <w:r w:rsidRPr="00406942">
              <w:rPr>
                <w:rFonts w:ascii="Times New Roman" w:hAnsi="Times New Roman"/>
                <w:sz w:val="16"/>
                <w:szCs w:val="18"/>
              </w:rPr>
              <w:t>2021 –</w:t>
            </w:r>
          </w:p>
          <w:p w:rsidR="008B1375" w:rsidRPr="00406942" w:rsidRDefault="008B1375" w:rsidP="00577644">
            <w:pPr>
              <w:spacing w:after="0" w:line="240" w:lineRule="auto"/>
              <w:contextualSpacing/>
              <w:rPr>
                <w:rFonts w:ascii="Times New Roman" w:hAnsi="Times New Roman"/>
                <w:sz w:val="16"/>
                <w:szCs w:val="18"/>
              </w:rPr>
            </w:pPr>
            <w:r w:rsidRPr="00406942">
              <w:rPr>
                <w:rFonts w:ascii="Times New Roman" w:hAnsi="Times New Roman"/>
                <w:sz w:val="16"/>
                <w:szCs w:val="18"/>
              </w:rPr>
              <w:t>3 560</w:t>
            </w:r>
          </w:p>
          <w:p w:rsidR="008B1375" w:rsidRPr="00406942" w:rsidRDefault="008B1375" w:rsidP="00577644">
            <w:pPr>
              <w:spacing w:after="0" w:line="240" w:lineRule="auto"/>
              <w:contextualSpacing/>
              <w:rPr>
                <w:rFonts w:ascii="Times New Roman" w:hAnsi="Times New Roman"/>
                <w:sz w:val="16"/>
                <w:szCs w:val="18"/>
              </w:rPr>
            </w:pPr>
            <w:r w:rsidRPr="00406942">
              <w:rPr>
                <w:rFonts w:ascii="Times New Roman" w:hAnsi="Times New Roman"/>
                <w:sz w:val="16"/>
                <w:szCs w:val="18"/>
              </w:rPr>
              <w:t>2022 –</w:t>
            </w:r>
          </w:p>
          <w:p w:rsidR="008B1375" w:rsidRPr="00406942" w:rsidRDefault="008B1375" w:rsidP="00577644">
            <w:pPr>
              <w:spacing w:after="0" w:line="240" w:lineRule="auto"/>
              <w:contextualSpacing/>
              <w:rPr>
                <w:rFonts w:ascii="Times New Roman" w:hAnsi="Times New Roman"/>
                <w:sz w:val="16"/>
                <w:szCs w:val="18"/>
              </w:rPr>
            </w:pPr>
            <w:r w:rsidRPr="00406942">
              <w:rPr>
                <w:rFonts w:ascii="Times New Roman" w:hAnsi="Times New Roman"/>
                <w:sz w:val="16"/>
                <w:szCs w:val="18"/>
              </w:rPr>
              <w:t>3 560</w:t>
            </w:r>
          </w:p>
          <w:p w:rsidR="008B1375" w:rsidRPr="00406942" w:rsidRDefault="008B1375" w:rsidP="00577644">
            <w:pPr>
              <w:spacing w:after="0" w:line="240" w:lineRule="auto"/>
              <w:contextualSpacing/>
              <w:rPr>
                <w:rFonts w:ascii="Times New Roman" w:hAnsi="Times New Roman"/>
                <w:sz w:val="16"/>
                <w:szCs w:val="18"/>
              </w:rPr>
            </w:pPr>
            <w:r w:rsidRPr="00406942">
              <w:rPr>
                <w:rFonts w:ascii="Times New Roman" w:hAnsi="Times New Roman"/>
                <w:sz w:val="16"/>
                <w:szCs w:val="18"/>
              </w:rPr>
              <w:t>2023 –</w:t>
            </w:r>
          </w:p>
          <w:p w:rsidR="008B1375" w:rsidRPr="00406942" w:rsidRDefault="008B1375" w:rsidP="00577644">
            <w:pPr>
              <w:spacing w:after="0" w:line="240" w:lineRule="auto"/>
              <w:contextualSpacing/>
              <w:rPr>
                <w:rFonts w:ascii="Times New Roman" w:hAnsi="Times New Roman"/>
                <w:sz w:val="16"/>
                <w:szCs w:val="18"/>
              </w:rPr>
            </w:pPr>
            <w:r w:rsidRPr="00406942">
              <w:rPr>
                <w:rFonts w:ascii="Times New Roman" w:hAnsi="Times New Roman"/>
                <w:sz w:val="16"/>
                <w:szCs w:val="18"/>
              </w:rPr>
              <w:t>3 560</w:t>
            </w:r>
          </w:p>
          <w:p w:rsidR="008B1375" w:rsidRPr="00406942" w:rsidRDefault="008B1375" w:rsidP="00577644">
            <w:pPr>
              <w:spacing w:after="0" w:line="240" w:lineRule="auto"/>
              <w:contextualSpacing/>
              <w:rPr>
                <w:rFonts w:ascii="Times New Roman" w:hAnsi="Times New Roman"/>
                <w:sz w:val="16"/>
                <w:szCs w:val="18"/>
              </w:rPr>
            </w:pPr>
            <w:r w:rsidRPr="00406942">
              <w:rPr>
                <w:rFonts w:ascii="Times New Roman" w:hAnsi="Times New Roman"/>
                <w:sz w:val="16"/>
                <w:szCs w:val="18"/>
              </w:rPr>
              <w:t>2024 –</w:t>
            </w:r>
          </w:p>
          <w:p w:rsidR="008B1375" w:rsidRPr="00406942" w:rsidRDefault="008B1375" w:rsidP="00577644">
            <w:pPr>
              <w:spacing w:after="0" w:line="240" w:lineRule="auto"/>
              <w:contextualSpacing/>
              <w:rPr>
                <w:rFonts w:ascii="Times New Roman" w:hAnsi="Times New Roman"/>
                <w:sz w:val="16"/>
                <w:szCs w:val="18"/>
              </w:rPr>
            </w:pPr>
            <w:r w:rsidRPr="00406942">
              <w:rPr>
                <w:rFonts w:ascii="Times New Roman" w:hAnsi="Times New Roman"/>
                <w:sz w:val="16"/>
                <w:szCs w:val="18"/>
              </w:rPr>
              <w:t>3 660</w:t>
            </w: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образования в ГО г. Уфа РБ», утвержденная постановлением Администрации г.Уфы от 13.03.2018 г. №338 (в действующей редакции)</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6</w:t>
            </w:r>
          </w:p>
        </w:tc>
        <w:tc>
          <w:tcPr>
            <w:tcW w:w="850" w:type="dxa"/>
          </w:tcPr>
          <w:p w:rsidR="008B1375" w:rsidRPr="00406942" w:rsidRDefault="008B1375" w:rsidP="00577644">
            <w:pPr>
              <w:spacing w:after="0" w:line="240" w:lineRule="auto"/>
              <w:jc w:val="center"/>
              <w:rPr>
                <w:rFonts w:ascii="Times New Roman" w:hAnsi="Times New Roman"/>
                <w:b/>
                <w:sz w:val="16"/>
                <w:szCs w:val="16"/>
              </w:rPr>
            </w:pPr>
            <w:r w:rsidRPr="00406942">
              <w:rPr>
                <w:rFonts w:ascii="Times New Roman" w:hAnsi="Times New Roman"/>
                <w:b/>
                <w:sz w:val="16"/>
                <w:szCs w:val="16"/>
                <w:lang w:val="en-US"/>
              </w:rPr>
              <w:t>II</w:t>
            </w:r>
            <w:r w:rsidRPr="00406942">
              <w:rPr>
                <w:rFonts w:ascii="Times New Roman" w:hAnsi="Times New Roman"/>
                <w:b/>
                <w:sz w:val="16"/>
                <w:szCs w:val="16"/>
              </w:rPr>
              <w:t xml:space="preserve"> этап</w:t>
            </w:r>
          </w:p>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Реализация мероприятий по созданию ученических мест и</w:t>
            </w:r>
            <w:r w:rsidRPr="00406942">
              <w:rPr>
                <w:rFonts w:ascii="Times New Roman" w:hAnsi="Times New Roman" w:cs="Times New Roman"/>
                <w:sz w:val="16"/>
                <w:szCs w:val="16"/>
              </w:rPr>
              <w:t xml:space="preserve"> приведение зданий общеобразовательных учреждений в соответствие с требованиями надзорных служб</w:t>
            </w:r>
            <w:r w:rsidRPr="00406942">
              <w:rPr>
                <w:rFonts w:ascii="Times New Roman" w:hAnsi="Times New Roman"/>
                <w:sz w:val="16"/>
                <w:szCs w:val="16"/>
              </w:rPr>
              <w:t>:</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8B1375" w:rsidRPr="00406942" w:rsidRDefault="008B1375" w:rsidP="00577644">
            <w:pPr>
              <w:spacing w:after="0" w:line="240" w:lineRule="auto"/>
              <w:ind w:right="-104"/>
              <w:jc w:val="both"/>
              <w:rPr>
                <w:rFonts w:ascii="Times New Roman" w:hAnsi="Times New Roman"/>
                <w:sz w:val="16"/>
                <w:szCs w:val="16"/>
                <w:shd w:val="clear" w:color="auto" w:fill="FFFFFF"/>
              </w:rPr>
            </w:pPr>
          </w:p>
        </w:tc>
        <w:tc>
          <w:tcPr>
            <w:tcW w:w="1559" w:type="dxa"/>
          </w:tcPr>
          <w:p w:rsidR="008B1375" w:rsidRPr="00406942" w:rsidRDefault="008B1375" w:rsidP="00577644">
            <w:pPr>
              <w:spacing w:after="0" w:line="240" w:lineRule="auto"/>
              <w:contextualSpacing/>
              <w:jc w:val="both"/>
              <w:rPr>
                <w:rFonts w:ascii="Times New Roman" w:hAnsi="Times New Roman"/>
                <w:sz w:val="16"/>
                <w:szCs w:val="16"/>
              </w:rPr>
            </w:pP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p>
        </w:tc>
        <w:tc>
          <w:tcPr>
            <w:tcW w:w="850" w:type="dxa"/>
          </w:tcPr>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p>
        </w:tc>
        <w:tc>
          <w:tcPr>
            <w:tcW w:w="2409" w:type="dxa"/>
          </w:tcPr>
          <w:p w:rsidR="008B1375" w:rsidRPr="00406942" w:rsidRDefault="008B1375" w:rsidP="00577644">
            <w:pPr>
              <w:spacing w:after="0" w:line="240" w:lineRule="auto"/>
              <w:jc w:val="both"/>
              <w:rPr>
                <w:rFonts w:ascii="Times New Roman" w:hAnsi="Times New Roman"/>
                <w:sz w:val="16"/>
                <w:szCs w:val="16"/>
              </w:rPr>
            </w:pP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6.1</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w:t>
            </w:r>
          </w:p>
        </w:tc>
        <w:tc>
          <w:tcPr>
            <w:tcW w:w="2128" w:type="dxa"/>
          </w:tcPr>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Корректировка перечня строительства (реконструкции) первоочередных объектов образования (школ)</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w:t>
            </w:r>
          </w:p>
        </w:tc>
        <w:tc>
          <w:tcPr>
            <w:tcW w:w="241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образования Администрации г. Уфы,</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Главное управление архитек-туры и градостроительства Администрации г. Уфы,</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Управления земельных и имущественных отношений Администрации г. Уфы, Управление капитального строительства Администрации г. Уфы</w:t>
            </w:r>
          </w:p>
        </w:tc>
        <w:tc>
          <w:tcPr>
            <w:tcW w:w="155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Повышение качества образования</w:t>
            </w:r>
          </w:p>
        </w:tc>
        <w:tc>
          <w:tcPr>
            <w:tcW w:w="1276"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Доля школьников, обучающихся в первую смену от общего количества школьников, %</w:t>
            </w: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100</w:t>
            </w: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Перечень строительства (реконструк-ции) объектов</w:t>
            </w:r>
          </w:p>
        </w:tc>
        <w:tc>
          <w:tcPr>
            <w:tcW w:w="85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2025</w:t>
            </w: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образования в ГО г. Уфа РБ» (при пролонгации)</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6.2</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8B1375" w:rsidRPr="00406942" w:rsidRDefault="008B1375" w:rsidP="00577644">
            <w:pPr>
              <w:spacing w:after="0" w:line="240" w:lineRule="auto"/>
              <w:rPr>
                <w:rFonts w:ascii="Times New Roman" w:hAnsi="Times New Roman"/>
                <w:sz w:val="16"/>
                <w:szCs w:val="16"/>
              </w:rPr>
            </w:pPr>
            <w:r w:rsidRPr="00406942">
              <w:rPr>
                <w:rFonts w:ascii="Times New Roman" w:hAnsi="Times New Roman"/>
                <w:sz w:val="16"/>
                <w:szCs w:val="16"/>
              </w:rPr>
              <w:t>Выполнение проектно- изыскательских работ на строительство (реконструкцию) объектов образования, разработка проектно-сметной документации</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Управление</w:t>
            </w:r>
            <w:r w:rsidRPr="00406942">
              <w:t xml:space="preserve"> </w:t>
            </w:r>
            <w:r w:rsidRPr="00406942">
              <w:rPr>
                <w:rFonts w:ascii="Times New Roman" w:hAnsi="Times New Roman"/>
                <w:sz w:val="16"/>
                <w:szCs w:val="16"/>
              </w:rPr>
              <w:t xml:space="preserve">капитального строительства Администрации </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 Уфы</w:t>
            </w:r>
          </w:p>
        </w:tc>
        <w:tc>
          <w:tcPr>
            <w:tcW w:w="155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Повышение качества образования</w:t>
            </w:r>
          </w:p>
        </w:tc>
        <w:tc>
          <w:tcPr>
            <w:tcW w:w="1276"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Доля школьников, обучающихся в первую смену от общего количества школьников, %</w:t>
            </w: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100</w:t>
            </w: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подготовлен-ных проектов на строительство (реконструк-цию)</w:t>
            </w:r>
            <w:r w:rsidR="00F4273C">
              <w:rPr>
                <w:rFonts w:ascii="Times New Roman" w:hAnsi="Times New Roman"/>
                <w:sz w:val="16"/>
                <w:szCs w:val="16"/>
              </w:rPr>
              <w:t>, шт.</w:t>
            </w:r>
          </w:p>
        </w:tc>
        <w:tc>
          <w:tcPr>
            <w:tcW w:w="85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2025 – 4(3)</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2026 – 4(3)</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2027 – 4(3)</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2028 – 4(3)</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2029 – 4(3)</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2030 – 4(3)</w:t>
            </w:r>
          </w:p>
          <w:p w:rsidR="008B1375" w:rsidRPr="00406942" w:rsidRDefault="008B1375" w:rsidP="00577644">
            <w:pPr>
              <w:spacing w:after="0" w:line="240" w:lineRule="auto"/>
              <w:contextualSpacing/>
              <w:rPr>
                <w:rFonts w:ascii="Times New Roman" w:hAnsi="Times New Roman"/>
                <w:sz w:val="16"/>
                <w:szCs w:val="16"/>
              </w:rPr>
            </w:pP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Перечнь объектов и мероприятий республиканской адресной инвестиционной программы на 2025-2030 годы (с изменениями и дополнениями)), утверждаемый распоряжением Правительства РБ, Перечень объектов Городской адресной инвестиционной программы по капитальному строительству на 2025-2030 годы (с изменениями и дополнениями), утвержда-емый постановлением </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Администрации г.Уфы</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6.3</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8B1375" w:rsidRPr="00406942" w:rsidRDefault="008B1375" w:rsidP="00577644">
            <w:pPr>
              <w:spacing w:after="0" w:line="240" w:lineRule="auto"/>
              <w:jc w:val="both"/>
              <w:rPr>
                <w:rFonts w:ascii="Times New Roman" w:hAnsi="Times New Roman"/>
                <w:sz w:val="16"/>
                <w:szCs w:val="16"/>
              </w:rPr>
            </w:pPr>
            <w:r w:rsidRPr="00406942">
              <w:rPr>
                <w:rFonts w:ascii="Times New Roman" w:hAnsi="Times New Roman"/>
                <w:sz w:val="16"/>
                <w:szCs w:val="16"/>
              </w:rPr>
              <w:t>Строительство (реконструкция) школ</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Управление капитального строительства Администрации </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г. Уфы, ГКУ УКС РБ (по согласованию), Управление образования Администрации </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 Уфы</w:t>
            </w:r>
          </w:p>
        </w:tc>
        <w:tc>
          <w:tcPr>
            <w:tcW w:w="155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Повышение качества образования</w:t>
            </w:r>
          </w:p>
        </w:tc>
        <w:tc>
          <w:tcPr>
            <w:tcW w:w="1276"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Доля школьников, обучающихся в первую смену от общего количества школьников, %</w:t>
            </w: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100</w:t>
            </w:r>
          </w:p>
        </w:tc>
        <w:tc>
          <w:tcPr>
            <w:tcW w:w="1276"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Количество вновь постро-енных (реконструируемых) школ/</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введенных мест</w:t>
            </w:r>
          </w:p>
        </w:tc>
        <w:tc>
          <w:tcPr>
            <w:tcW w:w="850" w:type="dxa"/>
            <w:vAlign w:val="center"/>
          </w:tcPr>
          <w:p w:rsidR="008B1375" w:rsidRPr="00406942" w:rsidRDefault="008B1375" w:rsidP="00B9074B">
            <w:pPr>
              <w:rPr>
                <w:rFonts w:ascii="Times New Roman" w:hAnsi="Times New Roman" w:cs="Times New Roman"/>
                <w:b/>
                <w:sz w:val="16"/>
                <w:szCs w:val="16"/>
              </w:rPr>
            </w:pPr>
            <w:r w:rsidRPr="00406942">
              <w:rPr>
                <w:rFonts w:ascii="Times New Roman" w:hAnsi="Times New Roman" w:cs="Times New Roman"/>
                <w:sz w:val="16"/>
                <w:szCs w:val="16"/>
              </w:rPr>
              <w:t>2025 –3(3)/       2 160 2026 – 3(3)/       4 300 2027 –  3(3)/       3 650 2028 –5(3)/        5 350 2029 –6(3)/       9 050 2030 –5(3)/       4 775</w:t>
            </w:r>
          </w:p>
        </w:tc>
        <w:tc>
          <w:tcPr>
            <w:tcW w:w="992" w:type="dxa"/>
          </w:tcPr>
          <w:p w:rsidR="008B1375" w:rsidRPr="00406942" w:rsidRDefault="008B1375" w:rsidP="00577644">
            <w:pPr>
              <w:contextualSpacing/>
              <w:jc w:val="both"/>
              <w:rPr>
                <w:rFonts w:ascii="Times New Roman" w:hAnsi="Times New Roman" w:cs="Times New Roman"/>
                <w:sz w:val="16"/>
                <w:szCs w:val="16"/>
              </w:rPr>
            </w:pPr>
            <w:r w:rsidRPr="00406942">
              <w:rPr>
                <w:rFonts w:ascii="Times New Roman" w:hAnsi="Times New Roman" w:cs="Times New Roman"/>
                <w:sz w:val="16"/>
                <w:szCs w:val="16"/>
              </w:rPr>
              <w:t>Бюджет РФ, Бюджет РБ, Бюджет ГО</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Перечнь объектов и мероприятий республиканской адресной инвестиционной программы на 2025-2030 годы (с внесёнными изменениями), муниципальная программа «Развитие образования в ГО г. Уфа РБ» (при пролонгации)</w:t>
            </w:r>
          </w:p>
        </w:tc>
      </w:tr>
      <w:tr w:rsidR="008B1375" w:rsidRPr="00406942" w:rsidTr="00806DA9">
        <w:trPr>
          <w:trHeight w:val="261"/>
        </w:trPr>
        <w:tc>
          <w:tcPr>
            <w:tcW w:w="566" w:type="dxa"/>
          </w:tcPr>
          <w:p w:rsidR="008B1375" w:rsidRPr="00406942" w:rsidRDefault="00F4273C" w:rsidP="00577644">
            <w:pPr>
              <w:spacing w:after="0" w:line="240" w:lineRule="auto"/>
              <w:contextualSpacing/>
              <w:jc w:val="center"/>
              <w:rPr>
                <w:rFonts w:ascii="Times New Roman" w:hAnsi="Times New Roman"/>
                <w:sz w:val="16"/>
                <w:szCs w:val="16"/>
              </w:rPr>
            </w:pPr>
            <w:r>
              <w:rPr>
                <w:rFonts w:ascii="Times New Roman" w:hAnsi="Times New Roman"/>
                <w:sz w:val="16"/>
                <w:szCs w:val="16"/>
              </w:rPr>
              <w:t>7</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Корректировка и реализация плана поддержки частных школ </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8B1375" w:rsidRPr="00406942" w:rsidRDefault="008B1375" w:rsidP="00577644">
            <w:pPr>
              <w:spacing w:after="0" w:line="240" w:lineRule="auto"/>
              <w:contextualSpacing/>
              <w:jc w:val="both"/>
              <w:rPr>
                <w:rFonts w:ascii="Times New Roman" w:hAnsi="Times New Roman"/>
                <w:sz w:val="16"/>
                <w:szCs w:val="16"/>
                <w:shd w:val="clear" w:color="auto" w:fill="FFFFFF"/>
              </w:rPr>
            </w:pPr>
            <w:r w:rsidRPr="00406942">
              <w:rPr>
                <w:rFonts w:ascii="Times New Roman" w:hAnsi="Times New Roman"/>
                <w:sz w:val="16"/>
                <w:szCs w:val="16"/>
              </w:rPr>
              <w:t xml:space="preserve">Управление образования Администрации </w:t>
            </w:r>
            <w:r w:rsidRPr="00406942">
              <w:rPr>
                <w:rFonts w:ascii="Times New Roman" w:hAnsi="Times New Roman"/>
                <w:sz w:val="16"/>
                <w:szCs w:val="16"/>
                <w:shd w:val="clear" w:color="auto" w:fill="FFFFFF"/>
              </w:rPr>
              <w:t>г. Уфы,</w:t>
            </w:r>
          </w:p>
          <w:p w:rsidR="008B1375" w:rsidRPr="00406942" w:rsidRDefault="008B1375" w:rsidP="00577644">
            <w:pPr>
              <w:spacing w:after="0" w:line="240" w:lineRule="auto"/>
              <w:rPr>
                <w:rFonts w:ascii="Times New Roman" w:hAnsi="Times New Roman"/>
                <w:sz w:val="16"/>
                <w:szCs w:val="16"/>
              </w:rPr>
            </w:pPr>
            <w:r w:rsidRPr="00406942">
              <w:rPr>
                <w:rFonts w:ascii="Times New Roman" w:hAnsi="Times New Roman"/>
                <w:sz w:val="16"/>
                <w:szCs w:val="16"/>
                <w:shd w:val="clear" w:color="auto" w:fill="FFFFFF"/>
              </w:rPr>
              <w:t xml:space="preserve">Управления земельных и имущественных отношений </w:t>
            </w:r>
            <w:r w:rsidRPr="00406942">
              <w:rPr>
                <w:rFonts w:ascii="Times New Roman" w:hAnsi="Times New Roman"/>
                <w:sz w:val="16"/>
                <w:szCs w:val="16"/>
              </w:rPr>
              <w:t xml:space="preserve">Администрации </w:t>
            </w:r>
            <w:r w:rsidRPr="00406942">
              <w:rPr>
                <w:rFonts w:ascii="Times New Roman" w:hAnsi="Times New Roman"/>
                <w:sz w:val="16"/>
                <w:szCs w:val="16"/>
                <w:shd w:val="clear" w:color="auto" w:fill="FFFFFF"/>
              </w:rPr>
              <w:t>г. Уфы</w:t>
            </w:r>
          </w:p>
        </w:tc>
        <w:tc>
          <w:tcPr>
            <w:tcW w:w="155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Повышение качества образования </w:t>
            </w:r>
          </w:p>
        </w:tc>
        <w:tc>
          <w:tcPr>
            <w:tcW w:w="1276"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Доля школьников, обучающихся в первую смену от общего количества школьников, %</w:t>
            </w: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Удовлетворен-ность населения услугами в сфере образования, %</w:t>
            </w: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100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100</w:t>
            </w: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75</w:t>
            </w:r>
          </w:p>
          <w:p w:rsidR="008B1375" w:rsidRPr="00406942" w:rsidRDefault="008B1375" w:rsidP="00577644">
            <w:pPr>
              <w:spacing w:after="0" w:line="240" w:lineRule="auto"/>
              <w:contextualSpacing/>
              <w:jc w:val="both"/>
              <w:rPr>
                <w:rFonts w:ascii="Times New Roman" w:hAnsi="Times New Roman"/>
                <w:sz w:val="16"/>
                <w:szCs w:val="16"/>
              </w:rPr>
            </w:pP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Количество детей, посещающих частные школы, чел </w:t>
            </w:r>
          </w:p>
        </w:tc>
        <w:tc>
          <w:tcPr>
            <w:tcW w:w="85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2025 – </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1 215</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2026 – </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1 230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2027 – </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1 230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2028 – </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1 245</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2029 – </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1 245</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2030 – </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1 260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При условии стабиль-ной эко-номичес-кой ситуа-ции</w:t>
            </w: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РФ, Бюджет РБ, Бюджет ГО</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РФ «Развитие образования»,</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образования в РБ» (при пролонгации),</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образования в ГО г. Уфа РБ» (при пролонгации)</w:t>
            </w:r>
          </w:p>
        </w:tc>
      </w:tr>
      <w:tr w:rsidR="008B1375" w:rsidRPr="00406942" w:rsidTr="00806DA9">
        <w:trPr>
          <w:trHeight w:val="261"/>
        </w:trPr>
        <w:tc>
          <w:tcPr>
            <w:tcW w:w="566" w:type="dxa"/>
          </w:tcPr>
          <w:p w:rsidR="008B1375" w:rsidRPr="00406942" w:rsidRDefault="00F4273C" w:rsidP="00577644">
            <w:pPr>
              <w:spacing w:after="0" w:line="240" w:lineRule="auto"/>
              <w:contextualSpacing/>
              <w:jc w:val="center"/>
              <w:rPr>
                <w:rFonts w:ascii="Times New Roman" w:hAnsi="Times New Roman"/>
                <w:sz w:val="16"/>
                <w:szCs w:val="16"/>
              </w:rPr>
            </w:pPr>
            <w:r>
              <w:rPr>
                <w:rFonts w:ascii="Times New Roman" w:hAnsi="Times New Roman"/>
                <w:sz w:val="16"/>
                <w:szCs w:val="16"/>
              </w:rPr>
              <w:t>8</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Разработка и реализация плана по созданию безопасной цифровой образовательной среды</w:t>
            </w:r>
          </w:p>
          <w:p w:rsidR="008B1375" w:rsidRPr="00406942" w:rsidRDefault="008B1375" w:rsidP="00577644">
            <w:pPr>
              <w:spacing w:after="0" w:line="240" w:lineRule="auto"/>
              <w:contextualSpacing/>
              <w:jc w:val="both"/>
              <w:rPr>
                <w:rFonts w:ascii="Times New Roman" w:hAnsi="Times New Roman"/>
                <w:sz w:val="16"/>
                <w:szCs w:val="16"/>
              </w:rPr>
            </w:pP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8B1375" w:rsidRPr="00406942" w:rsidRDefault="008B1375" w:rsidP="00577644">
            <w:pPr>
              <w:spacing w:after="0" w:line="240" w:lineRule="auto"/>
              <w:ind w:right="-104"/>
              <w:contextualSpacing/>
              <w:jc w:val="both"/>
              <w:rPr>
                <w:rFonts w:ascii="Times New Roman" w:hAnsi="Times New Roman"/>
                <w:sz w:val="16"/>
                <w:szCs w:val="16"/>
                <w:shd w:val="clear" w:color="auto" w:fill="FFFFFF"/>
              </w:rPr>
            </w:pPr>
            <w:r w:rsidRPr="00406942">
              <w:rPr>
                <w:rFonts w:ascii="Times New Roman" w:hAnsi="Times New Roman"/>
                <w:sz w:val="16"/>
                <w:szCs w:val="16"/>
              </w:rPr>
              <w:t xml:space="preserve">Управление образования Администрации </w:t>
            </w:r>
            <w:r w:rsidRPr="00406942">
              <w:rPr>
                <w:rFonts w:ascii="Times New Roman" w:hAnsi="Times New Roman"/>
                <w:sz w:val="16"/>
                <w:szCs w:val="16"/>
                <w:shd w:val="clear" w:color="auto" w:fill="FFFFFF"/>
              </w:rPr>
              <w:t>г. Уфы</w:t>
            </w:r>
          </w:p>
          <w:p w:rsidR="008B1375" w:rsidRPr="00406942" w:rsidRDefault="008B1375" w:rsidP="00577644">
            <w:pPr>
              <w:spacing w:after="0" w:line="240" w:lineRule="auto"/>
              <w:jc w:val="both"/>
              <w:rPr>
                <w:rFonts w:ascii="Times New Roman" w:hAnsi="Times New Roman"/>
                <w:sz w:val="16"/>
                <w:szCs w:val="16"/>
              </w:rPr>
            </w:pPr>
          </w:p>
        </w:tc>
        <w:tc>
          <w:tcPr>
            <w:tcW w:w="155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Повышение качества образования </w:t>
            </w: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Удовлетворен-ность населения услугами в сфере образования, %</w:t>
            </w:r>
          </w:p>
          <w:p w:rsidR="008B1375" w:rsidRPr="00406942" w:rsidRDefault="008B1375" w:rsidP="00577644">
            <w:pPr>
              <w:spacing w:after="0" w:line="240" w:lineRule="auto"/>
              <w:contextualSpacing/>
              <w:jc w:val="both"/>
              <w:rPr>
                <w:rFonts w:ascii="Times New Roman" w:hAnsi="Times New Roman"/>
                <w:sz w:val="16"/>
                <w:szCs w:val="16"/>
              </w:rPr>
            </w:pP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75</w:t>
            </w:r>
          </w:p>
          <w:p w:rsidR="008B1375" w:rsidRPr="00406942" w:rsidRDefault="008B1375" w:rsidP="00577644">
            <w:pPr>
              <w:spacing w:after="0" w:line="240" w:lineRule="auto"/>
              <w:contextualSpacing/>
              <w:jc w:val="both"/>
              <w:rPr>
                <w:rFonts w:ascii="Times New Roman" w:hAnsi="Times New Roman"/>
                <w:sz w:val="16"/>
                <w:szCs w:val="16"/>
              </w:rPr>
            </w:pP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Охват электронным журналом и электронным дневником, %</w:t>
            </w: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Обеспечение образователь-ных организа-ций г. Уфы высокоскорос-тным доступом к сети Интернет, Мбит/с, %</w:t>
            </w:r>
          </w:p>
        </w:tc>
        <w:tc>
          <w:tcPr>
            <w:tcW w:w="85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2025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2026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2027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2028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2029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2030 –100</w:t>
            </w: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2025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2026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2027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2028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2029 –100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2030 –100</w:t>
            </w: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РФ «Развитие образования»,</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образования в РБ» (при пролонгации),</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образования в ГО г. Уфа РБ» (при пролонгации)</w:t>
            </w:r>
          </w:p>
        </w:tc>
      </w:tr>
      <w:tr w:rsidR="008B1375" w:rsidRPr="00406942" w:rsidTr="00806DA9">
        <w:trPr>
          <w:trHeight w:val="261"/>
        </w:trPr>
        <w:tc>
          <w:tcPr>
            <w:tcW w:w="566" w:type="dxa"/>
          </w:tcPr>
          <w:p w:rsidR="008B1375" w:rsidRPr="00406942" w:rsidRDefault="00F4273C" w:rsidP="00577644">
            <w:pPr>
              <w:spacing w:after="0" w:line="240" w:lineRule="auto"/>
              <w:contextualSpacing/>
              <w:jc w:val="center"/>
              <w:rPr>
                <w:rFonts w:ascii="Times New Roman" w:hAnsi="Times New Roman"/>
                <w:sz w:val="16"/>
                <w:szCs w:val="16"/>
              </w:rPr>
            </w:pPr>
            <w:r>
              <w:rPr>
                <w:rFonts w:ascii="Times New Roman" w:hAnsi="Times New Roman"/>
                <w:sz w:val="16"/>
                <w:szCs w:val="16"/>
              </w:rPr>
              <w:t>9</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Проведение внеурочных занятий по курсу «Семьеведение» в 8-11 классах, разработка методических рекомендаций для педагогов</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8B1375" w:rsidRPr="00406942" w:rsidRDefault="008B1375" w:rsidP="00577644">
            <w:pPr>
              <w:spacing w:after="0" w:line="240" w:lineRule="auto"/>
              <w:ind w:right="-104"/>
              <w:contextualSpacing/>
              <w:jc w:val="both"/>
              <w:rPr>
                <w:rFonts w:ascii="Times New Roman" w:hAnsi="Times New Roman"/>
                <w:sz w:val="16"/>
                <w:szCs w:val="16"/>
                <w:shd w:val="clear" w:color="auto" w:fill="FFFFFF"/>
              </w:rPr>
            </w:pPr>
            <w:r w:rsidRPr="00406942">
              <w:rPr>
                <w:rFonts w:ascii="Times New Roman" w:hAnsi="Times New Roman"/>
                <w:sz w:val="16"/>
                <w:szCs w:val="16"/>
              </w:rPr>
              <w:t xml:space="preserve">Управление образования Администрации </w:t>
            </w:r>
            <w:r w:rsidRPr="00406942">
              <w:rPr>
                <w:rFonts w:ascii="Times New Roman" w:hAnsi="Times New Roman"/>
                <w:sz w:val="16"/>
                <w:szCs w:val="16"/>
                <w:shd w:val="clear" w:color="auto" w:fill="FFFFFF"/>
              </w:rPr>
              <w:t>г. Уфы</w:t>
            </w:r>
          </w:p>
          <w:p w:rsidR="008B1375" w:rsidRPr="00406942" w:rsidRDefault="008B1375" w:rsidP="00577644">
            <w:pPr>
              <w:spacing w:after="0" w:line="240" w:lineRule="auto"/>
              <w:ind w:right="-104"/>
              <w:contextualSpacing/>
              <w:jc w:val="both"/>
              <w:rPr>
                <w:rFonts w:ascii="Times New Roman" w:hAnsi="Times New Roman"/>
                <w:sz w:val="16"/>
                <w:szCs w:val="16"/>
              </w:rPr>
            </w:pPr>
          </w:p>
        </w:tc>
        <w:tc>
          <w:tcPr>
            <w:tcW w:w="155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Повышение качества образования </w:t>
            </w: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Удовлетворен-ность населения услугами в сфере образования, %</w:t>
            </w:r>
          </w:p>
          <w:p w:rsidR="008B1375" w:rsidRPr="00406942" w:rsidRDefault="008B1375" w:rsidP="00577644">
            <w:pPr>
              <w:spacing w:after="0" w:line="240" w:lineRule="auto"/>
              <w:contextualSpacing/>
              <w:jc w:val="both"/>
              <w:rPr>
                <w:rFonts w:ascii="Times New Roman" w:hAnsi="Times New Roman"/>
                <w:sz w:val="16"/>
                <w:szCs w:val="16"/>
              </w:rPr>
            </w:pP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75</w:t>
            </w:r>
          </w:p>
        </w:tc>
        <w:tc>
          <w:tcPr>
            <w:tcW w:w="1276" w:type="dxa"/>
          </w:tcPr>
          <w:p w:rsidR="008B1375" w:rsidRPr="00406942" w:rsidRDefault="008B1375" w:rsidP="00577644">
            <w:pPr>
              <w:spacing w:after="0" w:line="240" w:lineRule="auto"/>
              <w:ind w:right="-108"/>
              <w:contextualSpacing/>
              <w:rPr>
                <w:rFonts w:ascii="Times New Roman" w:hAnsi="Times New Roman"/>
                <w:sz w:val="16"/>
                <w:szCs w:val="18"/>
              </w:rPr>
            </w:pPr>
            <w:r w:rsidRPr="00406942">
              <w:rPr>
                <w:rFonts w:ascii="Times New Roman" w:hAnsi="Times New Roman"/>
                <w:sz w:val="16"/>
                <w:szCs w:val="18"/>
              </w:rPr>
              <w:t>Количество детей, охваченных внеурочной деятельностью по курсу «Семьеведение», чел.</w:t>
            </w:r>
          </w:p>
        </w:tc>
        <w:tc>
          <w:tcPr>
            <w:tcW w:w="850" w:type="dxa"/>
          </w:tcPr>
          <w:p w:rsidR="008B1375" w:rsidRPr="00406942" w:rsidRDefault="008B1375" w:rsidP="00577644">
            <w:pPr>
              <w:spacing w:after="0" w:line="240" w:lineRule="auto"/>
              <w:contextualSpacing/>
              <w:rPr>
                <w:rFonts w:ascii="Times New Roman" w:hAnsi="Times New Roman"/>
                <w:sz w:val="16"/>
                <w:szCs w:val="18"/>
              </w:rPr>
            </w:pPr>
            <w:r w:rsidRPr="00406942">
              <w:rPr>
                <w:rFonts w:ascii="Times New Roman" w:hAnsi="Times New Roman"/>
                <w:sz w:val="16"/>
                <w:szCs w:val="18"/>
              </w:rPr>
              <w:t>2025 –</w:t>
            </w:r>
          </w:p>
          <w:p w:rsidR="008B1375" w:rsidRPr="00406942" w:rsidRDefault="008B1375" w:rsidP="00577644">
            <w:pPr>
              <w:spacing w:after="0" w:line="240" w:lineRule="auto"/>
              <w:contextualSpacing/>
              <w:rPr>
                <w:rFonts w:ascii="Times New Roman" w:hAnsi="Times New Roman"/>
                <w:sz w:val="16"/>
                <w:szCs w:val="18"/>
              </w:rPr>
            </w:pPr>
            <w:r w:rsidRPr="00406942">
              <w:rPr>
                <w:rFonts w:ascii="Times New Roman" w:hAnsi="Times New Roman"/>
                <w:sz w:val="16"/>
                <w:szCs w:val="18"/>
              </w:rPr>
              <w:t>3 660</w:t>
            </w:r>
          </w:p>
          <w:p w:rsidR="008B1375" w:rsidRPr="00406942" w:rsidRDefault="008B1375" w:rsidP="00577644">
            <w:pPr>
              <w:spacing w:after="0" w:line="240" w:lineRule="auto"/>
              <w:contextualSpacing/>
              <w:rPr>
                <w:rFonts w:ascii="Times New Roman" w:hAnsi="Times New Roman"/>
                <w:sz w:val="16"/>
                <w:szCs w:val="18"/>
              </w:rPr>
            </w:pPr>
            <w:r w:rsidRPr="00406942">
              <w:rPr>
                <w:rFonts w:ascii="Times New Roman" w:hAnsi="Times New Roman"/>
                <w:sz w:val="16"/>
                <w:szCs w:val="18"/>
              </w:rPr>
              <w:t>2026 –</w:t>
            </w:r>
          </w:p>
          <w:p w:rsidR="008B1375" w:rsidRPr="00406942" w:rsidRDefault="008B1375" w:rsidP="00577644">
            <w:pPr>
              <w:spacing w:after="0" w:line="240" w:lineRule="auto"/>
              <w:contextualSpacing/>
              <w:rPr>
                <w:rFonts w:ascii="Times New Roman" w:hAnsi="Times New Roman"/>
                <w:sz w:val="16"/>
                <w:szCs w:val="18"/>
              </w:rPr>
            </w:pPr>
            <w:r w:rsidRPr="00406942">
              <w:rPr>
                <w:rFonts w:ascii="Times New Roman" w:hAnsi="Times New Roman"/>
                <w:sz w:val="16"/>
                <w:szCs w:val="18"/>
              </w:rPr>
              <w:t>3 660</w:t>
            </w:r>
          </w:p>
          <w:p w:rsidR="008B1375" w:rsidRPr="00406942" w:rsidRDefault="008B1375" w:rsidP="00577644">
            <w:pPr>
              <w:spacing w:after="0" w:line="240" w:lineRule="auto"/>
              <w:contextualSpacing/>
              <w:rPr>
                <w:rFonts w:ascii="Times New Roman" w:hAnsi="Times New Roman"/>
                <w:sz w:val="16"/>
                <w:szCs w:val="18"/>
              </w:rPr>
            </w:pPr>
            <w:r w:rsidRPr="00406942">
              <w:rPr>
                <w:rFonts w:ascii="Times New Roman" w:hAnsi="Times New Roman"/>
                <w:sz w:val="16"/>
                <w:szCs w:val="18"/>
              </w:rPr>
              <w:t>2027 –</w:t>
            </w:r>
          </w:p>
          <w:p w:rsidR="008B1375" w:rsidRPr="00406942" w:rsidRDefault="008B1375" w:rsidP="00577644">
            <w:pPr>
              <w:spacing w:after="0" w:line="240" w:lineRule="auto"/>
              <w:contextualSpacing/>
              <w:rPr>
                <w:rFonts w:ascii="Times New Roman" w:hAnsi="Times New Roman"/>
                <w:sz w:val="16"/>
                <w:szCs w:val="18"/>
              </w:rPr>
            </w:pPr>
            <w:r w:rsidRPr="00406942">
              <w:rPr>
                <w:rFonts w:ascii="Times New Roman" w:hAnsi="Times New Roman"/>
                <w:sz w:val="16"/>
                <w:szCs w:val="18"/>
              </w:rPr>
              <w:t>3 760</w:t>
            </w:r>
          </w:p>
          <w:p w:rsidR="008B1375" w:rsidRPr="00406942" w:rsidRDefault="008B1375" w:rsidP="00577644">
            <w:pPr>
              <w:spacing w:after="0" w:line="240" w:lineRule="auto"/>
              <w:contextualSpacing/>
              <w:rPr>
                <w:rFonts w:ascii="Times New Roman" w:hAnsi="Times New Roman"/>
                <w:sz w:val="16"/>
                <w:szCs w:val="18"/>
              </w:rPr>
            </w:pPr>
            <w:r w:rsidRPr="00406942">
              <w:rPr>
                <w:rFonts w:ascii="Times New Roman" w:hAnsi="Times New Roman"/>
                <w:sz w:val="16"/>
                <w:szCs w:val="18"/>
              </w:rPr>
              <w:t>2028 –</w:t>
            </w:r>
          </w:p>
          <w:p w:rsidR="008B1375" w:rsidRPr="00406942" w:rsidRDefault="008B1375" w:rsidP="00577644">
            <w:pPr>
              <w:spacing w:after="0" w:line="240" w:lineRule="auto"/>
              <w:contextualSpacing/>
              <w:rPr>
                <w:rFonts w:ascii="Times New Roman" w:hAnsi="Times New Roman"/>
                <w:sz w:val="16"/>
                <w:szCs w:val="18"/>
              </w:rPr>
            </w:pPr>
            <w:r w:rsidRPr="00406942">
              <w:rPr>
                <w:rFonts w:ascii="Times New Roman" w:hAnsi="Times New Roman"/>
                <w:sz w:val="16"/>
                <w:szCs w:val="18"/>
              </w:rPr>
              <w:t>3 760</w:t>
            </w:r>
          </w:p>
          <w:p w:rsidR="008B1375" w:rsidRPr="00406942" w:rsidRDefault="008B1375" w:rsidP="00577644">
            <w:pPr>
              <w:spacing w:after="0" w:line="240" w:lineRule="auto"/>
              <w:contextualSpacing/>
              <w:rPr>
                <w:rFonts w:ascii="Times New Roman" w:hAnsi="Times New Roman"/>
                <w:sz w:val="16"/>
                <w:szCs w:val="18"/>
              </w:rPr>
            </w:pPr>
            <w:r w:rsidRPr="00406942">
              <w:rPr>
                <w:rFonts w:ascii="Times New Roman" w:hAnsi="Times New Roman"/>
                <w:sz w:val="16"/>
                <w:szCs w:val="18"/>
              </w:rPr>
              <w:t>2029 –</w:t>
            </w:r>
          </w:p>
          <w:p w:rsidR="008B1375" w:rsidRPr="00406942" w:rsidRDefault="008B1375" w:rsidP="00577644">
            <w:pPr>
              <w:spacing w:after="0" w:line="240" w:lineRule="auto"/>
              <w:contextualSpacing/>
              <w:rPr>
                <w:rFonts w:ascii="Times New Roman" w:hAnsi="Times New Roman"/>
                <w:sz w:val="16"/>
                <w:szCs w:val="18"/>
              </w:rPr>
            </w:pPr>
            <w:r w:rsidRPr="00406942">
              <w:rPr>
                <w:rFonts w:ascii="Times New Roman" w:hAnsi="Times New Roman"/>
                <w:sz w:val="16"/>
                <w:szCs w:val="18"/>
              </w:rPr>
              <w:t>3 760</w:t>
            </w:r>
          </w:p>
          <w:p w:rsidR="008B1375" w:rsidRPr="00406942" w:rsidRDefault="008B1375" w:rsidP="00577644">
            <w:pPr>
              <w:spacing w:after="0" w:line="240" w:lineRule="auto"/>
              <w:contextualSpacing/>
              <w:rPr>
                <w:rFonts w:ascii="Times New Roman" w:hAnsi="Times New Roman"/>
                <w:sz w:val="16"/>
                <w:szCs w:val="18"/>
              </w:rPr>
            </w:pPr>
            <w:r w:rsidRPr="00406942">
              <w:rPr>
                <w:rFonts w:ascii="Times New Roman" w:hAnsi="Times New Roman"/>
                <w:sz w:val="16"/>
                <w:szCs w:val="18"/>
              </w:rPr>
              <w:t>2030 –</w:t>
            </w:r>
          </w:p>
          <w:p w:rsidR="008B1375" w:rsidRPr="00406942" w:rsidRDefault="008B1375" w:rsidP="00577644">
            <w:pPr>
              <w:spacing w:after="0" w:line="240" w:lineRule="auto"/>
              <w:contextualSpacing/>
              <w:rPr>
                <w:rFonts w:ascii="Times New Roman" w:hAnsi="Times New Roman"/>
                <w:sz w:val="16"/>
                <w:szCs w:val="18"/>
              </w:rPr>
            </w:pPr>
            <w:r w:rsidRPr="00406942">
              <w:rPr>
                <w:rFonts w:ascii="Times New Roman" w:hAnsi="Times New Roman"/>
                <w:sz w:val="16"/>
                <w:szCs w:val="18"/>
              </w:rPr>
              <w:t>3 860</w:t>
            </w: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РФ «Развитие образования»,</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образования в РБ» (при пролонгации),</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образования в ГО г. Уфа РБ» (при пролонгации</w:t>
            </w:r>
          </w:p>
        </w:tc>
      </w:tr>
      <w:tr w:rsidR="008B1375" w:rsidRPr="00406942" w:rsidTr="00577644">
        <w:trPr>
          <w:trHeight w:val="261"/>
        </w:trPr>
        <w:tc>
          <w:tcPr>
            <w:tcW w:w="16159" w:type="dxa"/>
            <w:gridSpan w:val="12"/>
          </w:tcPr>
          <w:p w:rsidR="008B1375" w:rsidRPr="00406942" w:rsidRDefault="008B1375" w:rsidP="00B345C9">
            <w:pPr>
              <w:tabs>
                <w:tab w:val="left" w:pos="993"/>
              </w:tabs>
              <w:spacing w:after="0" w:line="312" w:lineRule="auto"/>
              <w:contextualSpacing/>
              <w:jc w:val="both"/>
              <w:rPr>
                <w:rFonts w:ascii="Arno Pro SmText" w:hAnsi="Arno Pro SmText"/>
                <w:b/>
                <w:sz w:val="16"/>
                <w:szCs w:val="16"/>
              </w:rPr>
            </w:pPr>
            <w:bookmarkStart w:id="34" w:name="_Toc529786639"/>
            <w:r w:rsidRPr="00B345C9">
              <w:rPr>
                <w:rStyle w:val="af3"/>
                <w:rFonts w:ascii="Times New Roman" w:eastAsia="Calibri" w:hAnsi="Times New Roman"/>
                <w:b/>
                <w:sz w:val="16"/>
                <w:szCs w:val="16"/>
              </w:rPr>
              <w:t>Стратегический проект 3: Доступное дополнительное образование</w:t>
            </w:r>
            <w:bookmarkEnd w:id="34"/>
            <w:r w:rsidR="00777BC2">
              <w:rPr>
                <w:rStyle w:val="af3"/>
                <w:rFonts w:ascii="Times New Roman" w:eastAsia="Calibri" w:hAnsi="Times New Roman"/>
                <w:b/>
                <w:sz w:val="16"/>
                <w:szCs w:val="16"/>
              </w:rPr>
              <w:t xml:space="preserve">  </w:t>
            </w:r>
          </w:p>
        </w:tc>
      </w:tr>
      <w:tr w:rsidR="008B1375" w:rsidRPr="00406942" w:rsidTr="00577644">
        <w:trPr>
          <w:trHeight w:val="261"/>
        </w:trPr>
        <w:tc>
          <w:tcPr>
            <w:tcW w:w="16159" w:type="dxa"/>
            <w:gridSpan w:val="12"/>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Цель проекта:</w:t>
            </w:r>
            <w:r w:rsidRPr="00406942">
              <w:rPr>
                <w:rFonts w:ascii="Times New Roman" w:hAnsi="Times New Roman"/>
                <w:sz w:val="16"/>
                <w:szCs w:val="16"/>
              </w:rPr>
              <w:t xml:space="preserve"> формирование современной образовательной среды, обеспечивающей доступное качественное дополнительное образование</w:t>
            </w:r>
          </w:p>
        </w:tc>
      </w:tr>
      <w:tr w:rsidR="008B1375" w:rsidRPr="00406942" w:rsidTr="00577644">
        <w:trPr>
          <w:trHeight w:val="261"/>
        </w:trPr>
        <w:tc>
          <w:tcPr>
            <w:tcW w:w="16159" w:type="dxa"/>
            <w:gridSpan w:val="12"/>
          </w:tcPr>
          <w:p w:rsidR="008B1375" w:rsidRPr="00B9074B" w:rsidRDefault="008B1375" w:rsidP="00577644">
            <w:pPr>
              <w:spacing w:after="0" w:line="240" w:lineRule="auto"/>
              <w:contextualSpacing/>
              <w:jc w:val="both"/>
              <w:rPr>
                <w:rFonts w:ascii="Times New Roman" w:hAnsi="Times New Roman"/>
                <w:sz w:val="16"/>
                <w:szCs w:val="16"/>
              </w:rPr>
            </w:pPr>
            <w:r w:rsidRPr="00B9074B">
              <w:rPr>
                <w:rFonts w:ascii="Times New Roman" w:hAnsi="Times New Roman"/>
                <w:b/>
                <w:sz w:val="16"/>
                <w:szCs w:val="16"/>
              </w:rPr>
              <w:t xml:space="preserve">Ожидаемые результаты проекта: </w:t>
            </w:r>
          </w:p>
          <w:p w:rsidR="008B1375" w:rsidRPr="00B9074B" w:rsidRDefault="008B1375" w:rsidP="00577644">
            <w:pPr>
              <w:spacing w:after="0" w:line="240" w:lineRule="auto"/>
              <w:contextualSpacing/>
              <w:jc w:val="both"/>
              <w:rPr>
                <w:rFonts w:ascii="Times New Roman" w:hAnsi="Times New Roman"/>
                <w:sz w:val="16"/>
                <w:szCs w:val="16"/>
              </w:rPr>
            </w:pPr>
            <w:r w:rsidRPr="00B9074B">
              <w:rPr>
                <w:rFonts w:ascii="Times New Roman" w:hAnsi="Times New Roman"/>
                <w:sz w:val="16"/>
                <w:szCs w:val="16"/>
              </w:rPr>
              <w:t>- увеличение к 2030 г. охвата детей в возрасте от 5-18 лет дополнительным образованием в организациях различной организационно-правовой формы собственности до 80,0%</w:t>
            </w:r>
          </w:p>
          <w:p w:rsidR="008B1375" w:rsidRPr="00B9074B" w:rsidRDefault="008B1375" w:rsidP="0096330F">
            <w:pPr>
              <w:spacing w:after="0" w:line="240" w:lineRule="auto"/>
              <w:contextualSpacing/>
              <w:jc w:val="both"/>
              <w:rPr>
                <w:rFonts w:ascii="Times New Roman" w:hAnsi="Times New Roman"/>
                <w:sz w:val="16"/>
                <w:szCs w:val="16"/>
              </w:rPr>
            </w:pPr>
            <w:r w:rsidRPr="00B9074B">
              <w:rPr>
                <w:rFonts w:ascii="Times New Roman" w:hAnsi="Times New Roman"/>
                <w:sz w:val="16"/>
                <w:szCs w:val="16"/>
              </w:rPr>
              <w:t xml:space="preserve">- </w:t>
            </w:r>
            <w:r w:rsidR="0096330F" w:rsidRPr="00B9074B">
              <w:rPr>
                <w:rFonts w:ascii="Times New Roman" w:hAnsi="Times New Roman"/>
                <w:sz w:val="16"/>
                <w:szCs w:val="16"/>
              </w:rPr>
              <w:t>обеспечить процент удовлетворенности населения услугами в сфере образования на уровне 75,0%, начиная с 2019 года.</w:t>
            </w:r>
          </w:p>
        </w:tc>
      </w:tr>
      <w:tr w:rsidR="008B1375" w:rsidRPr="00406942" w:rsidTr="00577644">
        <w:trPr>
          <w:trHeight w:val="261"/>
        </w:trPr>
        <w:tc>
          <w:tcPr>
            <w:tcW w:w="16159" w:type="dxa"/>
            <w:gridSpan w:val="12"/>
          </w:tcPr>
          <w:p w:rsidR="008B1375" w:rsidRPr="00B9074B" w:rsidRDefault="008B1375" w:rsidP="00577644">
            <w:pPr>
              <w:spacing w:after="0" w:line="240" w:lineRule="auto"/>
              <w:contextualSpacing/>
              <w:jc w:val="both"/>
              <w:rPr>
                <w:rFonts w:ascii="Times New Roman" w:hAnsi="Times New Roman"/>
                <w:b/>
                <w:sz w:val="16"/>
                <w:szCs w:val="16"/>
              </w:rPr>
            </w:pPr>
            <w:r w:rsidRPr="00B9074B">
              <w:rPr>
                <w:rFonts w:ascii="Times New Roman" w:hAnsi="Times New Roman"/>
                <w:b/>
                <w:sz w:val="16"/>
                <w:szCs w:val="16"/>
              </w:rPr>
              <w:t xml:space="preserve">Описание проекта: </w:t>
            </w:r>
            <w:r w:rsidRPr="00B9074B">
              <w:rPr>
                <w:rFonts w:ascii="Times New Roman" w:hAnsi="Times New Roman"/>
                <w:sz w:val="16"/>
                <w:szCs w:val="16"/>
              </w:rPr>
              <w:t>проект направлен на создание современной образовательной среды, развивающейся в соответствии с социально-экономическим и технологическим развитием города и страны</w:t>
            </w:r>
          </w:p>
        </w:tc>
      </w:tr>
      <w:tr w:rsidR="008B1375" w:rsidRPr="00406942" w:rsidTr="00577644">
        <w:trPr>
          <w:trHeight w:val="261"/>
        </w:trPr>
        <w:tc>
          <w:tcPr>
            <w:tcW w:w="16159" w:type="dxa"/>
            <w:gridSpan w:val="12"/>
          </w:tcPr>
          <w:p w:rsidR="0096330F" w:rsidRPr="00B9074B" w:rsidRDefault="008B1375" w:rsidP="0096330F">
            <w:pPr>
              <w:spacing w:after="0" w:line="240" w:lineRule="auto"/>
              <w:contextualSpacing/>
              <w:jc w:val="both"/>
              <w:rPr>
                <w:rFonts w:ascii="Times New Roman" w:hAnsi="Times New Roman"/>
                <w:sz w:val="16"/>
                <w:szCs w:val="16"/>
                <w:shd w:val="clear" w:color="auto" w:fill="FFFFFF"/>
              </w:rPr>
            </w:pPr>
            <w:r w:rsidRPr="00B9074B">
              <w:rPr>
                <w:rFonts w:ascii="Times New Roman" w:hAnsi="Times New Roman"/>
                <w:b/>
                <w:sz w:val="16"/>
                <w:szCs w:val="16"/>
              </w:rPr>
              <w:t xml:space="preserve">Участники проекта: </w:t>
            </w:r>
            <w:r w:rsidRPr="00B9074B">
              <w:rPr>
                <w:rFonts w:ascii="Times New Roman" w:hAnsi="Times New Roman"/>
                <w:sz w:val="16"/>
                <w:szCs w:val="16"/>
              </w:rPr>
              <w:t xml:space="preserve">Управление образования Администрации </w:t>
            </w:r>
            <w:r w:rsidRPr="00B9074B">
              <w:rPr>
                <w:rFonts w:ascii="Times New Roman" w:hAnsi="Times New Roman"/>
                <w:sz w:val="16"/>
                <w:szCs w:val="16"/>
                <w:shd w:val="clear" w:color="auto" w:fill="FFFFFF"/>
              </w:rPr>
              <w:t>г. Уфы</w:t>
            </w:r>
            <w:r w:rsidR="0096330F" w:rsidRPr="00B9074B">
              <w:rPr>
                <w:rFonts w:ascii="Times New Roman" w:hAnsi="Times New Roman"/>
                <w:sz w:val="16"/>
                <w:szCs w:val="16"/>
                <w:shd w:val="clear" w:color="auto" w:fill="FFFFFF"/>
              </w:rPr>
              <w:t>, Управление по культуре и искусству Администрации г.Уфы.</w:t>
            </w:r>
          </w:p>
          <w:p w:rsidR="008B1375" w:rsidRPr="00B9074B" w:rsidRDefault="0096330F" w:rsidP="0096330F">
            <w:pPr>
              <w:spacing w:after="0" w:line="240" w:lineRule="auto"/>
              <w:contextualSpacing/>
              <w:jc w:val="both"/>
              <w:rPr>
                <w:rFonts w:ascii="Times New Roman" w:hAnsi="Times New Roman"/>
                <w:sz w:val="16"/>
                <w:szCs w:val="16"/>
              </w:rPr>
            </w:pPr>
            <w:r w:rsidRPr="00B9074B">
              <w:rPr>
                <w:rFonts w:ascii="Times New Roman" w:hAnsi="Times New Roman"/>
                <w:sz w:val="16"/>
                <w:szCs w:val="16"/>
                <w:shd w:val="clear" w:color="auto" w:fill="FFFFFF"/>
              </w:rPr>
              <w:t>г. Уфы</w:t>
            </w:r>
          </w:p>
        </w:tc>
      </w:tr>
      <w:tr w:rsidR="008B1375" w:rsidRPr="00406942" w:rsidTr="00577644">
        <w:trPr>
          <w:trHeight w:val="261"/>
        </w:trPr>
        <w:tc>
          <w:tcPr>
            <w:tcW w:w="16159" w:type="dxa"/>
            <w:gridSpan w:val="12"/>
          </w:tcPr>
          <w:p w:rsidR="008B1375" w:rsidRPr="00B9074B" w:rsidRDefault="008B1375" w:rsidP="00577644">
            <w:pPr>
              <w:spacing w:after="0" w:line="240" w:lineRule="auto"/>
              <w:contextualSpacing/>
              <w:jc w:val="both"/>
              <w:rPr>
                <w:rFonts w:ascii="Times New Roman" w:hAnsi="Times New Roman"/>
                <w:b/>
                <w:sz w:val="16"/>
                <w:szCs w:val="16"/>
              </w:rPr>
            </w:pPr>
            <w:r w:rsidRPr="00B9074B">
              <w:rPr>
                <w:rFonts w:ascii="Times New Roman" w:hAnsi="Times New Roman"/>
                <w:b/>
                <w:sz w:val="16"/>
                <w:szCs w:val="16"/>
              </w:rPr>
              <w:t>Мероприятия проекта:</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1</w:t>
            </w:r>
          </w:p>
        </w:tc>
        <w:tc>
          <w:tcPr>
            <w:tcW w:w="850" w:type="dxa"/>
          </w:tcPr>
          <w:p w:rsidR="008B1375" w:rsidRPr="00406942" w:rsidRDefault="008B1375" w:rsidP="00577644">
            <w:pPr>
              <w:spacing w:after="0" w:line="240" w:lineRule="auto"/>
              <w:contextualSpacing/>
              <w:jc w:val="center"/>
              <w:rPr>
                <w:rFonts w:ascii="Times New Roman" w:hAnsi="Times New Roman"/>
                <w:b/>
                <w:sz w:val="16"/>
                <w:szCs w:val="16"/>
              </w:rPr>
            </w:pPr>
            <w:r w:rsidRPr="00406942">
              <w:rPr>
                <w:rFonts w:ascii="Times New Roman" w:hAnsi="Times New Roman"/>
                <w:b/>
                <w:sz w:val="16"/>
                <w:szCs w:val="16"/>
                <w:lang w:val="en-US"/>
              </w:rPr>
              <w:t xml:space="preserve">I </w:t>
            </w:r>
            <w:r w:rsidRPr="00406942">
              <w:rPr>
                <w:rFonts w:ascii="Times New Roman" w:hAnsi="Times New Roman"/>
                <w:b/>
                <w:sz w:val="16"/>
                <w:szCs w:val="16"/>
              </w:rPr>
              <w:t>этап</w:t>
            </w:r>
          </w:p>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p w:rsidR="008B1375" w:rsidRPr="00406942" w:rsidRDefault="008B1375" w:rsidP="00577644">
            <w:pPr>
              <w:spacing w:after="0" w:line="240" w:lineRule="auto"/>
              <w:contextualSpacing/>
              <w:jc w:val="center"/>
              <w:rPr>
                <w:rFonts w:ascii="Times New Roman" w:hAnsi="Times New Roman"/>
                <w:sz w:val="16"/>
                <w:szCs w:val="16"/>
              </w:rPr>
            </w:pPr>
          </w:p>
        </w:tc>
        <w:tc>
          <w:tcPr>
            <w:tcW w:w="2128" w:type="dxa"/>
          </w:tcPr>
          <w:p w:rsidR="008B1375" w:rsidRPr="00406942" w:rsidRDefault="008B1375" w:rsidP="00577644">
            <w:pPr>
              <w:contextualSpacing/>
              <w:jc w:val="both"/>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 xml:space="preserve">Подготовка и реализация плана </w:t>
            </w:r>
            <w:r w:rsidRPr="00406942">
              <w:rPr>
                <w:rFonts w:ascii="Times New Roman" w:hAnsi="Times New Roman" w:cs="Times New Roman"/>
                <w:color w:val="000000"/>
                <w:sz w:val="16"/>
                <w:szCs w:val="16"/>
              </w:rPr>
              <w:t xml:space="preserve">открытия объединений учреждений дополнительного образования, расположенных на базе общеобразовательных учреждений, </w:t>
            </w:r>
            <w:r w:rsidRPr="00406942">
              <w:rPr>
                <w:rFonts w:ascii="Times New Roman" w:hAnsi="Times New Roman" w:cs="Times New Roman"/>
                <w:color w:val="000000" w:themeColor="text1"/>
                <w:sz w:val="16"/>
                <w:szCs w:val="16"/>
              </w:rPr>
              <w:t xml:space="preserve"> </w:t>
            </w:r>
          </w:p>
          <w:p w:rsidR="008B1375" w:rsidRPr="00406942" w:rsidRDefault="008B1375" w:rsidP="00577644">
            <w:pPr>
              <w:contextualSpacing/>
              <w:jc w:val="both"/>
              <w:rPr>
                <w:rFonts w:ascii="Times New Roman" w:hAnsi="Times New Roman" w:cs="Times New Roman"/>
                <w:b/>
                <w:color w:val="FF0000"/>
                <w:sz w:val="28"/>
                <w:szCs w:val="28"/>
              </w:rPr>
            </w:pPr>
            <w:r w:rsidRPr="00406942">
              <w:rPr>
                <w:rFonts w:ascii="Times New Roman" w:hAnsi="Times New Roman" w:cs="Times New Roman"/>
                <w:color w:val="000000" w:themeColor="text1"/>
                <w:sz w:val="16"/>
                <w:szCs w:val="16"/>
              </w:rPr>
              <w:t>в целях создания инновационных площадок</w:t>
            </w:r>
            <w:r w:rsidRPr="00406942">
              <w:t xml:space="preserve"> </w:t>
            </w:r>
          </w:p>
          <w:p w:rsidR="008B1375" w:rsidRPr="00406942" w:rsidRDefault="008B1375" w:rsidP="00577644">
            <w:pPr>
              <w:contextualSpacing/>
              <w:jc w:val="both"/>
              <w:rPr>
                <w:rFonts w:ascii="Times New Roman" w:hAnsi="Times New Roman" w:cs="Times New Roman"/>
                <w:color w:val="000000" w:themeColor="text1"/>
                <w:sz w:val="16"/>
                <w:szCs w:val="16"/>
              </w:rPr>
            </w:pPr>
          </w:p>
        </w:tc>
        <w:tc>
          <w:tcPr>
            <w:tcW w:w="709" w:type="dxa"/>
          </w:tcPr>
          <w:p w:rsidR="008B1375" w:rsidRPr="00406942" w:rsidRDefault="008B1375" w:rsidP="00577644">
            <w:pPr>
              <w:spacing w:after="0" w:line="240" w:lineRule="auto"/>
              <w:contextualSpacing/>
              <w:jc w:val="center"/>
              <w:rPr>
                <w:rFonts w:ascii="Times New Roman" w:hAnsi="Times New Roman" w:cs="Times New Roman"/>
                <w:sz w:val="16"/>
                <w:szCs w:val="16"/>
              </w:rPr>
            </w:pPr>
            <w:r w:rsidRPr="00406942">
              <w:rPr>
                <w:rFonts w:ascii="Times New Roman" w:hAnsi="Times New Roman" w:cs="Times New Roman"/>
                <w:sz w:val="16"/>
                <w:szCs w:val="16"/>
              </w:rPr>
              <w:t>2019-2024</w:t>
            </w:r>
          </w:p>
          <w:p w:rsidR="008B1375" w:rsidRPr="00406942" w:rsidRDefault="008B1375" w:rsidP="00577644">
            <w:pPr>
              <w:spacing w:after="0" w:line="240" w:lineRule="auto"/>
              <w:contextualSpacing/>
              <w:jc w:val="center"/>
              <w:rPr>
                <w:rFonts w:ascii="Times New Roman" w:hAnsi="Times New Roman" w:cs="Times New Roman"/>
                <w:sz w:val="16"/>
                <w:szCs w:val="16"/>
              </w:rPr>
            </w:pPr>
          </w:p>
        </w:tc>
        <w:tc>
          <w:tcPr>
            <w:tcW w:w="2410" w:type="dxa"/>
          </w:tcPr>
          <w:p w:rsidR="008B1375" w:rsidRPr="00406942" w:rsidRDefault="008B1375" w:rsidP="00577644">
            <w:pPr>
              <w:spacing w:after="0" w:line="240" w:lineRule="auto"/>
              <w:ind w:right="-104"/>
              <w:contextualSpacing/>
              <w:rPr>
                <w:rFonts w:ascii="Times New Roman" w:hAnsi="Times New Roman"/>
                <w:sz w:val="16"/>
                <w:szCs w:val="16"/>
                <w:shd w:val="clear" w:color="auto" w:fill="FFFFFF"/>
              </w:rPr>
            </w:pPr>
            <w:r w:rsidRPr="00406942">
              <w:rPr>
                <w:rFonts w:ascii="Times New Roman" w:hAnsi="Times New Roman"/>
                <w:sz w:val="16"/>
                <w:szCs w:val="16"/>
              </w:rPr>
              <w:t xml:space="preserve">Управление образования Администрации </w:t>
            </w:r>
            <w:r w:rsidRPr="00406942">
              <w:rPr>
                <w:rFonts w:ascii="Times New Roman" w:hAnsi="Times New Roman"/>
                <w:sz w:val="16"/>
                <w:szCs w:val="16"/>
                <w:shd w:val="clear" w:color="auto" w:fill="FFFFFF"/>
              </w:rPr>
              <w:t>г. Уфы,</w:t>
            </w:r>
            <w:r w:rsidRPr="00406942">
              <w:t xml:space="preserve"> </w:t>
            </w:r>
            <w:r w:rsidRPr="00406942">
              <w:rPr>
                <w:rFonts w:ascii="Times New Roman" w:hAnsi="Times New Roman"/>
                <w:sz w:val="16"/>
                <w:szCs w:val="16"/>
                <w:shd w:val="clear" w:color="auto" w:fill="FFFFFF"/>
              </w:rPr>
              <w:t xml:space="preserve">Управление по культуре и искусству Администрации </w:t>
            </w:r>
          </w:p>
          <w:p w:rsidR="008B1375" w:rsidRPr="00406942" w:rsidRDefault="008B1375" w:rsidP="00577644">
            <w:pPr>
              <w:spacing w:after="0" w:line="240" w:lineRule="auto"/>
              <w:ind w:right="-104"/>
              <w:contextualSpacing/>
              <w:rPr>
                <w:rFonts w:ascii="Times New Roman" w:hAnsi="Times New Roman"/>
                <w:sz w:val="16"/>
                <w:szCs w:val="16"/>
                <w:shd w:val="clear" w:color="auto" w:fill="FFFFFF"/>
              </w:rPr>
            </w:pPr>
            <w:r w:rsidRPr="00406942">
              <w:rPr>
                <w:rFonts w:ascii="Times New Roman" w:hAnsi="Times New Roman"/>
                <w:sz w:val="16"/>
                <w:szCs w:val="16"/>
                <w:shd w:val="clear" w:color="auto" w:fill="FFFFFF"/>
              </w:rPr>
              <w:t>г. Уфы</w:t>
            </w:r>
          </w:p>
          <w:p w:rsidR="008B1375" w:rsidRPr="00406942" w:rsidRDefault="008B1375" w:rsidP="00577644">
            <w:pPr>
              <w:spacing w:after="0" w:line="240" w:lineRule="auto"/>
              <w:contextualSpacing/>
              <w:rPr>
                <w:sz w:val="16"/>
                <w:szCs w:val="16"/>
              </w:rPr>
            </w:pPr>
          </w:p>
        </w:tc>
        <w:tc>
          <w:tcPr>
            <w:tcW w:w="1559"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Повышение качества образования </w:t>
            </w:r>
          </w:p>
        </w:tc>
        <w:tc>
          <w:tcPr>
            <w:tcW w:w="1276"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Охват детей в возрасте от 5-18 лет дополнитель-ным образова-нием в организациях различной организацион-но-правовой формы</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собственности, %</w:t>
            </w:r>
          </w:p>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Удовлетворен-ность населения услугами в сфере образования, %</w:t>
            </w: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73,7</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74,1</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74,3</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74,5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74,7</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74,7</w:t>
            </w: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6E1607" w:rsidRDefault="006E1607"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75</w:t>
            </w:r>
          </w:p>
          <w:p w:rsidR="008B1375" w:rsidRPr="00406942" w:rsidRDefault="008B1375" w:rsidP="00577644">
            <w:pPr>
              <w:spacing w:after="0" w:line="240" w:lineRule="auto"/>
              <w:contextualSpacing/>
              <w:jc w:val="both"/>
              <w:rPr>
                <w:rFonts w:ascii="Times New Roman" w:hAnsi="Times New Roman"/>
                <w:sz w:val="16"/>
                <w:szCs w:val="16"/>
              </w:rPr>
            </w:pP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учащихся учреждений дополнитель-ного образования, получающих услуги дополнитель-ного образо-вания на базе образователь-ных органи-заций от общего коли-чества уча-щихся учреж-дений допол-нительного образования,%</w:t>
            </w:r>
          </w:p>
        </w:tc>
        <w:tc>
          <w:tcPr>
            <w:tcW w:w="85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2019 – 44,6</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2020 – 44,7</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2021 – 44,8</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2022 – 44,9</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2023 – 45,0</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2024 – 45,1</w:t>
            </w:r>
          </w:p>
          <w:p w:rsidR="008B1375" w:rsidRPr="00406942" w:rsidRDefault="008B1375" w:rsidP="00577644">
            <w:pPr>
              <w:spacing w:after="0" w:line="240" w:lineRule="auto"/>
              <w:contextualSpacing/>
              <w:jc w:val="both"/>
              <w:rPr>
                <w:rFonts w:ascii="Times New Roman" w:hAnsi="Times New Roman"/>
                <w:sz w:val="16"/>
                <w:szCs w:val="16"/>
              </w:rPr>
            </w:pP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Государственная программа «Развитие образования в РБ», утвержденная постановлением Правительства РБ от 21.02.2013г № 54 (в действующей редакции), муниципальная программа «Развитие образования в ГО г. Уфа РБ», утвержденная постановлением Администрации ГО г.Уфы от 13.03.2018г №338 (в действу-ющей редакции)</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p w:rsidR="008B1375" w:rsidRPr="00406942" w:rsidRDefault="008B1375" w:rsidP="00577644">
            <w:pPr>
              <w:spacing w:after="0" w:line="240" w:lineRule="auto"/>
              <w:contextualSpacing/>
              <w:jc w:val="center"/>
              <w:rPr>
                <w:rFonts w:ascii="Times New Roman" w:hAnsi="Times New Roman"/>
                <w:sz w:val="16"/>
                <w:szCs w:val="16"/>
              </w:rPr>
            </w:pPr>
          </w:p>
        </w:tc>
        <w:tc>
          <w:tcPr>
            <w:tcW w:w="2128" w:type="dxa"/>
          </w:tcPr>
          <w:p w:rsidR="008B1375" w:rsidRPr="00406942" w:rsidRDefault="008B1375" w:rsidP="00577644">
            <w:pPr>
              <w:contextualSpacing/>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Подготовка программы по</w:t>
            </w:r>
          </w:p>
          <w:p w:rsidR="008B1375" w:rsidRPr="00406942" w:rsidRDefault="008B1375" w:rsidP="00577644">
            <w:pPr>
              <w:tabs>
                <w:tab w:val="left" w:pos="993"/>
              </w:tabs>
              <w:contextualSpacing/>
              <w:rPr>
                <w:rFonts w:ascii="Times New Roman" w:hAnsi="Times New Roman" w:cs="Times New Roman"/>
                <w:color w:val="000000" w:themeColor="text1"/>
                <w:sz w:val="16"/>
                <w:szCs w:val="16"/>
              </w:rPr>
            </w:pPr>
            <w:r w:rsidRPr="00406942">
              <w:rPr>
                <w:rFonts w:ascii="Times New Roman" w:hAnsi="Times New Roman" w:cs="Times New Roman"/>
                <w:color w:val="000000"/>
                <w:sz w:val="16"/>
                <w:szCs w:val="16"/>
              </w:rPr>
              <w:t>включению  учреждений дополнительного образования в городской образовательный центр «Технопарк - Город будущего» и организации работы лабораторий, расположенных на базе учреждений дополнительного образования</w:t>
            </w:r>
          </w:p>
          <w:p w:rsidR="008B1375" w:rsidRPr="00406942" w:rsidRDefault="008B1375" w:rsidP="00577644">
            <w:pPr>
              <w:contextualSpacing/>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 xml:space="preserve"> (в рамках реализации регионального проекта «Успех каждого ребенка» (национальный проект «Образование»)</w:t>
            </w:r>
          </w:p>
        </w:tc>
        <w:tc>
          <w:tcPr>
            <w:tcW w:w="709" w:type="dxa"/>
          </w:tcPr>
          <w:p w:rsidR="008B1375" w:rsidRPr="00406942" w:rsidRDefault="008B1375" w:rsidP="00577644">
            <w:pPr>
              <w:jc w:val="center"/>
              <w:rPr>
                <w:rFonts w:ascii="Times New Roman" w:hAnsi="Times New Roman" w:cs="Times New Roman"/>
                <w:sz w:val="16"/>
                <w:szCs w:val="16"/>
              </w:rPr>
            </w:pPr>
            <w:r w:rsidRPr="00406942">
              <w:rPr>
                <w:rFonts w:ascii="Times New Roman" w:hAnsi="Times New Roman" w:cs="Times New Roman"/>
                <w:sz w:val="16"/>
                <w:szCs w:val="16"/>
              </w:rPr>
              <w:t>2019-2024</w:t>
            </w:r>
          </w:p>
          <w:p w:rsidR="008B1375" w:rsidRPr="00406942" w:rsidRDefault="008B1375" w:rsidP="00577644">
            <w:pPr>
              <w:spacing w:after="0" w:line="240" w:lineRule="auto"/>
              <w:contextualSpacing/>
              <w:jc w:val="center"/>
              <w:rPr>
                <w:rFonts w:ascii="Times New Roman" w:hAnsi="Times New Roman" w:cs="Times New Roman"/>
                <w:sz w:val="16"/>
                <w:szCs w:val="16"/>
              </w:rPr>
            </w:pPr>
          </w:p>
          <w:p w:rsidR="008B1375" w:rsidRPr="00406942" w:rsidRDefault="008B1375" w:rsidP="00577644">
            <w:pPr>
              <w:spacing w:after="0" w:line="240" w:lineRule="auto"/>
              <w:contextualSpacing/>
              <w:jc w:val="center"/>
              <w:rPr>
                <w:rFonts w:ascii="Times New Roman" w:hAnsi="Times New Roman" w:cs="Times New Roman"/>
                <w:sz w:val="16"/>
                <w:szCs w:val="16"/>
              </w:rPr>
            </w:pPr>
          </w:p>
        </w:tc>
        <w:tc>
          <w:tcPr>
            <w:tcW w:w="2410" w:type="dxa"/>
          </w:tcPr>
          <w:p w:rsidR="008B1375" w:rsidRPr="00406942" w:rsidRDefault="008B1375" w:rsidP="005028E6">
            <w:pPr>
              <w:spacing w:after="0" w:line="240" w:lineRule="auto"/>
              <w:ind w:right="-104"/>
              <w:contextualSpacing/>
              <w:rPr>
                <w:sz w:val="16"/>
                <w:szCs w:val="16"/>
              </w:rPr>
            </w:pPr>
            <w:r w:rsidRPr="00406942">
              <w:rPr>
                <w:rFonts w:ascii="Times New Roman" w:hAnsi="Times New Roman"/>
                <w:sz w:val="16"/>
                <w:szCs w:val="16"/>
              </w:rPr>
              <w:t xml:space="preserve">Управление образования Администрации </w:t>
            </w:r>
            <w:r w:rsidR="005028E6" w:rsidRPr="00406942">
              <w:rPr>
                <w:rFonts w:ascii="Times New Roman" w:hAnsi="Times New Roman"/>
                <w:sz w:val="16"/>
                <w:szCs w:val="16"/>
                <w:shd w:val="clear" w:color="auto" w:fill="FFFFFF"/>
              </w:rPr>
              <w:t>г. Уфы</w:t>
            </w:r>
          </w:p>
        </w:tc>
        <w:tc>
          <w:tcPr>
            <w:tcW w:w="1559"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Повышение качества образования </w:t>
            </w:r>
          </w:p>
        </w:tc>
        <w:tc>
          <w:tcPr>
            <w:tcW w:w="1276"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Охват детей в возрасте от 5-18 лет дополнитель-ным образованием в организациях различной организацион-но-правовой формы собственности, %</w:t>
            </w:r>
          </w:p>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Удовлетворен-ность населения услугами в сфере образования, %</w:t>
            </w: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73,8</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74,1</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74,3</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74,5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74,7</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74,7</w:t>
            </w: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75</w:t>
            </w: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лабораторий</w:t>
            </w:r>
          </w:p>
        </w:tc>
        <w:tc>
          <w:tcPr>
            <w:tcW w:w="850"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–22</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–23</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–24</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–24</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–25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–25</w:t>
            </w:r>
          </w:p>
          <w:p w:rsidR="008B1375" w:rsidRPr="00406942" w:rsidRDefault="008B1375" w:rsidP="00577644">
            <w:pPr>
              <w:spacing w:after="0" w:line="240" w:lineRule="auto"/>
              <w:contextualSpacing/>
              <w:jc w:val="both"/>
              <w:rPr>
                <w:rFonts w:ascii="Times New Roman" w:hAnsi="Times New Roman"/>
                <w:sz w:val="16"/>
                <w:szCs w:val="16"/>
              </w:rPr>
            </w:pPr>
          </w:p>
        </w:tc>
        <w:tc>
          <w:tcPr>
            <w:tcW w:w="992"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Региональный проект «Успех каждого ребенка», утверждённый распоряжением Правительства РБ от 12.12.2018  г. №1266-р, государственная программа «Развитие образования в РБ», утвержденная постановлением Правительства РБ от 21.02.2013г № 54 (в действующей редакции), муниципальная программа «Развитие образования в ГО г. Уфа РБ», утвержденная постановлением Администрации ГО г.Уфы от 13.03.2018г №338 (в действу-ющей редакции)</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3</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p w:rsidR="008B1375" w:rsidRPr="00406942" w:rsidRDefault="008B1375" w:rsidP="00577644">
            <w:pPr>
              <w:spacing w:after="0" w:line="240" w:lineRule="auto"/>
              <w:contextualSpacing/>
              <w:jc w:val="center"/>
              <w:rPr>
                <w:rFonts w:ascii="Times New Roman" w:hAnsi="Times New Roman"/>
                <w:sz w:val="16"/>
                <w:szCs w:val="16"/>
              </w:rPr>
            </w:pPr>
          </w:p>
        </w:tc>
        <w:tc>
          <w:tcPr>
            <w:tcW w:w="2128" w:type="dxa"/>
          </w:tcPr>
          <w:p w:rsidR="008B1375" w:rsidRPr="00406942" w:rsidRDefault="008B1375" w:rsidP="00577644">
            <w:pPr>
              <w:contextualSpacing/>
              <w:jc w:val="both"/>
              <w:rPr>
                <w:rFonts w:ascii="Times New Roman" w:hAnsi="Times New Roman" w:cs="Times New Roman"/>
                <w:color w:val="000000"/>
                <w:sz w:val="16"/>
                <w:szCs w:val="16"/>
              </w:rPr>
            </w:pPr>
            <w:r w:rsidRPr="00406942">
              <w:rPr>
                <w:rFonts w:ascii="Times New Roman" w:hAnsi="Times New Roman" w:cs="Times New Roman"/>
                <w:color w:val="000000"/>
                <w:sz w:val="16"/>
                <w:szCs w:val="16"/>
              </w:rPr>
              <w:t xml:space="preserve">Подготовка и реализация мероприятий по созданию </w:t>
            </w:r>
            <w:r w:rsidRPr="00406942">
              <w:rPr>
                <w:rFonts w:ascii="Times New Roman" w:hAnsi="Times New Roman" w:cs="Times New Roman"/>
                <w:color w:val="000000" w:themeColor="text1"/>
                <w:sz w:val="16"/>
                <w:szCs w:val="16"/>
              </w:rPr>
              <w:t xml:space="preserve">координационных центров </w:t>
            </w:r>
            <w:r w:rsidRPr="00406942">
              <w:rPr>
                <w:rFonts w:ascii="Times New Roman" w:hAnsi="Times New Roman" w:cs="Times New Roman"/>
                <w:color w:val="000000"/>
                <w:sz w:val="16"/>
                <w:szCs w:val="16"/>
              </w:rPr>
              <w:t xml:space="preserve">на базе учреждений дополнительного образования в целях </w:t>
            </w:r>
            <w:r w:rsidRPr="00406942">
              <w:rPr>
                <w:rFonts w:ascii="Times New Roman" w:hAnsi="Times New Roman" w:cs="Times New Roman"/>
              </w:rPr>
              <w:t xml:space="preserve"> </w:t>
            </w:r>
            <w:r w:rsidRPr="00406942">
              <w:rPr>
                <w:rFonts w:ascii="Times New Roman" w:hAnsi="Times New Roman" w:cs="Times New Roman"/>
                <w:color w:val="000000"/>
                <w:sz w:val="16"/>
                <w:szCs w:val="16"/>
              </w:rPr>
              <w:t>внедрения общедоступного интернет-портала «Навигатор» по</w:t>
            </w:r>
          </w:p>
          <w:p w:rsidR="008B1375" w:rsidRPr="00406942" w:rsidRDefault="008B1375" w:rsidP="00577644">
            <w:pPr>
              <w:contextualSpacing/>
              <w:jc w:val="both"/>
              <w:rPr>
                <w:rFonts w:ascii="Times New Roman" w:hAnsi="Times New Roman" w:cs="Times New Roman"/>
                <w:color w:val="000000"/>
                <w:sz w:val="16"/>
                <w:szCs w:val="16"/>
              </w:rPr>
            </w:pPr>
            <w:r w:rsidRPr="00406942">
              <w:rPr>
                <w:rFonts w:ascii="Times New Roman" w:hAnsi="Times New Roman" w:cs="Times New Roman"/>
                <w:color w:val="000000"/>
                <w:sz w:val="16"/>
                <w:szCs w:val="16"/>
              </w:rPr>
              <w:t>дополнительным общеобразовательным</w:t>
            </w:r>
          </w:p>
          <w:p w:rsidR="008B1375" w:rsidRPr="00406942" w:rsidRDefault="008B1375" w:rsidP="00577644">
            <w:pPr>
              <w:contextualSpacing/>
              <w:jc w:val="both"/>
              <w:rPr>
                <w:rFonts w:ascii="Times New Roman" w:hAnsi="Times New Roman" w:cs="Times New Roman"/>
                <w:color w:val="000000" w:themeColor="text1"/>
                <w:sz w:val="16"/>
                <w:szCs w:val="16"/>
              </w:rPr>
            </w:pPr>
            <w:r w:rsidRPr="00406942">
              <w:rPr>
                <w:rFonts w:ascii="Times New Roman" w:hAnsi="Times New Roman" w:cs="Times New Roman"/>
                <w:color w:val="000000"/>
                <w:sz w:val="16"/>
                <w:szCs w:val="16"/>
              </w:rPr>
              <w:t>программам</w:t>
            </w:r>
          </w:p>
          <w:p w:rsidR="008B1375" w:rsidRPr="00406942" w:rsidRDefault="008B1375" w:rsidP="00577644">
            <w:pPr>
              <w:contextualSpacing/>
              <w:rPr>
                <w:rFonts w:ascii="Times New Roman" w:hAnsi="Times New Roman" w:cs="Times New Roman"/>
                <w:color w:val="000000" w:themeColor="text1"/>
                <w:sz w:val="16"/>
                <w:szCs w:val="16"/>
              </w:rPr>
            </w:pPr>
          </w:p>
          <w:p w:rsidR="008B1375" w:rsidRPr="00406942" w:rsidRDefault="008B1375" w:rsidP="00577644">
            <w:pPr>
              <w:contextualSpacing/>
              <w:jc w:val="both"/>
              <w:rPr>
                <w:rFonts w:ascii="Times New Roman" w:hAnsi="Times New Roman" w:cs="Times New Roman"/>
                <w:color w:val="000000" w:themeColor="text1"/>
                <w:sz w:val="16"/>
                <w:szCs w:val="16"/>
              </w:rPr>
            </w:pPr>
          </w:p>
        </w:tc>
        <w:tc>
          <w:tcPr>
            <w:tcW w:w="709" w:type="dxa"/>
          </w:tcPr>
          <w:p w:rsidR="008B1375" w:rsidRPr="00406942" w:rsidRDefault="008B1375" w:rsidP="00577644">
            <w:pPr>
              <w:jc w:val="center"/>
              <w:rPr>
                <w:rFonts w:ascii="Times New Roman" w:hAnsi="Times New Roman" w:cs="Times New Roman"/>
                <w:sz w:val="16"/>
                <w:szCs w:val="16"/>
                <w:lang w:val="en-US"/>
              </w:rPr>
            </w:pPr>
            <w:r w:rsidRPr="00406942">
              <w:rPr>
                <w:rFonts w:ascii="Times New Roman" w:hAnsi="Times New Roman" w:cs="Times New Roman"/>
                <w:sz w:val="16"/>
                <w:szCs w:val="16"/>
                <w:lang w:val="en-US"/>
              </w:rPr>
              <w:t>2019-2024</w:t>
            </w:r>
          </w:p>
          <w:p w:rsidR="008B1375" w:rsidRPr="00406942" w:rsidRDefault="008B1375" w:rsidP="00577644">
            <w:pPr>
              <w:spacing w:after="0" w:line="240" w:lineRule="auto"/>
              <w:contextualSpacing/>
              <w:jc w:val="center"/>
              <w:rPr>
                <w:rFonts w:ascii="Times New Roman" w:hAnsi="Times New Roman" w:cs="Times New Roman"/>
                <w:sz w:val="16"/>
                <w:szCs w:val="16"/>
              </w:rPr>
            </w:pPr>
          </w:p>
        </w:tc>
        <w:tc>
          <w:tcPr>
            <w:tcW w:w="2410" w:type="dxa"/>
          </w:tcPr>
          <w:p w:rsidR="00D63D1D" w:rsidRPr="00406942" w:rsidRDefault="008B1375" w:rsidP="00577644">
            <w:pPr>
              <w:spacing w:after="0" w:line="240" w:lineRule="auto"/>
              <w:ind w:right="-104"/>
              <w:contextualSpacing/>
              <w:rPr>
                <w:rFonts w:ascii="Times New Roman" w:hAnsi="Times New Roman"/>
                <w:sz w:val="16"/>
                <w:szCs w:val="16"/>
                <w:shd w:val="clear" w:color="auto" w:fill="FFFFFF"/>
              </w:rPr>
            </w:pPr>
            <w:r w:rsidRPr="00406942">
              <w:rPr>
                <w:rFonts w:ascii="Times New Roman" w:hAnsi="Times New Roman"/>
                <w:sz w:val="16"/>
                <w:szCs w:val="16"/>
              </w:rPr>
              <w:t xml:space="preserve">Управление образования Администрации </w:t>
            </w:r>
            <w:r w:rsidRPr="00406942">
              <w:rPr>
                <w:rFonts w:ascii="Times New Roman" w:hAnsi="Times New Roman"/>
                <w:sz w:val="16"/>
                <w:szCs w:val="16"/>
                <w:shd w:val="clear" w:color="auto" w:fill="FFFFFF"/>
              </w:rPr>
              <w:t>г. Уфы, Управление по культуре и искусству Администрации</w:t>
            </w:r>
          </w:p>
          <w:p w:rsidR="008B1375" w:rsidRPr="00406942" w:rsidRDefault="008B1375" w:rsidP="00577644">
            <w:pPr>
              <w:spacing w:after="0" w:line="240" w:lineRule="auto"/>
              <w:ind w:right="-104"/>
              <w:contextualSpacing/>
              <w:rPr>
                <w:rFonts w:ascii="Times New Roman" w:hAnsi="Times New Roman"/>
                <w:sz w:val="16"/>
                <w:szCs w:val="16"/>
                <w:shd w:val="clear" w:color="auto" w:fill="FFFFFF"/>
              </w:rPr>
            </w:pPr>
            <w:r w:rsidRPr="00406942">
              <w:rPr>
                <w:rFonts w:ascii="Times New Roman" w:hAnsi="Times New Roman"/>
                <w:sz w:val="16"/>
                <w:szCs w:val="16"/>
                <w:shd w:val="clear" w:color="auto" w:fill="FFFFFF"/>
              </w:rPr>
              <w:t xml:space="preserve"> г. Уфы</w:t>
            </w:r>
          </w:p>
          <w:p w:rsidR="008B1375" w:rsidRPr="00406942" w:rsidRDefault="008B1375" w:rsidP="00577644">
            <w:pPr>
              <w:spacing w:after="0" w:line="240" w:lineRule="auto"/>
              <w:rPr>
                <w:sz w:val="16"/>
                <w:szCs w:val="16"/>
              </w:rPr>
            </w:pPr>
          </w:p>
        </w:tc>
        <w:tc>
          <w:tcPr>
            <w:tcW w:w="1559"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Повышение качества образования </w:t>
            </w:r>
          </w:p>
        </w:tc>
        <w:tc>
          <w:tcPr>
            <w:tcW w:w="1276"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Охват детей в возрасте от 5-18 лет дополнитель-ным образованием в организациях различной организацион-но-правовой формы собственности, %</w:t>
            </w:r>
          </w:p>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Удовлетворен-ность населения услугами в сфере образования, %</w:t>
            </w: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73,8</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74,1</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74,3</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74,5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74,7</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74,7</w:t>
            </w: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75,0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75,0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75,0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75,0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75,0</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75,0</w:t>
            </w: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координа-ционных центров</w:t>
            </w:r>
          </w:p>
        </w:tc>
        <w:tc>
          <w:tcPr>
            <w:tcW w:w="850"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1</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1</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2</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2</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3</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3</w:t>
            </w:r>
          </w:p>
          <w:p w:rsidR="008B1375" w:rsidRPr="00406942" w:rsidRDefault="008B1375" w:rsidP="00577644">
            <w:pPr>
              <w:spacing w:after="0" w:line="240" w:lineRule="auto"/>
              <w:contextualSpacing/>
              <w:jc w:val="both"/>
              <w:rPr>
                <w:rFonts w:ascii="Times New Roman" w:hAnsi="Times New Roman"/>
                <w:sz w:val="16"/>
                <w:szCs w:val="16"/>
              </w:rPr>
            </w:pPr>
          </w:p>
        </w:tc>
        <w:tc>
          <w:tcPr>
            <w:tcW w:w="992"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Государственная программа «Развитие образования в РБ», утвержденная постановлением Правительства РБ от 21.02.2013г № 54 (в действующей редакции), муниципальная программа «Развитие образования в ГО г. Уфа РБ», утвержденная постановлением Администрации ГО г.Уфы от 13.03.2018г №338 (в действу-ющей редакции)</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4</w:t>
            </w:r>
          </w:p>
        </w:tc>
        <w:tc>
          <w:tcPr>
            <w:tcW w:w="850" w:type="dxa"/>
          </w:tcPr>
          <w:p w:rsidR="008B1375" w:rsidRPr="00406942" w:rsidRDefault="008B1375" w:rsidP="00577644">
            <w:pPr>
              <w:spacing w:after="0" w:line="240" w:lineRule="auto"/>
              <w:jc w:val="center"/>
              <w:rPr>
                <w:rFonts w:ascii="Times New Roman" w:hAnsi="Times New Roman"/>
                <w:b/>
                <w:sz w:val="16"/>
                <w:szCs w:val="16"/>
              </w:rPr>
            </w:pPr>
            <w:r w:rsidRPr="00406942">
              <w:rPr>
                <w:rFonts w:ascii="Times New Roman" w:hAnsi="Times New Roman"/>
                <w:b/>
                <w:sz w:val="16"/>
                <w:szCs w:val="16"/>
                <w:lang w:val="en-US"/>
              </w:rPr>
              <w:t>II</w:t>
            </w:r>
            <w:r w:rsidRPr="00406942">
              <w:rPr>
                <w:rFonts w:ascii="Times New Roman" w:hAnsi="Times New Roman"/>
                <w:b/>
                <w:sz w:val="16"/>
                <w:szCs w:val="16"/>
              </w:rPr>
              <w:t xml:space="preserve"> этап</w:t>
            </w:r>
          </w:p>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8B1375" w:rsidRPr="00406942" w:rsidRDefault="008B1375" w:rsidP="00577644">
            <w:pPr>
              <w:contextualSpacing/>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 xml:space="preserve">Подготовка и реализация плана открытия объединений учреждений дополнительного образования, расположенных на базе общеобразовательных учреждений,  </w:t>
            </w:r>
          </w:p>
          <w:p w:rsidR="008B1375" w:rsidRPr="00406942" w:rsidRDefault="008B1375" w:rsidP="007A55DA">
            <w:pPr>
              <w:contextualSpacing/>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 xml:space="preserve">в целях создания инновационных площадок </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8B1375" w:rsidRPr="00406942" w:rsidRDefault="008B1375" w:rsidP="007A55DA">
            <w:pPr>
              <w:spacing w:after="0" w:line="240" w:lineRule="auto"/>
              <w:ind w:right="-104"/>
              <w:contextualSpacing/>
              <w:rPr>
                <w:sz w:val="16"/>
                <w:szCs w:val="16"/>
              </w:rPr>
            </w:pPr>
            <w:r w:rsidRPr="00406942">
              <w:rPr>
                <w:rFonts w:ascii="Times New Roman" w:hAnsi="Times New Roman"/>
                <w:sz w:val="16"/>
                <w:szCs w:val="16"/>
              </w:rPr>
              <w:t xml:space="preserve">Управление образования Администрации </w:t>
            </w:r>
            <w:r w:rsidR="007A55DA" w:rsidRPr="00406942">
              <w:rPr>
                <w:rFonts w:ascii="Times New Roman" w:hAnsi="Times New Roman"/>
                <w:sz w:val="16"/>
                <w:szCs w:val="16"/>
                <w:shd w:val="clear" w:color="auto" w:fill="FFFFFF"/>
              </w:rPr>
              <w:t>г. Уфы</w:t>
            </w:r>
          </w:p>
        </w:tc>
        <w:tc>
          <w:tcPr>
            <w:tcW w:w="1559"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Повышение качества образования </w:t>
            </w:r>
          </w:p>
        </w:tc>
        <w:tc>
          <w:tcPr>
            <w:tcW w:w="1276"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Охват детей в возрасте от 5-18 лет дополнитель-ным образованием в организациях различной организацион-но-правовой формы собственности, %</w:t>
            </w:r>
          </w:p>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Удовлетворен-ность населения услугами в сфере образования, %</w:t>
            </w: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76</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77</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78</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79</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80</w:t>
            </w: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75</w:t>
            </w:r>
          </w:p>
          <w:p w:rsidR="008B1375" w:rsidRPr="00406942" w:rsidRDefault="008B1375" w:rsidP="00577644">
            <w:pPr>
              <w:spacing w:after="0" w:line="240" w:lineRule="auto"/>
              <w:contextualSpacing/>
              <w:jc w:val="both"/>
              <w:rPr>
                <w:rFonts w:ascii="Times New Roman" w:hAnsi="Times New Roman"/>
                <w:sz w:val="16"/>
                <w:szCs w:val="16"/>
              </w:rPr>
            </w:pP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учащихся учреждений дополнитель-ного образова-ния, получаю-щих услуги дополнитель-ного образова-ния на базе образователь-ных организа-ций от общего количества учащихся учреждений дополнитель-ного образования, %</w:t>
            </w:r>
          </w:p>
        </w:tc>
        <w:tc>
          <w:tcPr>
            <w:tcW w:w="850"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45,2</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45,3</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45,4</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45,5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45,6</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45,7</w:t>
            </w: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образования в РБ» (при принятии),</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образования в ГО г. Уфа РБ» (при принятии)</w:t>
            </w:r>
          </w:p>
        </w:tc>
      </w:tr>
      <w:tr w:rsidR="008B1375" w:rsidRPr="00406942" w:rsidTr="00806DA9">
        <w:trPr>
          <w:trHeight w:val="2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5</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8B1375" w:rsidRPr="00406942" w:rsidRDefault="008B1375" w:rsidP="00577644">
            <w:pPr>
              <w:contextualSpacing/>
              <w:jc w:val="both"/>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Корректировка программы по включению  учреждений дополнительного образования в городской образовательный центр «Технопарк - Город будущего» и организации работы лабораторий, расположенных на базе учреждений дополнительного образования</w:t>
            </w:r>
          </w:p>
          <w:p w:rsidR="008B1375" w:rsidRPr="00406942" w:rsidRDefault="008B1375" w:rsidP="00577644">
            <w:pPr>
              <w:contextualSpacing/>
              <w:jc w:val="both"/>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 xml:space="preserve"> (в рамках реализации регионального проекта «Успех каждого ребенка» (национальный проект «Образование») </w:t>
            </w: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8B1375" w:rsidRPr="00406942" w:rsidRDefault="008B1375" w:rsidP="00577644">
            <w:pPr>
              <w:spacing w:after="0" w:line="240" w:lineRule="auto"/>
              <w:ind w:right="-104"/>
              <w:contextualSpacing/>
              <w:rPr>
                <w:rFonts w:ascii="Times New Roman" w:hAnsi="Times New Roman"/>
                <w:sz w:val="16"/>
                <w:szCs w:val="16"/>
                <w:shd w:val="clear" w:color="auto" w:fill="FFFFFF"/>
              </w:rPr>
            </w:pPr>
            <w:r w:rsidRPr="00406942">
              <w:rPr>
                <w:rFonts w:ascii="Times New Roman" w:hAnsi="Times New Roman"/>
                <w:sz w:val="16"/>
                <w:szCs w:val="16"/>
              </w:rPr>
              <w:t xml:space="preserve">Управление образования Администрации </w:t>
            </w:r>
            <w:r w:rsidRPr="00406942">
              <w:rPr>
                <w:rFonts w:ascii="Times New Roman" w:hAnsi="Times New Roman"/>
                <w:sz w:val="16"/>
                <w:szCs w:val="16"/>
                <w:shd w:val="clear" w:color="auto" w:fill="FFFFFF"/>
              </w:rPr>
              <w:t>г. Уфы, Управление по культуре и искусству Администрации г. Уфы</w:t>
            </w:r>
          </w:p>
          <w:p w:rsidR="008B1375" w:rsidRPr="00406942" w:rsidRDefault="008B1375" w:rsidP="00577644">
            <w:pPr>
              <w:spacing w:after="0" w:line="240" w:lineRule="auto"/>
              <w:rPr>
                <w:sz w:val="16"/>
                <w:szCs w:val="16"/>
              </w:rPr>
            </w:pPr>
          </w:p>
        </w:tc>
        <w:tc>
          <w:tcPr>
            <w:tcW w:w="1559"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Повышение качества образования </w:t>
            </w:r>
          </w:p>
        </w:tc>
        <w:tc>
          <w:tcPr>
            <w:tcW w:w="1276"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Охват детей в возрасте от 5-18 лет дополнитель-ным образованием в организациях различной организацион-но-правовой формы собственности, %</w:t>
            </w:r>
          </w:p>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rPr>
                <w:sz w:val="16"/>
                <w:szCs w:val="16"/>
              </w:rPr>
            </w:pPr>
            <w:r w:rsidRPr="00406942">
              <w:rPr>
                <w:rFonts w:ascii="Times New Roman" w:hAnsi="Times New Roman"/>
                <w:sz w:val="16"/>
                <w:szCs w:val="16"/>
              </w:rPr>
              <w:t>Удовлетворен-ность населения услугами в сфере образования, %</w:t>
            </w: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76</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77</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78</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79</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80</w:t>
            </w: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75</w:t>
            </w: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лабораторий</w:t>
            </w:r>
            <w:r w:rsidR="00F4273C">
              <w:rPr>
                <w:rFonts w:ascii="Times New Roman" w:hAnsi="Times New Roman"/>
                <w:sz w:val="16"/>
                <w:szCs w:val="16"/>
              </w:rPr>
              <w:t>, шт.</w:t>
            </w:r>
          </w:p>
        </w:tc>
        <w:tc>
          <w:tcPr>
            <w:tcW w:w="850"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2025 –26</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2026 –26</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2027 –27</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2028 –27</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2029 –28</w:t>
            </w: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2030 –28</w:t>
            </w: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Региональный проект «Успех каждого ребенка» (при пролонгации), Государственная программа «Развитие образования в РБ» (при принятии),</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образования в ГО г. Уфа РБ» (при принятии)</w:t>
            </w:r>
          </w:p>
        </w:tc>
      </w:tr>
      <w:tr w:rsidR="008B1375" w:rsidRPr="00406942" w:rsidTr="00806DA9">
        <w:trPr>
          <w:trHeight w:val="261"/>
        </w:trPr>
        <w:tc>
          <w:tcPr>
            <w:tcW w:w="566"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6</w:t>
            </w:r>
          </w:p>
        </w:tc>
        <w:tc>
          <w:tcPr>
            <w:tcW w:w="850"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8B1375" w:rsidRPr="00406942" w:rsidRDefault="008B1375" w:rsidP="00577644">
            <w:pPr>
              <w:contextualSpacing/>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Корректировка и реализация мероприятий по созданию координационных центров на базе учреждений дополнительного образования в целях  внедрения общедоступного интернет-портала «Навигатор» по</w:t>
            </w:r>
          </w:p>
          <w:p w:rsidR="008B1375" w:rsidRPr="00406942" w:rsidRDefault="008B1375" w:rsidP="00577644">
            <w:pPr>
              <w:contextualSpacing/>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дополнительным общеобразовательным</w:t>
            </w:r>
          </w:p>
          <w:p w:rsidR="008B1375" w:rsidRPr="00406942" w:rsidRDefault="008B1375" w:rsidP="00577644">
            <w:pPr>
              <w:contextualSpacing/>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программам</w:t>
            </w:r>
          </w:p>
          <w:p w:rsidR="008B1375" w:rsidRPr="00406942" w:rsidRDefault="008B1375" w:rsidP="00577644">
            <w:pPr>
              <w:contextualSpacing/>
              <w:jc w:val="both"/>
              <w:rPr>
                <w:rFonts w:ascii="Times New Roman" w:hAnsi="Times New Roman" w:cs="Times New Roman"/>
                <w:color w:val="000000" w:themeColor="text1"/>
                <w:sz w:val="16"/>
                <w:szCs w:val="16"/>
              </w:rPr>
            </w:pPr>
          </w:p>
          <w:p w:rsidR="008B1375" w:rsidRPr="00406942" w:rsidRDefault="008B1375" w:rsidP="00577644">
            <w:pPr>
              <w:contextualSpacing/>
              <w:rPr>
                <w:rFonts w:ascii="Times New Roman" w:hAnsi="Times New Roman" w:cs="Times New Roman"/>
                <w:color w:val="000000" w:themeColor="text1"/>
                <w:sz w:val="16"/>
                <w:szCs w:val="16"/>
              </w:rPr>
            </w:pPr>
          </w:p>
          <w:p w:rsidR="008B1375" w:rsidRPr="00406942" w:rsidRDefault="008B1375" w:rsidP="00577644">
            <w:pPr>
              <w:contextualSpacing/>
              <w:jc w:val="both"/>
              <w:rPr>
                <w:rFonts w:ascii="Times New Roman" w:hAnsi="Times New Roman" w:cs="Times New Roman"/>
                <w:b/>
                <w:color w:val="FF0000"/>
                <w:sz w:val="28"/>
                <w:szCs w:val="28"/>
              </w:rPr>
            </w:pPr>
          </w:p>
        </w:tc>
        <w:tc>
          <w:tcPr>
            <w:tcW w:w="709" w:type="dxa"/>
          </w:tcPr>
          <w:p w:rsidR="008B1375" w:rsidRPr="00406942" w:rsidRDefault="008B137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8B1375" w:rsidRPr="00406942" w:rsidRDefault="008B1375" w:rsidP="00577644">
            <w:pPr>
              <w:spacing w:after="0" w:line="240" w:lineRule="auto"/>
              <w:ind w:right="-104"/>
              <w:contextualSpacing/>
              <w:rPr>
                <w:rFonts w:ascii="Times New Roman" w:hAnsi="Times New Roman"/>
                <w:sz w:val="16"/>
                <w:szCs w:val="16"/>
                <w:shd w:val="clear" w:color="auto" w:fill="FFFFFF"/>
              </w:rPr>
            </w:pPr>
            <w:r w:rsidRPr="00406942">
              <w:rPr>
                <w:rFonts w:ascii="Times New Roman" w:hAnsi="Times New Roman"/>
                <w:sz w:val="16"/>
                <w:szCs w:val="16"/>
              </w:rPr>
              <w:t xml:space="preserve">Управление образования Администрации </w:t>
            </w:r>
            <w:r w:rsidRPr="00406942">
              <w:rPr>
                <w:rFonts w:ascii="Times New Roman" w:hAnsi="Times New Roman"/>
                <w:sz w:val="16"/>
                <w:szCs w:val="16"/>
                <w:shd w:val="clear" w:color="auto" w:fill="FFFFFF"/>
              </w:rPr>
              <w:t>г. Уфы, Управление по культуре и искусству Администрации г. Уфы</w:t>
            </w:r>
          </w:p>
          <w:p w:rsidR="008B1375" w:rsidRPr="00406942" w:rsidRDefault="008B1375" w:rsidP="00577644">
            <w:pPr>
              <w:spacing w:after="0" w:line="240" w:lineRule="auto"/>
              <w:rPr>
                <w:sz w:val="16"/>
                <w:szCs w:val="16"/>
              </w:rPr>
            </w:pPr>
          </w:p>
        </w:tc>
        <w:tc>
          <w:tcPr>
            <w:tcW w:w="1559"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Повышение качества образования </w:t>
            </w:r>
          </w:p>
        </w:tc>
        <w:tc>
          <w:tcPr>
            <w:tcW w:w="1276" w:type="dxa"/>
          </w:tcPr>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Охват детей в возрасте от 5-18 лет дополнитель-ным образованием в организациях различной организацион-но-правовой формы собственности, %</w:t>
            </w:r>
          </w:p>
          <w:p w:rsidR="008B1375" w:rsidRPr="00406942" w:rsidRDefault="008B1375" w:rsidP="00577644">
            <w:pPr>
              <w:spacing w:after="0" w:line="240" w:lineRule="auto"/>
              <w:contextualSpacing/>
              <w:rPr>
                <w:rFonts w:ascii="Times New Roman" w:hAnsi="Times New Roman"/>
                <w:sz w:val="16"/>
                <w:szCs w:val="16"/>
              </w:rPr>
            </w:pPr>
          </w:p>
          <w:p w:rsidR="008B1375" w:rsidRPr="00406942" w:rsidRDefault="008B137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Удовлетворен-ность населения услугами в сфере образования, %</w:t>
            </w:r>
          </w:p>
        </w:tc>
        <w:tc>
          <w:tcPr>
            <w:tcW w:w="1134"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76</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77</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78</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79</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80</w:t>
            </w: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75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75</w:t>
            </w:r>
          </w:p>
          <w:p w:rsidR="008B1375" w:rsidRPr="00406942" w:rsidRDefault="008B1375" w:rsidP="00577644">
            <w:pPr>
              <w:spacing w:after="0" w:line="240" w:lineRule="auto"/>
              <w:contextualSpacing/>
              <w:jc w:val="both"/>
              <w:rPr>
                <w:rFonts w:ascii="Times New Roman" w:hAnsi="Times New Roman"/>
                <w:sz w:val="16"/>
                <w:szCs w:val="16"/>
              </w:rPr>
            </w:pPr>
          </w:p>
        </w:tc>
        <w:tc>
          <w:tcPr>
            <w:tcW w:w="1276"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координацион-ных центров</w:t>
            </w:r>
            <w:r w:rsidR="00407A86">
              <w:rPr>
                <w:rFonts w:ascii="Times New Roman" w:hAnsi="Times New Roman"/>
                <w:sz w:val="16"/>
                <w:szCs w:val="16"/>
              </w:rPr>
              <w:t>, шт.</w:t>
            </w:r>
          </w:p>
        </w:tc>
        <w:tc>
          <w:tcPr>
            <w:tcW w:w="850"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4</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4</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5</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6</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6</w:t>
            </w:r>
          </w:p>
        </w:tc>
        <w:tc>
          <w:tcPr>
            <w:tcW w:w="992"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образования в РБ» (при принятии),</w:t>
            </w:r>
          </w:p>
          <w:p w:rsidR="008B1375" w:rsidRPr="00406942" w:rsidRDefault="008B137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образования в ГО г. Уфа РБ» (при принятии)</w:t>
            </w:r>
          </w:p>
        </w:tc>
      </w:tr>
      <w:tr w:rsidR="00EF0A25" w:rsidRPr="00406942" w:rsidTr="00577644">
        <w:trPr>
          <w:trHeight w:val="261"/>
        </w:trPr>
        <w:tc>
          <w:tcPr>
            <w:tcW w:w="16159" w:type="dxa"/>
            <w:gridSpan w:val="12"/>
          </w:tcPr>
          <w:p w:rsidR="00EF0A25" w:rsidRPr="00EF0A25" w:rsidRDefault="00EF0A25" w:rsidP="00B345C9">
            <w:pPr>
              <w:spacing w:after="0" w:line="240" w:lineRule="auto"/>
              <w:contextualSpacing/>
              <w:jc w:val="both"/>
              <w:rPr>
                <w:rFonts w:ascii="Times New Roman" w:hAnsi="Times New Roman" w:cs="Times New Roman"/>
                <w:b/>
                <w:sz w:val="16"/>
                <w:szCs w:val="16"/>
                <w:highlight w:val="yellow"/>
              </w:rPr>
            </w:pPr>
            <w:bookmarkStart w:id="35" w:name="_Toc529786271"/>
            <w:bookmarkStart w:id="36" w:name="_Toc529786640"/>
            <w:r w:rsidRPr="00B345C9">
              <w:rPr>
                <w:rStyle w:val="20"/>
                <w:rFonts w:ascii="Times New Roman" w:hAnsi="Times New Roman" w:cs="Times New Roman"/>
                <w:b/>
                <w:color w:val="auto"/>
                <w:sz w:val="16"/>
                <w:szCs w:val="16"/>
              </w:rPr>
              <w:t>Стратегическая инициатива 3. «Развитая социально-культурная, досуговая сфера»</w:t>
            </w:r>
            <w:bookmarkEnd w:id="35"/>
            <w:bookmarkEnd w:id="36"/>
            <w:r w:rsidR="00397EAE" w:rsidRPr="00B345C9">
              <w:rPr>
                <w:rStyle w:val="20"/>
                <w:rFonts w:ascii="Times New Roman" w:hAnsi="Times New Roman" w:cs="Times New Roman"/>
                <w:b/>
                <w:color w:val="auto"/>
                <w:sz w:val="16"/>
                <w:szCs w:val="16"/>
              </w:rPr>
              <w:t xml:space="preserve">  </w:t>
            </w:r>
          </w:p>
        </w:tc>
      </w:tr>
      <w:tr w:rsidR="00EF0A25" w:rsidRPr="00406942" w:rsidTr="00577644">
        <w:trPr>
          <w:trHeight w:val="261"/>
        </w:trPr>
        <w:tc>
          <w:tcPr>
            <w:tcW w:w="16159" w:type="dxa"/>
            <w:gridSpan w:val="12"/>
          </w:tcPr>
          <w:p w:rsidR="00EF0A25" w:rsidRPr="00406942" w:rsidRDefault="00EF0A25" w:rsidP="00577644">
            <w:pPr>
              <w:pStyle w:val="Default"/>
              <w:tabs>
                <w:tab w:val="left" w:pos="5405"/>
              </w:tabs>
              <w:rPr>
                <w:rFonts w:eastAsia="Times New Roman"/>
                <w:b/>
                <w:color w:val="auto"/>
                <w:sz w:val="16"/>
                <w:szCs w:val="16"/>
              </w:rPr>
            </w:pPr>
            <w:bookmarkStart w:id="37" w:name="_Toc529786641"/>
            <w:r w:rsidRPr="00406942">
              <w:rPr>
                <w:rStyle w:val="af3"/>
                <w:rFonts w:ascii="Times New Roman" w:eastAsia="Calibri" w:hAnsi="Times New Roman"/>
                <w:b/>
                <w:color w:val="auto"/>
                <w:sz w:val="16"/>
                <w:szCs w:val="16"/>
              </w:rPr>
              <w:t>Стратегический проект 1: «Культурная среда».</w:t>
            </w:r>
            <w:bookmarkEnd w:id="37"/>
          </w:p>
        </w:tc>
      </w:tr>
      <w:tr w:rsidR="00EF0A25" w:rsidRPr="00406942" w:rsidTr="00577644">
        <w:trPr>
          <w:trHeight w:val="261"/>
        </w:trPr>
        <w:tc>
          <w:tcPr>
            <w:tcW w:w="16159" w:type="dxa"/>
            <w:gridSpan w:val="12"/>
          </w:tcPr>
          <w:p w:rsidR="00EF0A25" w:rsidRPr="00406942" w:rsidRDefault="00EF0A25" w:rsidP="00577644">
            <w:pPr>
              <w:pStyle w:val="Default"/>
              <w:rPr>
                <w:rFonts w:eastAsia="Times New Roman"/>
                <w:color w:val="auto"/>
                <w:sz w:val="16"/>
                <w:szCs w:val="16"/>
              </w:rPr>
            </w:pPr>
            <w:r w:rsidRPr="00406942">
              <w:rPr>
                <w:b/>
                <w:color w:val="auto"/>
                <w:sz w:val="16"/>
                <w:szCs w:val="16"/>
              </w:rPr>
              <w:t xml:space="preserve">Цель проекта: </w:t>
            </w:r>
            <w:r w:rsidRPr="00406942">
              <w:rPr>
                <w:color w:val="auto"/>
                <w:sz w:val="16"/>
                <w:szCs w:val="16"/>
              </w:rPr>
              <w:t>р</w:t>
            </w:r>
            <w:r w:rsidRPr="00406942">
              <w:rPr>
                <w:rFonts w:eastAsia="Times New Roman"/>
                <w:color w:val="auto"/>
                <w:sz w:val="16"/>
                <w:szCs w:val="16"/>
              </w:rPr>
              <w:t>азвитие культурно-досуговой среды города.</w:t>
            </w:r>
          </w:p>
        </w:tc>
      </w:tr>
      <w:tr w:rsidR="00EF0A25" w:rsidRPr="00406942" w:rsidTr="00577644">
        <w:trPr>
          <w:trHeight w:val="261"/>
        </w:trPr>
        <w:tc>
          <w:tcPr>
            <w:tcW w:w="16159" w:type="dxa"/>
            <w:gridSpan w:val="12"/>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b/>
                <w:sz w:val="16"/>
                <w:szCs w:val="16"/>
              </w:rPr>
              <w:t>Ожидаемые результаты проекта:</w:t>
            </w:r>
            <w:r w:rsidRPr="00406942">
              <w:rPr>
                <w:rFonts w:ascii="Times New Roman" w:hAnsi="Times New Roman"/>
                <w:sz w:val="16"/>
                <w:szCs w:val="16"/>
              </w:rPr>
              <w:t xml:space="preserve"> </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повышение удовлетворенности населения услугами в сфере культуры к 2030 г. с 88,1% до 100%;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увеличение обеспеченности учреждениями культурно-досугового типа к 2030 г. с 81% до 100%;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eastAsia="Calibri" w:hAnsi="Times New Roman"/>
                <w:sz w:val="16"/>
                <w:szCs w:val="16"/>
              </w:rPr>
              <w:t xml:space="preserve">- увеличение числа посещений музеев, библиотек, учреждений культурно-досугового типа, парков к 2030 г. с 3 335 посещений на 1000 чел. населения до 3 400 посещений на 1000 чел.  </w:t>
            </w:r>
          </w:p>
        </w:tc>
      </w:tr>
      <w:tr w:rsidR="00EF0A25" w:rsidRPr="00406942" w:rsidTr="00577644">
        <w:trPr>
          <w:trHeight w:val="261"/>
        </w:trPr>
        <w:tc>
          <w:tcPr>
            <w:tcW w:w="16159" w:type="dxa"/>
            <w:gridSpan w:val="12"/>
          </w:tcPr>
          <w:p w:rsidR="00EF0A25" w:rsidRPr="00406942" w:rsidRDefault="00EF0A25" w:rsidP="00577644">
            <w:pPr>
              <w:spacing w:after="0" w:line="240" w:lineRule="auto"/>
              <w:contextualSpacing/>
              <w:jc w:val="both"/>
              <w:rPr>
                <w:rFonts w:ascii="Times New Roman" w:hAnsi="Times New Roman"/>
                <w:b/>
                <w:sz w:val="16"/>
                <w:szCs w:val="16"/>
              </w:rPr>
            </w:pPr>
            <w:r w:rsidRPr="00406942">
              <w:rPr>
                <w:rFonts w:ascii="Times New Roman" w:hAnsi="Times New Roman"/>
                <w:b/>
                <w:sz w:val="16"/>
                <w:szCs w:val="16"/>
              </w:rPr>
              <w:t>Описание проекта:</w:t>
            </w:r>
            <w:r w:rsidRPr="00406942">
              <w:rPr>
                <w:rFonts w:ascii="Times New Roman" w:hAnsi="Times New Roman"/>
                <w:sz w:val="16"/>
                <w:szCs w:val="16"/>
              </w:rPr>
              <w:t xml:space="preserve"> проект направлен на развитие культурно-досуговой среды, включающее совершенствование материально-технического оснащения учреждений культуры и искусства, повышение разнообразия и качества предоставляемых услуг.</w:t>
            </w:r>
          </w:p>
        </w:tc>
      </w:tr>
      <w:tr w:rsidR="00EF0A25" w:rsidRPr="00406942" w:rsidTr="00577644">
        <w:trPr>
          <w:trHeight w:val="261"/>
        </w:trPr>
        <w:tc>
          <w:tcPr>
            <w:tcW w:w="16159" w:type="dxa"/>
            <w:gridSpan w:val="12"/>
          </w:tcPr>
          <w:p w:rsidR="00EF0A25" w:rsidRPr="00406942" w:rsidRDefault="00EF0A25" w:rsidP="00577644">
            <w:pPr>
              <w:spacing w:after="0" w:line="240" w:lineRule="auto"/>
              <w:contextualSpacing/>
              <w:jc w:val="both"/>
              <w:rPr>
                <w:rFonts w:ascii="Times New Roman" w:hAnsi="Times New Roman"/>
                <w:b/>
                <w:sz w:val="16"/>
                <w:szCs w:val="16"/>
              </w:rPr>
            </w:pPr>
            <w:r w:rsidRPr="00406942">
              <w:rPr>
                <w:rFonts w:ascii="Times New Roman" w:hAnsi="Times New Roman"/>
                <w:b/>
                <w:sz w:val="16"/>
                <w:szCs w:val="16"/>
              </w:rPr>
              <w:t>Участники проекта:</w:t>
            </w:r>
            <w:r w:rsidRPr="00406942">
              <w:rPr>
                <w:rFonts w:ascii="Times New Roman" w:hAnsi="Times New Roman"/>
                <w:sz w:val="16"/>
                <w:szCs w:val="16"/>
              </w:rPr>
              <w:t xml:space="preserve"> Управление по культуре и искусству Администрации г. Уфы, Министерство культуры Республики Башкортостан (по согласованию)</w:t>
            </w:r>
          </w:p>
        </w:tc>
      </w:tr>
      <w:tr w:rsidR="00EF0A25" w:rsidRPr="00406942" w:rsidTr="00577644">
        <w:trPr>
          <w:trHeight w:val="261"/>
        </w:trPr>
        <w:tc>
          <w:tcPr>
            <w:tcW w:w="16159" w:type="dxa"/>
            <w:gridSpan w:val="12"/>
          </w:tcPr>
          <w:p w:rsidR="00EF0A25" w:rsidRPr="00406942" w:rsidRDefault="00EF0A25" w:rsidP="00577644">
            <w:pPr>
              <w:spacing w:after="0" w:line="240" w:lineRule="auto"/>
              <w:contextualSpacing/>
              <w:jc w:val="both"/>
              <w:rPr>
                <w:rFonts w:ascii="Times New Roman" w:hAnsi="Times New Roman"/>
                <w:b/>
                <w:sz w:val="16"/>
                <w:szCs w:val="16"/>
              </w:rPr>
            </w:pPr>
            <w:r w:rsidRPr="00406942">
              <w:rPr>
                <w:rFonts w:ascii="Times New Roman" w:hAnsi="Times New Roman"/>
                <w:b/>
                <w:sz w:val="16"/>
                <w:szCs w:val="16"/>
              </w:rPr>
              <w:t>Мероприятия проекта:</w:t>
            </w:r>
          </w:p>
        </w:tc>
      </w:tr>
      <w:tr w:rsidR="00EF0A25" w:rsidRPr="00406942" w:rsidTr="00806DA9">
        <w:trPr>
          <w:trHeight w:val="559"/>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1</w:t>
            </w:r>
          </w:p>
        </w:tc>
        <w:tc>
          <w:tcPr>
            <w:tcW w:w="850" w:type="dxa"/>
          </w:tcPr>
          <w:p w:rsidR="00EF0A25" w:rsidRPr="00406942" w:rsidRDefault="00EF0A25" w:rsidP="00577644">
            <w:pPr>
              <w:spacing w:after="0" w:line="240" w:lineRule="auto"/>
              <w:contextualSpacing/>
              <w:jc w:val="center"/>
              <w:rPr>
                <w:rFonts w:ascii="Times New Roman" w:hAnsi="Times New Roman"/>
                <w:b/>
                <w:sz w:val="16"/>
                <w:szCs w:val="16"/>
              </w:rPr>
            </w:pPr>
            <w:r w:rsidRPr="00406942">
              <w:rPr>
                <w:rFonts w:ascii="Times New Roman" w:hAnsi="Times New Roman"/>
                <w:b/>
                <w:sz w:val="16"/>
                <w:szCs w:val="16"/>
                <w:lang w:val="en-US"/>
              </w:rPr>
              <w:t xml:space="preserve">I </w:t>
            </w:r>
            <w:r w:rsidRPr="00406942">
              <w:rPr>
                <w:rFonts w:ascii="Times New Roman" w:hAnsi="Times New Roman"/>
                <w:b/>
                <w:sz w:val="16"/>
                <w:szCs w:val="16"/>
              </w:rPr>
              <w:t>этап</w:t>
            </w:r>
          </w:p>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Разработка муниципальными учреждениями культуры и искусства сайтов, постоянное наполнение их актуальной информацией в сфере культуры</w:t>
            </w: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по культуре и искусству Администрации г. Уфы</w:t>
            </w:r>
          </w:p>
        </w:tc>
        <w:tc>
          <w:tcPr>
            <w:tcW w:w="1559" w:type="dxa"/>
          </w:tcPr>
          <w:p w:rsidR="00EF0A25" w:rsidRPr="00406942" w:rsidRDefault="00EF0A25" w:rsidP="00577644">
            <w:pPr>
              <w:pStyle w:val="Default"/>
              <w:numPr>
                <w:ilvl w:val="0"/>
                <w:numId w:val="2"/>
              </w:numPr>
              <w:tabs>
                <w:tab w:val="left" w:pos="0"/>
              </w:tabs>
              <w:jc w:val="both"/>
              <w:rPr>
                <w:color w:val="auto"/>
                <w:sz w:val="16"/>
                <w:szCs w:val="16"/>
              </w:rPr>
            </w:pPr>
            <w:r w:rsidRPr="00406942">
              <w:rPr>
                <w:color w:val="auto"/>
                <w:sz w:val="16"/>
                <w:szCs w:val="16"/>
              </w:rPr>
              <w:t>Развитие социально-культурной и досуговой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Оценка удовлетворен-ности населения услугами в сфере культуры,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90,0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91,0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91,0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92,0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94,0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95,0</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Число  посещений сайтов учреждений культуры, %  к 2017 г.</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2019-167</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2020-233</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2021-300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2022-367</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2023-433</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2024-500</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p w:rsidR="00EF0A25" w:rsidRPr="00406942" w:rsidRDefault="00EF0A25" w:rsidP="00577644">
            <w:pPr>
              <w:spacing w:after="0" w:line="240" w:lineRule="auto"/>
              <w:contextualSpacing/>
              <w:jc w:val="both"/>
              <w:rPr>
                <w:rFonts w:ascii="Times New Roman" w:hAnsi="Times New Roman"/>
                <w:sz w:val="16"/>
                <w:szCs w:val="16"/>
              </w:rPr>
            </w:pPr>
          </w:p>
        </w:tc>
        <w:tc>
          <w:tcPr>
            <w:tcW w:w="2409" w:type="dxa"/>
          </w:tcPr>
          <w:p w:rsidR="00EF0A25" w:rsidRPr="00406942" w:rsidRDefault="00EF0A25" w:rsidP="00577644">
            <w:pPr>
              <w:spacing w:after="0" w:line="240" w:lineRule="auto"/>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утвержденная постановлением Администрации  г.Уфы от 11.05.2016г № 667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Создание </w:t>
            </w:r>
            <w:r w:rsidR="005A356E">
              <w:rPr>
                <w:rFonts w:ascii="Times New Roman" w:hAnsi="Times New Roman"/>
                <w:sz w:val="16"/>
                <w:szCs w:val="16"/>
              </w:rPr>
              <w:t>М</w:t>
            </w:r>
            <w:r w:rsidRPr="00406942">
              <w:rPr>
                <w:rFonts w:ascii="Times New Roman" w:hAnsi="Times New Roman"/>
                <w:sz w:val="16"/>
                <w:szCs w:val="16"/>
              </w:rPr>
              <w:t>узея города Уфы.</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Обновление и создание новых экспозиций в музее истории г.Уфы</w:t>
            </w: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p w:rsidR="00EF0A25" w:rsidRPr="00406942" w:rsidRDefault="00EF0A25" w:rsidP="00577644">
            <w:pPr>
              <w:spacing w:after="0" w:line="240" w:lineRule="auto"/>
              <w:contextualSpacing/>
              <w:jc w:val="center"/>
              <w:rPr>
                <w:rFonts w:ascii="Times New Roman" w:hAnsi="Times New Roman"/>
                <w:sz w:val="16"/>
                <w:szCs w:val="16"/>
              </w:rPr>
            </w:pP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по культуре и искусству Администрации г. Уфы</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eastAsia="Calibri" w:hAnsi="Times New Roman"/>
                <w:sz w:val="16"/>
                <w:szCs w:val="16"/>
              </w:rPr>
              <w:t xml:space="preserve">Число посещений музеев, библиотек, учреждений культурно-досугового типа, парков, посещений на 1000 чел.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3 345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3 350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3 355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3 360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3 365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3 370</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Создан музей города, ед.</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5A356E" w:rsidP="00577644">
            <w:pPr>
              <w:spacing w:after="0" w:line="240" w:lineRule="auto"/>
              <w:contextualSpacing/>
              <w:jc w:val="both"/>
              <w:rPr>
                <w:rFonts w:ascii="Times New Roman" w:hAnsi="Times New Roman"/>
                <w:sz w:val="16"/>
                <w:szCs w:val="16"/>
              </w:rPr>
            </w:pPr>
            <w:r w:rsidRPr="005A356E">
              <w:rPr>
                <w:rFonts w:ascii="Times New Roman" w:hAnsi="Times New Roman"/>
                <w:sz w:val="16"/>
                <w:szCs w:val="16"/>
              </w:rPr>
              <w:t>Увеличение</w:t>
            </w:r>
            <w:r>
              <w:rPr>
                <w:rFonts w:ascii="Times New Roman" w:hAnsi="Times New Roman"/>
                <w:sz w:val="16"/>
                <w:szCs w:val="16"/>
              </w:rPr>
              <w:t xml:space="preserve"> количества </w:t>
            </w:r>
            <w:r w:rsidRPr="00406942">
              <w:rPr>
                <w:rFonts w:ascii="Times New Roman" w:hAnsi="Times New Roman"/>
                <w:sz w:val="16"/>
                <w:szCs w:val="16"/>
              </w:rPr>
              <w:t>экспонатов</w:t>
            </w:r>
            <w:r w:rsidR="00EF0A25" w:rsidRPr="00406942">
              <w:rPr>
                <w:rFonts w:ascii="Times New Roman" w:hAnsi="Times New Roman"/>
                <w:sz w:val="16"/>
                <w:szCs w:val="16"/>
              </w:rPr>
              <w:t>, %</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1</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2019 –101%</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2020 –102%</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2021 –102%</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2022 –103%</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2023 –103%</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2024 –104%</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p w:rsidR="00EF0A25" w:rsidRPr="00406942" w:rsidRDefault="00EF0A25" w:rsidP="00577644">
            <w:pPr>
              <w:spacing w:after="0" w:line="240" w:lineRule="auto"/>
              <w:contextualSpacing/>
              <w:jc w:val="both"/>
              <w:rPr>
                <w:rFonts w:ascii="Times New Roman" w:hAnsi="Times New Roman"/>
                <w:sz w:val="16"/>
                <w:szCs w:val="16"/>
              </w:rPr>
            </w:pP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утвержденная постановлением Администрации  г.Уфы от 11.05.2016г № 667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3</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A356E">
            <w:pPr>
              <w:spacing w:after="0" w:line="240" w:lineRule="auto"/>
              <w:contextualSpacing/>
              <w:jc w:val="both"/>
              <w:rPr>
                <w:rFonts w:ascii="Times New Roman" w:hAnsi="Times New Roman"/>
                <w:sz w:val="16"/>
                <w:szCs w:val="16"/>
              </w:rPr>
            </w:pPr>
            <w:r w:rsidRPr="00406942">
              <w:rPr>
                <w:rFonts w:ascii="Times New Roman" w:hAnsi="Times New Roman"/>
                <w:sz w:val="16"/>
                <w:szCs w:val="16"/>
              </w:rPr>
              <w:t>Подготовка предложени</w:t>
            </w:r>
            <w:r w:rsidR="005A356E">
              <w:rPr>
                <w:rFonts w:ascii="Times New Roman" w:hAnsi="Times New Roman"/>
                <w:sz w:val="16"/>
                <w:szCs w:val="16"/>
              </w:rPr>
              <w:t>я</w:t>
            </w:r>
            <w:r w:rsidRPr="00406942">
              <w:rPr>
                <w:rFonts w:ascii="Times New Roman" w:hAnsi="Times New Roman"/>
                <w:sz w:val="16"/>
                <w:szCs w:val="16"/>
              </w:rPr>
              <w:t xml:space="preserve"> по созданию «Дома Музыки» - центра для проведения творческих мероприятий, развития исполнительских искусств и подготовки молодых музыкантов и направление его в Министерство культуры РБ</w:t>
            </w: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по культуре и искусству Администрации г. Уфы</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Обеспечен-ность учреждениями культурно-досугового типа,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81,0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83,0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85,0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87,0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90,0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93,0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Число проведенных мероприятий в учреждениях культурно-досугового типа, ед.</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4 600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4 650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4 700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4 750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4 800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4 850</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утвержденная постановлением Администрации  г.Уфы от 11.05.2016г № 667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4</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Подготовка предложений по созданию культурно-досуговых учреждений в микрорайонах города (Дема, Затон, Инорс, Шакша)</w:t>
            </w:r>
            <w:r w:rsidRPr="00406942">
              <w:t xml:space="preserve"> </w:t>
            </w:r>
            <w:r w:rsidRPr="00406942">
              <w:rPr>
                <w:rFonts w:ascii="Times New Roman" w:hAnsi="Times New Roman" w:cs="Times New Roman"/>
                <w:sz w:val="16"/>
                <w:szCs w:val="16"/>
              </w:rPr>
              <w:t>(в рамках исполнения Соглашения о реализации регионального проекта «Культура</w:t>
            </w:r>
            <w:r w:rsidRPr="00406942">
              <w:rPr>
                <w:rFonts w:ascii="Times New Roman" w:hAnsi="Times New Roman"/>
                <w:sz w:val="16"/>
                <w:szCs w:val="16"/>
              </w:rPr>
              <w:t>» (нацпроект «Культура»)</w:t>
            </w: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по культуре и искусству Администрации г. Уфы</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Обеспечен-</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ность учреждениями культурно-досугового типа,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81,0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83,0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85,0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87,0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90,0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93,0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212B74">
              <w:rPr>
                <w:rFonts w:ascii="Times New Roman" w:hAnsi="Times New Roman"/>
                <w:sz w:val="16"/>
                <w:szCs w:val="16"/>
              </w:rPr>
              <w:t>Количество созданных, реконструиро</w:t>
            </w:r>
            <w:r w:rsidR="00212B74">
              <w:rPr>
                <w:rFonts w:ascii="Times New Roman" w:hAnsi="Times New Roman"/>
                <w:sz w:val="16"/>
                <w:szCs w:val="16"/>
              </w:rPr>
              <w:t>-</w:t>
            </w:r>
            <w:r w:rsidRPr="00212B74">
              <w:rPr>
                <w:rFonts w:ascii="Times New Roman" w:hAnsi="Times New Roman"/>
                <w:sz w:val="16"/>
                <w:szCs w:val="16"/>
              </w:rPr>
              <w:t>ванных и капитально отремонтиро</w:t>
            </w:r>
            <w:r w:rsidR="00212B74">
              <w:rPr>
                <w:rFonts w:ascii="Times New Roman" w:hAnsi="Times New Roman"/>
                <w:sz w:val="16"/>
                <w:szCs w:val="16"/>
              </w:rPr>
              <w:t>-</w:t>
            </w:r>
            <w:r w:rsidRPr="00212B74">
              <w:rPr>
                <w:rFonts w:ascii="Times New Roman" w:hAnsi="Times New Roman"/>
                <w:sz w:val="16"/>
                <w:szCs w:val="16"/>
              </w:rPr>
              <w:t>ванных объектов культуры, ед нарастающим итогом</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2019 - 2</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2020 - 3</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2021 - 4</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2023 - 6</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2024 - 6</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утвержденная постановлением Администрации  г.Уфы от 11.05.2016г № 667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5</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jc w:val="both"/>
              <w:rPr>
                <w:rFonts w:ascii="Times New Roman" w:hAnsi="Times New Roman"/>
                <w:sz w:val="16"/>
                <w:szCs w:val="16"/>
              </w:rPr>
            </w:pPr>
            <w:r w:rsidRPr="00406942">
              <w:rPr>
                <w:rFonts w:ascii="Times New Roman" w:hAnsi="Times New Roman"/>
                <w:sz w:val="16"/>
                <w:szCs w:val="16"/>
              </w:rPr>
              <w:t xml:space="preserve">Комплектование книжного фонда и подписка на периодические издания муниципальных  библиотек. </w:t>
            </w:r>
          </w:p>
          <w:p w:rsidR="00EF0A25" w:rsidRPr="00406942" w:rsidRDefault="00EF0A25" w:rsidP="00577644">
            <w:pPr>
              <w:spacing w:after="0" w:line="240" w:lineRule="auto"/>
              <w:jc w:val="both"/>
              <w:rPr>
                <w:rFonts w:ascii="Times New Roman" w:hAnsi="Times New Roman"/>
                <w:sz w:val="16"/>
                <w:szCs w:val="16"/>
              </w:rPr>
            </w:pPr>
            <w:r w:rsidRPr="00406942">
              <w:rPr>
                <w:rFonts w:ascii="Times New Roman" w:hAnsi="Times New Roman"/>
                <w:sz w:val="16"/>
                <w:szCs w:val="16"/>
              </w:rPr>
              <w:t>Создание модельных библиотек с использованием модельного стандарта</w:t>
            </w: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по культуре и искусству Администрации г. Уфы</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w:t>
            </w:r>
          </w:p>
        </w:tc>
        <w:tc>
          <w:tcPr>
            <w:tcW w:w="1276"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eastAsia="Calibri" w:hAnsi="Times New Roman"/>
                <w:sz w:val="16"/>
                <w:szCs w:val="16"/>
              </w:rPr>
              <w:t xml:space="preserve">Число посещений музеев, библиотек, учреждений культурно-досугового типа, парков, посещений на 1000 чел.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3 345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3 350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3 355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3 360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3 365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3 370</w:t>
            </w:r>
          </w:p>
        </w:tc>
        <w:tc>
          <w:tcPr>
            <w:tcW w:w="1276" w:type="dxa"/>
          </w:tcPr>
          <w:p w:rsidR="00EF0A25" w:rsidRPr="00406942" w:rsidRDefault="00397EAE" w:rsidP="00577644">
            <w:pPr>
              <w:spacing w:after="0" w:line="240" w:lineRule="auto"/>
              <w:jc w:val="both"/>
              <w:rPr>
                <w:rFonts w:ascii="Times New Roman" w:hAnsi="Times New Roman"/>
                <w:sz w:val="16"/>
                <w:szCs w:val="16"/>
              </w:rPr>
            </w:pPr>
            <w:r>
              <w:rPr>
                <w:rFonts w:ascii="Times New Roman" w:hAnsi="Times New Roman"/>
                <w:sz w:val="16"/>
                <w:szCs w:val="16"/>
              </w:rPr>
              <w:t>Количество приобретае-</w:t>
            </w:r>
            <w:r w:rsidR="00EF0A25" w:rsidRPr="00406942">
              <w:rPr>
                <w:rFonts w:ascii="Times New Roman" w:hAnsi="Times New Roman"/>
                <w:sz w:val="16"/>
                <w:szCs w:val="16"/>
              </w:rPr>
              <w:t xml:space="preserve">мых изданий, ед. </w:t>
            </w:r>
          </w:p>
          <w:p w:rsidR="00EF0A25" w:rsidRPr="00406942" w:rsidRDefault="00EF0A25" w:rsidP="00577644">
            <w:pPr>
              <w:spacing w:after="0" w:line="240" w:lineRule="auto"/>
              <w:jc w:val="both"/>
              <w:rPr>
                <w:rFonts w:ascii="Times New Roman" w:hAnsi="Times New Roman"/>
                <w:sz w:val="16"/>
                <w:szCs w:val="16"/>
              </w:rPr>
            </w:pPr>
          </w:p>
          <w:p w:rsidR="00EF0A25" w:rsidRPr="00406942" w:rsidRDefault="00EF0A25" w:rsidP="00577644">
            <w:pPr>
              <w:spacing w:after="0" w:line="240" w:lineRule="auto"/>
              <w:jc w:val="both"/>
              <w:rPr>
                <w:rFonts w:ascii="Times New Roman" w:hAnsi="Times New Roman"/>
                <w:sz w:val="16"/>
                <w:szCs w:val="16"/>
              </w:rPr>
            </w:pPr>
          </w:p>
          <w:p w:rsidR="00EF0A25" w:rsidRPr="00406942" w:rsidRDefault="00EF0A25" w:rsidP="00577644">
            <w:pPr>
              <w:spacing w:after="0" w:line="240" w:lineRule="auto"/>
              <w:jc w:val="both"/>
              <w:rPr>
                <w:rFonts w:ascii="Times New Roman" w:hAnsi="Times New Roman"/>
                <w:sz w:val="16"/>
                <w:szCs w:val="16"/>
              </w:rPr>
            </w:pPr>
          </w:p>
          <w:p w:rsidR="00EF0A25" w:rsidRPr="00406942" w:rsidRDefault="00EF0A25" w:rsidP="00577644">
            <w:pPr>
              <w:spacing w:after="0" w:line="240" w:lineRule="auto"/>
              <w:jc w:val="both"/>
              <w:rPr>
                <w:rFonts w:ascii="Times New Roman" w:hAnsi="Times New Roman"/>
                <w:sz w:val="16"/>
                <w:szCs w:val="16"/>
              </w:rPr>
            </w:pPr>
          </w:p>
          <w:p w:rsidR="00EF0A25" w:rsidRPr="00406942" w:rsidRDefault="00EF0A25" w:rsidP="00577644">
            <w:pPr>
              <w:spacing w:after="0" w:line="240" w:lineRule="auto"/>
              <w:jc w:val="both"/>
              <w:rPr>
                <w:rFonts w:ascii="Times New Roman" w:hAnsi="Times New Roman"/>
                <w:sz w:val="16"/>
                <w:szCs w:val="16"/>
              </w:rPr>
            </w:pPr>
          </w:p>
          <w:p w:rsidR="00EF0A25" w:rsidRPr="00406942" w:rsidRDefault="00EF0A25" w:rsidP="00577644">
            <w:pPr>
              <w:spacing w:after="0" w:line="240" w:lineRule="auto"/>
              <w:jc w:val="both"/>
              <w:rPr>
                <w:rFonts w:ascii="Times New Roman" w:hAnsi="Times New Roman"/>
                <w:sz w:val="16"/>
                <w:szCs w:val="16"/>
              </w:rPr>
            </w:pPr>
          </w:p>
          <w:p w:rsidR="00EF0A25" w:rsidRPr="00406942" w:rsidRDefault="00EF0A25" w:rsidP="00577644">
            <w:pPr>
              <w:spacing w:after="0" w:line="240" w:lineRule="auto"/>
              <w:jc w:val="both"/>
              <w:rPr>
                <w:rFonts w:ascii="Times New Roman" w:hAnsi="Times New Roman"/>
                <w:sz w:val="16"/>
                <w:szCs w:val="16"/>
              </w:rPr>
            </w:pPr>
          </w:p>
          <w:p w:rsidR="00C03ACA" w:rsidRDefault="00C03ACA" w:rsidP="00577644">
            <w:pPr>
              <w:spacing w:after="0" w:line="240" w:lineRule="auto"/>
              <w:jc w:val="both"/>
              <w:rPr>
                <w:rFonts w:ascii="Times New Roman" w:hAnsi="Times New Roman"/>
                <w:sz w:val="16"/>
                <w:szCs w:val="16"/>
              </w:rPr>
            </w:pPr>
          </w:p>
          <w:p w:rsidR="00C03ACA" w:rsidRDefault="00C03ACA" w:rsidP="00577644">
            <w:pPr>
              <w:spacing w:after="0" w:line="240" w:lineRule="auto"/>
              <w:jc w:val="both"/>
              <w:rPr>
                <w:rFonts w:ascii="Times New Roman" w:hAnsi="Times New Roman"/>
                <w:sz w:val="16"/>
                <w:szCs w:val="16"/>
              </w:rPr>
            </w:pPr>
          </w:p>
          <w:p w:rsidR="00EF0A25" w:rsidRPr="00406942" w:rsidRDefault="00EF0A25" w:rsidP="00577644">
            <w:pPr>
              <w:spacing w:after="0" w:line="240" w:lineRule="auto"/>
              <w:jc w:val="both"/>
              <w:rPr>
                <w:rFonts w:ascii="Times New Roman" w:hAnsi="Times New Roman"/>
                <w:sz w:val="16"/>
                <w:szCs w:val="16"/>
              </w:rPr>
            </w:pPr>
            <w:r w:rsidRPr="00406942">
              <w:rPr>
                <w:rFonts w:ascii="Times New Roman" w:hAnsi="Times New Roman"/>
                <w:sz w:val="16"/>
                <w:szCs w:val="16"/>
              </w:rPr>
              <w:t xml:space="preserve">Количество модельных библиотек (на 01.01.2019 г. – 21) </w:t>
            </w:r>
          </w:p>
          <w:p w:rsidR="00EF0A25" w:rsidRPr="00406942" w:rsidRDefault="00EF0A25" w:rsidP="00577644">
            <w:pPr>
              <w:spacing w:after="0" w:line="240" w:lineRule="auto"/>
              <w:contextualSpacing/>
              <w:jc w:val="both"/>
              <w:rPr>
                <w:rFonts w:ascii="Times New Roman" w:hAnsi="Times New Roman"/>
                <w:sz w:val="16"/>
                <w:szCs w:val="16"/>
              </w:rPr>
            </w:pPr>
          </w:p>
        </w:tc>
        <w:tc>
          <w:tcPr>
            <w:tcW w:w="850" w:type="dxa"/>
          </w:tcPr>
          <w:p w:rsidR="00693FCC" w:rsidRDefault="00693FCC" w:rsidP="00577644">
            <w:pPr>
              <w:spacing w:after="0" w:line="240" w:lineRule="auto"/>
              <w:contextualSpacing/>
              <w:jc w:val="both"/>
              <w:rPr>
                <w:rFonts w:ascii="Times New Roman" w:hAnsi="Times New Roman"/>
                <w:sz w:val="16"/>
                <w:szCs w:val="16"/>
              </w:rPr>
            </w:pPr>
            <w:r>
              <w:rPr>
                <w:rFonts w:ascii="Times New Roman" w:hAnsi="Times New Roman"/>
                <w:sz w:val="16"/>
                <w:szCs w:val="16"/>
              </w:rPr>
              <w:t xml:space="preserve">2019 – </w:t>
            </w:r>
          </w:p>
          <w:p w:rsidR="00693FCC" w:rsidRDefault="00693FCC" w:rsidP="00577644">
            <w:pPr>
              <w:spacing w:after="0" w:line="240" w:lineRule="auto"/>
              <w:contextualSpacing/>
              <w:jc w:val="both"/>
              <w:rPr>
                <w:rFonts w:ascii="Times New Roman" w:hAnsi="Times New Roman"/>
                <w:sz w:val="16"/>
                <w:szCs w:val="16"/>
              </w:rPr>
            </w:pPr>
            <w:r>
              <w:rPr>
                <w:rFonts w:ascii="Times New Roman" w:hAnsi="Times New Roman"/>
                <w:sz w:val="16"/>
                <w:szCs w:val="16"/>
              </w:rPr>
              <w:t xml:space="preserve">15000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16 000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17 000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18 000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19 000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20 000</w:t>
            </w:r>
          </w:p>
          <w:p w:rsidR="00EF0A25" w:rsidRPr="00406942" w:rsidRDefault="00EF0A25" w:rsidP="00577644">
            <w:pPr>
              <w:spacing w:after="0" w:line="240" w:lineRule="auto"/>
              <w:contextualSpacing/>
              <w:jc w:val="both"/>
              <w:rPr>
                <w:rFonts w:ascii="Times New Roman" w:hAnsi="Times New Roman"/>
                <w:sz w:val="16"/>
                <w:szCs w:val="16"/>
              </w:rPr>
            </w:pPr>
          </w:p>
          <w:p w:rsidR="00693FCC" w:rsidRDefault="00693FCC" w:rsidP="00577644">
            <w:pPr>
              <w:spacing w:after="0" w:line="240" w:lineRule="auto"/>
              <w:contextualSpacing/>
              <w:jc w:val="both"/>
              <w:rPr>
                <w:rFonts w:ascii="Times New Roman" w:hAnsi="Times New Roman"/>
                <w:sz w:val="16"/>
                <w:szCs w:val="16"/>
              </w:rPr>
            </w:pPr>
            <w:r>
              <w:rPr>
                <w:rFonts w:ascii="Times New Roman" w:hAnsi="Times New Roman"/>
                <w:sz w:val="16"/>
                <w:szCs w:val="16"/>
              </w:rPr>
              <w:t xml:space="preserve">2019 – </w:t>
            </w:r>
          </w:p>
          <w:p w:rsidR="00693FCC" w:rsidRDefault="00693FCC" w:rsidP="00577644">
            <w:pPr>
              <w:spacing w:after="0" w:line="240" w:lineRule="auto"/>
              <w:contextualSpacing/>
              <w:jc w:val="both"/>
              <w:rPr>
                <w:rFonts w:ascii="Times New Roman" w:hAnsi="Times New Roman"/>
                <w:sz w:val="16"/>
                <w:szCs w:val="16"/>
              </w:rPr>
            </w:pPr>
            <w:r>
              <w:rPr>
                <w:rFonts w:ascii="Times New Roman" w:hAnsi="Times New Roman"/>
                <w:sz w:val="16"/>
                <w:szCs w:val="16"/>
              </w:rPr>
              <w:t>21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22</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22</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23</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23</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w:t>
            </w:r>
          </w:p>
          <w:p w:rsidR="00EF0A25" w:rsidRPr="00406942" w:rsidRDefault="00EF0A25" w:rsidP="00693FCC">
            <w:pPr>
              <w:spacing w:after="0" w:line="240" w:lineRule="auto"/>
              <w:contextualSpacing/>
              <w:jc w:val="both"/>
              <w:rPr>
                <w:rFonts w:ascii="Times New Roman" w:hAnsi="Times New Roman"/>
                <w:sz w:val="16"/>
                <w:szCs w:val="16"/>
              </w:rPr>
            </w:pPr>
            <w:r w:rsidRPr="00406942">
              <w:rPr>
                <w:rFonts w:ascii="Times New Roman" w:hAnsi="Times New Roman"/>
                <w:sz w:val="16"/>
                <w:szCs w:val="16"/>
              </w:rPr>
              <w:t>24</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культуры и искусства в РБ», утвержденная постановлением Правительства РБ от 26.06.2013г. №279 (в действующей редакции),</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утвержденная постановлением Администрации  г.Уфы от 11.05.2016г № 667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6</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pStyle w:val="a5"/>
              <w:tabs>
                <w:tab w:val="left" w:pos="993"/>
              </w:tabs>
              <w:spacing w:after="0" w:line="240" w:lineRule="auto"/>
              <w:ind w:left="0"/>
              <w:rPr>
                <w:rFonts w:ascii="Times New Roman" w:hAnsi="Times New Roman"/>
                <w:sz w:val="16"/>
                <w:szCs w:val="16"/>
              </w:rPr>
            </w:pPr>
            <w:r w:rsidRPr="00406942">
              <w:rPr>
                <w:rFonts w:ascii="Times New Roman" w:hAnsi="Times New Roman"/>
                <w:color w:val="000000"/>
                <w:sz w:val="16"/>
                <w:szCs w:val="16"/>
              </w:rPr>
              <w:t xml:space="preserve">Проведение </w:t>
            </w:r>
            <w:r w:rsidRPr="00406942">
              <w:rPr>
                <w:rFonts w:ascii="Times New Roman" w:hAnsi="Times New Roman"/>
                <w:sz w:val="16"/>
                <w:szCs w:val="16"/>
              </w:rPr>
              <w:t xml:space="preserve">реновации муниципальных учреждений  культуры </w:t>
            </w:r>
            <w:r w:rsidRPr="00406942">
              <w:rPr>
                <w:rFonts w:ascii="Times New Roman" w:hAnsi="Times New Roman"/>
                <w:color w:val="000000"/>
                <w:sz w:val="16"/>
                <w:szCs w:val="16"/>
              </w:rPr>
              <w:t xml:space="preserve">в рамках регионального проекта </w:t>
            </w:r>
            <w:r w:rsidRPr="00406942">
              <w:rPr>
                <w:rFonts w:ascii="Times New Roman" w:hAnsi="Times New Roman"/>
                <w:b/>
                <w:color w:val="000000"/>
                <w:sz w:val="16"/>
                <w:szCs w:val="16"/>
              </w:rPr>
              <w:t>«</w:t>
            </w:r>
            <w:r w:rsidRPr="00406942">
              <w:rPr>
                <w:rFonts w:ascii="Times New Roman" w:hAnsi="Times New Roman"/>
                <w:color w:val="000000"/>
                <w:sz w:val="16"/>
                <w:szCs w:val="16"/>
              </w:rPr>
              <w:t>Культурная среда» (национальный проект «Культура»)</w:t>
            </w:r>
          </w:p>
          <w:p w:rsidR="00EF0A25" w:rsidRPr="00406942" w:rsidRDefault="00EF0A25" w:rsidP="00577644">
            <w:pPr>
              <w:spacing w:after="0" w:line="240" w:lineRule="auto"/>
              <w:contextualSpacing/>
              <w:jc w:val="both"/>
              <w:rPr>
                <w:rFonts w:ascii="Times New Roman" w:hAnsi="Times New Roman"/>
                <w:sz w:val="16"/>
                <w:szCs w:val="16"/>
              </w:rPr>
            </w:pP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2020-2024</w:t>
            </w:r>
          </w:p>
        </w:tc>
        <w:tc>
          <w:tcPr>
            <w:tcW w:w="2410" w:type="dxa"/>
          </w:tcPr>
          <w:p w:rsidR="00EF0A25" w:rsidRPr="00406942" w:rsidRDefault="00EF0A2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Управление по культуре и искусству Администрации г. Уфы, Министерство культуры Республики Башкортостан (по согласованию)</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w:t>
            </w:r>
            <w:r w:rsidRPr="00406942">
              <w:rPr>
                <w:rFonts w:ascii="Times New Roman" w:hAnsi="Times New Roman"/>
                <w:color w:val="000000"/>
                <w:sz w:val="16"/>
                <w:szCs w:val="16"/>
              </w:rPr>
              <w:t xml:space="preserve"> улучшение материально-технической базы и качества культурной среды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Оценка удовлетворен-ности населения услугами в сфере культуры,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90,0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91,0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91,0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92,0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94,0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95,0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муниципаль-ных учрежде</w:t>
            </w:r>
            <w:r w:rsidR="00397EAE">
              <w:rPr>
                <w:rFonts w:ascii="Times New Roman" w:hAnsi="Times New Roman"/>
                <w:sz w:val="16"/>
                <w:szCs w:val="16"/>
              </w:rPr>
              <w:t>-</w:t>
            </w:r>
            <w:r w:rsidRPr="00406942">
              <w:rPr>
                <w:rFonts w:ascii="Times New Roman" w:hAnsi="Times New Roman"/>
                <w:sz w:val="16"/>
                <w:szCs w:val="16"/>
              </w:rPr>
              <w:t>ний  культуры в которых проведена реновация (нарастающим итогом с учетом капитально отремонтиро-ванных объектов 2019 года)</w:t>
            </w:r>
            <w:r w:rsidR="00C03ACA">
              <w:rPr>
                <w:rFonts w:ascii="Times New Roman" w:hAnsi="Times New Roman"/>
                <w:sz w:val="16"/>
                <w:szCs w:val="16"/>
              </w:rPr>
              <w:t>, ед.</w:t>
            </w:r>
          </w:p>
          <w:p w:rsidR="00EF0A25" w:rsidRPr="00406942" w:rsidRDefault="00EF0A25" w:rsidP="00577644">
            <w:pPr>
              <w:spacing w:after="0" w:line="240" w:lineRule="auto"/>
              <w:contextualSpacing/>
              <w:jc w:val="both"/>
              <w:rPr>
                <w:rFonts w:ascii="Times New Roman" w:hAnsi="Times New Roman"/>
                <w:sz w:val="16"/>
                <w:szCs w:val="16"/>
              </w:rPr>
            </w:pP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3</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4</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6</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6</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РФ,</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Региональный проект «Культурная среда», утверждённый распоряжением Правительства РБ от 12.12.2018  г. №1305-р, государственная программа «Развитие культуры и искусства в РБ», утвержденная постановлением Правительства РБ от 26.06.2013г. №279 (в действующей редакции),</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утвержденная постановлением Администрации  г.Уфы от 11.05.2016г № 667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7</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jc w:val="both"/>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Оснащение образовательных учреждений в сфере культуры музыкальными инструментами, оборудованием и учебными материалами в рамках регионального проекта «Культурная среда» (национальный проект «Культура»)</w:t>
            </w:r>
          </w:p>
        </w:tc>
        <w:tc>
          <w:tcPr>
            <w:tcW w:w="709" w:type="dxa"/>
          </w:tcPr>
          <w:p w:rsidR="00EF0A25" w:rsidRPr="00406942" w:rsidRDefault="00EF0A2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hAnsi="Times New Roman" w:cs="Times New Roman"/>
                <w:color w:val="000000"/>
                <w:sz w:val="16"/>
                <w:szCs w:val="16"/>
              </w:rPr>
              <w:t>2019 -2024</w:t>
            </w:r>
          </w:p>
        </w:tc>
        <w:tc>
          <w:tcPr>
            <w:tcW w:w="2410" w:type="dxa"/>
          </w:tcPr>
          <w:p w:rsidR="00EF0A25" w:rsidRPr="00406942" w:rsidRDefault="00EF0A25"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hAnsi="Times New Roman" w:cs="Times New Roman"/>
                <w:color w:val="000000"/>
                <w:sz w:val="16"/>
                <w:szCs w:val="16"/>
              </w:rPr>
              <w:t>Управление по культуре и искусству Администрации г.Уфы,</w:t>
            </w:r>
            <w:r w:rsidRPr="00406942">
              <w:rPr>
                <w:rFonts w:ascii="Times New Roman" w:hAnsi="Times New Roman"/>
                <w:sz w:val="16"/>
                <w:szCs w:val="16"/>
              </w:rPr>
              <w:t xml:space="preserve"> Министерство культуры Республики Башкортостан (по согласованию)</w:t>
            </w:r>
          </w:p>
        </w:tc>
        <w:tc>
          <w:tcPr>
            <w:tcW w:w="1559" w:type="dxa"/>
          </w:tcPr>
          <w:p w:rsidR="00EF0A25" w:rsidRPr="00406942" w:rsidRDefault="00EF0A25"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hAnsi="Times New Roman"/>
                <w:sz w:val="16"/>
                <w:szCs w:val="16"/>
              </w:rPr>
              <w:t>Развитие социально-культурной и досуговой сферы,</w:t>
            </w:r>
            <w:r w:rsidRPr="00406942">
              <w:rPr>
                <w:rFonts w:ascii="Times New Roman" w:hAnsi="Times New Roman" w:cs="Times New Roman"/>
                <w:color w:val="000000"/>
                <w:sz w:val="16"/>
                <w:szCs w:val="16"/>
              </w:rPr>
              <w:t xml:space="preserve"> улучшение материально-технической базы и качества культурной среды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Оценка удовлетворен-ности населения услугами в сфере культуры,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90,0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91,0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91,0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92,0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94,0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95,0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rPr>
                <w:rFonts w:ascii="Times New Roman" w:hAnsi="Times New Roman" w:cs="Times New Roman"/>
                <w:color w:val="000000"/>
                <w:sz w:val="16"/>
                <w:szCs w:val="16"/>
              </w:rPr>
            </w:pPr>
            <w:r w:rsidRPr="00406942">
              <w:rPr>
                <w:rFonts w:ascii="Times New Roman" w:hAnsi="Times New Roman" w:cs="Times New Roman"/>
                <w:color w:val="000000"/>
                <w:sz w:val="16"/>
                <w:szCs w:val="16"/>
              </w:rPr>
              <w:t>Количество оснащенных образователь-ных учрежде</w:t>
            </w:r>
            <w:r w:rsidR="00397EAE">
              <w:rPr>
                <w:rFonts w:ascii="Times New Roman" w:hAnsi="Times New Roman" w:cs="Times New Roman"/>
                <w:color w:val="000000"/>
                <w:sz w:val="16"/>
                <w:szCs w:val="16"/>
              </w:rPr>
              <w:t>-</w:t>
            </w:r>
            <w:r w:rsidRPr="00406942">
              <w:rPr>
                <w:rFonts w:ascii="Times New Roman" w:hAnsi="Times New Roman" w:cs="Times New Roman"/>
                <w:color w:val="000000"/>
                <w:sz w:val="16"/>
                <w:szCs w:val="16"/>
              </w:rPr>
              <w:t xml:space="preserve">ний </w:t>
            </w:r>
            <w:r w:rsidR="00121D5E">
              <w:rPr>
                <w:rFonts w:ascii="Times New Roman" w:hAnsi="Times New Roman" w:cs="Times New Roman"/>
                <w:color w:val="000000"/>
                <w:sz w:val="16"/>
                <w:szCs w:val="16"/>
              </w:rPr>
              <w:t>в сфере культуры (нарастающим итог</w:t>
            </w:r>
            <w:r w:rsidRPr="00406942">
              <w:rPr>
                <w:rFonts w:ascii="Times New Roman" w:hAnsi="Times New Roman" w:cs="Times New Roman"/>
                <w:color w:val="000000"/>
                <w:sz w:val="16"/>
                <w:szCs w:val="16"/>
              </w:rPr>
              <w:t>ом)</w:t>
            </w:r>
            <w:r w:rsidR="00C03ACA">
              <w:rPr>
                <w:rFonts w:ascii="Times New Roman" w:hAnsi="Times New Roman" w:cs="Times New Roman"/>
                <w:color w:val="000000"/>
                <w:sz w:val="16"/>
                <w:szCs w:val="16"/>
              </w:rPr>
              <w:t>, ед.</w:t>
            </w:r>
          </w:p>
        </w:tc>
        <w:tc>
          <w:tcPr>
            <w:tcW w:w="850" w:type="dxa"/>
          </w:tcPr>
          <w:p w:rsidR="00EF0A25" w:rsidRPr="00406942" w:rsidRDefault="00EF0A25" w:rsidP="00577644">
            <w:pPr>
              <w:spacing w:after="0" w:line="240" w:lineRule="auto"/>
              <w:ind w:left="-109"/>
              <w:contextualSpacing/>
              <w:rPr>
                <w:rFonts w:ascii="Times New Roman" w:hAnsi="Times New Roman" w:cs="Times New Roman"/>
                <w:bCs/>
                <w:sz w:val="16"/>
                <w:szCs w:val="16"/>
              </w:rPr>
            </w:pPr>
            <w:r w:rsidRPr="00406942">
              <w:rPr>
                <w:rFonts w:ascii="Times New Roman" w:hAnsi="Times New Roman" w:cs="Times New Roman"/>
                <w:bCs/>
                <w:sz w:val="16"/>
                <w:szCs w:val="16"/>
              </w:rPr>
              <w:t>2020 –  6</w:t>
            </w:r>
          </w:p>
          <w:p w:rsidR="00EF0A25" w:rsidRPr="00406942" w:rsidRDefault="00EF0A25" w:rsidP="00577644">
            <w:pPr>
              <w:spacing w:after="0" w:line="240" w:lineRule="auto"/>
              <w:ind w:left="-109"/>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2021 –  8</w:t>
            </w:r>
          </w:p>
          <w:p w:rsidR="00EF0A25" w:rsidRPr="00406942" w:rsidRDefault="00EF0A25" w:rsidP="00577644">
            <w:pPr>
              <w:spacing w:after="0" w:line="240" w:lineRule="auto"/>
              <w:ind w:left="-109"/>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2022 – 12</w:t>
            </w:r>
          </w:p>
          <w:p w:rsidR="00EF0A25" w:rsidRPr="00406942" w:rsidRDefault="00EF0A25" w:rsidP="00577644">
            <w:pPr>
              <w:spacing w:after="0" w:line="240" w:lineRule="auto"/>
              <w:ind w:left="-109"/>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2023 – 14</w:t>
            </w:r>
          </w:p>
          <w:p w:rsidR="00EF0A25" w:rsidRPr="00406942" w:rsidRDefault="00EF0A25" w:rsidP="00577644">
            <w:pPr>
              <w:spacing w:after="0" w:line="240" w:lineRule="auto"/>
              <w:ind w:left="-109"/>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2024 – 15</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РФ,</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Региональный проект «Культурная среда», утверждённый распоряжением Правительства РБ от 12.12.2018  г. №1305-р, государственная программа «Развитие культуры и искусства в РБ», утвержденная постановлением Правительства РБ от 26.06.2013г. №279 (в действующей редакции),</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утвержденная постановлением Администрации  г.Уфы от 11.05.2016г № 667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8</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2019-2020</w:t>
            </w:r>
          </w:p>
        </w:tc>
        <w:tc>
          <w:tcPr>
            <w:tcW w:w="2128" w:type="dxa"/>
          </w:tcPr>
          <w:p w:rsidR="00EF0A25" w:rsidRPr="00406942" w:rsidRDefault="00EF0A25" w:rsidP="00577644">
            <w:pPr>
              <w:spacing w:after="0" w:line="240" w:lineRule="auto"/>
              <w:rPr>
                <w:rFonts w:ascii="Times New Roman" w:hAnsi="Times New Roman"/>
                <w:sz w:val="16"/>
                <w:szCs w:val="16"/>
              </w:rPr>
            </w:pPr>
            <w:r w:rsidRPr="00406942">
              <w:rPr>
                <w:rFonts w:ascii="Times New Roman" w:hAnsi="Times New Roman"/>
                <w:sz w:val="16"/>
                <w:szCs w:val="16"/>
              </w:rPr>
              <w:t>Подготовка  площадок для проведения  фестивальных мероприятий  Всемирной Фольклориады 2020 г.</w:t>
            </w: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2019-2020</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по культуре и искусству Администрации г. Уфы, Министерство культуры Республики Башкортостан (по согласованию)</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Оценка удовлетворен-ности населения услугами в сфере культуры,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90,0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91,0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91,0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92,0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94,0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95,0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Число проведенных мероприятий в учреждениях культурно-досугового типа, ед.</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4 600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4 650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4 700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4 750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4 800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4 850</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утвержденная постановлением Администрации  г.Уфы от 11.05.2016г № 667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9</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Формирование списков и направление специалистов сферы культуры на Повышение квалификации специалистов отрасли в рамках регионального проекта «Творческие люди» (национальный проект «Культура»)</w:t>
            </w:r>
          </w:p>
        </w:tc>
        <w:tc>
          <w:tcPr>
            <w:tcW w:w="709" w:type="dxa"/>
          </w:tcPr>
          <w:p w:rsidR="00EF0A25" w:rsidRPr="00406942" w:rsidRDefault="00EF0A25" w:rsidP="00577644">
            <w:pPr>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по культуре и искусству Администрации г. Уфы, Министерство культуры Республики Башкортостан (по согласованию)</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Оценка удовлетворен-ности населения услугами в сфере культуры,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90,0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91,0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91,0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92,0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94,0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95,0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121D5E" w:rsidP="00577644">
            <w:pPr>
              <w:spacing w:after="0" w:line="240" w:lineRule="auto"/>
              <w:ind w:right="-107"/>
              <w:contextualSpacing/>
              <w:rPr>
                <w:rFonts w:ascii="Times New Roman" w:hAnsi="Times New Roman"/>
                <w:sz w:val="16"/>
                <w:szCs w:val="16"/>
              </w:rPr>
            </w:pPr>
            <w:r>
              <w:rPr>
                <w:rFonts w:ascii="Times New Roman" w:hAnsi="Times New Roman"/>
                <w:sz w:val="16"/>
                <w:szCs w:val="16"/>
              </w:rPr>
              <w:t>Количество специалистов</w:t>
            </w:r>
            <w:r w:rsidR="00EF0A25" w:rsidRPr="00406942">
              <w:rPr>
                <w:rFonts w:ascii="Times New Roman" w:hAnsi="Times New Roman"/>
                <w:sz w:val="16"/>
                <w:szCs w:val="16"/>
              </w:rPr>
              <w:t xml:space="preserve">, прошедших обучение, повысивших квалификацию, чел </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2019-24</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2020-48</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2021-72</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2022-96</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2023-120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2024-144</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Региональный проект «Культурная среда», утверждённый распоряжением Правительства РБ от 12.12.2018  г. №1305-р, государственная программа «Развитие культуры и искусства в РБ», утвержденная постановлением Правительства РБ от 26.06.2013г. №279 (в действующей редакции),</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утвержденная постановлением Администрации  г.Уфы от 11.05.2016г № 667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10</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Подготовка плана мероприятий по организации и проведению культурно-досуговых мероприятий (праздники, концерты, фестивали,  утренники, акции,  спектакли, представления, тематические вечера). </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Подготовка заявок на участие творческих коллективов в различных мероприятиях городского, регионального, всероссийского и международного масштаба.</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Проведение культурно-массовых мероприятий, посвященных семейным ценностям</w:t>
            </w:r>
          </w:p>
        </w:tc>
        <w:tc>
          <w:tcPr>
            <w:tcW w:w="709" w:type="dxa"/>
          </w:tcPr>
          <w:p w:rsidR="00EF0A25" w:rsidRPr="00406942" w:rsidRDefault="00EF0A25" w:rsidP="00577644">
            <w:pPr>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по культуре и искусству Администрации г. Уфы</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Оценка удовлетворен-ности населения услугами в сфере культуры,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90,0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91,0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91,0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92,0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94,0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95,0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Число проведенных мероприятий в учреждениях культурно-досугового типа, ед.</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4 600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4 650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4 700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4 750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4 800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4 850</w:t>
            </w:r>
          </w:p>
        </w:tc>
        <w:tc>
          <w:tcPr>
            <w:tcW w:w="992" w:type="dxa"/>
          </w:tcPr>
          <w:p w:rsidR="00EF0A25" w:rsidRPr="00406942" w:rsidRDefault="00EF0A25" w:rsidP="00577644">
            <w:pPr>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культуры и искусства в РБ», утвержденная постановлением Правительства РБ от 26.06.2013г. №279 (в действующей редакции),</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утвержденная постановлением Администрации  г.Уфы от 11.05.2016г № 667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ind w:right="-120"/>
              <w:contextualSpacing/>
              <w:jc w:val="center"/>
              <w:rPr>
                <w:rFonts w:ascii="Times New Roman" w:hAnsi="Times New Roman"/>
                <w:sz w:val="16"/>
                <w:szCs w:val="16"/>
              </w:rPr>
            </w:pPr>
            <w:r w:rsidRPr="00406942">
              <w:rPr>
                <w:rFonts w:ascii="Times New Roman" w:hAnsi="Times New Roman"/>
                <w:sz w:val="16"/>
                <w:szCs w:val="16"/>
              </w:rPr>
              <w:t>11</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Организация и Проведение конкурсов, фестивалей направленных на развитие творческого потенциала, удовлетворение культурных потребностей населения</w:t>
            </w: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по культуре и искусству Администрации г. Уфы</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Оценка удовлетворен-ности населения услугами в сфере культуры,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90,0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91,0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91,0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92,0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94,0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95,0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Число проведенных конкурсов и фестивалей, ед. </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7</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8</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12</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14</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15</w:t>
            </w:r>
          </w:p>
          <w:p w:rsidR="00EF0A25" w:rsidRPr="00406942" w:rsidRDefault="00EF0A25" w:rsidP="00577644">
            <w:pPr>
              <w:spacing w:after="0" w:line="240" w:lineRule="auto"/>
              <w:contextualSpacing/>
              <w:jc w:val="both"/>
              <w:rPr>
                <w:rFonts w:ascii="Times New Roman" w:hAnsi="Times New Roman"/>
                <w:sz w:val="16"/>
                <w:szCs w:val="16"/>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утвержденная постановлением Администрации  г.Уфы от 11.05.2016г № 667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ind w:right="-120"/>
              <w:contextualSpacing/>
              <w:jc w:val="center"/>
              <w:rPr>
                <w:rFonts w:ascii="Times New Roman" w:hAnsi="Times New Roman"/>
                <w:sz w:val="16"/>
                <w:szCs w:val="16"/>
              </w:rPr>
            </w:pPr>
            <w:r w:rsidRPr="00406942">
              <w:rPr>
                <w:rFonts w:ascii="Times New Roman" w:hAnsi="Times New Roman"/>
                <w:sz w:val="16"/>
                <w:szCs w:val="16"/>
              </w:rPr>
              <w:t>12</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Участие в реализации проекта по созданию культурного центра Ф.И.Шаляпина</w:t>
            </w: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EF0A2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Управление по культуре и искусству Администрации г. Уфы, Министерство культуры Республики Башкортостан (по согласованию)</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Оценка удовлетворен-ности населения услугами в сфере культуры,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90,0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91,0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91,0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92,0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94,0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95,0</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Число </w:t>
            </w:r>
            <w:r w:rsidR="00C3188F">
              <w:rPr>
                <w:rFonts w:ascii="Times New Roman" w:hAnsi="Times New Roman"/>
                <w:sz w:val="16"/>
                <w:szCs w:val="16"/>
              </w:rPr>
              <w:t xml:space="preserve">созданных </w:t>
            </w:r>
            <w:r w:rsidRPr="00406942">
              <w:rPr>
                <w:rFonts w:ascii="Times New Roman" w:hAnsi="Times New Roman"/>
                <w:sz w:val="16"/>
                <w:szCs w:val="16"/>
              </w:rPr>
              <w:t>музеев, ед</w:t>
            </w:r>
          </w:p>
          <w:p w:rsidR="00EF0A25" w:rsidRPr="00406942" w:rsidRDefault="00EF0A25" w:rsidP="00577644">
            <w:pPr>
              <w:spacing w:after="0" w:line="240" w:lineRule="auto"/>
              <w:contextualSpacing/>
              <w:jc w:val="both"/>
              <w:rPr>
                <w:rFonts w:ascii="Times New Roman" w:hAnsi="Times New Roman"/>
                <w:b/>
                <w:sz w:val="16"/>
                <w:szCs w:val="16"/>
              </w:rPr>
            </w:pP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w:t>
            </w:r>
            <w:r w:rsidR="00C03ACA">
              <w:rPr>
                <w:rFonts w:ascii="Times New Roman" w:hAnsi="Times New Roman"/>
                <w:sz w:val="16"/>
                <w:szCs w:val="16"/>
              </w:rPr>
              <w:t xml:space="preserve"> – </w:t>
            </w:r>
            <w:r w:rsidRPr="00406942">
              <w:rPr>
                <w:rFonts w:ascii="Times New Roman" w:hAnsi="Times New Roman"/>
                <w:sz w:val="16"/>
                <w:szCs w:val="16"/>
              </w:rPr>
              <w:t>1</w:t>
            </w:r>
          </w:p>
          <w:p w:rsidR="00EF0A25" w:rsidRPr="00406942" w:rsidRDefault="00EF0A25" w:rsidP="00577644">
            <w:pPr>
              <w:spacing w:after="0" w:line="240" w:lineRule="auto"/>
              <w:contextualSpacing/>
              <w:jc w:val="both"/>
              <w:rPr>
                <w:rFonts w:ascii="Times New Roman" w:hAnsi="Times New Roman"/>
                <w:b/>
                <w:sz w:val="16"/>
                <w:szCs w:val="16"/>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утвержденная постановлением Администрации  г.Уфы от 11.05.2016г № 667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ind w:right="-120"/>
              <w:contextualSpacing/>
              <w:jc w:val="center"/>
              <w:rPr>
                <w:rFonts w:ascii="Times New Roman" w:hAnsi="Times New Roman"/>
                <w:sz w:val="16"/>
                <w:szCs w:val="16"/>
              </w:rPr>
            </w:pPr>
            <w:r w:rsidRPr="00406942">
              <w:rPr>
                <w:rFonts w:ascii="Times New Roman" w:hAnsi="Times New Roman"/>
                <w:sz w:val="16"/>
                <w:szCs w:val="16"/>
              </w:rPr>
              <w:t>13</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C03ACA">
            <w:pPr>
              <w:spacing w:after="0" w:line="240" w:lineRule="auto"/>
              <w:rPr>
                <w:rFonts w:ascii="Times New Roman" w:hAnsi="Times New Roman"/>
                <w:sz w:val="16"/>
                <w:szCs w:val="16"/>
              </w:rPr>
            </w:pPr>
            <w:r w:rsidRPr="00406942">
              <w:rPr>
                <w:rFonts w:ascii="Times New Roman" w:hAnsi="Times New Roman"/>
                <w:sz w:val="16"/>
                <w:szCs w:val="16"/>
              </w:rPr>
              <w:t xml:space="preserve"> Реализация </w:t>
            </w:r>
            <w:r w:rsidR="00C03ACA" w:rsidRPr="00406942">
              <w:rPr>
                <w:rFonts w:ascii="Times New Roman" w:hAnsi="Times New Roman"/>
                <w:sz w:val="16"/>
                <w:szCs w:val="16"/>
              </w:rPr>
              <w:t>мероприятий по</w:t>
            </w:r>
            <w:r w:rsidR="00C03ACA">
              <w:rPr>
                <w:rFonts w:ascii="Times New Roman" w:hAnsi="Times New Roman"/>
                <w:sz w:val="16"/>
                <w:szCs w:val="16"/>
              </w:rPr>
              <w:t xml:space="preserve"> </w:t>
            </w:r>
            <w:r w:rsidRPr="00406942">
              <w:rPr>
                <w:rFonts w:ascii="Times New Roman" w:hAnsi="Times New Roman"/>
                <w:sz w:val="16"/>
                <w:szCs w:val="16"/>
              </w:rPr>
              <w:t>оснащению специализированным оборудованием учреждений культуры и искусства в целях создания условий  для лиц с ограниченными возможностями здоровья</w:t>
            </w: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по культуре и искусству Администрации г. Уфы, Министерство семьи, труда и социальной защиты населения Республики Башкортостан</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 (по согласованию)</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eastAsia="Calibri" w:hAnsi="Times New Roman"/>
                <w:sz w:val="16"/>
                <w:szCs w:val="16"/>
              </w:rPr>
              <w:t xml:space="preserve">Число посещений музеев, библиотек, учреждений культурно-досугового типа, парков, посещений на 1000 чел.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3 345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3 350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3 355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3 360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3 365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3 370</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учреждений, оснащенных специализи</w:t>
            </w:r>
            <w:r w:rsidR="00777BC2">
              <w:rPr>
                <w:rFonts w:ascii="Times New Roman" w:hAnsi="Times New Roman"/>
                <w:sz w:val="16"/>
                <w:szCs w:val="16"/>
              </w:rPr>
              <w:t>-</w:t>
            </w:r>
            <w:r w:rsidRPr="00406942">
              <w:rPr>
                <w:rFonts w:ascii="Times New Roman" w:hAnsi="Times New Roman"/>
                <w:sz w:val="16"/>
                <w:szCs w:val="16"/>
              </w:rPr>
              <w:t>рованным оборудовани</w:t>
            </w:r>
            <w:r w:rsidR="00777BC2">
              <w:rPr>
                <w:rFonts w:ascii="Times New Roman" w:hAnsi="Times New Roman"/>
                <w:sz w:val="16"/>
                <w:szCs w:val="16"/>
              </w:rPr>
              <w:t>-</w:t>
            </w:r>
            <w:r w:rsidRPr="00406942">
              <w:rPr>
                <w:rFonts w:ascii="Times New Roman" w:hAnsi="Times New Roman"/>
                <w:sz w:val="16"/>
                <w:szCs w:val="16"/>
              </w:rPr>
              <w:t>ем, ед.</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культуры и искусства в РБ», утвержденная постановлением Правительства РБ от 26.06.2013г. №279 (в действующей редакции),</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утвержденная постановлением Администрации  г.Уфы от 11.05.2016г № 667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ind w:right="-120"/>
              <w:contextualSpacing/>
              <w:jc w:val="center"/>
              <w:rPr>
                <w:rFonts w:ascii="Times New Roman" w:hAnsi="Times New Roman"/>
                <w:sz w:val="16"/>
                <w:szCs w:val="16"/>
              </w:rPr>
            </w:pPr>
            <w:r w:rsidRPr="00406942">
              <w:rPr>
                <w:rFonts w:ascii="Times New Roman" w:hAnsi="Times New Roman"/>
                <w:sz w:val="16"/>
                <w:szCs w:val="16"/>
              </w:rPr>
              <w:t>14</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jc w:val="both"/>
              <w:rPr>
                <w:rFonts w:ascii="Times New Roman" w:hAnsi="Times New Roman"/>
                <w:sz w:val="16"/>
                <w:szCs w:val="16"/>
              </w:rPr>
            </w:pPr>
            <w:r w:rsidRPr="00406942">
              <w:rPr>
                <w:rFonts w:ascii="Times New Roman" w:hAnsi="Times New Roman"/>
                <w:sz w:val="16"/>
                <w:szCs w:val="16"/>
              </w:rPr>
              <w:t xml:space="preserve">Проведение культурно-досуговых  мероприятий, осуществление культурных проектов с привлечением внебюджетных средств. </w:t>
            </w:r>
          </w:p>
          <w:p w:rsidR="00EF0A25" w:rsidRPr="00406942" w:rsidRDefault="00EF0A25" w:rsidP="00577644">
            <w:pPr>
              <w:spacing w:after="0" w:line="240" w:lineRule="auto"/>
              <w:jc w:val="both"/>
              <w:rPr>
                <w:rFonts w:ascii="Times New Roman" w:hAnsi="Times New Roman"/>
                <w:sz w:val="16"/>
                <w:szCs w:val="16"/>
              </w:rPr>
            </w:pPr>
            <w:r w:rsidRPr="00406942">
              <w:rPr>
                <w:rFonts w:ascii="Times New Roman" w:hAnsi="Times New Roman"/>
                <w:sz w:val="16"/>
                <w:szCs w:val="16"/>
              </w:rPr>
              <w:t xml:space="preserve">Участие совместно с НКО в конкурсах на соискание грантов и субсидий на реализацию культурных проектов. </w:t>
            </w:r>
          </w:p>
          <w:p w:rsidR="00EF0A25" w:rsidRPr="00406942" w:rsidRDefault="00EF0A25" w:rsidP="00577644">
            <w:pPr>
              <w:spacing w:after="0" w:line="240" w:lineRule="auto"/>
              <w:jc w:val="both"/>
              <w:rPr>
                <w:rFonts w:ascii="Times New Roman" w:hAnsi="Times New Roman"/>
                <w:sz w:val="16"/>
                <w:szCs w:val="16"/>
              </w:rPr>
            </w:pPr>
          </w:p>
          <w:p w:rsidR="00EF0A25" w:rsidRPr="00406942" w:rsidRDefault="00EF0A25" w:rsidP="00577644">
            <w:pPr>
              <w:spacing w:after="0" w:line="240" w:lineRule="auto"/>
              <w:jc w:val="both"/>
              <w:rPr>
                <w:rFonts w:ascii="Times New Roman" w:hAnsi="Times New Roman"/>
                <w:sz w:val="16"/>
                <w:szCs w:val="16"/>
              </w:rPr>
            </w:pP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по культуре и искусству Администрации г. Уфы, Министерство культуры Республики Башкортостан (по согласованию)</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eastAsia="Calibri" w:hAnsi="Times New Roman"/>
                <w:sz w:val="16"/>
                <w:szCs w:val="16"/>
              </w:rPr>
              <w:t xml:space="preserve">Число посещений музеев, библиотек, учреждений культурно-досугового типа, парков, посещений на 1000 чел.  </w:t>
            </w:r>
          </w:p>
        </w:tc>
        <w:tc>
          <w:tcPr>
            <w:tcW w:w="1134" w:type="dxa"/>
          </w:tcPr>
          <w:p w:rsidR="00E24390" w:rsidRPr="00E24390" w:rsidRDefault="00E24390" w:rsidP="00E24390">
            <w:pPr>
              <w:spacing w:after="0" w:line="240" w:lineRule="auto"/>
              <w:contextualSpacing/>
              <w:jc w:val="both"/>
              <w:rPr>
                <w:rFonts w:ascii="Times New Roman" w:hAnsi="Times New Roman"/>
                <w:sz w:val="16"/>
                <w:szCs w:val="16"/>
              </w:rPr>
            </w:pPr>
            <w:r w:rsidRPr="00E24390">
              <w:rPr>
                <w:rFonts w:ascii="Times New Roman" w:hAnsi="Times New Roman"/>
                <w:sz w:val="16"/>
                <w:szCs w:val="16"/>
              </w:rPr>
              <w:t>2019 – 3 345</w:t>
            </w:r>
          </w:p>
          <w:p w:rsidR="00E24390" w:rsidRPr="00E24390" w:rsidRDefault="00E24390" w:rsidP="00E24390">
            <w:pPr>
              <w:spacing w:after="0" w:line="240" w:lineRule="auto"/>
              <w:contextualSpacing/>
              <w:jc w:val="both"/>
              <w:rPr>
                <w:rFonts w:ascii="Times New Roman" w:hAnsi="Times New Roman"/>
                <w:sz w:val="16"/>
                <w:szCs w:val="16"/>
              </w:rPr>
            </w:pPr>
            <w:r w:rsidRPr="00E24390">
              <w:rPr>
                <w:rFonts w:ascii="Times New Roman" w:hAnsi="Times New Roman"/>
                <w:sz w:val="16"/>
                <w:szCs w:val="16"/>
              </w:rPr>
              <w:t>2020 – 3 350</w:t>
            </w:r>
          </w:p>
          <w:p w:rsidR="00E24390" w:rsidRPr="00E24390" w:rsidRDefault="00E24390" w:rsidP="00E24390">
            <w:pPr>
              <w:spacing w:after="0" w:line="240" w:lineRule="auto"/>
              <w:contextualSpacing/>
              <w:jc w:val="both"/>
              <w:rPr>
                <w:rFonts w:ascii="Times New Roman" w:hAnsi="Times New Roman"/>
                <w:sz w:val="16"/>
                <w:szCs w:val="16"/>
              </w:rPr>
            </w:pPr>
            <w:r w:rsidRPr="00E24390">
              <w:rPr>
                <w:rFonts w:ascii="Times New Roman" w:hAnsi="Times New Roman"/>
                <w:sz w:val="16"/>
                <w:szCs w:val="16"/>
              </w:rPr>
              <w:t>2021 – 3 355</w:t>
            </w:r>
          </w:p>
          <w:p w:rsidR="00E24390" w:rsidRPr="00E24390" w:rsidRDefault="00E24390" w:rsidP="00E24390">
            <w:pPr>
              <w:spacing w:after="0" w:line="240" w:lineRule="auto"/>
              <w:contextualSpacing/>
              <w:jc w:val="both"/>
              <w:rPr>
                <w:rFonts w:ascii="Times New Roman" w:hAnsi="Times New Roman"/>
                <w:sz w:val="16"/>
                <w:szCs w:val="16"/>
              </w:rPr>
            </w:pPr>
            <w:r w:rsidRPr="00E24390">
              <w:rPr>
                <w:rFonts w:ascii="Times New Roman" w:hAnsi="Times New Roman"/>
                <w:sz w:val="16"/>
                <w:szCs w:val="16"/>
              </w:rPr>
              <w:t>2022 – 3 360</w:t>
            </w:r>
          </w:p>
          <w:p w:rsidR="00E24390" w:rsidRPr="00E24390" w:rsidRDefault="00E24390" w:rsidP="00E24390">
            <w:pPr>
              <w:spacing w:after="0" w:line="240" w:lineRule="auto"/>
              <w:contextualSpacing/>
              <w:jc w:val="both"/>
              <w:rPr>
                <w:rFonts w:ascii="Times New Roman" w:hAnsi="Times New Roman"/>
                <w:sz w:val="16"/>
                <w:szCs w:val="16"/>
              </w:rPr>
            </w:pPr>
            <w:r w:rsidRPr="00E24390">
              <w:rPr>
                <w:rFonts w:ascii="Times New Roman" w:hAnsi="Times New Roman"/>
                <w:sz w:val="16"/>
                <w:szCs w:val="16"/>
              </w:rPr>
              <w:t>2023 – 3 365</w:t>
            </w:r>
          </w:p>
          <w:p w:rsidR="00EF0A25" w:rsidRPr="00406942" w:rsidRDefault="00E24390" w:rsidP="00E24390">
            <w:pPr>
              <w:spacing w:after="0" w:line="240" w:lineRule="auto"/>
              <w:contextualSpacing/>
              <w:jc w:val="both"/>
              <w:rPr>
                <w:rFonts w:ascii="Times New Roman" w:hAnsi="Times New Roman"/>
                <w:sz w:val="16"/>
                <w:szCs w:val="16"/>
              </w:rPr>
            </w:pPr>
            <w:r w:rsidRPr="00E24390">
              <w:rPr>
                <w:rFonts w:ascii="Times New Roman" w:hAnsi="Times New Roman"/>
                <w:sz w:val="16"/>
                <w:szCs w:val="16"/>
              </w:rPr>
              <w:t>2024 – 3 370</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подготовлен</w:t>
            </w:r>
            <w:r w:rsidR="00777BC2">
              <w:rPr>
                <w:rFonts w:ascii="Times New Roman" w:hAnsi="Times New Roman"/>
                <w:sz w:val="16"/>
                <w:szCs w:val="16"/>
              </w:rPr>
              <w:t>-</w:t>
            </w:r>
            <w:r w:rsidRPr="00406942">
              <w:rPr>
                <w:rFonts w:ascii="Times New Roman" w:hAnsi="Times New Roman"/>
                <w:sz w:val="16"/>
                <w:szCs w:val="16"/>
              </w:rPr>
              <w:t xml:space="preserve">ных проектов на участие в конкурсах, ед. </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4</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6</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8</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12</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культуры и искусства в РБ», утвержденная постановлением Правительства РБ от 26.06.2013г. №279 (в действующей редакции),</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утвержденная постановлением Администрации  г.Уфы от 11.05.2016г № 667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ind w:right="-120"/>
              <w:contextualSpacing/>
              <w:jc w:val="center"/>
              <w:rPr>
                <w:rFonts w:ascii="Times New Roman" w:hAnsi="Times New Roman"/>
                <w:sz w:val="16"/>
                <w:szCs w:val="16"/>
              </w:rPr>
            </w:pPr>
            <w:r w:rsidRPr="00406942">
              <w:rPr>
                <w:rFonts w:ascii="Times New Roman" w:hAnsi="Times New Roman"/>
                <w:sz w:val="16"/>
                <w:szCs w:val="16"/>
              </w:rPr>
              <w:t>15</w:t>
            </w:r>
          </w:p>
        </w:tc>
        <w:tc>
          <w:tcPr>
            <w:tcW w:w="850" w:type="dxa"/>
          </w:tcPr>
          <w:p w:rsidR="00EF0A25" w:rsidRPr="00406942" w:rsidRDefault="00EF0A25" w:rsidP="00577644">
            <w:pPr>
              <w:spacing w:after="0" w:line="240" w:lineRule="auto"/>
              <w:jc w:val="center"/>
              <w:rPr>
                <w:rFonts w:ascii="Times New Roman" w:hAnsi="Times New Roman"/>
                <w:b/>
                <w:sz w:val="16"/>
                <w:szCs w:val="16"/>
              </w:rPr>
            </w:pPr>
            <w:r w:rsidRPr="00406942">
              <w:rPr>
                <w:rFonts w:ascii="Times New Roman" w:hAnsi="Times New Roman"/>
                <w:b/>
                <w:sz w:val="16"/>
                <w:szCs w:val="16"/>
                <w:lang w:val="en-US"/>
              </w:rPr>
              <w:t>II</w:t>
            </w:r>
            <w:r w:rsidRPr="00406942">
              <w:rPr>
                <w:rFonts w:ascii="Times New Roman" w:hAnsi="Times New Roman"/>
                <w:b/>
                <w:sz w:val="16"/>
                <w:szCs w:val="16"/>
              </w:rPr>
              <w:t xml:space="preserve"> этап</w:t>
            </w:r>
          </w:p>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EF0A25" w:rsidRPr="00406942" w:rsidRDefault="00EF0A25" w:rsidP="00577644">
            <w:pPr>
              <w:spacing w:after="0" w:line="240" w:lineRule="auto"/>
              <w:jc w:val="both"/>
              <w:rPr>
                <w:rFonts w:ascii="Times New Roman" w:hAnsi="Times New Roman"/>
                <w:sz w:val="16"/>
                <w:szCs w:val="16"/>
              </w:rPr>
            </w:pPr>
            <w:r w:rsidRPr="00406942">
              <w:rPr>
                <w:rFonts w:ascii="Times New Roman" w:hAnsi="Times New Roman"/>
                <w:sz w:val="16"/>
                <w:szCs w:val="16"/>
              </w:rPr>
              <w:t>Использование информационных технологий в работе учреждений культуры, увеличение спектра услуг, предоставляемых в электронном виде</w:t>
            </w: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по культуре и искусству Администрации г. Уфы</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Оценка удовлетворен-ности населения услугами в сфере культуры,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95,0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96,0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97,0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98,0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98,0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100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Доля учреждений культурно-досугового типа, имеющих свой сайт, %  </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2025-100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2026-100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2027-100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2028-100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2029-100</w:t>
            </w:r>
          </w:p>
          <w:p w:rsidR="00EF0A25" w:rsidRPr="00406942" w:rsidRDefault="00EF0A25" w:rsidP="00577644">
            <w:pPr>
              <w:spacing w:after="0" w:line="240" w:lineRule="auto"/>
              <w:contextualSpacing/>
              <w:jc w:val="both"/>
              <w:rPr>
                <w:rFonts w:ascii="Times New Roman" w:hAnsi="Times New Roman"/>
                <w:color w:val="C00000"/>
                <w:sz w:val="16"/>
                <w:szCs w:val="16"/>
              </w:rPr>
            </w:pPr>
            <w:r w:rsidRPr="00406942">
              <w:rPr>
                <w:rFonts w:ascii="Times New Roman" w:hAnsi="Times New Roman"/>
                <w:sz w:val="16"/>
                <w:szCs w:val="16"/>
              </w:rPr>
              <w:t>2030-100</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(при пролонгации)</w:t>
            </w:r>
          </w:p>
        </w:tc>
      </w:tr>
      <w:tr w:rsidR="00EF0A25" w:rsidRPr="00406942" w:rsidTr="00806DA9">
        <w:trPr>
          <w:trHeight w:val="261"/>
        </w:trPr>
        <w:tc>
          <w:tcPr>
            <w:tcW w:w="566" w:type="dxa"/>
          </w:tcPr>
          <w:p w:rsidR="00EF0A25" w:rsidRPr="00406942" w:rsidRDefault="00EF0A25" w:rsidP="00577644">
            <w:pPr>
              <w:spacing w:after="0" w:line="240" w:lineRule="auto"/>
              <w:ind w:right="-120"/>
              <w:contextualSpacing/>
              <w:jc w:val="center"/>
              <w:rPr>
                <w:rFonts w:ascii="Times New Roman" w:hAnsi="Times New Roman"/>
                <w:sz w:val="16"/>
                <w:szCs w:val="16"/>
              </w:rPr>
            </w:pPr>
            <w:r w:rsidRPr="00406942">
              <w:rPr>
                <w:rFonts w:ascii="Times New Roman" w:hAnsi="Times New Roman"/>
                <w:sz w:val="16"/>
                <w:szCs w:val="16"/>
              </w:rPr>
              <w:t>16</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Подготовка документации по строительству новых КДУ в районах города для включения в РАИП, ФАИП, в соответствии с уровнем обеспеченности населения культурно-досуговыми учреждениями.</w:t>
            </w: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по культуре и искусству Администрации г. Уфы, У</w:t>
            </w:r>
            <w:r w:rsidRPr="00406942">
              <w:rPr>
                <w:rFonts w:ascii="Times New Roman" w:hAnsi="Times New Roman"/>
                <w:bCs/>
                <w:sz w:val="16"/>
                <w:szCs w:val="16"/>
              </w:rPr>
              <w:t>правление земельных</w:t>
            </w:r>
            <w:r w:rsidRPr="00406942">
              <w:rPr>
                <w:rFonts w:ascii="Times New Roman" w:hAnsi="Times New Roman"/>
                <w:sz w:val="16"/>
                <w:szCs w:val="16"/>
              </w:rPr>
              <w:br/>
            </w:r>
            <w:r w:rsidRPr="00406942">
              <w:rPr>
                <w:rFonts w:ascii="Times New Roman" w:hAnsi="Times New Roman"/>
                <w:bCs/>
                <w:sz w:val="16"/>
                <w:szCs w:val="16"/>
              </w:rPr>
              <w:t>и имущественных отношений Администрации г.Уфы, Управление капитального строительства Администрации г.Уфы</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Обеспечен-ность учреждениями культурно-досугового типа,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94,0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95,0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95,0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98,0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98,0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100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подготовлен</w:t>
            </w:r>
            <w:r w:rsidR="00777BC2">
              <w:rPr>
                <w:rFonts w:ascii="Times New Roman" w:hAnsi="Times New Roman"/>
                <w:sz w:val="16"/>
                <w:szCs w:val="16"/>
              </w:rPr>
              <w:t>-</w:t>
            </w:r>
            <w:r w:rsidRPr="00406942">
              <w:rPr>
                <w:rFonts w:ascii="Times New Roman" w:hAnsi="Times New Roman"/>
                <w:sz w:val="16"/>
                <w:szCs w:val="16"/>
              </w:rPr>
              <w:t xml:space="preserve">ной документации,  ед..   </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(при пролонгации)</w:t>
            </w:r>
          </w:p>
        </w:tc>
      </w:tr>
      <w:tr w:rsidR="00EF0A25" w:rsidRPr="00406942" w:rsidTr="00806DA9">
        <w:trPr>
          <w:trHeight w:val="261"/>
        </w:trPr>
        <w:tc>
          <w:tcPr>
            <w:tcW w:w="566" w:type="dxa"/>
          </w:tcPr>
          <w:p w:rsidR="00EF0A25" w:rsidRPr="00406942" w:rsidRDefault="00EF0A25" w:rsidP="00577644">
            <w:pPr>
              <w:spacing w:after="0" w:line="240" w:lineRule="auto"/>
              <w:ind w:right="-3"/>
              <w:contextualSpacing/>
              <w:jc w:val="center"/>
              <w:rPr>
                <w:rFonts w:ascii="Times New Roman" w:hAnsi="Times New Roman"/>
                <w:sz w:val="16"/>
                <w:szCs w:val="16"/>
              </w:rPr>
            </w:pPr>
            <w:r w:rsidRPr="00406942">
              <w:rPr>
                <w:rFonts w:ascii="Times New Roman" w:hAnsi="Times New Roman"/>
                <w:sz w:val="16"/>
                <w:szCs w:val="16"/>
              </w:rPr>
              <w:t>17</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Проведение капитальных ремонтов в библиотеках, оснащение современным оборудованием </w:t>
            </w: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по культуре и искусству Администрации г. Уфы</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eastAsia="Calibri" w:hAnsi="Times New Roman"/>
                <w:sz w:val="16"/>
                <w:szCs w:val="16"/>
              </w:rPr>
              <w:t xml:space="preserve">Число посещений музеев, библиотек, учреждений культурно-досугового типа, парков, посещений на 1000 чел.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3</w:t>
            </w:r>
            <w:r w:rsidR="00E24390">
              <w:rPr>
                <w:rFonts w:ascii="Times New Roman" w:hAnsi="Times New Roman"/>
                <w:sz w:val="16"/>
                <w:szCs w:val="16"/>
              </w:rPr>
              <w:t xml:space="preserve"> </w:t>
            </w:r>
            <w:r w:rsidRPr="00406942">
              <w:rPr>
                <w:rFonts w:ascii="Times New Roman" w:hAnsi="Times New Roman"/>
                <w:sz w:val="16"/>
                <w:szCs w:val="16"/>
              </w:rPr>
              <w:t>375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3</w:t>
            </w:r>
            <w:r w:rsidR="00E24390">
              <w:rPr>
                <w:rFonts w:ascii="Times New Roman" w:hAnsi="Times New Roman"/>
                <w:sz w:val="16"/>
                <w:szCs w:val="16"/>
              </w:rPr>
              <w:t xml:space="preserve"> </w:t>
            </w:r>
            <w:r w:rsidRPr="00406942">
              <w:rPr>
                <w:rFonts w:ascii="Times New Roman" w:hAnsi="Times New Roman"/>
                <w:sz w:val="16"/>
                <w:szCs w:val="16"/>
              </w:rPr>
              <w:t>380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3</w:t>
            </w:r>
            <w:r w:rsidR="00E24390">
              <w:rPr>
                <w:rFonts w:ascii="Times New Roman" w:hAnsi="Times New Roman"/>
                <w:sz w:val="16"/>
                <w:szCs w:val="16"/>
              </w:rPr>
              <w:t xml:space="preserve"> </w:t>
            </w:r>
            <w:r w:rsidRPr="00406942">
              <w:rPr>
                <w:rFonts w:ascii="Times New Roman" w:hAnsi="Times New Roman"/>
                <w:sz w:val="16"/>
                <w:szCs w:val="16"/>
              </w:rPr>
              <w:t>385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3</w:t>
            </w:r>
            <w:r w:rsidR="00E24390">
              <w:rPr>
                <w:rFonts w:ascii="Times New Roman" w:hAnsi="Times New Roman"/>
                <w:sz w:val="16"/>
                <w:szCs w:val="16"/>
              </w:rPr>
              <w:t xml:space="preserve"> </w:t>
            </w:r>
            <w:r w:rsidRPr="00406942">
              <w:rPr>
                <w:rFonts w:ascii="Times New Roman" w:hAnsi="Times New Roman"/>
                <w:sz w:val="16"/>
                <w:szCs w:val="16"/>
              </w:rPr>
              <w:t>390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3</w:t>
            </w:r>
            <w:r w:rsidR="00E24390">
              <w:rPr>
                <w:rFonts w:ascii="Times New Roman" w:hAnsi="Times New Roman"/>
                <w:sz w:val="16"/>
                <w:szCs w:val="16"/>
              </w:rPr>
              <w:t xml:space="preserve"> </w:t>
            </w:r>
            <w:r w:rsidRPr="00406942">
              <w:rPr>
                <w:rFonts w:ascii="Times New Roman" w:hAnsi="Times New Roman"/>
                <w:sz w:val="16"/>
                <w:szCs w:val="16"/>
              </w:rPr>
              <w:t>395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3</w:t>
            </w:r>
            <w:r w:rsidR="00E24390">
              <w:rPr>
                <w:rFonts w:ascii="Times New Roman" w:hAnsi="Times New Roman"/>
                <w:sz w:val="16"/>
                <w:szCs w:val="16"/>
              </w:rPr>
              <w:t xml:space="preserve"> </w:t>
            </w:r>
            <w:r w:rsidRPr="00406942">
              <w:rPr>
                <w:rFonts w:ascii="Times New Roman" w:hAnsi="Times New Roman"/>
                <w:sz w:val="16"/>
                <w:szCs w:val="16"/>
              </w:rPr>
              <w:t>400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отремонтиро</w:t>
            </w:r>
            <w:r w:rsidR="00777BC2">
              <w:rPr>
                <w:rFonts w:ascii="Times New Roman" w:hAnsi="Times New Roman"/>
                <w:sz w:val="16"/>
                <w:szCs w:val="16"/>
              </w:rPr>
              <w:t>-</w:t>
            </w:r>
            <w:r w:rsidRPr="00406942">
              <w:rPr>
                <w:rFonts w:ascii="Times New Roman" w:hAnsi="Times New Roman"/>
                <w:sz w:val="16"/>
                <w:szCs w:val="16"/>
              </w:rPr>
              <w:t xml:space="preserve">ванных библиотек, ед.  </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(при пролонгации)</w:t>
            </w:r>
          </w:p>
        </w:tc>
      </w:tr>
      <w:tr w:rsidR="00EF0A25" w:rsidRPr="00406942" w:rsidTr="00806DA9">
        <w:trPr>
          <w:trHeight w:val="261"/>
        </w:trPr>
        <w:tc>
          <w:tcPr>
            <w:tcW w:w="566" w:type="dxa"/>
          </w:tcPr>
          <w:p w:rsidR="00EF0A25" w:rsidRPr="00406942" w:rsidRDefault="00A75B60" w:rsidP="00577644">
            <w:pPr>
              <w:spacing w:after="0" w:line="240" w:lineRule="auto"/>
              <w:ind w:right="-120"/>
              <w:contextualSpacing/>
              <w:jc w:val="center"/>
              <w:rPr>
                <w:rFonts w:ascii="Times New Roman" w:hAnsi="Times New Roman"/>
                <w:sz w:val="16"/>
                <w:szCs w:val="16"/>
              </w:rPr>
            </w:pPr>
            <w:r>
              <w:rPr>
                <w:rFonts w:ascii="Times New Roman" w:hAnsi="Times New Roman"/>
                <w:sz w:val="16"/>
                <w:szCs w:val="16"/>
              </w:rPr>
              <w:t>18</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Внедрение новых форм работы в целях привлечение к участию в них разных групп населения, творческих коллективов.</w:t>
            </w:r>
          </w:p>
          <w:p w:rsidR="00EF0A25" w:rsidRPr="00406942" w:rsidRDefault="00EF0A25" w:rsidP="00577644">
            <w:pPr>
              <w:spacing w:after="0" w:line="240" w:lineRule="auto"/>
              <w:contextualSpacing/>
              <w:jc w:val="both"/>
              <w:rPr>
                <w:rFonts w:ascii="Times New Roman" w:hAnsi="Times New Roman"/>
                <w:sz w:val="16"/>
                <w:szCs w:val="16"/>
              </w:rPr>
            </w:pP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по культуре и искусству Администрации г. Уфы</w:t>
            </w:r>
          </w:p>
        </w:tc>
        <w:tc>
          <w:tcPr>
            <w:tcW w:w="1559"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Оценка удовлетворен-ности населения услугами в сфере культуры,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95,0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96,0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97,0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98,0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98,0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100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Число проведенных мероприятий в учреждениях культурно-досугового типа, ед.</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4</w:t>
            </w:r>
            <w:r w:rsidR="00212B74">
              <w:rPr>
                <w:rFonts w:ascii="Times New Roman" w:hAnsi="Times New Roman"/>
                <w:sz w:val="16"/>
                <w:szCs w:val="16"/>
              </w:rPr>
              <w:t xml:space="preserve"> </w:t>
            </w:r>
            <w:r w:rsidRPr="00406942">
              <w:rPr>
                <w:rFonts w:ascii="Times New Roman" w:hAnsi="Times New Roman"/>
                <w:sz w:val="16"/>
                <w:szCs w:val="16"/>
              </w:rPr>
              <w:t>900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4</w:t>
            </w:r>
            <w:r w:rsidR="00212B74">
              <w:rPr>
                <w:rFonts w:ascii="Times New Roman" w:hAnsi="Times New Roman"/>
                <w:sz w:val="16"/>
                <w:szCs w:val="16"/>
              </w:rPr>
              <w:t xml:space="preserve"> </w:t>
            </w:r>
            <w:r w:rsidRPr="00406942">
              <w:rPr>
                <w:rFonts w:ascii="Times New Roman" w:hAnsi="Times New Roman"/>
                <w:sz w:val="16"/>
                <w:szCs w:val="16"/>
              </w:rPr>
              <w:t>950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5</w:t>
            </w:r>
            <w:r w:rsidR="00212B74">
              <w:rPr>
                <w:rFonts w:ascii="Times New Roman" w:hAnsi="Times New Roman"/>
                <w:sz w:val="16"/>
                <w:szCs w:val="16"/>
              </w:rPr>
              <w:t xml:space="preserve"> </w:t>
            </w:r>
            <w:r w:rsidRPr="00406942">
              <w:rPr>
                <w:rFonts w:ascii="Times New Roman" w:hAnsi="Times New Roman"/>
                <w:sz w:val="16"/>
                <w:szCs w:val="16"/>
              </w:rPr>
              <w:t>000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5</w:t>
            </w:r>
            <w:r w:rsidR="00212B74">
              <w:rPr>
                <w:rFonts w:ascii="Times New Roman" w:hAnsi="Times New Roman"/>
                <w:sz w:val="16"/>
                <w:szCs w:val="16"/>
              </w:rPr>
              <w:t xml:space="preserve"> </w:t>
            </w:r>
            <w:r w:rsidRPr="00406942">
              <w:rPr>
                <w:rFonts w:ascii="Times New Roman" w:hAnsi="Times New Roman"/>
                <w:sz w:val="16"/>
                <w:szCs w:val="16"/>
              </w:rPr>
              <w:t>050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5</w:t>
            </w:r>
            <w:r w:rsidR="00212B74">
              <w:rPr>
                <w:rFonts w:ascii="Times New Roman" w:hAnsi="Times New Roman"/>
                <w:sz w:val="16"/>
                <w:szCs w:val="16"/>
              </w:rPr>
              <w:t xml:space="preserve"> </w:t>
            </w:r>
            <w:r w:rsidRPr="00406942">
              <w:rPr>
                <w:rFonts w:ascii="Times New Roman" w:hAnsi="Times New Roman"/>
                <w:sz w:val="16"/>
                <w:szCs w:val="16"/>
              </w:rPr>
              <w:t>100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5</w:t>
            </w:r>
            <w:r w:rsidR="00212B74">
              <w:rPr>
                <w:rFonts w:ascii="Times New Roman" w:hAnsi="Times New Roman"/>
                <w:sz w:val="16"/>
                <w:szCs w:val="16"/>
              </w:rPr>
              <w:t xml:space="preserve"> </w:t>
            </w:r>
            <w:r w:rsidRPr="00406942">
              <w:rPr>
                <w:rFonts w:ascii="Times New Roman" w:hAnsi="Times New Roman"/>
                <w:sz w:val="16"/>
                <w:szCs w:val="16"/>
              </w:rPr>
              <w:t>150</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(при пролонгации)</w:t>
            </w:r>
          </w:p>
        </w:tc>
      </w:tr>
      <w:tr w:rsidR="00EF0A25" w:rsidRPr="00406942" w:rsidTr="00806DA9">
        <w:trPr>
          <w:trHeight w:val="261"/>
        </w:trPr>
        <w:tc>
          <w:tcPr>
            <w:tcW w:w="566" w:type="dxa"/>
          </w:tcPr>
          <w:p w:rsidR="00EF0A25" w:rsidRPr="00406942" w:rsidRDefault="00A75B60" w:rsidP="00577644">
            <w:pPr>
              <w:spacing w:after="0" w:line="240" w:lineRule="auto"/>
              <w:ind w:right="-120"/>
              <w:contextualSpacing/>
              <w:jc w:val="center"/>
              <w:rPr>
                <w:rFonts w:ascii="Times New Roman" w:hAnsi="Times New Roman"/>
                <w:sz w:val="16"/>
                <w:szCs w:val="16"/>
              </w:rPr>
            </w:pPr>
            <w:r>
              <w:rPr>
                <w:rFonts w:ascii="Times New Roman" w:hAnsi="Times New Roman"/>
                <w:sz w:val="16"/>
                <w:szCs w:val="16"/>
              </w:rPr>
              <w:t>19</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shd w:val="clear" w:color="auto" w:fill="auto"/>
          </w:tcPr>
          <w:p w:rsidR="00EF0A25" w:rsidRPr="00406942" w:rsidRDefault="00EF0A25" w:rsidP="00577644">
            <w:pPr>
              <w:spacing w:after="0" w:line="240" w:lineRule="auto"/>
              <w:ind w:right="33"/>
              <w:jc w:val="both"/>
              <w:rPr>
                <w:rFonts w:ascii="Times New Roman" w:hAnsi="Times New Roman"/>
                <w:sz w:val="16"/>
                <w:szCs w:val="16"/>
              </w:rPr>
            </w:pPr>
            <w:r w:rsidRPr="00406942">
              <w:rPr>
                <w:rFonts w:ascii="Times New Roman" w:hAnsi="Times New Roman"/>
                <w:sz w:val="16"/>
                <w:szCs w:val="16"/>
              </w:rPr>
              <w:t xml:space="preserve">Оснащение специализированным оборудованием учреждений культуры и искусства в целях создания условий   для лиц с ограниченными возможностями здоровья. </w:t>
            </w:r>
          </w:p>
          <w:p w:rsidR="00EF0A25" w:rsidRPr="00406942" w:rsidRDefault="00EF0A25" w:rsidP="00577644">
            <w:pPr>
              <w:spacing w:after="0" w:line="240" w:lineRule="auto"/>
              <w:jc w:val="both"/>
              <w:rPr>
                <w:rFonts w:ascii="Times New Roman" w:hAnsi="Times New Roman"/>
                <w:sz w:val="16"/>
                <w:szCs w:val="16"/>
              </w:rPr>
            </w:pP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по культуре и искусству Администрации г. Уфы, Министерство культуры Республики Башкортостан (по согласованию)</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eastAsia="Calibri" w:hAnsi="Times New Roman"/>
                <w:sz w:val="16"/>
                <w:szCs w:val="16"/>
              </w:rPr>
              <w:t xml:space="preserve">Число посещений музеев, библиотек, учреждений культурно-досугового типа, парков, посещений на 1000 чел.  </w:t>
            </w:r>
          </w:p>
        </w:tc>
        <w:tc>
          <w:tcPr>
            <w:tcW w:w="1134" w:type="dxa"/>
          </w:tcPr>
          <w:p w:rsidR="00E24390" w:rsidRPr="00E24390" w:rsidRDefault="00E24390" w:rsidP="00E24390">
            <w:pPr>
              <w:spacing w:after="0" w:line="240" w:lineRule="auto"/>
              <w:contextualSpacing/>
              <w:jc w:val="both"/>
              <w:rPr>
                <w:rFonts w:ascii="Times New Roman" w:hAnsi="Times New Roman"/>
                <w:sz w:val="16"/>
                <w:szCs w:val="16"/>
              </w:rPr>
            </w:pPr>
            <w:r w:rsidRPr="00E24390">
              <w:rPr>
                <w:rFonts w:ascii="Times New Roman" w:hAnsi="Times New Roman"/>
                <w:sz w:val="16"/>
                <w:szCs w:val="16"/>
              </w:rPr>
              <w:t>2025– 3 375</w:t>
            </w:r>
          </w:p>
          <w:p w:rsidR="00E24390" w:rsidRPr="00E24390" w:rsidRDefault="00E24390" w:rsidP="00E24390">
            <w:pPr>
              <w:spacing w:after="0" w:line="240" w:lineRule="auto"/>
              <w:contextualSpacing/>
              <w:jc w:val="both"/>
              <w:rPr>
                <w:rFonts w:ascii="Times New Roman" w:hAnsi="Times New Roman"/>
                <w:sz w:val="16"/>
                <w:szCs w:val="16"/>
              </w:rPr>
            </w:pPr>
            <w:r w:rsidRPr="00E24390">
              <w:rPr>
                <w:rFonts w:ascii="Times New Roman" w:hAnsi="Times New Roman"/>
                <w:sz w:val="16"/>
                <w:szCs w:val="16"/>
              </w:rPr>
              <w:t>2026– 3 380</w:t>
            </w:r>
          </w:p>
          <w:p w:rsidR="00E24390" w:rsidRPr="00E24390" w:rsidRDefault="00E24390" w:rsidP="00E24390">
            <w:pPr>
              <w:spacing w:after="0" w:line="240" w:lineRule="auto"/>
              <w:contextualSpacing/>
              <w:jc w:val="both"/>
              <w:rPr>
                <w:rFonts w:ascii="Times New Roman" w:hAnsi="Times New Roman"/>
                <w:sz w:val="16"/>
                <w:szCs w:val="16"/>
              </w:rPr>
            </w:pPr>
            <w:r w:rsidRPr="00E24390">
              <w:rPr>
                <w:rFonts w:ascii="Times New Roman" w:hAnsi="Times New Roman"/>
                <w:sz w:val="16"/>
                <w:szCs w:val="16"/>
              </w:rPr>
              <w:t>2027– 3 385</w:t>
            </w:r>
          </w:p>
          <w:p w:rsidR="00E24390" w:rsidRPr="00E24390" w:rsidRDefault="00E24390" w:rsidP="00E24390">
            <w:pPr>
              <w:spacing w:after="0" w:line="240" w:lineRule="auto"/>
              <w:contextualSpacing/>
              <w:jc w:val="both"/>
              <w:rPr>
                <w:rFonts w:ascii="Times New Roman" w:hAnsi="Times New Roman"/>
                <w:sz w:val="16"/>
                <w:szCs w:val="16"/>
              </w:rPr>
            </w:pPr>
            <w:r w:rsidRPr="00E24390">
              <w:rPr>
                <w:rFonts w:ascii="Times New Roman" w:hAnsi="Times New Roman"/>
                <w:sz w:val="16"/>
                <w:szCs w:val="16"/>
              </w:rPr>
              <w:t>2028– 3 390</w:t>
            </w:r>
          </w:p>
          <w:p w:rsidR="00E24390" w:rsidRPr="00E24390" w:rsidRDefault="00E24390" w:rsidP="00E24390">
            <w:pPr>
              <w:spacing w:after="0" w:line="240" w:lineRule="auto"/>
              <w:contextualSpacing/>
              <w:jc w:val="both"/>
              <w:rPr>
                <w:rFonts w:ascii="Times New Roman" w:hAnsi="Times New Roman"/>
                <w:sz w:val="16"/>
                <w:szCs w:val="16"/>
              </w:rPr>
            </w:pPr>
            <w:r w:rsidRPr="00E24390">
              <w:rPr>
                <w:rFonts w:ascii="Times New Roman" w:hAnsi="Times New Roman"/>
                <w:sz w:val="16"/>
                <w:szCs w:val="16"/>
              </w:rPr>
              <w:t>2029– 3 395</w:t>
            </w:r>
          </w:p>
          <w:p w:rsidR="00EF0A25" w:rsidRPr="00406942" w:rsidRDefault="00E24390" w:rsidP="00E24390">
            <w:pPr>
              <w:spacing w:after="0" w:line="240" w:lineRule="auto"/>
              <w:contextualSpacing/>
              <w:jc w:val="both"/>
              <w:rPr>
                <w:rFonts w:ascii="Times New Roman" w:hAnsi="Times New Roman"/>
                <w:sz w:val="16"/>
                <w:szCs w:val="16"/>
              </w:rPr>
            </w:pPr>
            <w:r w:rsidRPr="00E24390">
              <w:rPr>
                <w:rFonts w:ascii="Times New Roman" w:hAnsi="Times New Roman"/>
                <w:sz w:val="16"/>
                <w:szCs w:val="16"/>
              </w:rPr>
              <w:t>2030– 3 400</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учреждений, оснащенных специализиро-ванным оборудовани-ем, ед.</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культуры и искусства в РБ» (при пролонгации), муниципальная программа «Развитие культуры и искусства в городском округе город Уфа РБ» (при пролонгации)</w:t>
            </w:r>
          </w:p>
        </w:tc>
      </w:tr>
      <w:tr w:rsidR="00EF0A25" w:rsidRPr="00406942" w:rsidTr="00806DA9">
        <w:trPr>
          <w:trHeight w:val="261"/>
        </w:trPr>
        <w:tc>
          <w:tcPr>
            <w:tcW w:w="566" w:type="dxa"/>
          </w:tcPr>
          <w:p w:rsidR="00EF0A25" w:rsidRPr="00406942" w:rsidRDefault="00A75B60" w:rsidP="00577644">
            <w:pPr>
              <w:spacing w:after="0" w:line="240" w:lineRule="auto"/>
              <w:ind w:right="-120"/>
              <w:contextualSpacing/>
              <w:jc w:val="center"/>
              <w:rPr>
                <w:rFonts w:ascii="Times New Roman" w:hAnsi="Times New Roman"/>
                <w:sz w:val="16"/>
                <w:szCs w:val="16"/>
              </w:rPr>
            </w:pPr>
            <w:r>
              <w:rPr>
                <w:rFonts w:ascii="Times New Roman" w:hAnsi="Times New Roman"/>
                <w:sz w:val="16"/>
                <w:szCs w:val="16"/>
              </w:rPr>
              <w:t>20</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shd w:val="clear" w:color="auto" w:fill="auto"/>
          </w:tcPr>
          <w:p w:rsidR="00EF0A25" w:rsidRPr="00406942" w:rsidRDefault="00EF0A25" w:rsidP="00577644">
            <w:pPr>
              <w:spacing w:after="0" w:line="240" w:lineRule="auto"/>
              <w:jc w:val="both"/>
              <w:rPr>
                <w:rFonts w:ascii="Times New Roman" w:hAnsi="Times New Roman"/>
                <w:sz w:val="16"/>
                <w:szCs w:val="16"/>
              </w:rPr>
            </w:pPr>
            <w:r w:rsidRPr="00406942">
              <w:rPr>
                <w:rFonts w:ascii="Times New Roman" w:hAnsi="Times New Roman"/>
                <w:sz w:val="16"/>
                <w:szCs w:val="16"/>
              </w:rPr>
              <w:t xml:space="preserve">Проведение культурно-досуговых  мероприятий, осуществление культурных проектов с привлечением внебюджетных средств. Участие совместно с НКО в конкурсах на соискание грантов и субсидий на реализацию культурных проектов. </w:t>
            </w:r>
          </w:p>
          <w:p w:rsidR="00EF0A25" w:rsidRPr="00406942" w:rsidRDefault="00EF0A25" w:rsidP="00577644">
            <w:pPr>
              <w:spacing w:after="0" w:line="240" w:lineRule="auto"/>
              <w:jc w:val="both"/>
              <w:rPr>
                <w:rFonts w:ascii="Times New Roman" w:hAnsi="Times New Roman"/>
                <w:sz w:val="16"/>
                <w:szCs w:val="16"/>
              </w:rPr>
            </w:pPr>
          </w:p>
          <w:p w:rsidR="00EF0A25" w:rsidRPr="00406942" w:rsidRDefault="00EF0A25" w:rsidP="00577644">
            <w:pPr>
              <w:spacing w:after="0" w:line="240" w:lineRule="auto"/>
              <w:jc w:val="both"/>
              <w:rPr>
                <w:rFonts w:ascii="Times New Roman" w:hAnsi="Times New Roman"/>
                <w:sz w:val="16"/>
                <w:szCs w:val="16"/>
              </w:rPr>
            </w:pP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по культуре и искусству Администрации г. Уфы, Министерство культуры Республики Башкортостан (по согласованию)</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eastAsia="Calibri" w:hAnsi="Times New Roman"/>
                <w:sz w:val="16"/>
                <w:szCs w:val="16"/>
              </w:rPr>
              <w:t xml:space="preserve">Число посещений музеев, библиотек, учреждений культурно-досугового типа, парков, посещений на 1000 чел.  </w:t>
            </w:r>
          </w:p>
        </w:tc>
        <w:tc>
          <w:tcPr>
            <w:tcW w:w="1134" w:type="dxa"/>
          </w:tcPr>
          <w:p w:rsidR="00E24390" w:rsidRPr="00E24390" w:rsidRDefault="00E24390" w:rsidP="00E24390">
            <w:pPr>
              <w:spacing w:after="0" w:line="240" w:lineRule="auto"/>
              <w:contextualSpacing/>
              <w:jc w:val="both"/>
              <w:rPr>
                <w:rFonts w:ascii="Times New Roman" w:hAnsi="Times New Roman"/>
                <w:sz w:val="16"/>
                <w:szCs w:val="16"/>
              </w:rPr>
            </w:pPr>
            <w:r w:rsidRPr="00E24390">
              <w:rPr>
                <w:rFonts w:ascii="Times New Roman" w:hAnsi="Times New Roman"/>
                <w:sz w:val="16"/>
                <w:szCs w:val="16"/>
              </w:rPr>
              <w:t>2025– 3 375</w:t>
            </w:r>
          </w:p>
          <w:p w:rsidR="00E24390" w:rsidRPr="00E24390" w:rsidRDefault="00E24390" w:rsidP="00E24390">
            <w:pPr>
              <w:spacing w:after="0" w:line="240" w:lineRule="auto"/>
              <w:contextualSpacing/>
              <w:jc w:val="both"/>
              <w:rPr>
                <w:rFonts w:ascii="Times New Roman" w:hAnsi="Times New Roman"/>
                <w:sz w:val="16"/>
                <w:szCs w:val="16"/>
              </w:rPr>
            </w:pPr>
            <w:r w:rsidRPr="00E24390">
              <w:rPr>
                <w:rFonts w:ascii="Times New Roman" w:hAnsi="Times New Roman"/>
                <w:sz w:val="16"/>
                <w:szCs w:val="16"/>
              </w:rPr>
              <w:t>2026– 3 380</w:t>
            </w:r>
          </w:p>
          <w:p w:rsidR="00E24390" w:rsidRPr="00E24390" w:rsidRDefault="00E24390" w:rsidP="00E24390">
            <w:pPr>
              <w:spacing w:after="0" w:line="240" w:lineRule="auto"/>
              <w:contextualSpacing/>
              <w:jc w:val="both"/>
              <w:rPr>
                <w:rFonts w:ascii="Times New Roman" w:hAnsi="Times New Roman"/>
                <w:sz w:val="16"/>
                <w:szCs w:val="16"/>
              </w:rPr>
            </w:pPr>
            <w:r w:rsidRPr="00E24390">
              <w:rPr>
                <w:rFonts w:ascii="Times New Roman" w:hAnsi="Times New Roman"/>
                <w:sz w:val="16"/>
                <w:szCs w:val="16"/>
              </w:rPr>
              <w:t>2027– 3 385</w:t>
            </w:r>
          </w:p>
          <w:p w:rsidR="00E24390" w:rsidRPr="00E24390" w:rsidRDefault="00E24390" w:rsidP="00E24390">
            <w:pPr>
              <w:spacing w:after="0" w:line="240" w:lineRule="auto"/>
              <w:contextualSpacing/>
              <w:jc w:val="both"/>
              <w:rPr>
                <w:rFonts w:ascii="Times New Roman" w:hAnsi="Times New Roman"/>
                <w:sz w:val="16"/>
                <w:szCs w:val="16"/>
              </w:rPr>
            </w:pPr>
            <w:r w:rsidRPr="00E24390">
              <w:rPr>
                <w:rFonts w:ascii="Times New Roman" w:hAnsi="Times New Roman"/>
                <w:sz w:val="16"/>
                <w:szCs w:val="16"/>
              </w:rPr>
              <w:t>2028– 3 390</w:t>
            </w:r>
          </w:p>
          <w:p w:rsidR="00E24390" w:rsidRPr="00E24390" w:rsidRDefault="00E24390" w:rsidP="00E24390">
            <w:pPr>
              <w:spacing w:after="0" w:line="240" w:lineRule="auto"/>
              <w:contextualSpacing/>
              <w:jc w:val="both"/>
              <w:rPr>
                <w:rFonts w:ascii="Times New Roman" w:hAnsi="Times New Roman"/>
                <w:sz w:val="16"/>
                <w:szCs w:val="16"/>
              </w:rPr>
            </w:pPr>
            <w:r w:rsidRPr="00E24390">
              <w:rPr>
                <w:rFonts w:ascii="Times New Roman" w:hAnsi="Times New Roman"/>
                <w:sz w:val="16"/>
                <w:szCs w:val="16"/>
              </w:rPr>
              <w:t>2029– 3 395</w:t>
            </w:r>
          </w:p>
          <w:p w:rsidR="00EF0A25" w:rsidRPr="00406942" w:rsidRDefault="00E24390" w:rsidP="00E24390">
            <w:pPr>
              <w:spacing w:after="0" w:line="240" w:lineRule="auto"/>
              <w:contextualSpacing/>
              <w:jc w:val="both"/>
              <w:rPr>
                <w:rFonts w:ascii="Times New Roman" w:hAnsi="Times New Roman"/>
                <w:sz w:val="16"/>
                <w:szCs w:val="16"/>
              </w:rPr>
            </w:pPr>
            <w:r w:rsidRPr="00E24390">
              <w:rPr>
                <w:rFonts w:ascii="Times New Roman" w:hAnsi="Times New Roman"/>
                <w:sz w:val="16"/>
                <w:szCs w:val="16"/>
              </w:rPr>
              <w:t>2030– 3 400</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Количество подготовлен-ных проектов на участие в конкурсах, ед. </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14</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16</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18</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22</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24</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культуры и искусства в РБ» (при пролонгации), муниципальная программа «Развитие культуры и искусства в городском округе город Уфа РБ» (при пролонгации)</w:t>
            </w:r>
          </w:p>
        </w:tc>
      </w:tr>
      <w:tr w:rsidR="00EF0A25" w:rsidRPr="00406942" w:rsidTr="00577644">
        <w:trPr>
          <w:trHeight w:val="261"/>
        </w:trPr>
        <w:tc>
          <w:tcPr>
            <w:tcW w:w="16159" w:type="dxa"/>
            <w:gridSpan w:val="12"/>
          </w:tcPr>
          <w:p w:rsidR="00EF0A25" w:rsidRPr="00406942" w:rsidRDefault="00EF0A25" w:rsidP="001D46C0">
            <w:pPr>
              <w:spacing w:after="0" w:line="240" w:lineRule="auto"/>
              <w:contextualSpacing/>
              <w:rPr>
                <w:rFonts w:ascii="Times New Roman" w:hAnsi="Times New Roman"/>
                <w:b/>
                <w:sz w:val="16"/>
                <w:szCs w:val="16"/>
              </w:rPr>
            </w:pPr>
            <w:bookmarkStart w:id="38" w:name="_Toc529786642"/>
            <w:r w:rsidRPr="001D46C0">
              <w:rPr>
                <w:rStyle w:val="af3"/>
                <w:rFonts w:ascii="Times New Roman" w:eastAsia="Calibri" w:hAnsi="Times New Roman"/>
                <w:b/>
                <w:sz w:val="16"/>
                <w:szCs w:val="16"/>
              </w:rPr>
              <w:t>Стратегический проект 2: «Детские школы искусств</w:t>
            </w:r>
            <w:bookmarkEnd w:id="38"/>
            <w:r w:rsidRPr="001D46C0">
              <w:rPr>
                <w:rStyle w:val="af3"/>
                <w:rFonts w:ascii="Times New Roman" w:eastAsia="Calibri" w:hAnsi="Times New Roman"/>
                <w:b/>
                <w:sz w:val="16"/>
                <w:szCs w:val="16"/>
              </w:rPr>
              <w:t>»</w:t>
            </w:r>
            <w:r w:rsidR="00960BCD">
              <w:rPr>
                <w:rStyle w:val="af3"/>
                <w:rFonts w:ascii="Times New Roman" w:eastAsia="Calibri" w:hAnsi="Times New Roman"/>
                <w:b/>
                <w:sz w:val="16"/>
                <w:szCs w:val="16"/>
              </w:rPr>
              <w:t xml:space="preserve">   </w:t>
            </w:r>
          </w:p>
        </w:tc>
      </w:tr>
      <w:tr w:rsidR="00EF0A25" w:rsidRPr="00406942" w:rsidTr="00577644">
        <w:trPr>
          <w:trHeight w:val="261"/>
        </w:trPr>
        <w:tc>
          <w:tcPr>
            <w:tcW w:w="16159" w:type="dxa"/>
            <w:gridSpan w:val="12"/>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b/>
                <w:sz w:val="16"/>
                <w:szCs w:val="16"/>
              </w:rPr>
              <w:t xml:space="preserve">Цель проекта: </w:t>
            </w:r>
            <w:r w:rsidRPr="00406942">
              <w:rPr>
                <w:rFonts w:ascii="Times New Roman" w:hAnsi="Times New Roman"/>
                <w:sz w:val="16"/>
                <w:szCs w:val="16"/>
              </w:rPr>
              <w:t>развитие инфраструктуры дополнительного образования детей в сфере культуры.</w:t>
            </w:r>
          </w:p>
        </w:tc>
      </w:tr>
      <w:tr w:rsidR="00EF0A25" w:rsidRPr="00406942" w:rsidTr="00577644">
        <w:trPr>
          <w:trHeight w:val="261"/>
        </w:trPr>
        <w:tc>
          <w:tcPr>
            <w:tcW w:w="16159" w:type="dxa"/>
            <w:gridSpan w:val="12"/>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b/>
                <w:sz w:val="16"/>
                <w:szCs w:val="16"/>
              </w:rPr>
              <w:t>Ожидаемые результаты проекта:</w:t>
            </w:r>
            <w:r w:rsidRPr="00406942">
              <w:rPr>
                <w:rFonts w:ascii="Times New Roman" w:hAnsi="Times New Roman"/>
                <w:sz w:val="16"/>
                <w:szCs w:val="16"/>
              </w:rPr>
              <w:t xml:space="preserve"> </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повышение доли детей, привлекаемых к участию в творческих мероприятиях в целях выявления и поддержки юных талантов, в общей численности детей к 2030 г. с 7,5</w:t>
            </w:r>
            <w:r w:rsidR="002A5E1E">
              <w:rPr>
                <w:rFonts w:ascii="Times New Roman" w:hAnsi="Times New Roman"/>
                <w:sz w:val="16"/>
                <w:szCs w:val="16"/>
              </w:rPr>
              <w:t>%</w:t>
            </w:r>
            <w:r w:rsidRPr="00406942">
              <w:rPr>
                <w:rFonts w:ascii="Times New Roman" w:hAnsi="Times New Roman"/>
                <w:sz w:val="16"/>
                <w:szCs w:val="16"/>
              </w:rPr>
              <w:t xml:space="preserve"> до 14% </w:t>
            </w:r>
            <w:r w:rsidRPr="00406942">
              <w:rPr>
                <w:sz w:val="16"/>
                <w:szCs w:val="16"/>
              </w:rPr>
              <w:t xml:space="preserve"> </w:t>
            </w:r>
          </w:p>
        </w:tc>
      </w:tr>
      <w:tr w:rsidR="00EF0A25" w:rsidRPr="00406942" w:rsidTr="00577644">
        <w:trPr>
          <w:trHeight w:val="261"/>
        </w:trPr>
        <w:tc>
          <w:tcPr>
            <w:tcW w:w="16159" w:type="dxa"/>
            <w:gridSpan w:val="12"/>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b/>
                <w:sz w:val="16"/>
                <w:szCs w:val="16"/>
              </w:rPr>
              <w:t xml:space="preserve">Описание проекта: </w:t>
            </w:r>
            <w:r w:rsidRPr="00406942">
              <w:rPr>
                <w:rFonts w:ascii="Times New Roman" w:hAnsi="Times New Roman"/>
                <w:sz w:val="16"/>
                <w:szCs w:val="16"/>
              </w:rPr>
              <w:t>проект направлен на увеличение количества детских школ искусств, что предполагает расширение сети имеющихся учреждений</w:t>
            </w:r>
          </w:p>
        </w:tc>
      </w:tr>
      <w:tr w:rsidR="00EF0A25" w:rsidRPr="00406942" w:rsidTr="00577644">
        <w:trPr>
          <w:trHeight w:val="261"/>
        </w:trPr>
        <w:tc>
          <w:tcPr>
            <w:tcW w:w="16159" w:type="dxa"/>
            <w:gridSpan w:val="12"/>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b/>
                <w:sz w:val="16"/>
                <w:szCs w:val="16"/>
              </w:rPr>
              <w:t xml:space="preserve">Участники проекта: </w:t>
            </w:r>
            <w:r w:rsidRPr="00406942">
              <w:rPr>
                <w:rFonts w:ascii="Times New Roman" w:hAnsi="Times New Roman"/>
                <w:sz w:val="16"/>
                <w:szCs w:val="16"/>
              </w:rPr>
              <w:t>Управление по культуре и искусству Администрации г. Уфы, Управление образования Администрации г. Уфы, Министерство культуры Республики Башкортостан (по согласованию)</w:t>
            </w:r>
          </w:p>
        </w:tc>
      </w:tr>
      <w:tr w:rsidR="00EF0A25" w:rsidRPr="00406942" w:rsidTr="00577644">
        <w:trPr>
          <w:trHeight w:val="261"/>
        </w:trPr>
        <w:tc>
          <w:tcPr>
            <w:tcW w:w="16159" w:type="dxa"/>
            <w:gridSpan w:val="12"/>
          </w:tcPr>
          <w:p w:rsidR="00EF0A25" w:rsidRPr="00406942" w:rsidRDefault="00EF0A25" w:rsidP="00577644">
            <w:pPr>
              <w:spacing w:after="0" w:line="240" w:lineRule="auto"/>
              <w:contextualSpacing/>
              <w:rPr>
                <w:rFonts w:ascii="Times New Roman" w:hAnsi="Times New Roman"/>
                <w:b/>
                <w:sz w:val="16"/>
                <w:szCs w:val="16"/>
              </w:rPr>
            </w:pPr>
            <w:r w:rsidRPr="00406942">
              <w:rPr>
                <w:rFonts w:ascii="Times New Roman" w:hAnsi="Times New Roman"/>
                <w:b/>
                <w:sz w:val="16"/>
                <w:szCs w:val="16"/>
              </w:rPr>
              <w:t>Мероприятия проекта:</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1</w:t>
            </w:r>
          </w:p>
        </w:tc>
        <w:tc>
          <w:tcPr>
            <w:tcW w:w="850" w:type="dxa"/>
          </w:tcPr>
          <w:p w:rsidR="00EF0A25" w:rsidRPr="00406942" w:rsidRDefault="00EF0A25" w:rsidP="00577644">
            <w:pPr>
              <w:spacing w:after="0" w:line="240" w:lineRule="auto"/>
              <w:jc w:val="center"/>
              <w:rPr>
                <w:rFonts w:ascii="Times New Roman" w:hAnsi="Times New Roman"/>
                <w:b/>
                <w:sz w:val="16"/>
                <w:szCs w:val="16"/>
              </w:rPr>
            </w:pPr>
            <w:r w:rsidRPr="00406942">
              <w:rPr>
                <w:rFonts w:ascii="Times New Roman" w:hAnsi="Times New Roman"/>
                <w:b/>
                <w:sz w:val="16"/>
                <w:szCs w:val="16"/>
                <w:lang w:val="en-US"/>
              </w:rPr>
              <w:t xml:space="preserve">I </w:t>
            </w:r>
            <w:r w:rsidRPr="00406942">
              <w:rPr>
                <w:rFonts w:ascii="Times New Roman" w:hAnsi="Times New Roman"/>
                <w:b/>
                <w:sz w:val="16"/>
                <w:szCs w:val="16"/>
              </w:rPr>
              <w:t>этап</w:t>
            </w:r>
          </w:p>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Разработке плана мероприятий по развитию инфраструктуры дополнительного образования детей в сфере культуры</w:t>
            </w: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2020-2024</w:t>
            </w:r>
          </w:p>
        </w:tc>
        <w:tc>
          <w:tcPr>
            <w:tcW w:w="2410" w:type="dxa"/>
          </w:tcPr>
          <w:p w:rsidR="00EF0A25" w:rsidRPr="00406942" w:rsidRDefault="00EF0A2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 xml:space="preserve">Управление по культуре </w:t>
            </w:r>
            <w:r w:rsidRPr="00406942">
              <w:rPr>
                <w:rFonts w:ascii="Times New Roman" w:hAnsi="Times New Roman"/>
                <w:sz w:val="16"/>
                <w:szCs w:val="16"/>
              </w:rPr>
              <w:br/>
              <w:t>и искусству Администрации г. Уфы, Министерство культуры Республики Башкортостан (по согласованию)</w:t>
            </w:r>
          </w:p>
          <w:p w:rsidR="00EF0A25" w:rsidRPr="00406942" w:rsidRDefault="00EF0A25" w:rsidP="00577644">
            <w:pPr>
              <w:spacing w:after="0" w:line="240" w:lineRule="auto"/>
              <w:contextualSpacing/>
              <w:jc w:val="both"/>
              <w:rPr>
                <w:rFonts w:ascii="Times New Roman" w:hAnsi="Times New Roman"/>
                <w:sz w:val="16"/>
                <w:szCs w:val="16"/>
              </w:rPr>
            </w:pP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w:t>
            </w:r>
          </w:p>
        </w:tc>
        <w:tc>
          <w:tcPr>
            <w:tcW w:w="1276"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Доля детей, привлекаемых к участию в творческих мероприятиях в целях выявления и поддержки юных талантов, в общей численности детей,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10,0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10,0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10,0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10,5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11,0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Доля детей, получающих дополнитель-ное образова-ние в сфере культуры, в общей численности учащихся, %</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2019-8,8</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2020-9,0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2021-9,2</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2022-9,4</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2023-9,6</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2024-9,8</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p w:rsidR="00EF0A25" w:rsidRPr="00406942" w:rsidRDefault="00EF0A25" w:rsidP="00577644">
            <w:pPr>
              <w:spacing w:after="0" w:line="240" w:lineRule="auto"/>
              <w:contextualSpacing/>
              <w:jc w:val="both"/>
              <w:rPr>
                <w:rFonts w:ascii="Times New Roman" w:hAnsi="Times New Roman"/>
                <w:sz w:val="16"/>
                <w:szCs w:val="16"/>
              </w:rPr>
            </w:pPr>
          </w:p>
        </w:tc>
        <w:tc>
          <w:tcPr>
            <w:tcW w:w="2409" w:type="dxa"/>
          </w:tcPr>
          <w:p w:rsidR="00EF0A25" w:rsidRPr="00406942" w:rsidRDefault="00EF0A25" w:rsidP="00577644">
            <w:pPr>
              <w:spacing w:after="0" w:line="240" w:lineRule="auto"/>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утвержденная постановлением Администрации  г.Уфы от 11.05.2016г № 667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Открытие филиалов детских школ искусств в общеобразовательных школах</w:t>
            </w:r>
            <w:r w:rsidRPr="00406942">
              <w:t xml:space="preserve"> </w:t>
            </w:r>
          </w:p>
          <w:p w:rsidR="00EF0A25" w:rsidRPr="00406942" w:rsidRDefault="00EF0A25" w:rsidP="00577644">
            <w:pPr>
              <w:spacing w:after="0" w:line="240" w:lineRule="auto"/>
              <w:contextualSpacing/>
              <w:jc w:val="both"/>
              <w:rPr>
                <w:rFonts w:ascii="Times New Roman" w:hAnsi="Times New Roman"/>
                <w:sz w:val="16"/>
                <w:szCs w:val="16"/>
              </w:rPr>
            </w:pP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p w:rsidR="00EF0A25" w:rsidRPr="00406942" w:rsidRDefault="00EF0A25" w:rsidP="00577644">
            <w:pPr>
              <w:spacing w:after="0" w:line="240" w:lineRule="auto"/>
              <w:contextualSpacing/>
              <w:jc w:val="center"/>
              <w:rPr>
                <w:rFonts w:ascii="Times New Roman" w:hAnsi="Times New Roman"/>
                <w:sz w:val="16"/>
                <w:szCs w:val="16"/>
              </w:rPr>
            </w:pPr>
          </w:p>
          <w:p w:rsidR="00EF0A25" w:rsidRPr="00406942" w:rsidRDefault="00EF0A25" w:rsidP="00577644">
            <w:pPr>
              <w:spacing w:after="0" w:line="240" w:lineRule="auto"/>
              <w:contextualSpacing/>
              <w:jc w:val="center"/>
              <w:rPr>
                <w:rFonts w:ascii="Times New Roman" w:hAnsi="Times New Roman"/>
                <w:sz w:val="16"/>
                <w:szCs w:val="16"/>
              </w:rPr>
            </w:pPr>
          </w:p>
        </w:tc>
        <w:tc>
          <w:tcPr>
            <w:tcW w:w="2410" w:type="dxa"/>
          </w:tcPr>
          <w:p w:rsidR="00EF0A25" w:rsidRPr="00406942" w:rsidRDefault="00EF0A2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 xml:space="preserve">Управление по культуре и искусству Администрации г. Уфы, Управление образования Администрации </w:t>
            </w:r>
            <w:r w:rsidRPr="00406942">
              <w:rPr>
                <w:rFonts w:ascii="Times New Roman" w:hAnsi="Times New Roman"/>
                <w:sz w:val="16"/>
                <w:szCs w:val="16"/>
                <w:shd w:val="clear" w:color="auto" w:fill="FFFFFF"/>
              </w:rPr>
              <w:t>г. Уфы</w:t>
            </w:r>
            <w:r w:rsidRPr="00406942">
              <w:rPr>
                <w:rFonts w:ascii="Times New Roman" w:hAnsi="Times New Roman"/>
                <w:sz w:val="16"/>
                <w:szCs w:val="16"/>
              </w:rPr>
              <w:t>, Министерство культуры Республики Башкортостан (по согласованию)</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w:t>
            </w:r>
          </w:p>
        </w:tc>
        <w:tc>
          <w:tcPr>
            <w:tcW w:w="1276"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Доля детей, привлекаемых к участию в творческих мероприятиях в целях выявления и поддержки юных талантов, в общей численности детей,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9,0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10,0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10,0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10,0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10,5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11,0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Доля детей, получающих дополнитель-ное образова-ние в сфере культуры, в общей численности учащихся, %</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2019-8,8</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2020-9,0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2021-9,2</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2022-9,4</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2023-9,6</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2024-9,8</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утвержденная постановлением Администрации  г.Уфы от 11.05.2016г № 667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3</w:t>
            </w:r>
          </w:p>
        </w:tc>
        <w:tc>
          <w:tcPr>
            <w:tcW w:w="850" w:type="dxa"/>
          </w:tcPr>
          <w:p w:rsidR="00EF0A25" w:rsidRPr="00406942" w:rsidRDefault="00EF0A25" w:rsidP="00577644">
            <w:pPr>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Оснащение образовательных учреждений в сфере культуры музыкальными инструментами, оборудованием и учебными материалами в рамках регионального проекта «Культурная среда» (национальный проект «Культура»)</w:t>
            </w: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2020 -2024</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по культуре и искусству Администрации г.Уфы, Министерство культуры Республики Башкортостан (по согласованию)</w:t>
            </w:r>
          </w:p>
        </w:tc>
        <w:tc>
          <w:tcPr>
            <w:tcW w:w="1559"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 улучшение материально-технической базы и качества культурной среды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Оценка удовлетворен-ности населения услугами в сфере культуры,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90,0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91,0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91,0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92,0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94,0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95,0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Количество оснащенных музыкальными инструмен-тами, оборудованием и учебными материалами образователь-ных учрежде</w:t>
            </w:r>
            <w:r w:rsidR="002A5E1E">
              <w:rPr>
                <w:rFonts w:ascii="Times New Roman" w:hAnsi="Times New Roman"/>
                <w:sz w:val="16"/>
                <w:szCs w:val="16"/>
              </w:rPr>
              <w:t>-</w:t>
            </w:r>
            <w:r w:rsidRPr="00406942">
              <w:rPr>
                <w:rFonts w:ascii="Times New Roman" w:hAnsi="Times New Roman"/>
                <w:sz w:val="16"/>
                <w:szCs w:val="16"/>
              </w:rPr>
              <w:t>ний в сфере культуры (нарастающим итогом)</w:t>
            </w:r>
            <w:r w:rsidR="00A75B60">
              <w:rPr>
                <w:rFonts w:ascii="Times New Roman" w:hAnsi="Times New Roman"/>
                <w:sz w:val="16"/>
                <w:szCs w:val="16"/>
              </w:rPr>
              <w:t>, ед.</w:t>
            </w:r>
          </w:p>
        </w:tc>
        <w:tc>
          <w:tcPr>
            <w:tcW w:w="850" w:type="dxa"/>
          </w:tcPr>
          <w:p w:rsidR="00EF0A25" w:rsidRPr="00406942" w:rsidRDefault="00EF0A25" w:rsidP="00577644">
            <w:pPr>
              <w:spacing w:after="0" w:line="240" w:lineRule="auto"/>
              <w:ind w:left="-109"/>
              <w:contextualSpacing/>
              <w:rPr>
                <w:rFonts w:ascii="Times New Roman" w:hAnsi="Times New Roman"/>
                <w:bCs/>
                <w:sz w:val="16"/>
                <w:szCs w:val="16"/>
              </w:rPr>
            </w:pPr>
            <w:r w:rsidRPr="00406942">
              <w:rPr>
                <w:rFonts w:ascii="Times New Roman" w:hAnsi="Times New Roman"/>
                <w:bCs/>
                <w:sz w:val="16"/>
                <w:szCs w:val="16"/>
              </w:rPr>
              <w:t>2020 – 6</w:t>
            </w:r>
          </w:p>
          <w:p w:rsidR="00EF0A25" w:rsidRPr="00406942" w:rsidRDefault="00EF0A25" w:rsidP="00577644">
            <w:pPr>
              <w:spacing w:after="0" w:line="240" w:lineRule="auto"/>
              <w:ind w:left="-109"/>
              <w:contextualSpacing/>
              <w:rPr>
                <w:rFonts w:ascii="Times New Roman" w:hAnsi="Times New Roman"/>
                <w:sz w:val="16"/>
                <w:szCs w:val="16"/>
              </w:rPr>
            </w:pPr>
            <w:r w:rsidRPr="00406942">
              <w:rPr>
                <w:rFonts w:ascii="Times New Roman" w:hAnsi="Times New Roman"/>
                <w:sz w:val="16"/>
                <w:szCs w:val="16"/>
              </w:rPr>
              <w:t>2021 – 8</w:t>
            </w:r>
          </w:p>
          <w:p w:rsidR="00EF0A25" w:rsidRPr="00406942" w:rsidRDefault="00EF0A25" w:rsidP="00577644">
            <w:pPr>
              <w:spacing w:after="0" w:line="240" w:lineRule="auto"/>
              <w:ind w:left="-109"/>
              <w:contextualSpacing/>
              <w:rPr>
                <w:rFonts w:ascii="Times New Roman" w:hAnsi="Times New Roman"/>
                <w:sz w:val="16"/>
                <w:szCs w:val="16"/>
              </w:rPr>
            </w:pPr>
            <w:r w:rsidRPr="00406942">
              <w:rPr>
                <w:rFonts w:ascii="Times New Roman" w:hAnsi="Times New Roman"/>
                <w:sz w:val="16"/>
                <w:szCs w:val="16"/>
              </w:rPr>
              <w:t>2022 – 12</w:t>
            </w:r>
          </w:p>
          <w:p w:rsidR="00EF0A25" w:rsidRPr="00406942" w:rsidRDefault="00EF0A25" w:rsidP="00577644">
            <w:pPr>
              <w:spacing w:after="0" w:line="240" w:lineRule="auto"/>
              <w:ind w:left="-109"/>
              <w:contextualSpacing/>
              <w:rPr>
                <w:rFonts w:ascii="Times New Roman" w:hAnsi="Times New Roman"/>
                <w:sz w:val="16"/>
                <w:szCs w:val="16"/>
              </w:rPr>
            </w:pPr>
            <w:r w:rsidRPr="00406942">
              <w:rPr>
                <w:rFonts w:ascii="Times New Roman" w:hAnsi="Times New Roman"/>
                <w:sz w:val="16"/>
                <w:szCs w:val="16"/>
              </w:rPr>
              <w:t>2023 – 14</w:t>
            </w:r>
          </w:p>
          <w:p w:rsidR="00EF0A25" w:rsidRPr="00406942" w:rsidRDefault="00EF0A25" w:rsidP="00577644">
            <w:pPr>
              <w:spacing w:after="0" w:line="240" w:lineRule="auto"/>
              <w:ind w:left="-109"/>
              <w:contextualSpacing/>
              <w:rPr>
                <w:rFonts w:ascii="Times New Roman" w:hAnsi="Times New Roman"/>
                <w:sz w:val="16"/>
                <w:szCs w:val="16"/>
              </w:rPr>
            </w:pPr>
            <w:r w:rsidRPr="00406942">
              <w:rPr>
                <w:rFonts w:ascii="Times New Roman" w:hAnsi="Times New Roman"/>
                <w:sz w:val="16"/>
                <w:szCs w:val="16"/>
              </w:rPr>
              <w:t>2024 – 15</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Региональный проект «Культурная среда», утверждённый распоряжением Правительства РБ от 12.12.2018  г. №1305-р, государственная программа «Развитие культуры и искусства в РБ», утвержденная постановлением Правительства РБ от 26.06.2013г. №279 (в действующей редакции),</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утвержденная постановлением Администрации  г.Уфы от 11.05.2016г № 667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4</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Формирование заявок для участия обучающихся детских музыкальных школ и школ искусств в международных, всероссийских, межрегиональных, республиканских конкурсах</w:t>
            </w:r>
          </w:p>
          <w:p w:rsidR="00EF0A25" w:rsidRPr="00406942" w:rsidRDefault="00EF0A25" w:rsidP="00577644">
            <w:pPr>
              <w:spacing w:after="0" w:line="240" w:lineRule="auto"/>
              <w:contextualSpacing/>
              <w:jc w:val="both"/>
              <w:rPr>
                <w:rFonts w:ascii="Times New Roman" w:hAnsi="Times New Roman"/>
                <w:sz w:val="16"/>
                <w:szCs w:val="16"/>
              </w:rPr>
            </w:pP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EF0A2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Управление по культуре и искусству Администрации г. Уфы</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w:t>
            </w:r>
          </w:p>
        </w:tc>
        <w:tc>
          <w:tcPr>
            <w:tcW w:w="1276"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Доля детей, привлекаемых к участию в творческих мероприятиях в целях выявления и поддержки юных талантов, в общей численности детей,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9,0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10,0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10,0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10,0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10,5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11,0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Доля детей, получающих дополнитель-ное образова-ние в сфере культуры, в общей численности учащихся, %</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2019-8,8</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2020-9,0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2021-9,2</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2022-9,4</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2023-9,6</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2024-9,8</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утвержденная постановлением Администрации  г.Уфы от 11.05.2016г № 667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5</w:t>
            </w:r>
          </w:p>
        </w:tc>
        <w:tc>
          <w:tcPr>
            <w:tcW w:w="850" w:type="dxa"/>
          </w:tcPr>
          <w:p w:rsidR="00EF0A25" w:rsidRPr="00406942" w:rsidRDefault="00EF0A25" w:rsidP="00577644">
            <w:pPr>
              <w:spacing w:after="0" w:line="240" w:lineRule="auto"/>
              <w:jc w:val="center"/>
              <w:rPr>
                <w:rFonts w:ascii="Times New Roman" w:hAnsi="Times New Roman"/>
                <w:b/>
                <w:sz w:val="16"/>
                <w:szCs w:val="16"/>
              </w:rPr>
            </w:pPr>
            <w:r w:rsidRPr="00406942">
              <w:rPr>
                <w:rFonts w:ascii="Times New Roman" w:hAnsi="Times New Roman"/>
                <w:b/>
                <w:sz w:val="16"/>
                <w:szCs w:val="16"/>
                <w:lang w:val="en-US"/>
              </w:rPr>
              <w:t>II</w:t>
            </w:r>
            <w:r w:rsidRPr="00406942">
              <w:rPr>
                <w:rFonts w:ascii="Times New Roman" w:hAnsi="Times New Roman"/>
                <w:b/>
                <w:sz w:val="16"/>
                <w:szCs w:val="16"/>
              </w:rPr>
              <w:t xml:space="preserve"> этап</w:t>
            </w:r>
          </w:p>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Корректировка и реализация плана мероприятий по дальнейшему развитию инфраструктуры дополнительного образования детей в сфере культуры в соответствии потребностями населения г. Уфы </w:t>
            </w: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по культуре и искусству Администрации г. Уфы, Министерство культуры Республики Башкортостан (по согласованию), У</w:t>
            </w:r>
            <w:r w:rsidRPr="00406942">
              <w:rPr>
                <w:rFonts w:ascii="Times New Roman" w:hAnsi="Times New Roman"/>
                <w:bCs/>
                <w:sz w:val="16"/>
                <w:szCs w:val="16"/>
              </w:rPr>
              <w:t>правление земельных</w:t>
            </w:r>
            <w:r w:rsidRPr="00406942">
              <w:rPr>
                <w:rFonts w:ascii="Times New Roman" w:hAnsi="Times New Roman"/>
                <w:sz w:val="16"/>
                <w:szCs w:val="16"/>
              </w:rPr>
              <w:br/>
            </w:r>
            <w:r w:rsidRPr="00406942">
              <w:rPr>
                <w:rFonts w:ascii="Times New Roman" w:hAnsi="Times New Roman"/>
                <w:bCs/>
                <w:sz w:val="16"/>
                <w:szCs w:val="16"/>
              </w:rPr>
              <w:t>и имущественных отношений Администрации г.Уфы, Управление капитального строительства Администрации г.Уфы</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w:t>
            </w:r>
          </w:p>
        </w:tc>
        <w:tc>
          <w:tcPr>
            <w:tcW w:w="1276"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Доля детей, привлекаемых к участию в творческих мероприятиях в целях выявления и поддержки юных талантов, в общей численности детей,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11,5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12,0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12,5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13,0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13,5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14,0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Доля детей, получающих дополнитель-ное образова-ние в сфере культуры, в общей численности учащихся, %</w:t>
            </w:r>
          </w:p>
        </w:tc>
        <w:tc>
          <w:tcPr>
            <w:tcW w:w="85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2025 –</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10,0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2026 –10,2</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2027 –10,4</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2028 –10,6</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2029 –10,8</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–11,0</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(при пролонгации)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6</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Проведение капитальных ремонтов в детских школах искусств, оснащение современным оборудованием</w:t>
            </w: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EF0A25" w:rsidRPr="00406942" w:rsidRDefault="00EF0A2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Управление по культуре и искусству Администрации г. Уфы</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детей, привлекаемых к участию в творческих мероприятиях в целях выявления и поддержки юных талантов, в общей численности детей,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11,5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12,0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12,5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13,0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13,5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14,0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Количество отремонтированных ДШИ, ед.  </w:t>
            </w:r>
          </w:p>
        </w:tc>
        <w:tc>
          <w:tcPr>
            <w:tcW w:w="85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2025 –</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1</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2026 –1</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2027 –1</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2028 –1</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2029 –1</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2030 –1</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(при пролонгации)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7</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Формирование заявок для участия обучающихся детских музыкальных школ и школ искусств в международных, всероссийских, межрегиональных, республиканских конкурсах</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EF0A25" w:rsidRPr="00406942" w:rsidRDefault="00EF0A2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Управление по культуре и искусству Администрации г. Уфы</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Развитие социально-культурной и досуговой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детей, привлекаемых к участию в творческих мероприятиях в целях выявления и поддержки юных талантов, в общей численности детей,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11,5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12,0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12,5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13,0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13,5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14,0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Доля детей, получающих дополнитель-ное образова-ние в сфере культуры, в общей численности учащихся, %</w:t>
            </w:r>
          </w:p>
        </w:tc>
        <w:tc>
          <w:tcPr>
            <w:tcW w:w="85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2025 –</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10,0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2026 –10,2</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2027 –10,4</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2028 –10,6</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2029 –10,8</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2030 –11,0</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культуры и искус-ства в городском округе город Уфа РБ» (при пролонгации)</w:t>
            </w:r>
          </w:p>
        </w:tc>
      </w:tr>
      <w:tr w:rsidR="00EF0A25" w:rsidRPr="00406942" w:rsidTr="00577644">
        <w:trPr>
          <w:trHeight w:val="261"/>
        </w:trPr>
        <w:tc>
          <w:tcPr>
            <w:tcW w:w="16159" w:type="dxa"/>
            <w:gridSpan w:val="12"/>
          </w:tcPr>
          <w:p w:rsidR="00EF0A25" w:rsidRPr="00406942" w:rsidRDefault="00EF0A25" w:rsidP="00577644">
            <w:pPr>
              <w:spacing w:after="0" w:line="240" w:lineRule="auto"/>
              <w:contextualSpacing/>
              <w:jc w:val="both"/>
              <w:rPr>
                <w:rFonts w:ascii="Times New Roman" w:hAnsi="Times New Roman" w:cs="Times New Roman"/>
                <w:b/>
                <w:sz w:val="16"/>
                <w:szCs w:val="16"/>
              </w:rPr>
            </w:pPr>
            <w:bookmarkStart w:id="39" w:name="_Toc529786272"/>
            <w:bookmarkStart w:id="40" w:name="_Toc529786643"/>
            <w:r w:rsidRPr="001D46C0">
              <w:rPr>
                <w:rStyle w:val="20"/>
                <w:rFonts w:ascii="Times New Roman" w:hAnsi="Times New Roman" w:cs="Times New Roman"/>
                <w:b/>
                <w:color w:val="auto"/>
                <w:sz w:val="16"/>
                <w:szCs w:val="16"/>
              </w:rPr>
              <w:t>Стратегическая инициатива 4. «Развитая физкультурно-спортивная сфера</w:t>
            </w:r>
            <w:bookmarkEnd w:id="39"/>
            <w:bookmarkEnd w:id="40"/>
            <w:r w:rsidRPr="001D46C0">
              <w:rPr>
                <w:rStyle w:val="20"/>
                <w:rFonts w:ascii="Times New Roman" w:hAnsi="Times New Roman" w:cs="Times New Roman"/>
                <w:b/>
                <w:color w:val="auto"/>
                <w:sz w:val="16"/>
                <w:szCs w:val="16"/>
              </w:rPr>
              <w:t>»</w:t>
            </w:r>
          </w:p>
        </w:tc>
      </w:tr>
      <w:tr w:rsidR="00EF0A25" w:rsidRPr="00406942" w:rsidTr="00577644">
        <w:trPr>
          <w:trHeight w:val="261"/>
        </w:trPr>
        <w:tc>
          <w:tcPr>
            <w:tcW w:w="16159" w:type="dxa"/>
            <w:gridSpan w:val="12"/>
            <w:vAlign w:val="center"/>
          </w:tcPr>
          <w:p w:rsidR="00EF0A25" w:rsidRPr="00406942" w:rsidRDefault="00EF0A25" w:rsidP="00577644">
            <w:pPr>
              <w:spacing w:after="0" w:line="240" w:lineRule="auto"/>
              <w:contextualSpacing/>
              <w:jc w:val="both"/>
              <w:rPr>
                <w:rFonts w:ascii="Times New Roman" w:hAnsi="Times New Roman"/>
                <w:b/>
                <w:sz w:val="16"/>
                <w:szCs w:val="16"/>
              </w:rPr>
            </w:pPr>
            <w:bookmarkStart w:id="41" w:name="_Toc529786644"/>
            <w:r w:rsidRPr="00406942">
              <w:rPr>
                <w:rStyle w:val="af3"/>
                <w:rFonts w:ascii="Times New Roman" w:eastAsia="Calibri" w:hAnsi="Times New Roman"/>
                <w:b/>
                <w:sz w:val="16"/>
                <w:szCs w:val="16"/>
              </w:rPr>
              <w:t>Стратегический проект 1: «Спортивная инфраструктура</w:t>
            </w:r>
            <w:bookmarkEnd w:id="41"/>
            <w:r w:rsidRPr="00406942">
              <w:rPr>
                <w:rStyle w:val="af3"/>
                <w:rFonts w:ascii="Times New Roman" w:eastAsia="Calibri" w:hAnsi="Times New Roman"/>
                <w:b/>
                <w:sz w:val="16"/>
                <w:szCs w:val="16"/>
              </w:rPr>
              <w:t>»</w:t>
            </w:r>
            <w:r w:rsidRPr="00406942">
              <w:rPr>
                <w:rFonts w:ascii="Times New Roman" w:hAnsi="Times New Roman"/>
                <w:b/>
                <w:bCs/>
                <w:sz w:val="16"/>
                <w:szCs w:val="16"/>
              </w:rPr>
              <w:t>.</w:t>
            </w:r>
          </w:p>
        </w:tc>
      </w:tr>
      <w:tr w:rsidR="00EF0A25" w:rsidRPr="00406942" w:rsidTr="00577644">
        <w:trPr>
          <w:trHeight w:val="261"/>
        </w:trPr>
        <w:tc>
          <w:tcPr>
            <w:tcW w:w="16159" w:type="dxa"/>
            <w:gridSpan w:val="12"/>
            <w:vAlign w:val="center"/>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 xml:space="preserve">Цель проекта: </w:t>
            </w:r>
            <w:r w:rsidRPr="00406942">
              <w:rPr>
                <w:rFonts w:ascii="Times New Roman" w:hAnsi="Times New Roman"/>
                <w:bCs/>
                <w:sz w:val="16"/>
                <w:szCs w:val="16"/>
              </w:rPr>
              <w:t>совершенствование условий для занятий физической культурой и спортом широких слоев населения.</w:t>
            </w:r>
          </w:p>
        </w:tc>
      </w:tr>
      <w:tr w:rsidR="00EF0A25" w:rsidRPr="00406942" w:rsidTr="00577644">
        <w:trPr>
          <w:trHeight w:val="261"/>
        </w:trPr>
        <w:tc>
          <w:tcPr>
            <w:tcW w:w="16159" w:type="dxa"/>
            <w:gridSpan w:val="12"/>
            <w:vAlign w:val="center"/>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Ожидаемые результаты проекта:</w:t>
            </w:r>
            <w:r w:rsidRPr="00406942">
              <w:rPr>
                <w:rFonts w:ascii="Times New Roman" w:hAnsi="Times New Roman"/>
                <w:sz w:val="16"/>
                <w:szCs w:val="16"/>
              </w:rPr>
              <w:t xml:space="preserve"> </w:t>
            </w:r>
          </w:p>
          <w:p w:rsidR="00EF0A25" w:rsidRPr="00406942" w:rsidRDefault="00EF0A25" w:rsidP="00095E8C">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 увеличение доли населения города, систематически занимающегося физической культурой и спортом в общей численности населения в </w:t>
            </w:r>
            <w:r w:rsidRPr="00EE3107">
              <w:rPr>
                <w:rFonts w:ascii="Times New Roman" w:hAnsi="Times New Roman"/>
                <w:sz w:val="16"/>
                <w:szCs w:val="16"/>
              </w:rPr>
              <w:t xml:space="preserve">возрасте от 3 до 79 лет </w:t>
            </w:r>
            <w:r w:rsidR="00095E8C" w:rsidRPr="00EE3107">
              <w:rPr>
                <w:rFonts w:ascii="Times New Roman" w:hAnsi="Times New Roman"/>
                <w:sz w:val="16"/>
                <w:szCs w:val="16"/>
              </w:rPr>
              <w:t>с 35,6%  в 2017 году до 59,0% к 2030 году.</w:t>
            </w:r>
          </w:p>
        </w:tc>
      </w:tr>
      <w:tr w:rsidR="00EF0A25" w:rsidRPr="00406942" w:rsidTr="00577644">
        <w:trPr>
          <w:trHeight w:val="261"/>
        </w:trPr>
        <w:tc>
          <w:tcPr>
            <w:tcW w:w="16159" w:type="dxa"/>
            <w:gridSpan w:val="12"/>
            <w:vAlign w:val="center"/>
          </w:tcPr>
          <w:p w:rsidR="00EF0A25" w:rsidRPr="00406942" w:rsidRDefault="00EF0A25" w:rsidP="00577644">
            <w:pPr>
              <w:spacing w:after="0" w:line="240" w:lineRule="auto"/>
              <w:jc w:val="both"/>
              <w:rPr>
                <w:rFonts w:ascii="Times New Roman" w:hAnsi="Times New Roman"/>
                <w:sz w:val="16"/>
                <w:szCs w:val="16"/>
              </w:rPr>
            </w:pPr>
            <w:r w:rsidRPr="00406942">
              <w:rPr>
                <w:rFonts w:ascii="Times New Roman" w:hAnsi="Times New Roman"/>
                <w:b/>
                <w:sz w:val="16"/>
                <w:szCs w:val="16"/>
              </w:rPr>
              <w:t xml:space="preserve">Описание проекта: </w:t>
            </w:r>
            <w:r w:rsidRPr="00406942">
              <w:rPr>
                <w:rFonts w:ascii="Times New Roman" w:hAnsi="Times New Roman"/>
                <w:sz w:val="16"/>
                <w:szCs w:val="16"/>
              </w:rPr>
              <w:t>проект включает комплекс мероприятий по содействию расширению сети спортивных сооружений различного типа, реконструкции нуждающихся в этом объектов, улучшению условий занятий спортом всего населения.</w:t>
            </w:r>
          </w:p>
        </w:tc>
      </w:tr>
      <w:tr w:rsidR="00EF0A25" w:rsidRPr="00406942" w:rsidTr="00577644">
        <w:trPr>
          <w:trHeight w:val="261"/>
        </w:trPr>
        <w:tc>
          <w:tcPr>
            <w:tcW w:w="16159" w:type="dxa"/>
            <w:gridSpan w:val="12"/>
            <w:vAlign w:val="center"/>
          </w:tcPr>
          <w:p w:rsidR="00EF0A25" w:rsidRPr="00406942" w:rsidRDefault="00EF0A25" w:rsidP="00577644">
            <w:pPr>
              <w:spacing w:after="0" w:line="240" w:lineRule="auto"/>
              <w:contextualSpacing/>
              <w:jc w:val="both"/>
              <w:rPr>
                <w:rFonts w:ascii="Times New Roman" w:hAnsi="Times New Roman"/>
                <w:b/>
                <w:sz w:val="16"/>
                <w:szCs w:val="16"/>
              </w:rPr>
            </w:pPr>
            <w:r w:rsidRPr="00406942">
              <w:rPr>
                <w:rFonts w:ascii="Times New Roman" w:hAnsi="Times New Roman"/>
                <w:b/>
                <w:sz w:val="16"/>
                <w:szCs w:val="16"/>
              </w:rPr>
              <w:t xml:space="preserve">Участник проекта: </w:t>
            </w:r>
            <w:r w:rsidRPr="00406942">
              <w:rPr>
                <w:rFonts w:ascii="Times New Roman" w:hAnsi="Times New Roman"/>
                <w:sz w:val="16"/>
                <w:szCs w:val="16"/>
              </w:rPr>
              <w:t>Управление по физической культуре и спорту Администрации г. Уфы, Министерство сенмьи, труда и социальной защиты населения (по согласованию)</w:t>
            </w:r>
          </w:p>
        </w:tc>
      </w:tr>
      <w:tr w:rsidR="00EF0A25" w:rsidRPr="00406942" w:rsidTr="00577644">
        <w:trPr>
          <w:trHeight w:val="261"/>
        </w:trPr>
        <w:tc>
          <w:tcPr>
            <w:tcW w:w="16159" w:type="dxa"/>
            <w:gridSpan w:val="12"/>
            <w:vAlign w:val="center"/>
          </w:tcPr>
          <w:p w:rsidR="00EF0A25" w:rsidRPr="00406942" w:rsidRDefault="00EF0A25" w:rsidP="00577644">
            <w:pPr>
              <w:spacing w:after="0" w:line="240" w:lineRule="auto"/>
              <w:jc w:val="both"/>
              <w:rPr>
                <w:rFonts w:ascii="Times New Roman" w:hAnsi="Times New Roman"/>
                <w:b/>
                <w:sz w:val="16"/>
                <w:szCs w:val="16"/>
              </w:rPr>
            </w:pPr>
            <w:r w:rsidRPr="00406942">
              <w:rPr>
                <w:rFonts w:ascii="Times New Roman" w:hAnsi="Times New Roman"/>
                <w:b/>
                <w:sz w:val="16"/>
                <w:szCs w:val="16"/>
              </w:rPr>
              <w:t>Мероприятия проекта:</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1</w:t>
            </w:r>
          </w:p>
        </w:tc>
        <w:tc>
          <w:tcPr>
            <w:tcW w:w="850" w:type="dxa"/>
          </w:tcPr>
          <w:p w:rsidR="00EF0A25" w:rsidRPr="00406942" w:rsidRDefault="00EF0A25" w:rsidP="00577644">
            <w:pPr>
              <w:spacing w:after="0" w:line="240" w:lineRule="auto"/>
              <w:jc w:val="center"/>
              <w:rPr>
                <w:rFonts w:ascii="Times New Roman" w:hAnsi="Times New Roman"/>
                <w:b/>
                <w:sz w:val="16"/>
                <w:szCs w:val="16"/>
              </w:rPr>
            </w:pPr>
            <w:r w:rsidRPr="00406942">
              <w:rPr>
                <w:rFonts w:ascii="Times New Roman" w:hAnsi="Times New Roman"/>
                <w:b/>
                <w:sz w:val="16"/>
                <w:szCs w:val="16"/>
                <w:lang w:val="en-US"/>
              </w:rPr>
              <w:t xml:space="preserve">I </w:t>
            </w:r>
            <w:r w:rsidRPr="00406942">
              <w:rPr>
                <w:rFonts w:ascii="Times New Roman" w:hAnsi="Times New Roman"/>
                <w:b/>
                <w:sz w:val="16"/>
                <w:szCs w:val="16"/>
              </w:rPr>
              <w:t>этап</w:t>
            </w:r>
          </w:p>
          <w:p w:rsidR="00EF0A25" w:rsidRPr="00406942" w:rsidRDefault="00EF0A25" w:rsidP="00577644">
            <w:pPr>
              <w:spacing w:after="0" w:line="240" w:lineRule="auto"/>
              <w:jc w:val="center"/>
              <w:rPr>
                <w:rFonts w:ascii="Times New Roman" w:hAnsi="Times New Roman"/>
                <w:sz w:val="16"/>
                <w:szCs w:val="16"/>
              </w:rPr>
            </w:pPr>
            <w:r w:rsidRPr="00406942">
              <w:rPr>
                <w:rFonts w:ascii="Times New Roman" w:hAnsi="Times New Roman"/>
                <w:sz w:val="16"/>
                <w:szCs w:val="16"/>
              </w:rPr>
              <w:t>2019-2024</w:t>
            </w:r>
          </w:p>
          <w:p w:rsidR="00EF0A25" w:rsidRPr="00406942" w:rsidRDefault="00EF0A25" w:rsidP="00577644">
            <w:pPr>
              <w:spacing w:after="0" w:line="240" w:lineRule="auto"/>
              <w:jc w:val="center"/>
              <w:rPr>
                <w:rFonts w:ascii="Times New Roman" w:hAnsi="Times New Roman"/>
                <w:sz w:val="16"/>
                <w:szCs w:val="16"/>
              </w:rPr>
            </w:pPr>
          </w:p>
        </w:tc>
        <w:tc>
          <w:tcPr>
            <w:tcW w:w="2128" w:type="dxa"/>
          </w:tcPr>
          <w:p w:rsidR="00EF0A25" w:rsidRPr="00406942" w:rsidRDefault="00EF0A25" w:rsidP="00577644">
            <w:pPr>
              <w:pStyle w:val="Default"/>
              <w:tabs>
                <w:tab w:val="left" w:pos="5"/>
              </w:tabs>
              <w:rPr>
                <w:color w:val="auto"/>
                <w:sz w:val="16"/>
                <w:szCs w:val="16"/>
              </w:rPr>
            </w:pPr>
            <w:r w:rsidRPr="00406942">
              <w:rPr>
                <w:rFonts w:eastAsia="Times New Roman"/>
                <w:color w:val="auto"/>
                <w:sz w:val="16"/>
                <w:szCs w:val="16"/>
              </w:rPr>
              <w:t>Подготовка предложений в Министерство молодёжной политики и спорта РБ по включению в Республиканскую адресную инвестиционную программу (РАИП) с</w:t>
            </w:r>
            <w:r w:rsidRPr="00406942">
              <w:rPr>
                <w:color w:val="auto"/>
                <w:sz w:val="16"/>
                <w:szCs w:val="16"/>
              </w:rPr>
              <w:t xml:space="preserve">троительства и реконструкции спортивных сооружений  </w:t>
            </w:r>
          </w:p>
        </w:tc>
        <w:tc>
          <w:tcPr>
            <w:tcW w:w="709" w:type="dxa"/>
          </w:tcPr>
          <w:p w:rsidR="00EF0A25" w:rsidRPr="00406942" w:rsidRDefault="00EF0A25" w:rsidP="00577644">
            <w:pPr>
              <w:spacing w:after="0" w:line="240" w:lineRule="auto"/>
              <w:jc w:val="center"/>
              <w:rPr>
                <w:rFonts w:ascii="Times New Roman" w:hAnsi="Times New Roman"/>
                <w:sz w:val="16"/>
                <w:szCs w:val="16"/>
              </w:rPr>
            </w:pPr>
            <w:r w:rsidRPr="00406942">
              <w:rPr>
                <w:rFonts w:ascii="Times New Roman" w:hAnsi="Times New Roman"/>
                <w:sz w:val="16"/>
                <w:szCs w:val="16"/>
              </w:rPr>
              <w:t>Еже-годно</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по физической культуре и спорту Администрации г. Уфы</w:t>
            </w:r>
          </w:p>
          <w:p w:rsidR="00EF0A25" w:rsidRPr="00406942" w:rsidRDefault="00EF0A25" w:rsidP="00577644">
            <w:pPr>
              <w:spacing w:after="0" w:line="240" w:lineRule="auto"/>
              <w:contextualSpacing/>
              <w:rPr>
                <w:rFonts w:ascii="Times New Roman" w:hAnsi="Times New Roman"/>
                <w:sz w:val="16"/>
                <w:szCs w:val="16"/>
              </w:rPr>
            </w:pPr>
          </w:p>
        </w:tc>
        <w:tc>
          <w:tcPr>
            <w:tcW w:w="1559" w:type="dxa"/>
          </w:tcPr>
          <w:p w:rsidR="00EF0A25" w:rsidRPr="00406942" w:rsidRDefault="00EF0A25" w:rsidP="00577644">
            <w:pPr>
              <w:pStyle w:val="Default"/>
              <w:numPr>
                <w:ilvl w:val="0"/>
                <w:numId w:val="2"/>
              </w:numPr>
              <w:tabs>
                <w:tab w:val="left" w:pos="0"/>
              </w:tabs>
              <w:jc w:val="both"/>
              <w:rPr>
                <w:color w:val="auto"/>
                <w:sz w:val="16"/>
                <w:szCs w:val="16"/>
              </w:rPr>
            </w:pPr>
            <w:r w:rsidRPr="00406942">
              <w:rPr>
                <w:color w:val="auto"/>
                <w:sz w:val="16"/>
                <w:szCs w:val="16"/>
              </w:rPr>
              <w:t xml:space="preserve">Развитие физкультурно-спортивной сферы </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населения города, систематичес-ки занимающе-гося физичес-кой культурой и спортом в общей численности населения в возрасте от 3 до 79 лет,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40,0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43,0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46,0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49,0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52,0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55,0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pStyle w:val="Default"/>
              <w:jc w:val="both"/>
              <w:rPr>
                <w:color w:val="auto"/>
                <w:sz w:val="16"/>
                <w:szCs w:val="16"/>
              </w:rPr>
            </w:pPr>
            <w:r w:rsidRPr="00406942">
              <w:rPr>
                <w:color w:val="auto"/>
                <w:sz w:val="16"/>
                <w:szCs w:val="16"/>
              </w:rPr>
              <w:t xml:space="preserve">Ежегодные обращения в Министерство молодёжной политики и спорта РБ </w:t>
            </w:r>
          </w:p>
          <w:p w:rsidR="00EF0A25" w:rsidRPr="00406942" w:rsidRDefault="00EF0A25" w:rsidP="00577644">
            <w:pPr>
              <w:pStyle w:val="Default"/>
              <w:jc w:val="both"/>
              <w:rPr>
                <w:color w:val="auto"/>
                <w:sz w:val="16"/>
                <w:szCs w:val="16"/>
              </w:rPr>
            </w:pPr>
            <w:r w:rsidRPr="00406942">
              <w:rPr>
                <w:color w:val="auto"/>
                <w:sz w:val="16"/>
                <w:szCs w:val="16"/>
              </w:rPr>
              <w:t xml:space="preserve">Уровень обеспеченнос-ти населения г. Уфы спортивными сооружениями исходя из единовремен-ной пропуск-ной способно-сти объектов спорта, % </w:t>
            </w:r>
          </w:p>
          <w:p w:rsidR="00EF0A25" w:rsidRPr="00406942" w:rsidRDefault="00EF0A25" w:rsidP="00577644">
            <w:pPr>
              <w:spacing w:after="0" w:line="240" w:lineRule="auto"/>
              <w:contextualSpacing/>
              <w:jc w:val="both"/>
              <w:rPr>
                <w:rFonts w:ascii="Times New Roman" w:hAnsi="Times New Roman"/>
                <w:sz w:val="16"/>
                <w:szCs w:val="16"/>
              </w:rPr>
            </w:pP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51,0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51,5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53,0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54,5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56,0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57,5</w:t>
            </w:r>
          </w:p>
          <w:p w:rsidR="00EF0A25" w:rsidRPr="00406942" w:rsidRDefault="00EF0A25" w:rsidP="00577644">
            <w:pPr>
              <w:spacing w:after="0" w:line="240" w:lineRule="auto"/>
              <w:contextualSpacing/>
              <w:jc w:val="both"/>
              <w:rPr>
                <w:rFonts w:ascii="Times New Roman" w:hAnsi="Times New Roman"/>
                <w:sz w:val="16"/>
                <w:szCs w:val="16"/>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ind w:left="5" w:right="-79"/>
              <w:contextualSpacing/>
              <w:rPr>
                <w:rFonts w:ascii="Times New Roman" w:hAnsi="Times New Roman"/>
                <w:sz w:val="16"/>
                <w:szCs w:val="16"/>
              </w:rPr>
            </w:pPr>
            <w:r w:rsidRPr="00406942">
              <w:rPr>
                <w:rFonts w:ascii="Times New Roman" w:hAnsi="Times New Roman"/>
                <w:sz w:val="16"/>
                <w:szCs w:val="16"/>
              </w:rPr>
              <w:t>Муниципальная программа «Развитие физической культуры и спорта в ГО город Уфа РБ», утвержденная постановлением Администрации  г.Уфы от 17.05.2016г № 700 (в действующей редакции)</w:t>
            </w:r>
          </w:p>
        </w:tc>
      </w:tr>
      <w:tr w:rsidR="00EF0A25" w:rsidRPr="00406942" w:rsidTr="00806DA9">
        <w:trPr>
          <w:trHeight w:val="786"/>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rPr>
                <w:rFonts w:ascii="Times New Roman" w:hAnsi="Times New Roman"/>
                <w:sz w:val="16"/>
                <w:szCs w:val="16"/>
              </w:rPr>
            </w:pPr>
            <w:r w:rsidRPr="00406942">
              <w:rPr>
                <w:rFonts w:ascii="Times New Roman" w:hAnsi="Times New Roman"/>
                <w:sz w:val="16"/>
                <w:szCs w:val="16"/>
              </w:rPr>
              <w:t xml:space="preserve">Подготовка обращений в адрес коммерческих организаций по привлечению их к организации проведения спортивных мероприятиях  </w:t>
            </w:r>
          </w:p>
        </w:tc>
        <w:tc>
          <w:tcPr>
            <w:tcW w:w="709" w:type="dxa"/>
          </w:tcPr>
          <w:p w:rsidR="00EF0A25" w:rsidRPr="00406942" w:rsidRDefault="00EF0A25" w:rsidP="00577644">
            <w:pPr>
              <w:spacing w:after="0" w:line="240" w:lineRule="auto"/>
              <w:jc w:val="center"/>
              <w:rPr>
                <w:rFonts w:ascii="Times New Roman" w:hAnsi="Times New Roman"/>
                <w:sz w:val="16"/>
                <w:szCs w:val="16"/>
              </w:rPr>
            </w:pPr>
            <w:r w:rsidRPr="00406942">
              <w:rPr>
                <w:rFonts w:ascii="Times New Roman" w:hAnsi="Times New Roman"/>
                <w:sz w:val="16"/>
                <w:szCs w:val="16"/>
              </w:rPr>
              <w:t>2019-2024</w:t>
            </w:r>
          </w:p>
          <w:p w:rsidR="00EF0A25" w:rsidRPr="00406942" w:rsidRDefault="00EF0A25" w:rsidP="00577644">
            <w:pPr>
              <w:spacing w:after="0" w:line="240" w:lineRule="auto"/>
              <w:contextualSpacing/>
              <w:jc w:val="center"/>
              <w:rPr>
                <w:rFonts w:ascii="Times New Roman" w:hAnsi="Times New Roman"/>
                <w:sz w:val="16"/>
                <w:szCs w:val="16"/>
              </w:rPr>
            </w:pP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по физической культуре и спорту Администрации г. Уфы, Министерство сенмьи, труда и социальной защиты населения (по согласованию)</w:t>
            </w:r>
          </w:p>
        </w:tc>
        <w:tc>
          <w:tcPr>
            <w:tcW w:w="1559" w:type="dxa"/>
          </w:tcPr>
          <w:p w:rsidR="00EF0A25" w:rsidRPr="00406942" w:rsidRDefault="00EF0A25" w:rsidP="00577644">
            <w:pPr>
              <w:pStyle w:val="Default"/>
              <w:numPr>
                <w:ilvl w:val="0"/>
                <w:numId w:val="2"/>
              </w:numPr>
              <w:tabs>
                <w:tab w:val="left" w:pos="0"/>
              </w:tabs>
              <w:jc w:val="both"/>
              <w:rPr>
                <w:color w:val="auto"/>
                <w:sz w:val="16"/>
                <w:szCs w:val="16"/>
              </w:rPr>
            </w:pPr>
            <w:r w:rsidRPr="00406942">
              <w:rPr>
                <w:color w:val="auto"/>
                <w:sz w:val="16"/>
                <w:szCs w:val="16"/>
              </w:rPr>
              <w:t xml:space="preserve">Развитие физкультурно-спортивной сферы </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w:t>
            </w:r>
            <w:r>
              <w:rPr>
                <w:rFonts w:ascii="Times New Roman" w:hAnsi="Times New Roman"/>
                <w:sz w:val="16"/>
                <w:szCs w:val="16"/>
              </w:rPr>
              <w:t xml:space="preserve"> населения города, систематичес-</w:t>
            </w:r>
            <w:r w:rsidRPr="00406942">
              <w:rPr>
                <w:rFonts w:ascii="Times New Roman" w:hAnsi="Times New Roman"/>
                <w:sz w:val="16"/>
                <w:szCs w:val="16"/>
              </w:rPr>
              <w:t>ки занимающе-гося физичес-кой культурой и спортом в общей численности населения в возрасте от 3 до 79 лет,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40,0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43,0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46,0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49,0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52,0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55,0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pStyle w:val="Default"/>
              <w:jc w:val="both"/>
              <w:rPr>
                <w:sz w:val="16"/>
                <w:szCs w:val="16"/>
              </w:rPr>
            </w:pPr>
            <w:r w:rsidRPr="00406942">
              <w:rPr>
                <w:sz w:val="16"/>
                <w:szCs w:val="16"/>
              </w:rPr>
              <w:t>Уровень обеспеченнос-ти населения г. Уфы спортивными сооружениями исходя из единовремен-ной пропуск-ной способно-сти объектов спорта, %</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51,0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51,5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53,0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54,5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56,0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57,5</w:t>
            </w:r>
          </w:p>
          <w:p w:rsidR="00EF0A25" w:rsidRPr="00406942" w:rsidRDefault="00EF0A25" w:rsidP="00577644">
            <w:pPr>
              <w:spacing w:after="0" w:line="240" w:lineRule="auto"/>
              <w:contextualSpacing/>
              <w:jc w:val="both"/>
              <w:rPr>
                <w:rFonts w:ascii="Times New Roman" w:hAnsi="Times New Roman"/>
                <w:sz w:val="16"/>
                <w:szCs w:val="16"/>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физической культуры и спорта в ГО город Уфа РБ», утвержденная постановлением Администрации  г.Уфы от 17.05.2016г № 700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3</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rPr>
                <w:rFonts w:ascii="Times New Roman" w:hAnsi="Times New Roman"/>
                <w:sz w:val="16"/>
                <w:szCs w:val="16"/>
              </w:rPr>
            </w:pPr>
            <w:r w:rsidRPr="00406942">
              <w:rPr>
                <w:rFonts w:ascii="Times New Roman" w:hAnsi="Times New Roman"/>
                <w:sz w:val="16"/>
                <w:szCs w:val="16"/>
              </w:rPr>
              <w:t>Реализация мероприятий по обеспечению доступности спортивных объектов   для лиц с ограниченными возможностями</w:t>
            </w:r>
            <w:r w:rsidR="006048BA">
              <w:rPr>
                <w:rFonts w:ascii="Times New Roman" w:hAnsi="Times New Roman"/>
                <w:sz w:val="16"/>
                <w:szCs w:val="16"/>
              </w:rPr>
              <w:t xml:space="preserve"> здоровья</w:t>
            </w:r>
          </w:p>
          <w:p w:rsidR="00EF0A25" w:rsidRPr="00406942" w:rsidRDefault="00EF0A25" w:rsidP="00577644">
            <w:pPr>
              <w:spacing w:after="0" w:line="240" w:lineRule="auto"/>
              <w:rPr>
                <w:rFonts w:ascii="Times New Roman" w:hAnsi="Times New Roman"/>
                <w:sz w:val="16"/>
                <w:szCs w:val="16"/>
              </w:rPr>
            </w:pPr>
          </w:p>
        </w:tc>
        <w:tc>
          <w:tcPr>
            <w:tcW w:w="709" w:type="dxa"/>
          </w:tcPr>
          <w:p w:rsidR="00EF0A25" w:rsidRPr="00406942" w:rsidRDefault="00EF0A25" w:rsidP="00577644">
            <w:pPr>
              <w:spacing w:after="0" w:line="240" w:lineRule="auto"/>
              <w:jc w:val="center"/>
              <w:rPr>
                <w:rFonts w:ascii="Times New Roman" w:hAnsi="Times New Roman"/>
                <w:sz w:val="16"/>
                <w:szCs w:val="16"/>
              </w:rPr>
            </w:pPr>
            <w:r w:rsidRPr="00406942">
              <w:rPr>
                <w:rFonts w:ascii="Times New Roman" w:hAnsi="Times New Roman"/>
                <w:sz w:val="16"/>
                <w:szCs w:val="16"/>
              </w:rPr>
              <w:t>2019-2024</w:t>
            </w:r>
          </w:p>
          <w:p w:rsidR="00EF0A25" w:rsidRPr="00406942" w:rsidRDefault="00EF0A25" w:rsidP="00577644">
            <w:pPr>
              <w:spacing w:after="0" w:line="240" w:lineRule="auto"/>
              <w:contextualSpacing/>
              <w:jc w:val="center"/>
              <w:rPr>
                <w:rFonts w:ascii="Times New Roman" w:hAnsi="Times New Roman"/>
                <w:sz w:val="16"/>
                <w:szCs w:val="16"/>
              </w:rPr>
            </w:pP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Управление по физической культуре и спорту Администрации г. Уфы </w:t>
            </w:r>
          </w:p>
        </w:tc>
        <w:tc>
          <w:tcPr>
            <w:tcW w:w="1559" w:type="dxa"/>
          </w:tcPr>
          <w:p w:rsidR="00EF0A25" w:rsidRPr="00406942" w:rsidRDefault="00EF0A25" w:rsidP="00577644">
            <w:pPr>
              <w:pStyle w:val="Default"/>
              <w:tabs>
                <w:tab w:val="left" w:pos="63"/>
              </w:tabs>
              <w:jc w:val="both"/>
              <w:rPr>
                <w:color w:val="auto"/>
                <w:sz w:val="16"/>
                <w:szCs w:val="16"/>
              </w:rPr>
            </w:pPr>
            <w:r w:rsidRPr="00406942">
              <w:rPr>
                <w:color w:val="auto"/>
                <w:sz w:val="16"/>
                <w:szCs w:val="16"/>
              </w:rPr>
              <w:t>Развитие физкультурно-спортивной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населения города, систематичес-ки занимающе-гося физичес-кой культурой и спортом в общей численности населения в возрасте от 3 до 79 лет,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40,0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43,0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46,0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49,0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52,0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55,0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лиц с ограничен-ными возмож-ностями здоровья, систематичес-ки занимаю-щихся физической культурой и спортом в общей численности указанной категории населения, %</w:t>
            </w:r>
          </w:p>
        </w:tc>
        <w:tc>
          <w:tcPr>
            <w:tcW w:w="85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2019 –18,0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2020 – 20,0</w:t>
            </w:r>
          </w:p>
          <w:p w:rsidR="00EF0A25" w:rsidRPr="00406942" w:rsidRDefault="00EF0A25" w:rsidP="00577644">
            <w:pPr>
              <w:spacing w:after="0" w:line="240" w:lineRule="auto"/>
              <w:contextualSpacing/>
              <w:jc w:val="both"/>
              <w:rPr>
                <w:rFonts w:ascii="Times New Roman" w:hAnsi="Times New Roman"/>
                <w:sz w:val="16"/>
                <w:szCs w:val="16"/>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физической культуры, спорта и молодежной политики в Республике Башкортостан», утвержденная постановлением Правительства РБ от 25.12.2017г №613 (в действующей редакции), муниципальная программа «Развитие физической культуры и спорта в ГО город Уфа РБ», утвержденная постановлением Администрации  г.Уфы от 17.05.2016г № 700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4</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ind w:right="-107"/>
              <w:rPr>
                <w:rFonts w:ascii="Times New Roman" w:hAnsi="Times New Roman"/>
                <w:sz w:val="16"/>
                <w:szCs w:val="16"/>
              </w:rPr>
            </w:pPr>
            <w:r w:rsidRPr="00406942">
              <w:rPr>
                <w:rFonts w:ascii="Times New Roman" w:hAnsi="Times New Roman"/>
                <w:sz w:val="16"/>
                <w:szCs w:val="16"/>
              </w:rPr>
              <w:t xml:space="preserve">Подготовка перечня спортивных сооружений в составе спортивных, общеобразовательных учреждений и на придомовых территориях, подлежащих реконструкции и  капитальному ремонту, организация выполнения этих видов работ </w:t>
            </w:r>
          </w:p>
        </w:tc>
        <w:tc>
          <w:tcPr>
            <w:tcW w:w="709" w:type="dxa"/>
          </w:tcPr>
          <w:p w:rsidR="00EF0A25" w:rsidRPr="00406942" w:rsidRDefault="00EF0A25" w:rsidP="00577644">
            <w:pPr>
              <w:spacing w:after="0" w:line="240" w:lineRule="auto"/>
              <w:jc w:val="center"/>
              <w:rPr>
                <w:rFonts w:ascii="Times New Roman" w:hAnsi="Times New Roman"/>
                <w:sz w:val="16"/>
                <w:szCs w:val="16"/>
              </w:rPr>
            </w:pPr>
            <w:r w:rsidRPr="00406942">
              <w:rPr>
                <w:rFonts w:ascii="Times New Roman" w:hAnsi="Times New Roman"/>
                <w:sz w:val="16"/>
                <w:szCs w:val="16"/>
              </w:rPr>
              <w:t>2019-2024</w:t>
            </w:r>
          </w:p>
          <w:p w:rsidR="00EF0A25" w:rsidRPr="00406942" w:rsidRDefault="00EF0A25" w:rsidP="00577644">
            <w:pPr>
              <w:spacing w:after="0" w:line="240" w:lineRule="auto"/>
              <w:contextualSpacing/>
              <w:jc w:val="center"/>
              <w:rPr>
                <w:rFonts w:ascii="Times New Roman" w:hAnsi="Times New Roman"/>
                <w:sz w:val="16"/>
                <w:szCs w:val="16"/>
              </w:rPr>
            </w:pP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Управление по физической культуре и спорту Администрации г. Уфы </w:t>
            </w:r>
          </w:p>
        </w:tc>
        <w:tc>
          <w:tcPr>
            <w:tcW w:w="1559" w:type="dxa"/>
          </w:tcPr>
          <w:p w:rsidR="00EF0A25" w:rsidRPr="00406942" w:rsidRDefault="00EF0A25" w:rsidP="00577644">
            <w:pPr>
              <w:pStyle w:val="Default"/>
              <w:numPr>
                <w:ilvl w:val="0"/>
                <w:numId w:val="2"/>
              </w:numPr>
              <w:tabs>
                <w:tab w:val="left" w:pos="0"/>
              </w:tabs>
              <w:jc w:val="both"/>
              <w:rPr>
                <w:color w:val="auto"/>
                <w:sz w:val="16"/>
                <w:szCs w:val="16"/>
              </w:rPr>
            </w:pPr>
            <w:r w:rsidRPr="00406942">
              <w:rPr>
                <w:color w:val="auto"/>
                <w:sz w:val="16"/>
                <w:szCs w:val="16"/>
              </w:rPr>
              <w:t>Развитие физкультурно-спортивной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населения города, систематичес-ки занимающе-гося физичес-кой культурой и спортом в общей численности населения в возрасте от 3 до 79 лет,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40,0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43,0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46,0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49,0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52,0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55,0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pStyle w:val="Default"/>
              <w:rPr>
                <w:color w:val="auto"/>
                <w:sz w:val="16"/>
                <w:szCs w:val="16"/>
              </w:rPr>
            </w:pPr>
            <w:r w:rsidRPr="00406942">
              <w:rPr>
                <w:color w:val="auto"/>
                <w:sz w:val="16"/>
                <w:szCs w:val="16"/>
              </w:rPr>
              <w:t xml:space="preserve">Уровень обеспеченнос-ти населения </w:t>
            </w:r>
          </w:p>
          <w:p w:rsidR="00EF0A25" w:rsidRPr="00406942" w:rsidRDefault="00EF0A25" w:rsidP="00577644">
            <w:pPr>
              <w:pStyle w:val="Default"/>
              <w:rPr>
                <w:color w:val="auto"/>
                <w:sz w:val="16"/>
                <w:szCs w:val="16"/>
              </w:rPr>
            </w:pPr>
            <w:r w:rsidRPr="00406942">
              <w:rPr>
                <w:color w:val="auto"/>
                <w:sz w:val="16"/>
                <w:szCs w:val="16"/>
              </w:rPr>
              <w:t>г. Уфы спортивными сооружениями исходя из единовремен-ной пропуск-ной способно-сти объектов спорта, %</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51,0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51,5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53,0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54,5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56,0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57,5</w:t>
            </w:r>
          </w:p>
          <w:p w:rsidR="00EF0A25" w:rsidRPr="00406942" w:rsidRDefault="00EF0A25" w:rsidP="00577644">
            <w:pPr>
              <w:spacing w:after="0" w:line="240" w:lineRule="auto"/>
              <w:contextualSpacing/>
              <w:jc w:val="both"/>
              <w:rPr>
                <w:rFonts w:ascii="Times New Roman" w:hAnsi="Times New Roman"/>
                <w:sz w:val="16"/>
                <w:szCs w:val="16"/>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 внебюд-жетные соедства</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физической культуры и спорта в ГО город Уфа РБ», утвержденная постановлением Администрации  г.Уфы от 17.05.2016г № 700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5</w:t>
            </w:r>
          </w:p>
        </w:tc>
        <w:tc>
          <w:tcPr>
            <w:tcW w:w="850" w:type="dxa"/>
          </w:tcPr>
          <w:p w:rsidR="00EF0A25" w:rsidRPr="00406942" w:rsidRDefault="00EF0A25" w:rsidP="00577644">
            <w:pPr>
              <w:spacing w:after="0" w:line="240" w:lineRule="auto"/>
              <w:jc w:val="center"/>
              <w:rPr>
                <w:rFonts w:ascii="Times New Roman" w:hAnsi="Times New Roman"/>
                <w:b/>
                <w:sz w:val="16"/>
                <w:szCs w:val="16"/>
              </w:rPr>
            </w:pPr>
            <w:r w:rsidRPr="00406942">
              <w:rPr>
                <w:rFonts w:ascii="Times New Roman" w:hAnsi="Times New Roman"/>
                <w:b/>
                <w:sz w:val="16"/>
                <w:szCs w:val="16"/>
                <w:lang w:val="en-US"/>
              </w:rPr>
              <w:t xml:space="preserve">II </w:t>
            </w:r>
            <w:r w:rsidRPr="00406942">
              <w:rPr>
                <w:rFonts w:ascii="Times New Roman" w:hAnsi="Times New Roman"/>
                <w:b/>
                <w:sz w:val="16"/>
                <w:szCs w:val="16"/>
              </w:rPr>
              <w:t>этап</w:t>
            </w:r>
          </w:p>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EF0A25" w:rsidRPr="00406942" w:rsidRDefault="00EF0A25" w:rsidP="00577644">
            <w:pPr>
              <w:pStyle w:val="Default"/>
              <w:tabs>
                <w:tab w:val="left" w:pos="5"/>
              </w:tabs>
              <w:rPr>
                <w:color w:val="auto"/>
                <w:sz w:val="16"/>
                <w:szCs w:val="16"/>
              </w:rPr>
            </w:pPr>
            <w:r w:rsidRPr="00406942">
              <w:rPr>
                <w:rFonts w:eastAsia="Times New Roman"/>
                <w:color w:val="auto"/>
                <w:sz w:val="16"/>
                <w:szCs w:val="16"/>
              </w:rPr>
              <w:t>Подготовка предложений в Министерство молодёжной политики и спорта РБ по включению в Республиканскую адресную инвестиционную программу (РАИП) с</w:t>
            </w:r>
            <w:r w:rsidRPr="00406942">
              <w:rPr>
                <w:color w:val="auto"/>
                <w:sz w:val="16"/>
                <w:szCs w:val="16"/>
              </w:rPr>
              <w:t xml:space="preserve">троительства и реконструкции спортивных сооружений  </w:t>
            </w: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Управление по физической культуре и спорту Администрации г. Уфы </w:t>
            </w:r>
          </w:p>
        </w:tc>
        <w:tc>
          <w:tcPr>
            <w:tcW w:w="1559" w:type="dxa"/>
          </w:tcPr>
          <w:p w:rsidR="00EF0A25" w:rsidRPr="00406942" w:rsidRDefault="00EF0A25" w:rsidP="00577644">
            <w:pPr>
              <w:pStyle w:val="Default"/>
              <w:numPr>
                <w:ilvl w:val="0"/>
                <w:numId w:val="2"/>
              </w:numPr>
              <w:tabs>
                <w:tab w:val="left" w:pos="0"/>
              </w:tabs>
              <w:jc w:val="both"/>
              <w:rPr>
                <w:color w:val="auto"/>
                <w:sz w:val="16"/>
                <w:szCs w:val="16"/>
              </w:rPr>
            </w:pPr>
            <w:r w:rsidRPr="00406942">
              <w:rPr>
                <w:color w:val="auto"/>
                <w:sz w:val="16"/>
                <w:szCs w:val="16"/>
              </w:rPr>
              <w:t>Развитие физкультурно-спортивной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населения города, систематичес-ки занимающе-гося физичес-кой культурой и спортом в общей численности населения в возрасте от 3 до 79 лет,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55,5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56,0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56,5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57,0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58,0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59,0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pStyle w:val="Default"/>
              <w:rPr>
                <w:color w:val="auto"/>
                <w:sz w:val="16"/>
                <w:szCs w:val="16"/>
              </w:rPr>
            </w:pPr>
            <w:r w:rsidRPr="00406942">
              <w:rPr>
                <w:color w:val="auto"/>
                <w:sz w:val="16"/>
                <w:szCs w:val="16"/>
              </w:rPr>
              <w:t xml:space="preserve">Уровень обеспеченнос-ти населения </w:t>
            </w:r>
          </w:p>
          <w:p w:rsidR="00EF0A25" w:rsidRPr="00406942" w:rsidRDefault="00EF0A25" w:rsidP="00577644">
            <w:pPr>
              <w:pStyle w:val="Default"/>
              <w:rPr>
                <w:color w:val="auto"/>
                <w:sz w:val="16"/>
                <w:szCs w:val="16"/>
              </w:rPr>
            </w:pPr>
            <w:r w:rsidRPr="00406942">
              <w:rPr>
                <w:color w:val="auto"/>
                <w:sz w:val="16"/>
                <w:szCs w:val="16"/>
              </w:rPr>
              <w:t>г. Уфы спортивными сооружениями исходя из единовремен-ной пропуск-ной способно-сти объектов спорта, %</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59,0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60,5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62,0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63,5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65,0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66,5</w:t>
            </w:r>
          </w:p>
          <w:p w:rsidR="00EF0A25" w:rsidRPr="00406942" w:rsidRDefault="00EF0A25" w:rsidP="00577644">
            <w:pPr>
              <w:spacing w:after="0" w:line="240" w:lineRule="auto"/>
              <w:contextualSpacing/>
              <w:jc w:val="both"/>
              <w:rPr>
                <w:rFonts w:ascii="Times New Roman" w:hAnsi="Times New Roman"/>
                <w:sz w:val="16"/>
                <w:szCs w:val="16"/>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ind w:left="5" w:right="-79"/>
              <w:contextualSpacing/>
              <w:rPr>
                <w:rFonts w:ascii="Times New Roman" w:hAnsi="Times New Roman"/>
                <w:sz w:val="16"/>
                <w:szCs w:val="16"/>
              </w:rPr>
            </w:pPr>
            <w:r w:rsidRPr="00406942">
              <w:rPr>
                <w:rFonts w:ascii="Times New Roman" w:hAnsi="Times New Roman"/>
                <w:sz w:val="16"/>
                <w:szCs w:val="16"/>
              </w:rPr>
              <w:t xml:space="preserve">Муниципальная программа «Развитие физической культуры и спорта в городском округе город Уфа РБ» (при пролонгации) </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6</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EF0A25" w:rsidRPr="00406942" w:rsidRDefault="00EF0A25" w:rsidP="00577644">
            <w:pPr>
              <w:spacing w:after="0" w:line="240" w:lineRule="auto"/>
              <w:rPr>
                <w:rFonts w:ascii="Times New Roman" w:hAnsi="Times New Roman"/>
                <w:sz w:val="16"/>
                <w:szCs w:val="16"/>
              </w:rPr>
            </w:pPr>
            <w:r w:rsidRPr="00406942">
              <w:rPr>
                <w:rFonts w:ascii="Times New Roman" w:hAnsi="Times New Roman"/>
                <w:sz w:val="16"/>
                <w:szCs w:val="16"/>
              </w:rPr>
              <w:t xml:space="preserve">Подготовка обращений в адрес коммерческих организаций по привлечению их к организации проведения спортивных мероприятиях  </w:t>
            </w: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Управление по физической культуре и спорту Администрации г. Уфы </w:t>
            </w:r>
          </w:p>
        </w:tc>
        <w:tc>
          <w:tcPr>
            <w:tcW w:w="1559" w:type="dxa"/>
          </w:tcPr>
          <w:p w:rsidR="00EF0A25" w:rsidRPr="00406942" w:rsidRDefault="00EF0A25" w:rsidP="00577644">
            <w:pPr>
              <w:pStyle w:val="Default"/>
              <w:numPr>
                <w:ilvl w:val="0"/>
                <w:numId w:val="2"/>
              </w:numPr>
              <w:tabs>
                <w:tab w:val="left" w:pos="0"/>
              </w:tabs>
              <w:jc w:val="both"/>
              <w:rPr>
                <w:color w:val="auto"/>
                <w:sz w:val="16"/>
                <w:szCs w:val="16"/>
              </w:rPr>
            </w:pPr>
            <w:r w:rsidRPr="00406942">
              <w:rPr>
                <w:color w:val="auto"/>
                <w:sz w:val="16"/>
                <w:szCs w:val="16"/>
              </w:rPr>
              <w:t>Развитие физкультурно-спортивной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населения города, систематичес-ки занимающе-гося физичес-кой культурой и спортом в общей численности населения в возрасте от 3 до 79 лет,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55,5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56,0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56,5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57,0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58,0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59,0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pStyle w:val="Default"/>
              <w:jc w:val="both"/>
              <w:rPr>
                <w:color w:val="auto"/>
                <w:sz w:val="16"/>
                <w:szCs w:val="16"/>
              </w:rPr>
            </w:pPr>
            <w:r w:rsidRPr="00406942">
              <w:rPr>
                <w:color w:val="auto"/>
                <w:sz w:val="16"/>
                <w:szCs w:val="16"/>
              </w:rPr>
              <w:t xml:space="preserve">Уровень обеспеченнос-ти населения </w:t>
            </w:r>
          </w:p>
          <w:p w:rsidR="00EF0A25" w:rsidRPr="00406942" w:rsidRDefault="00EF0A25" w:rsidP="00577644">
            <w:pPr>
              <w:pStyle w:val="Default"/>
              <w:jc w:val="both"/>
              <w:rPr>
                <w:color w:val="auto"/>
                <w:sz w:val="16"/>
                <w:szCs w:val="16"/>
              </w:rPr>
            </w:pPr>
            <w:r w:rsidRPr="00406942">
              <w:rPr>
                <w:color w:val="auto"/>
                <w:sz w:val="16"/>
                <w:szCs w:val="16"/>
              </w:rPr>
              <w:t>г. Уфы спортивными сооружениями исходя из единовремен-ной пропуск-ной способно-сти объектов спорта, %</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59,0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60,5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62,0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63,5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65,0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66,5</w:t>
            </w:r>
          </w:p>
          <w:p w:rsidR="00EF0A25" w:rsidRPr="00406942" w:rsidRDefault="00EF0A25" w:rsidP="00577644">
            <w:pPr>
              <w:spacing w:after="0" w:line="240" w:lineRule="auto"/>
              <w:contextualSpacing/>
              <w:jc w:val="both"/>
              <w:rPr>
                <w:rFonts w:ascii="Times New Roman" w:hAnsi="Times New Roman"/>
                <w:sz w:val="16"/>
                <w:szCs w:val="16"/>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ind w:left="5" w:right="-79"/>
              <w:contextualSpacing/>
              <w:rPr>
                <w:rFonts w:ascii="Times New Roman" w:hAnsi="Times New Roman"/>
                <w:sz w:val="16"/>
                <w:szCs w:val="16"/>
              </w:rPr>
            </w:pPr>
            <w:r w:rsidRPr="00406942">
              <w:rPr>
                <w:rFonts w:ascii="Times New Roman" w:hAnsi="Times New Roman"/>
                <w:sz w:val="16"/>
                <w:szCs w:val="16"/>
              </w:rPr>
              <w:t>Муниципальная программа «Развитие физической культуры и спорта в городском округе город Уфа РБ» (при пролонгации)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7</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EF0A25" w:rsidRPr="00406942" w:rsidRDefault="00EF0A25" w:rsidP="00577644">
            <w:pPr>
              <w:spacing w:after="0" w:line="240" w:lineRule="auto"/>
              <w:rPr>
                <w:rFonts w:ascii="Times New Roman" w:hAnsi="Times New Roman"/>
                <w:sz w:val="16"/>
                <w:szCs w:val="16"/>
              </w:rPr>
            </w:pPr>
            <w:r w:rsidRPr="00406942">
              <w:rPr>
                <w:rFonts w:ascii="Times New Roman" w:hAnsi="Times New Roman"/>
                <w:sz w:val="16"/>
                <w:szCs w:val="16"/>
              </w:rPr>
              <w:t>Реализация мероприятий по обеспечению доступности спортивных объектов   для лиц с ограниченными возможностями</w:t>
            </w:r>
            <w:r w:rsidR="006048BA">
              <w:rPr>
                <w:rFonts w:ascii="Times New Roman" w:hAnsi="Times New Roman"/>
                <w:sz w:val="16"/>
                <w:szCs w:val="16"/>
              </w:rPr>
              <w:t xml:space="preserve"> здоровья</w:t>
            </w:r>
          </w:p>
          <w:p w:rsidR="00EF0A25" w:rsidRPr="00406942" w:rsidRDefault="00EF0A25" w:rsidP="00577644">
            <w:pPr>
              <w:spacing w:after="0" w:line="240" w:lineRule="auto"/>
              <w:rPr>
                <w:rFonts w:ascii="Times New Roman" w:hAnsi="Times New Roman"/>
                <w:sz w:val="16"/>
                <w:szCs w:val="16"/>
              </w:rPr>
            </w:pP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по физической культуре и спорту Администрации г. Уфы,  Министерство сенмьи, труда и социальной защиты населения (по согласованию)</w:t>
            </w:r>
          </w:p>
        </w:tc>
        <w:tc>
          <w:tcPr>
            <w:tcW w:w="1559" w:type="dxa"/>
          </w:tcPr>
          <w:p w:rsidR="00EF0A25" w:rsidRPr="00406942" w:rsidRDefault="00EF0A25" w:rsidP="00577644">
            <w:pPr>
              <w:pStyle w:val="Default"/>
              <w:numPr>
                <w:ilvl w:val="0"/>
                <w:numId w:val="2"/>
              </w:numPr>
              <w:tabs>
                <w:tab w:val="left" w:pos="0"/>
              </w:tabs>
              <w:rPr>
                <w:color w:val="auto"/>
                <w:sz w:val="16"/>
                <w:szCs w:val="16"/>
              </w:rPr>
            </w:pPr>
            <w:r w:rsidRPr="00406942">
              <w:rPr>
                <w:color w:val="auto"/>
                <w:sz w:val="16"/>
                <w:szCs w:val="16"/>
              </w:rPr>
              <w:t>Развитие физкультурно-спортивной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населения города, систематичес-ки занимающе-гося физичес-кой культурой и спортом в общей численности населения в возрасте от 3 до 79 лет,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55,5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56,0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56,5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57,0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58,0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59,0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pStyle w:val="Default"/>
              <w:jc w:val="both"/>
              <w:rPr>
                <w:color w:val="auto"/>
                <w:sz w:val="16"/>
                <w:szCs w:val="16"/>
              </w:rPr>
            </w:pPr>
            <w:r w:rsidRPr="00406942">
              <w:rPr>
                <w:color w:val="auto"/>
                <w:sz w:val="16"/>
                <w:szCs w:val="16"/>
              </w:rPr>
              <w:t>Доля лиц с ограничен-ными возмож-ностями здоровья, систематичес-ки занимаю-щихся физической культурой и спортом в общей численности указанной категории населения, %</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59,0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60,5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62,0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63,5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65,0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66,5</w:t>
            </w:r>
          </w:p>
          <w:p w:rsidR="00EF0A25" w:rsidRPr="00406942" w:rsidRDefault="00EF0A25" w:rsidP="00577644">
            <w:pPr>
              <w:spacing w:after="0" w:line="240" w:lineRule="auto"/>
              <w:contextualSpacing/>
              <w:jc w:val="both"/>
              <w:rPr>
                <w:rFonts w:ascii="Times New Roman" w:hAnsi="Times New Roman"/>
                <w:sz w:val="16"/>
                <w:szCs w:val="16"/>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физической культуры, спорта и молодежной политики в Республике Башкортостан», утвержденная постановлением Правительства РБ от 25.12.2017г №613 (в действующей редакции), муниципальная программа «Развитие физической культуры и спорта в городском округе город Уфа РБ» (при пролонгации)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8</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EF0A25" w:rsidRPr="00406942" w:rsidRDefault="00EF0A25" w:rsidP="00577644">
            <w:pPr>
              <w:spacing w:after="0" w:line="240" w:lineRule="auto"/>
              <w:ind w:right="-107"/>
              <w:rPr>
                <w:rFonts w:ascii="Times New Roman" w:hAnsi="Times New Roman"/>
                <w:sz w:val="16"/>
                <w:szCs w:val="16"/>
              </w:rPr>
            </w:pPr>
            <w:r w:rsidRPr="00406942">
              <w:rPr>
                <w:rFonts w:ascii="Times New Roman" w:hAnsi="Times New Roman"/>
                <w:sz w:val="16"/>
                <w:szCs w:val="16"/>
              </w:rPr>
              <w:t>Корректировка перечня спортивных сооружений в составе спортивных, общеобразовательных учреждений и на придомовых территориях, подлежащих реконструкции и  капитальному ремонту, организация выполнения этих видов работ</w:t>
            </w: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по физической культуре и спорту Администрации г. Уфы</w:t>
            </w:r>
          </w:p>
        </w:tc>
        <w:tc>
          <w:tcPr>
            <w:tcW w:w="1559" w:type="dxa"/>
          </w:tcPr>
          <w:p w:rsidR="00EF0A25" w:rsidRPr="00406942" w:rsidRDefault="00EF0A25" w:rsidP="00577644">
            <w:pPr>
              <w:pStyle w:val="Default"/>
              <w:numPr>
                <w:ilvl w:val="0"/>
                <w:numId w:val="2"/>
              </w:numPr>
              <w:tabs>
                <w:tab w:val="left" w:pos="0"/>
              </w:tabs>
              <w:rPr>
                <w:color w:val="auto"/>
                <w:sz w:val="16"/>
                <w:szCs w:val="16"/>
              </w:rPr>
            </w:pPr>
            <w:r w:rsidRPr="00406942">
              <w:rPr>
                <w:color w:val="auto"/>
                <w:sz w:val="16"/>
                <w:szCs w:val="16"/>
              </w:rPr>
              <w:t>Развитие физкультурно-спортивной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населения города, систематичес-ки занимающе-гося физичес-кой культурой и спортом в общей численности населения в возрасте от 3 до 79 лет,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55,5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56,0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56,5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57,0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58,0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59,0</w:t>
            </w:r>
          </w:p>
        </w:tc>
        <w:tc>
          <w:tcPr>
            <w:tcW w:w="1276" w:type="dxa"/>
          </w:tcPr>
          <w:p w:rsidR="00EF0A25" w:rsidRPr="00406942" w:rsidRDefault="00EF0A25" w:rsidP="00577644">
            <w:pPr>
              <w:pStyle w:val="Default"/>
              <w:jc w:val="both"/>
              <w:rPr>
                <w:color w:val="auto"/>
                <w:sz w:val="16"/>
                <w:szCs w:val="16"/>
              </w:rPr>
            </w:pPr>
            <w:r w:rsidRPr="00406942">
              <w:rPr>
                <w:color w:val="auto"/>
                <w:sz w:val="16"/>
                <w:szCs w:val="16"/>
              </w:rPr>
              <w:t>Уровень обеспеченнос-ти населения г. Уфы спортивными сооружениями исходя из единовремен-ной пропуск-ной способно-сти объектов спорта, %</w:t>
            </w:r>
          </w:p>
        </w:tc>
        <w:tc>
          <w:tcPr>
            <w:tcW w:w="85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2025 – 59,0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2026 – 60,5</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2027 – 62,0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2028 – 63,5</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2029 – 65,0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2030 – 66,5</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 внебюд-жетные средства</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физической культуры и спорта в городском округе город Уфа РБ» (при пролонгации)</w:t>
            </w:r>
          </w:p>
        </w:tc>
      </w:tr>
      <w:tr w:rsidR="00EF0A25" w:rsidRPr="00406942" w:rsidTr="00577644">
        <w:trPr>
          <w:trHeight w:val="261"/>
        </w:trPr>
        <w:tc>
          <w:tcPr>
            <w:tcW w:w="16159" w:type="dxa"/>
            <w:gridSpan w:val="12"/>
          </w:tcPr>
          <w:p w:rsidR="00EF0A25" w:rsidRPr="00406942" w:rsidRDefault="00EF0A25" w:rsidP="00577644">
            <w:pPr>
              <w:spacing w:after="0" w:line="240" w:lineRule="auto"/>
              <w:contextualSpacing/>
              <w:jc w:val="both"/>
              <w:rPr>
                <w:b/>
                <w:sz w:val="16"/>
                <w:szCs w:val="16"/>
              </w:rPr>
            </w:pPr>
            <w:bookmarkStart w:id="42" w:name="_Toc529786645"/>
            <w:r w:rsidRPr="001D46C0">
              <w:rPr>
                <w:rStyle w:val="af3"/>
                <w:rFonts w:ascii="Times New Roman" w:eastAsia="Calibri" w:hAnsi="Times New Roman"/>
                <w:b/>
                <w:sz w:val="16"/>
                <w:szCs w:val="16"/>
              </w:rPr>
              <w:t>Стратегический проект 2: «Спортивные традиции»</w:t>
            </w:r>
            <w:bookmarkEnd w:id="42"/>
          </w:p>
        </w:tc>
      </w:tr>
      <w:tr w:rsidR="00EF0A25" w:rsidRPr="00406942" w:rsidTr="00577644">
        <w:trPr>
          <w:trHeight w:val="261"/>
        </w:trPr>
        <w:tc>
          <w:tcPr>
            <w:tcW w:w="16159" w:type="dxa"/>
            <w:gridSpan w:val="12"/>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 xml:space="preserve">Цель проекта: </w:t>
            </w:r>
            <w:r w:rsidRPr="00406942">
              <w:rPr>
                <w:rFonts w:ascii="Times New Roman" w:hAnsi="Times New Roman"/>
                <w:sz w:val="16"/>
                <w:szCs w:val="16"/>
              </w:rPr>
              <w:t>развитие физической культуры и спорта.</w:t>
            </w:r>
          </w:p>
        </w:tc>
      </w:tr>
      <w:tr w:rsidR="00EF0A25" w:rsidRPr="00406942" w:rsidTr="00577644">
        <w:trPr>
          <w:trHeight w:val="261"/>
        </w:trPr>
        <w:tc>
          <w:tcPr>
            <w:tcW w:w="16159" w:type="dxa"/>
            <w:gridSpan w:val="12"/>
          </w:tcPr>
          <w:p w:rsidR="00EF0A25" w:rsidRPr="00406942" w:rsidRDefault="00EF0A25" w:rsidP="00577644">
            <w:pPr>
              <w:spacing w:after="0" w:line="240" w:lineRule="auto"/>
              <w:contextualSpacing/>
              <w:rPr>
                <w:rFonts w:ascii="Times New Roman" w:hAnsi="Times New Roman"/>
                <w:b/>
                <w:sz w:val="16"/>
                <w:szCs w:val="16"/>
              </w:rPr>
            </w:pPr>
            <w:r w:rsidRPr="00406942">
              <w:rPr>
                <w:rFonts w:ascii="Times New Roman" w:hAnsi="Times New Roman"/>
                <w:b/>
                <w:sz w:val="16"/>
                <w:szCs w:val="16"/>
              </w:rPr>
              <w:t xml:space="preserve">Ожидаемые результаты проекта: </w:t>
            </w:r>
          </w:p>
          <w:p w:rsidR="00EF0A25" w:rsidRPr="00406942" w:rsidRDefault="00EF0A25" w:rsidP="00C95ED0">
            <w:pPr>
              <w:spacing w:after="0" w:line="240" w:lineRule="auto"/>
              <w:contextualSpacing/>
              <w:jc w:val="both"/>
              <w:rPr>
                <w:rFonts w:ascii="Times New Roman" w:hAnsi="Times New Roman"/>
                <w:bCs/>
                <w:sz w:val="16"/>
                <w:szCs w:val="16"/>
              </w:rPr>
            </w:pPr>
            <w:r w:rsidRPr="00406942">
              <w:rPr>
                <w:rFonts w:ascii="Times New Roman" w:hAnsi="Times New Roman"/>
                <w:sz w:val="16"/>
                <w:szCs w:val="16"/>
              </w:rPr>
              <w:t xml:space="preserve">- увеличение доли населения города, систематически занимающегося физической культурой и спортом в общей численности населения в возрасте </w:t>
            </w:r>
            <w:r w:rsidR="00C95ED0" w:rsidRPr="00C95ED0">
              <w:rPr>
                <w:rFonts w:ascii="Times New Roman" w:hAnsi="Times New Roman"/>
                <w:sz w:val="16"/>
                <w:szCs w:val="16"/>
              </w:rPr>
              <w:t>от 3 до 79 лет с 35,6%  в 2017 году до 59,0% к 2030 году.</w:t>
            </w:r>
          </w:p>
        </w:tc>
      </w:tr>
      <w:tr w:rsidR="00EF0A25" w:rsidRPr="00406942" w:rsidTr="00577644">
        <w:trPr>
          <w:trHeight w:val="261"/>
        </w:trPr>
        <w:tc>
          <w:tcPr>
            <w:tcW w:w="16159" w:type="dxa"/>
            <w:gridSpan w:val="12"/>
          </w:tcPr>
          <w:p w:rsidR="00EF0A25" w:rsidRPr="00406942" w:rsidRDefault="00EF0A25" w:rsidP="00577644">
            <w:pPr>
              <w:spacing w:after="0" w:line="240" w:lineRule="auto"/>
              <w:contextualSpacing/>
              <w:jc w:val="both"/>
              <w:rPr>
                <w:rFonts w:ascii="Times New Roman" w:hAnsi="Times New Roman"/>
                <w:b/>
                <w:sz w:val="16"/>
                <w:szCs w:val="16"/>
              </w:rPr>
            </w:pPr>
            <w:r w:rsidRPr="00406942">
              <w:rPr>
                <w:rFonts w:ascii="Times New Roman" w:hAnsi="Times New Roman"/>
                <w:b/>
                <w:sz w:val="16"/>
                <w:szCs w:val="16"/>
              </w:rPr>
              <w:t>Описание проекта:</w:t>
            </w:r>
            <w:r w:rsidRPr="00406942">
              <w:rPr>
                <w:rFonts w:ascii="Times New Roman" w:hAnsi="Times New Roman"/>
                <w:sz w:val="16"/>
                <w:szCs w:val="16"/>
              </w:rPr>
              <w:t xml:space="preserve"> проект направлен на создание благоприятных условий для развития направлений массового, адаптивного спорта, подготовки спортивного резерва.</w:t>
            </w:r>
          </w:p>
        </w:tc>
      </w:tr>
      <w:tr w:rsidR="00EF0A25" w:rsidRPr="00406942" w:rsidTr="00577644">
        <w:trPr>
          <w:trHeight w:val="261"/>
        </w:trPr>
        <w:tc>
          <w:tcPr>
            <w:tcW w:w="16159" w:type="dxa"/>
            <w:gridSpan w:val="12"/>
          </w:tcPr>
          <w:p w:rsidR="00EF0A25" w:rsidRPr="00406942" w:rsidRDefault="00EF0A25" w:rsidP="00577644">
            <w:pPr>
              <w:spacing w:after="0" w:line="240" w:lineRule="auto"/>
              <w:contextualSpacing/>
              <w:jc w:val="both"/>
              <w:rPr>
                <w:rFonts w:ascii="Times New Roman" w:hAnsi="Times New Roman"/>
                <w:b/>
                <w:sz w:val="16"/>
                <w:szCs w:val="16"/>
              </w:rPr>
            </w:pPr>
            <w:r w:rsidRPr="00406942">
              <w:rPr>
                <w:rFonts w:ascii="Times New Roman" w:hAnsi="Times New Roman"/>
                <w:b/>
                <w:sz w:val="16"/>
                <w:szCs w:val="16"/>
              </w:rPr>
              <w:t xml:space="preserve">Участник проекта: </w:t>
            </w:r>
            <w:r w:rsidRPr="00406942">
              <w:rPr>
                <w:rFonts w:ascii="Times New Roman" w:hAnsi="Times New Roman"/>
                <w:sz w:val="16"/>
                <w:szCs w:val="16"/>
              </w:rPr>
              <w:t xml:space="preserve">Управление по физической культуре и спорту Администрации г. Уфы, </w:t>
            </w:r>
            <w:r w:rsidRPr="00406942">
              <w:rPr>
                <w:rFonts w:ascii="Times New Roman" w:eastAsia="Times New Roman" w:hAnsi="Times New Roman" w:cs="Times New Roman"/>
                <w:sz w:val="16"/>
                <w:szCs w:val="16"/>
                <w:lang w:eastAsia="ru-RU"/>
              </w:rPr>
              <w:t>структурные подразделения Администрации г.Уфы, Министерство молодёжной политики и спорта Республики Башкортостан (по согласованию)</w:t>
            </w:r>
          </w:p>
        </w:tc>
      </w:tr>
      <w:tr w:rsidR="00EF0A25" w:rsidRPr="00406942" w:rsidTr="00577644">
        <w:trPr>
          <w:trHeight w:val="261"/>
        </w:trPr>
        <w:tc>
          <w:tcPr>
            <w:tcW w:w="16159" w:type="dxa"/>
            <w:gridSpan w:val="12"/>
          </w:tcPr>
          <w:p w:rsidR="00EF0A25" w:rsidRPr="00406942" w:rsidRDefault="00EF0A25" w:rsidP="00577644">
            <w:pPr>
              <w:spacing w:after="0" w:line="240" w:lineRule="auto"/>
              <w:contextualSpacing/>
              <w:jc w:val="both"/>
              <w:rPr>
                <w:rFonts w:ascii="Times New Roman" w:hAnsi="Times New Roman"/>
                <w:b/>
                <w:sz w:val="16"/>
                <w:szCs w:val="16"/>
              </w:rPr>
            </w:pPr>
            <w:r w:rsidRPr="00406942">
              <w:rPr>
                <w:rFonts w:ascii="Times New Roman" w:hAnsi="Times New Roman"/>
                <w:b/>
                <w:sz w:val="16"/>
                <w:szCs w:val="16"/>
              </w:rPr>
              <w:t>Мероприятия проекта:</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1</w:t>
            </w:r>
          </w:p>
        </w:tc>
        <w:tc>
          <w:tcPr>
            <w:tcW w:w="850" w:type="dxa"/>
          </w:tcPr>
          <w:p w:rsidR="00EF0A25" w:rsidRPr="00406942" w:rsidRDefault="00EF0A25" w:rsidP="00577644">
            <w:pPr>
              <w:spacing w:after="0" w:line="240" w:lineRule="auto"/>
              <w:contextualSpacing/>
              <w:jc w:val="center"/>
              <w:rPr>
                <w:rFonts w:ascii="Times New Roman" w:hAnsi="Times New Roman"/>
                <w:b/>
                <w:sz w:val="16"/>
                <w:szCs w:val="16"/>
              </w:rPr>
            </w:pPr>
            <w:r w:rsidRPr="00406942">
              <w:rPr>
                <w:rFonts w:ascii="Times New Roman" w:hAnsi="Times New Roman"/>
                <w:b/>
                <w:sz w:val="16"/>
                <w:szCs w:val="16"/>
                <w:lang w:val="en-US"/>
              </w:rPr>
              <w:t xml:space="preserve">I </w:t>
            </w:r>
            <w:r w:rsidRPr="00406942">
              <w:rPr>
                <w:rFonts w:ascii="Times New Roman" w:hAnsi="Times New Roman"/>
                <w:b/>
                <w:sz w:val="16"/>
                <w:szCs w:val="16"/>
              </w:rPr>
              <w:t>этап</w:t>
            </w:r>
          </w:p>
          <w:p w:rsidR="00EF0A25" w:rsidRPr="00406942" w:rsidRDefault="00EF0A25" w:rsidP="00577644">
            <w:pPr>
              <w:spacing w:after="0" w:line="240" w:lineRule="auto"/>
              <w:contextualSpacing/>
              <w:jc w:val="center"/>
              <w:rPr>
                <w:rFonts w:ascii="Times New Roman" w:hAnsi="Times New Roman"/>
                <w:b/>
                <w:sz w:val="16"/>
                <w:szCs w:val="16"/>
                <w:lang w:val="en-US"/>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rPr>
                <w:rFonts w:ascii="Times New Roman" w:hAnsi="Times New Roman"/>
                <w:color w:val="000000"/>
                <w:sz w:val="16"/>
                <w:szCs w:val="16"/>
              </w:rPr>
            </w:pPr>
            <w:r w:rsidRPr="00406942">
              <w:rPr>
                <w:rFonts w:ascii="Times New Roman" w:hAnsi="Times New Roman"/>
                <w:color w:val="000000"/>
                <w:sz w:val="16"/>
                <w:szCs w:val="16"/>
              </w:rPr>
              <w:t>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 в рамках регионального проекта «Спорт – норма жизни» (национальный проект «Демография»)</w:t>
            </w: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Управление по физической культуре и спорту Администрации г. Уфы, структурные подразделения Администрации г.Уфы, Министерство молодёжной политики и спорта РБ (по согласованию)</w:t>
            </w:r>
          </w:p>
        </w:tc>
        <w:tc>
          <w:tcPr>
            <w:tcW w:w="1559"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Развитие массового спорта</w:t>
            </w:r>
          </w:p>
        </w:tc>
        <w:tc>
          <w:tcPr>
            <w:tcW w:w="1276"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Доля населения города, систематичес-ки занимающе-гося физичес-кой культурой и спортом в общей численности населения в возрасте от 3 до 79 лет, %</w:t>
            </w:r>
          </w:p>
        </w:tc>
        <w:tc>
          <w:tcPr>
            <w:tcW w:w="1134"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2019 – 40,0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2020 – 43,0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2021 – 46,0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2022 – 49,0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2023 – 52,0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2024 – 55,0</w:t>
            </w:r>
          </w:p>
          <w:p w:rsidR="00EF0A25" w:rsidRPr="00406942" w:rsidRDefault="00EF0A25" w:rsidP="00577644">
            <w:pPr>
              <w:spacing w:after="0" w:line="240" w:lineRule="auto"/>
              <w:contextualSpacing/>
              <w:rPr>
                <w:rFonts w:ascii="Times New Roman" w:hAnsi="Times New Roman"/>
                <w:sz w:val="16"/>
                <w:szCs w:val="16"/>
              </w:rPr>
            </w:pPr>
          </w:p>
        </w:tc>
        <w:tc>
          <w:tcPr>
            <w:tcW w:w="1276"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Ежегодное увеличение количества вовлечённых в систематичес-кие занятия  физической культурой и спортом (к прогнозному показателю предыдущего года), чел. </w:t>
            </w:r>
          </w:p>
        </w:tc>
        <w:tc>
          <w:tcPr>
            <w:tcW w:w="85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2020 г. –</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+13400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2021 г. –</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+20000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2022 г. –</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+30000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2023 г. –</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+30000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2024 г. –</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+31000</w:t>
            </w:r>
          </w:p>
        </w:tc>
        <w:tc>
          <w:tcPr>
            <w:tcW w:w="992"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Региональный проект «Спорт – норма жизни»», утверждённый распоряжением Правительства РБ от 12.12.2018 г. </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№1258-р, муниципальная программа «Развитие физической культуры и спорта в ГО город Уфа РБ», утвержденная постановлением Администрации  г.Уфы от 17.05.2016г № 700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rPr>
                <w:rFonts w:ascii="Times New Roman" w:hAnsi="Times New Roman"/>
                <w:b/>
                <w:i/>
                <w:sz w:val="16"/>
                <w:szCs w:val="16"/>
              </w:rPr>
            </w:pPr>
            <w:r w:rsidRPr="00406942">
              <w:rPr>
                <w:rFonts w:ascii="Times New Roman" w:hAnsi="Times New Roman"/>
                <w:sz w:val="16"/>
                <w:szCs w:val="16"/>
              </w:rPr>
              <w:t>Организация тренировочного процесса по программам спортивной подготовки, подготовка спортивного резерва, в том числе в рамках регионального проекта «Спорт – норма жизни» (национальный проект «Демография»</w:t>
            </w:r>
          </w:p>
        </w:tc>
        <w:tc>
          <w:tcPr>
            <w:tcW w:w="709"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Управление по физической культуре и спорту Администрации г. Уфы </w:t>
            </w:r>
          </w:p>
        </w:tc>
        <w:tc>
          <w:tcPr>
            <w:tcW w:w="1559" w:type="dxa"/>
          </w:tcPr>
          <w:p w:rsidR="00EF0A25" w:rsidRPr="00406942" w:rsidRDefault="00EF0A25" w:rsidP="00577644">
            <w:pPr>
              <w:pStyle w:val="Default"/>
              <w:numPr>
                <w:ilvl w:val="0"/>
                <w:numId w:val="2"/>
              </w:numPr>
              <w:tabs>
                <w:tab w:val="left" w:pos="0"/>
              </w:tabs>
              <w:rPr>
                <w:color w:val="auto"/>
                <w:sz w:val="16"/>
                <w:szCs w:val="16"/>
              </w:rPr>
            </w:pPr>
            <w:r w:rsidRPr="00406942">
              <w:rPr>
                <w:color w:val="auto"/>
                <w:sz w:val="16"/>
                <w:szCs w:val="16"/>
              </w:rPr>
              <w:t>Развитие физкультурно-спортивной сферы</w:t>
            </w:r>
          </w:p>
        </w:tc>
        <w:tc>
          <w:tcPr>
            <w:tcW w:w="1276"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Доля населения города, систематичес-ки занимающе-гося физичес-кой культурой и спортом в общей численности населения в возрасте от 3 до 79 лет, %</w:t>
            </w:r>
          </w:p>
        </w:tc>
        <w:tc>
          <w:tcPr>
            <w:tcW w:w="1134"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2019 – 40,0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2020 – 43,0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2021 – 46,0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2022 – 49,0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2023 – 52,0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2024 – 55,0</w:t>
            </w:r>
          </w:p>
          <w:p w:rsidR="00EF0A25" w:rsidRPr="00406942" w:rsidRDefault="00EF0A25" w:rsidP="00577644">
            <w:pPr>
              <w:spacing w:after="0" w:line="240" w:lineRule="auto"/>
              <w:contextualSpacing/>
              <w:rPr>
                <w:rFonts w:ascii="Times New Roman" w:hAnsi="Times New Roman"/>
                <w:sz w:val="16"/>
                <w:szCs w:val="16"/>
              </w:rPr>
            </w:pPr>
          </w:p>
        </w:tc>
        <w:tc>
          <w:tcPr>
            <w:tcW w:w="1276"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eastAsia="Calibri" w:hAnsi="Times New Roman"/>
                <w:sz w:val="16"/>
                <w:szCs w:val="16"/>
              </w:rPr>
              <w:t>Доля спортсменов-разрядников в общем количестве лиц, занимающих-ся в муници-пальных спортивных школах, %</w:t>
            </w:r>
          </w:p>
        </w:tc>
        <w:tc>
          <w:tcPr>
            <w:tcW w:w="85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2019–52,0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2020–52,0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2021– 52,5</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2022– 52,5</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2023–53,0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2024–53,0</w:t>
            </w:r>
          </w:p>
          <w:p w:rsidR="00EF0A25" w:rsidRPr="00406942" w:rsidRDefault="00EF0A25" w:rsidP="00577644">
            <w:pPr>
              <w:spacing w:after="0" w:line="240" w:lineRule="auto"/>
              <w:contextualSpacing/>
              <w:rPr>
                <w:rFonts w:ascii="Times New Roman" w:hAnsi="Times New Roman"/>
                <w:sz w:val="16"/>
                <w:szCs w:val="16"/>
              </w:rPr>
            </w:pPr>
          </w:p>
        </w:tc>
        <w:tc>
          <w:tcPr>
            <w:tcW w:w="992"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ind w:right="-79"/>
              <w:contextualSpacing/>
              <w:rPr>
                <w:rFonts w:ascii="Times New Roman" w:hAnsi="Times New Roman"/>
                <w:sz w:val="16"/>
                <w:szCs w:val="16"/>
              </w:rPr>
            </w:pPr>
            <w:r w:rsidRPr="00406942">
              <w:rPr>
                <w:rFonts w:ascii="Times New Roman" w:hAnsi="Times New Roman"/>
                <w:sz w:val="16"/>
                <w:szCs w:val="16"/>
              </w:rPr>
              <w:t xml:space="preserve">Региональный проект «Спорт – норма жизни»», утверждённый распоряжением Правительства РБ от 12.12.2018 г. </w:t>
            </w:r>
          </w:p>
          <w:p w:rsidR="00EF0A25" w:rsidRPr="00406942" w:rsidRDefault="00EF0A25" w:rsidP="00577644">
            <w:pPr>
              <w:spacing w:after="0" w:line="240" w:lineRule="auto"/>
              <w:ind w:right="-79"/>
              <w:contextualSpacing/>
              <w:rPr>
                <w:rFonts w:ascii="Times New Roman" w:hAnsi="Times New Roman"/>
                <w:sz w:val="16"/>
                <w:szCs w:val="16"/>
              </w:rPr>
            </w:pPr>
            <w:r w:rsidRPr="00406942">
              <w:rPr>
                <w:rFonts w:ascii="Times New Roman" w:hAnsi="Times New Roman"/>
                <w:sz w:val="16"/>
                <w:szCs w:val="16"/>
              </w:rPr>
              <w:t>№1258-р,  муниципальная программа «Развитие физической культуры и спорта в ГО город Уфа РБ», утвержденная постановлением Администрации  г.Уфы от 17.05.2016г № 700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3</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Формирование календарного плана физкультурных и спортивных мероприятий городского округа город Уфа Республики Башкортостан, в том числе включающих физкультурные и спортивные мероприятия по осуществлению Всероссийского физкультурно-спортивного комплекса «Готов к труду и обороне».</w:t>
            </w:r>
          </w:p>
          <w:p w:rsidR="00EF0A25" w:rsidRPr="00406942" w:rsidRDefault="00EF0A25" w:rsidP="00577644">
            <w:pPr>
              <w:spacing w:after="0" w:line="240" w:lineRule="auto"/>
              <w:contextualSpacing/>
              <w:rPr>
                <w:rFonts w:ascii="Times New Roman" w:hAnsi="Times New Roman"/>
                <w:b/>
                <w:i/>
                <w:sz w:val="16"/>
                <w:szCs w:val="16"/>
              </w:rPr>
            </w:pPr>
            <w:r w:rsidRPr="00406942">
              <w:rPr>
                <w:rFonts w:ascii="Times New Roman" w:hAnsi="Times New Roman"/>
                <w:sz w:val="16"/>
                <w:szCs w:val="16"/>
              </w:rPr>
              <w:t>Реализация мероприятий в соответствии с Календарным планом.</w:t>
            </w: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Управление по физической культуре и спорту Администрации г. Уфы </w:t>
            </w:r>
          </w:p>
        </w:tc>
        <w:tc>
          <w:tcPr>
            <w:tcW w:w="1559" w:type="dxa"/>
          </w:tcPr>
          <w:p w:rsidR="00EF0A25" w:rsidRPr="00406942" w:rsidRDefault="00EF0A25" w:rsidP="00577644">
            <w:pPr>
              <w:pStyle w:val="Default"/>
              <w:numPr>
                <w:ilvl w:val="0"/>
                <w:numId w:val="2"/>
              </w:numPr>
              <w:tabs>
                <w:tab w:val="left" w:pos="0"/>
              </w:tabs>
              <w:jc w:val="both"/>
              <w:rPr>
                <w:color w:val="auto"/>
                <w:sz w:val="16"/>
                <w:szCs w:val="16"/>
              </w:rPr>
            </w:pPr>
            <w:r w:rsidRPr="00406942">
              <w:rPr>
                <w:color w:val="auto"/>
                <w:sz w:val="16"/>
                <w:szCs w:val="16"/>
              </w:rPr>
              <w:t>Развитие физкультурно-спортивной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населения города, систематичес-ки занимающе-гося физичес-кой культурой и спортом в общей численности населения в возрасте от 3 до 79 лет,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40,0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43,0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46,0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49,0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52,0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55,0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rPr>
                <w:rFonts w:ascii="Times New Roman" w:eastAsia="Calibri" w:hAnsi="Times New Roman"/>
                <w:sz w:val="16"/>
                <w:szCs w:val="16"/>
              </w:rPr>
            </w:pPr>
            <w:r w:rsidRPr="00406942">
              <w:rPr>
                <w:rFonts w:ascii="Times New Roman" w:eastAsia="Calibri" w:hAnsi="Times New Roman"/>
                <w:sz w:val="16"/>
                <w:szCs w:val="16"/>
              </w:rPr>
              <w:t>Численность населения г. Уфы, принявшего участие в выполнении нормативов ВФСК ГТО в муниципаль-ном центре тестирования, тыс. чел.</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5</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физической культуры и спорта в ГО город Уфа РБ», утвержденная постановлением Администрации  г.Уфы от 17.05.2016г № 700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4</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Размещение на официальном сайте</w:t>
            </w:r>
            <w:r w:rsidRPr="00406942">
              <w:t xml:space="preserve"> </w:t>
            </w:r>
            <w:r w:rsidRPr="00406942">
              <w:rPr>
                <w:rFonts w:ascii="Times New Roman" w:hAnsi="Times New Roman"/>
                <w:sz w:val="16"/>
                <w:szCs w:val="16"/>
              </w:rPr>
              <w:t xml:space="preserve">Администрации г. Уфы, сайте Управления и в социальных сетях информации о планируемых и состоявшихся спортивных мероприятиях, занятиях физической культурой и спортом населения </w:t>
            </w:r>
          </w:p>
          <w:p w:rsidR="00EF0A25" w:rsidRPr="00406942" w:rsidRDefault="00EF0A25" w:rsidP="00577644">
            <w:pPr>
              <w:spacing w:after="0" w:line="240" w:lineRule="auto"/>
              <w:contextualSpacing/>
              <w:rPr>
                <w:rFonts w:ascii="Times New Roman" w:hAnsi="Times New Roman"/>
                <w:b/>
                <w:i/>
                <w:sz w:val="16"/>
                <w:szCs w:val="16"/>
              </w:rPr>
            </w:pP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Управление по физической культуре и спорту Администрации г. Уфы </w:t>
            </w:r>
          </w:p>
        </w:tc>
        <w:tc>
          <w:tcPr>
            <w:tcW w:w="1559" w:type="dxa"/>
          </w:tcPr>
          <w:p w:rsidR="00EF0A25" w:rsidRPr="00406942" w:rsidRDefault="00EF0A25" w:rsidP="00577644">
            <w:pPr>
              <w:pStyle w:val="Default"/>
              <w:numPr>
                <w:ilvl w:val="0"/>
                <w:numId w:val="2"/>
              </w:numPr>
              <w:tabs>
                <w:tab w:val="left" w:pos="0"/>
              </w:tabs>
              <w:jc w:val="both"/>
              <w:rPr>
                <w:color w:val="auto"/>
                <w:sz w:val="16"/>
                <w:szCs w:val="16"/>
              </w:rPr>
            </w:pPr>
            <w:r w:rsidRPr="00406942">
              <w:rPr>
                <w:color w:val="auto"/>
                <w:sz w:val="16"/>
                <w:szCs w:val="16"/>
              </w:rPr>
              <w:t>Развитие физкультурно-спортивной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населения города, систематичес-ки занимающе-гося физичес-кой культурой и спортом в общей численности населения в возрасте от 3 до 79 лет,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40,0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43,0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46,0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49,0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52,0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55,0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eastAsia="Calibri" w:hAnsi="Times New Roman"/>
                <w:sz w:val="16"/>
                <w:szCs w:val="16"/>
              </w:rPr>
              <w:t xml:space="preserve">Количество участников официальных муниципаль-ных физкуль-турных и спортивных мероприятий, тыс. чел. </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102</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103</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104</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104</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105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106</w:t>
            </w:r>
          </w:p>
          <w:p w:rsidR="00EF0A25" w:rsidRPr="00406942" w:rsidRDefault="00EF0A25" w:rsidP="00577644">
            <w:pPr>
              <w:spacing w:after="0" w:line="240" w:lineRule="auto"/>
              <w:contextualSpacing/>
              <w:jc w:val="both"/>
              <w:rPr>
                <w:rFonts w:ascii="Times New Roman" w:hAnsi="Times New Roman"/>
                <w:sz w:val="16"/>
                <w:szCs w:val="16"/>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физической культуры и спорта в ГО город Уфа РБ», утвержденная постановлением Администрации  г.Уфы от 17.05.2016г № 700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5</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tabs>
                <w:tab w:val="left" w:pos="993"/>
              </w:tabs>
              <w:spacing w:after="0" w:line="240" w:lineRule="auto"/>
              <w:contextualSpacing/>
              <w:rPr>
                <w:rFonts w:ascii="Times New Roman" w:hAnsi="Times New Roman"/>
                <w:sz w:val="16"/>
                <w:szCs w:val="16"/>
              </w:rPr>
            </w:pPr>
            <w:r w:rsidRPr="00406942">
              <w:rPr>
                <w:rFonts w:ascii="Times New Roman" w:hAnsi="Times New Roman"/>
                <w:sz w:val="16"/>
                <w:szCs w:val="16"/>
              </w:rPr>
              <w:t>Разработка мер поддержки СОНКО, оказывающих услуги в области физической культуры и массового спорта, в подаче заявок на гранты и участие в конкурсах на проведение спортивных мероприятий</w:t>
            </w: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Управление по физической культуре и спорту Администрации г. Уфы </w:t>
            </w:r>
          </w:p>
        </w:tc>
        <w:tc>
          <w:tcPr>
            <w:tcW w:w="1559" w:type="dxa"/>
          </w:tcPr>
          <w:p w:rsidR="00EF0A25" w:rsidRPr="00406942" w:rsidRDefault="00EF0A25" w:rsidP="00577644">
            <w:pPr>
              <w:pStyle w:val="Default"/>
              <w:numPr>
                <w:ilvl w:val="0"/>
                <w:numId w:val="2"/>
              </w:numPr>
              <w:tabs>
                <w:tab w:val="left" w:pos="0"/>
              </w:tabs>
              <w:jc w:val="both"/>
              <w:rPr>
                <w:color w:val="auto"/>
                <w:sz w:val="16"/>
                <w:szCs w:val="16"/>
              </w:rPr>
            </w:pPr>
            <w:r w:rsidRPr="00406942">
              <w:rPr>
                <w:color w:val="auto"/>
                <w:sz w:val="16"/>
                <w:szCs w:val="16"/>
              </w:rPr>
              <w:t>Развитие физкультурно-спортивной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населения города, систематичес-ки занимающе-гося физичес-кой культурой и спортом в общей численности населения в возрасте от 3 до 79 лет,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40,0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43,0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46,0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49,0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52,0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55,0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eastAsia="Calibri" w:hAnsi="Times New Roman"/>
                <w:sz w:val="16"/>
                <w:szCs w:val="16"/>
              </w:rPr>
            </w:pPr>
            <w:r w:rsidRPr="00406942">
              <w:rPr>
                <w:rFonts w:ascii="Times New Roman" w:eastAsia="Calibri" w:hAnsi="Times New Roman"/>
                <w:sz w:val="16"/>
                <w:szCs w:val="16"/>
              </w:rPr>
              <w:t>Количество участников официальных муниципаль-ных физкуль-турных и спортивных мероприятий, тыс. чел.</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102</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103</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104</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104</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105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106</w:t>
            </w:r>
          </w:p>
          <w:p w:rsidR="00EF0A25" w:rsidRPr="00406942" w:rsidRDefault="00EF0A25" w:rsidP="00577644">
            <w:pPr>
              <w:spacing w:after="0" w:line="240" w:lineRule="auto"/>
              <w:contextualSpacing/>
              <w:jc w:val="both"/>
              <w:rPr>
                <w:rFonts w:ascii="Times New Roman" w:hAnsi="Times New Roman"/>
                <w:sz w:val="16"/>
                <w:szCs w:val="16"/>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физической культуры и спорта в ГО город Уфа РБ», утвержденная постановлением Администрации  г.Уфы от 17.05.2016г № 700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6</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rPr>
                <w:rFonts w:ascii="Times New Roman" w:hAnsi="Times New Roman"/>
                <w:sz w:val="16"/>
                <w:szCs w:val="16"/>
              </w:rPr>
            </w:pPr>
            <w:r w:rsidRPr="00406942">
              <w:rPr>
                <w:rFonts w:ascii="Times New Roman" w:hAnsi="Times New Roman"/>
                <w:sz w:val="16"/>
                <w:szCs w:val="16"/>
              </w:rPr>
              <w:t xml:space="preserve">Подготовка обращений в адрес коммерческих организаций по привлечению их к организации проведения спортивных мероприятиях, поддержке спортивных команд  </w:t>
            </w: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Управление по физической культуре и спорту Администрации г. Уфы </w:t>
            </w:r>
          </w:p>
        </w:tc>
        <w:tc>
          <w:tcPr>
            <w:tcW w:w="1559" w:type="dxa"/>
          </w:tcPr>
          <w:p w:rsidR="00EF0A25" w:rsidRPr="00406942" w:rsidRDefault="00EF0A25" w:rsidP="00577644">
            <w:pPr>
              <w:pStyle w:val="Default"/>
              <w:numPr>
                <w:ilvl w:val="0"/>
                <w:numId w:val="2"/>
              </w:numPr>
              <w:tabs>
                <w:tab w:val="left" w:pos="0"/>
              </w:tabs>
              <w:jc w:val="both"/>
              <w:rPr>
                <w:color w:val="auto"/>
                <w:sz w:val="16"/>
                <w:szCs w:val="16"/>
              </w:rPr>
            </w:pPr>
            <w:r w:rsidRPr="00406942">
              <w:rPr>
                <w:color w:val="auto"/>
                <w:sz w:val="16"/>
                <w:szCs w:val="16"/>
              </w:rPr>
              <w:t>Развитие физкультурно-спортивной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населения города, систематичес-ки занимающе-гося физичес-кой культурой и спортом в общей численности населения в возрасте от 3 до 79 лет,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40,0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43,0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46,0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49,0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52,0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55,0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eastAsia="Calibri" w:hAnsi="Times New Roman"/>
                <w:sz w:val="16"/>
                <w:szCs w:val="16"/>
              </w:rPr>
            </w:pPr>
            <w:r w:rsidRPr="00406942">
              <w:rPr>
                <w:rFonts w:ascii="Times New Roman" w:eastAsia="Calibri" w:hAnsi="Times New Roman"/>
                <w:sz w:val="16"/>
                <w:szCs w:val="16"/>
              </w:rPr>
              <w:t>Количество участников официальных муниципаль-ных физкуль-турных и спортивных мероприятий, тыс. чел.</w:t>
            </w:r>
          </w:p>
        </w:tc>
        <w:tc>
          <w:tcPr>
            <w:tcW w:w="85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2019 – 102</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2020 – 103</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2021 – 104</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2022 – 104</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2023 – 105</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2024 – 106</w:t>
            </w:r>
          </w:p>
          <w:p w:rsidR="00EF0A25" w:rsidRPr="00406942" w:rsidRDefault="00EF0A25" w:rsidP="00577644">
            <w:pPr>
              <w:spacing w:after="0" w:line="240" w:lineRule="auto"/>
              <w:contextualSpacing/>
              <w:jc w:val="both"/>
              <w:rPr>
                <w:rFonts w:ascii="Times New Roman" w:hAnsi="Times New Roman"/>
                <w:sz w:val="16"/>
                <w:szCs w:val="16"/>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физической культуры и спорта в ГО город Уфа РБ», утвержденная постановлением Администрации  г.Уфы от 17.05.2016г № 700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7</w:t>
            </w:r>
          </w:p>
        </w:tc>
        <w:tc>
          <w:tcPr>
            <w:tcW w:w="850" w:type="dxa"/>
          </w:tcPr>
          <w:p w:rsidR="00EF0A25" w:rsidRPr="00406942" w:rsidRDefault="00EF0A25" w:rsidP="00577644">
            <w:pPr>
              <w:spacing w:after="0" w:line="240" w:lineRule="auto"/>
              <w:jc w:val="center"/>
              <w:rPr>
                <w:rFonts w:ascii="Times New Roman" w:hAnsi="Times New Roman"/>
                <w:b/>
                <w:sz w:val="16"/>
                <w:szCs w:val="16"/>
              </w:rPr>
            </w:pPr>
            <w:r w:rsidRPr="00406942">
              <w:rPr>
                <w:rFonts w:ascii="Times New Roman" w:hAnsi="Times New Roman"/>
                <w:b/>
                <w:sz w:val="16"/>
                <w:szCs w:val="16"/>
                <w:lang w:val="en-US"/>
              </w:rPr>
              <w:t>II</w:t>
            </w:r>
            <w:r w:rsidRPr="00406942">
              <w:rPr>
                <w:rFonts w:ascii="Times New Roman" w:hAnsi="Times New Roman"/>
                <w:b/>
                <w:sz w:val="16"/>
                <w:szCs w:val="16"/>
              </w:rPr>
              <w:t xml:space="preserve"> этап</w:t>
            </w:r>
          </w:p>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EF0A25" w:rsidRPr="00406942" w:rsidRDefault="00EF0A25" w:rsidP="00577644">
            <w:pPr>
              <w:spacing w:after="0" w:line="240" w:lineRule="auto"/>
              <w:contextualSpacing/>
              <w:rPr>
                <w:rFonts w:ascii="Times New Roman" w:hAnsi="Times New Roman"/>
                <w:b/>
                <w:i/>
                <w:sz w:val="16"/>
                <w:szCs w:val="16"/>
              </w:rPr>
            </w:pPr>
            <w:r w:rsidRPr="00406942">
              <w:rPr>
                <w:rFonts w:ascii="Times New Roman" w:hAnsi="Times New Roman"/>
                <w:sz w:val="16"/>
                <w:szCs w:val="16"/>
              </w:rPr>
              <w:t>Организация тренировочного процесса по программам спортивной подготовки, подготовка спортивного резерва</w:t>
            </w: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2025-2030</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Управление по физической культуре и спорту Администрации г. Уфы </w:t>
            </w:r>
          </w:p>
        </w:tc>
        <w:tc>
          <w:tcPr>
            <w:tcW w:w="1559" w:type="dxa"/>
          </w:tcPr>
          <w:p w:rsidR="00EF0A25" w:rsidRPr="00406942" w:rsidRDefault="00EF0A25" w:rsidP="00577644">
            <w:pPr>
              <w:pStyle w:val="Default"/>
              <w:numPr>
                <w:ilvl w:val="0"/>
                <w:numId w:val="2"/>
              </w:numPr>
              <w:tabs>
                <w:tab w:val="left" w:pos="0"/>
              </w:tabs>
              <w:rPr>
                <w:color w:val="auto"/>
                <w:sz w:val="16"/>
                <w:szCs w:val="16"/>
              </w:rPr>
            </w:pPr>
            <w:r w:rsidRPr="00406942">
              <w:rPr>
                <w:color w:val="auto"/>
                <w:sz w:val="16"/>
                <w:szCs w:val="16"/>
              </w:rPr>
              <w:t>Развитие физкультурно-спортивной сферы</w:t>
            </w:r>
          </w:p>
        </w:tc>
        <w:tc>
          <w:tcPr>
            <w:tcW w:w="1276"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Доля населения города, систематичес-ки занимающе-гося физичес-кой культурой и спортом в общей численности населения в возрасте от 3 до 79 лет,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55,5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56,0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56,5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57,0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58,0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59,0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спортсменов-разрядников в общем количестве лиц, занимающих-ся в муници-пальных спортивных школах, %</w:t>
            </w:r>
          </w:p>
        </w:tc>
        <w:tc>
          <w:tcPr>
            <w:tcW w:w="85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2025 – 53,0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2026 – 53,0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2027 – 53,0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2028 – 53,5</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2029 – 53,5</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2030 –53,5</w:t>
            </w:r>
          </w:p>
          <w:p w:rsidR="00EF0A25" w:rsidRPr="00406942" w:rsidRDefault="00EF0A25" w:rsidP="00577644">
            <w:pPr>
              <w:spacing w:after="0" w:line="240" w:lineRule="auto"/>
              <w:contextualSpacing/>
              <w:jc w:val="both"/>
              <w:rPr>
                <w:rFonts w:ascii="Times New Roman" w:hAnsi="Times New Roman"/>
                <w:sz w:val="16"/>
                <w:szCs w:val="16"/>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ind w:left="5" w:right="-79"/>
              <w:contextualSpacing/>
              <w:rPr>
                <w:rFonts w:ascii="Times New Roman" w:hAnsi="Times New Roman"/>
                <w:sz w:val="16"/>
                <w:szCs w:val="16"/>
              </w:rPr>
            </w:pPr>
            <w:r w:rsidRPr="00406942">
              <w:rPr>
                <w:rFonts w:ascii="Times New Roman" w:hAnsi="Times New Roman"/>
                <w:sz w:val="16"/>
                <w:szCs w:val="16"/>
              </w:rPr>
              <w:t xml:space="preserve">Муниципальная программа «Развитие физической культуры и спорта в городском округе город Уфа РБ» (при принятии) </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8</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Формирование календарного плана физкультурных мероприятий и спортивных мероприятий городского округа город Уфа Республики Башкортостан, в том числе включающих физкультурные и спортивные мероприятия по осуществлению Всероссийского физкультурно-спортивного комплекса «Готов к труду и обороне». Реализация мероприятий в соответствии с Календарным планом.</w:t>
            </w: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2025-2030</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Управление по физической культуре и спорту Администрации г. Уфы </w:t>
            </w:r>
          </w:p>
        </w:tc>
        <w:tc>
          <w:tcPr>
            <w:tcW w:w="1559" w:type="dxa"/>
          </w:tcPr>
          <w:p w:rsidR="00EF0A25" w:rsidRPr="00406942" w:rsidRDefault="00EF0A25" w:rsidP="00577644">
            <w:pPr>
              <w:pStyle w:val="Default"/>
              <w:numPr>
                <w:ilvl w:val="0"/>
                <w:numId w:val="2"/>
              </w:numPr>
              <w:tabs>
                <w:tab w:val="left" w:pos="0"/>
              </w:tabs>
              <w:jc w:val="both"/>
              <w:rPr>
                <w:color w:val="auto"/>
                <w:sz w:val="16"/>
                <w:szCs w:val="16"/>
              </w:rPr>
            </w:pPr>
            <w:r w:rsidRPr="00406942">
              <w:rPr>
                <w:color w:val="auto"/>
                <w:sz w:val="16"/>
                <w:szCs w:val="16"/>
              </w:rPr>
              <w:t>Развитие физкультурно-спортивной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населения города, систематичес-ки занимающе-гося физичес-кой культурой и спортом в общей численности населения в возрасте от 3 до 79 лет,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55,5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56,0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56,5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57,0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58,0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59,0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Численность населения г. Уфы, принявшего участие в выполнении нормативов ВФСК ГТО в муниципаль-ном центре тестирования, тыс. чел.</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2030 - 5</w:t>
            </w:r>
          </w:p>
          <w:p w:rsidR="00EF0A25" w:rsidRPr="00406942" w:rsidRDefault="00EF0A25" w:rsidP="00577644">
            <w:pPr>
              <w:spacing w:after="0" w:line="240" w:lineRule="auto"/>
              <w:contextualSpacing/>
              <w:jc w:val="both"/>
              <w:rPr>
                <w:rFonts w:ascii="Times New Roman" w:hAnsi="Times New Roman"/>
                <w:sz w:val="16"/>
                <w:szCs w:val="16"/>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физической культуры и спорта в городском округе город Уфа РБ» (при принятии)</w:t>
            </w:r>
          </w:p>
        </w:tc>
      </w:tr>
      <w:tr w:rsidR="00EF0A25" w:rsidRPr="00406942" w:rsidTr="00806DA9">
        <w:trPr>
          <w:trHeight w:val="261"/>
        </w:trPr>
        <w:tc>
          <w:tcPr>
            <w:tcW w:w="566" w:type="dxa"/>
          </w:tcPr>
          <w:p w:rsidR="00EF0A25" w:rsidRPr="00406942" w:rsidRDefault="00EF0A25" w:rsidP="00577644">
            <w:pPr>
              <w:spacing w:after="0" w:line="240" w:lineRule="auto"/>
              <w:ind w:right="-120"/>
              <w:contextualSpacing/>
              <w:jc w:val="center"/>
              <w:rPr>
                <w:rFonts w:ascii="Times New Roman" w:hAnsi="Times New Roman"/>
                <w:sz w:val="16"/>
                <w:szCs w:val="16"/>
              </w:rPr>
            </w:pPr>
            <w:r w:rsidRPr="00406942">
              <w:rPr>
                <w:rFonts w:ascii="Times New Roman" w:hAnsi="Times New Roman"/>
                <w:sz w:val="16"/>
                <w:szCs w:val="16"/>
              </w:rPr>
              <w:t>10</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EF0A25" w:rsidRPr="00406942" w:rsidRDefault="00EF0A25" w:rsidP="00577644">
            <w:pPr>
              <w:spacing w:after="0" w:line="240" w:lineRule="auto"/>
              <w:rPr>
                <w:rFonts w:ascii="Times New Roman" w:hAnsi="Times New Roman"/>
                <w:sz w:val="16"/>
                <w:szCs w:val="16"/>
              </w:rPr>
            </w:pPr>
            <w:r w:rsidRPr="00406942">
              <w:rPr>
                <w:rFonts w:ascii="Times New Roman" w:hAnsi="Times New Roman"/>
                <w:sz w:val="16"/>
                <w:szCs w:val="16"/>
              </w:rPr>
              <w:t>Подготовка обращений в адрес коммерческих организаций по привлечению внебюджетных средств на спортивные мероприятия, поддержку спортивных команд</w:t>
            </w: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2025-2030</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Управление по физической культуре и спорту Администрации г. Уфы </w:t>
            </w:r>
          </w:p>
        </w:tc>
        <w:tc>
          <w:tcPr>
            <w:tcW w:w="1559" w:type="dxa"/>
          </w:tcPr>
          <w:p w:rsidR="00EF0A25" w:rsidRPr="00406942" w:rsidRDefault="00EF0A25" w:rsidP="00577644">
            <w:pPr>
              <w:pStyle w:val="Default"/>
              <w:numPr>
                <w:ilvl w:val="0"/>
                <w:numId w:val="2"/>
              </w:numPr>
              <w:tabs>
                <w:tab w:val="left" w:pos="0"/>
              </w:tabs>
              <w:jc w:val="both"/>
              <w:rPr>
                <w:color w:val="auto"/>
                <w:sz w:val="16"/>
                <w:szCs w:val="16"/>
              </w:rPr>
            </w:pPr>
            <w:r w:rsidRPr="00406942">
              <w:rPr>
                <w:color w:val="auto"/>
                <w:sz w:val="16"/>
                <w:szCs w:val="16"/>
              </w:rPr>
              <w:t>Развитие физкультурно-спортивной сферы</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населения города, систематичес-ки занимающе-гося физичес-кой культурой и спортом в общей численности населения в возрасте от 3 до 79 лет,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55,5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56,0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56,5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57,0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58,0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59,0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eastAsia="Calibri" w:hAnsi="Times New Roman"/>
                <w:sz w:val="16"/>
                <w:szCs w:val="16"/>
              </w:rPr>
            </w:pPr>
            <w:r w:rsidRPr="00406942">
              <w:rPr>
                <w:rFonts w:ascii="Times New Roman" w:eastAsia="Calibri" w:hAnsi="Times New Roman"/>
                <w:sz w:val="16"/>
                <w:szCs w:val="16"/>
              </w:rPr>
              <w:t>Количество участников официальных муниципаль-ных физкуль-турных и спортивных мероприятий, тыс. чел.</w:t>
            </w:r>
          </w:p>
        </w:tc>
        <w:tc>
          <w:tcPr>
            <w:tcW w:w="850" w:type="dxa"/>
            <w:shd w:val="clear" w:color="auto" w:fill="auto"/>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2025 - 106</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2026 - 106</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2027 - 107</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2028 - 107</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2029 - 108</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2030 - 108</w:t>
            </w:r>
          </w:p>
          <w:p w:rsidR="00EF0A25" w:rsidRPr="00406942" w:rsidRDefault="00EF0A25" w:rsidP="00577644">
            <w:pPr>
              <w:spacing w:after="0" w:line="240" w:lineRule="auto"/>
              <w:contextualSpacing/>
              <w:jc w:val="both"/>
              <w:rPr>
                <w:rFonts w:ascii="Times New Roman" w:hAnsi="Times New Roman"/>
                <w:sz w:val="16"/>
                <w:szCs w:val="16"/>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физической культуры и спорта в городском округе город Уфа РБ» (при принятии)</w:t>
            </w:r>
          </w:p>
        </w:tc>
      </w:tr>
      <w:tr w:rsidR="00EF0A25" w:rsidRPr="00406942" w:rsidTr="00577644">
        <w:trPr>
          <w:trHeight w:val="261"/>
        </w:trPr>
        <w:tc>
          <w:tcPr>
            <w:tcW w:w="16159" w:type="dxa"/>
            <w:gridSpan w:val="12"/>
            <w:vAlign w:val="center"/>
          </w:tcPr>
          <w:p w:rsidR="00EF0A25" w:rsidRPr="00406942" w:rsidRDefault="00EF0A25" w:rsidP="00577644">
            <w:pPr>
              <w:spacing w:after="0" w:line="240" w:lineRule="auto"/>
              <w:contextualSpacing/>
              <w:jc w:val="both"/>
              <w:rPr>
                <w:rFonts w:ascii="Times New Roman" w:hAnsi="Times New Roman" w:cs="Times New Roman"/>
                <w:b/>
                <w:sz w:val="16"/>
                <w:szCs w:val="16"/>
              </w:rPr>
            </w:pPr>
            <w:bookmarkStart w:id="43" w:name="_Toc529786273"/>
            <w:bookmarkStart w:id="44" w:name="_Toc529786646"/>
            <w:r w:rsidRPr="001D46C0">
              <w:rPr>
                <w:rStyle w:val="20"/>
                <w:rFonts w:ascii="Times New Roman" w:hAnsi="Times New Roman" w:cs="Times New Roman"/>
                <w:b/>
                <w:color w:val="auto"/>
                <w:sz w:val="16"/>
                <w:szCs w:val="16"/>
              </w:rPr>
              <w:t>Стратегическая инициатива 5: «Социально активная молодёжь</w:t>
            </w:r>
            <w:bookmarkEnd w:id="43"/>
            <w:bookmarkEnd w:id="44"/>
            <w:r w:rsidRPr="001D46C0">
              <w:rPr>
                <w:rStyle w:val="20"/>
                <w:rFonts w:ascii="Times New Roman" w:hAnsi="Times New Roman" w:cs="Times New Roman"/>
                <w:b/>
                <w:color w:val="auto"/>
                <w:sz w:val="16"/>
                <w:szCs w:val="16"/>
              </w:rPr>
              <w:t>»</w:t>
            </w:r>
          </w:p>
        </w:tc>
      </w:tr>
      <w:tr w:rsidR="00EF0A25" w:rsidRPr="00406942" w:rsidTr="00577644">
        <w:trPr>
          <w:trHeight w:val="261"/>
        </w:trPr>
        <w:tc>
          <w:tcPr>
            <w:tcW w:w="16159" w:type="dxa"/>
            <w:gridSpan w:val="12"/>
            <w:vAlign w:val="center"/>
          </w:tcPr>
          <w:p w:rsidR="00EF0A25" w:rsidRPr="00406942" w:rsidRDefault="00EF0A25" w:rsidP="00577644">
            <w:pPr>
              <w:spacing w:after="0" w:line="240" w:lineRule="auto"/>
              <w:contextualSpacing/>
              <w:jc w:val="both"/>
              <w:rPr>
                <w:rFonts w:ascii="Times New Roman" w:hAnsi="Times New Roman"/>
                <w:b/>
                <w:sz w:val="16"/>
                <w:szCs w:val="16"/>
              </w:rPr>
            </w:pPr>
            <w:bookmarkStart w:id="45" w:name="_Toc529786647"/>
            <w:r w:rsidRPr="00406942">
              <w:rPr>
                <w:rStyle w:val="af3"/>
                <w:rFonts w:ascii="Times New Roman" w:eastAsia="Calibri" w:hAnsi="Times New Roman"/>
                <w:b/>
                <w:sz w:val="16"/>
                <w:szCs w:val="16"/>
              </w:rPr>
              <w:t>Стратегический проект</w:t>
            </w:r>
            <w:r w:rsidR="0020062D">
              <w:rPr>
                <w:rStyle w:val="af3"/>
                <w:rFonts w:ascii="Times New Roman" w:eastAsia="Calibri" w:hAnsi="Times New Roman"/>
                <w:b/>
                <w:sz w:val="16"/>
                <w:szCs w:val="16"/>
              </w:rPr>
              <w:t xml:space="preserve"> 1</w:t>
            </w:r>
            <w:r w:rsidRPr="00406942">
              <w:rPr>
                <w:rStyle w:val="af3"/>
                <w:rFonts w:ascii="Times New Roman" w:eastAsia="Calibri" w:hAnsi="Times New Roman"/>
                <w:b/>
                <w:sz w:val="16"/>
                <w:szCs w:val="16"/>
              </w:rPr>
              <w:t>: «Город социально ответственной и инициативной молодёжи»</w:t>
            </w:r>
            <w:bookmarkEnd w:id="45"/>
          </w:p>
        </w:tc>
      </w:tr>
      <w:tr w:rsidR="00EF0A25" w:rsidRPr="00406942" w:rsidTr="00577644">
        <w:trPr>
          <w:trHeight w:val="261"/>
        </w:trPr>
        <w:tc>
          <w:tcPr>
            <w:tcW w:w="16159" w:type="dxa"/>
            <w:gridSpan w:val="12"/>
            <w:vAlign w:val="center"/>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Цель проекта:</w:t>
            </w:r>
            <w:r w:rsidRPr="00406942">
              <w:rPr>
                <w:rFonts w:ascii="Times New Roman" w:hAnsi="Times New Roman"/>
                <w:sz w:val="16"/>
                <w:szCs w:val="16"/>
              </w:rPr>
              <w:t xml:space="preserve"> развитие созидательных форм социальной активности молодых людей, проживающих в городе, расширение вовлеченности молодёжи в социально значимую деятельность.</w:t>
            </w:r>
          </w:p>
        </w:tc>
      </w:tr>
      <w:tr w:rsidR="00EF0A25" w:rsidRPr="00406942" w:rsidTr="00577644">
        <w:trPr>
          <w:trHeight w:val="261"/>
        </w:trPr>
        <w:tc>
          <w:tcPr>
            <w:tcW w:w="16159" w:type="dxa"/>
            <w:gridSpan w:val="12"/>
            <w:vAlign w:val="center"/>
          </w:tcPr>
          <w:p w:rsidR="00EF0A25" w:rsidRPr="00406942" w:rsidRDefault="00EF0A25" w:rsidP="00577644">
            <w:pPr>
              <w:spacing w:after="0" w:line="240" w:lineRule="auto"/>
              <w:contextualSpacing/>
              <w:jc w:val="both"/>
              <w:rPr>
                <w:rFonts w:ascii="Times New Roman" w:hAnsi="Times New Roman"/>
                <w:b/>
                <w:sz w:val="16"/>
                <w:szCs w:val="16"/>
              </w:rPr>
            </w:pPr>
            <w:r w:rsidRPr="00406942">
              <w:rPr>
                <w:rFonts w:ascii="Times New Roman" w:hAnsi="Times New Roman"/>
                <w:b/>
                <w:sz w:val="16"/>
                <w:szCs w:val="16"/>
              </w:rPr>
              <w:t>Ожидаемые результаты проекта:</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увеличение количества участников мероприятий по созданию условий и возможностей для успешной реализации профессионального и творческого потенциала молодежи к 2030 г. с 13 000 до 20 000 чел.;</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увеличение доли молодых людей в возрасте от 14 до 30 лет, принимающих участие в добровольческой деятельности, в общей численности молодёжи к 2030 г. с 0,6% до 38,9%;</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увеличение доли молодёжи, посещающей учреждения молодёжной политики на постоянной основе к 2030 г. с 3,3% до 4,6%.</w:t>
            </w:r>
          </w:p>
        </w:tc>
      </w:tr>
      <w:tr w:rsidR="00EF0A25" w:rsidRPr="00406942" w:rsidTr="00577644">
        <w:trPr>
          <w:trHeight w:val="261"/>
        </w:trPr>
        <w:tc>
          <w:tcPr>
            <w:tcW w:w="16159" w:type="dxa"/>
            <w:gridSpan w:val="12"/>
            <w:vAlign w:val="center"/>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 xml:space="preserve">Описание проекта: </w:t>
            </w:r>
            <w:r w:rsidRPr="00406942">
              <w:rPr>
                <w:rFonts w:ascii="Times New Roman" w:hAnsi="Times New Roman"/>
                <w:sz w:val="16"/>
                <w:szCs w:val="16"/>
              </w:rPr>
              <w:t>проект включает комплекс мероприятий, направленных на вовлечение молодёжи в социально значимую деятельность в различных сферах общественной жизни.</w:t>
            </w:r>
          </w:p>
        </w:tc>
      </w:tr>
      <w:tr w:rsidR="00EF0A25" w:rsidRPr="00406942" w:rsidTr="00577644">
        <w:trPr>
          <w:trHeight w:val="261"/>
        </w:trPr>
        <w:tc>
          <w:tcPr>
            <w:tcW w:w="16159" w:type="dxa"/>
            <w:gridSpan w:val="12"/>
            <w:vAlign w:val="center"/>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Участник проекта:</w:t>
            </w:r>
            <w:r w:rsidRPr="00406942">
              <w:rPr>
                <w:rFonts w:ascii="Times New Roman" w:hAnsi="Times New Roman"/>
                <w:sz w:val="16"/>
                <w:szCs w:val="16"/>
              </w:rPr>
              <w:t xml:space="preserve"> Комитет по делам молодежи Администрации г. Уфы.</w:t>
            </w:r>
          </w:p>
        </w:tc>
      </w:tr>
      <w:tr w:rsidR="00EF0A25" w:rsidRPr="00406942" w:rsidTr="00577644">
        <w:trPr>
          <w:trHeight w:val="261"/>
        </w:trPr>
        <w:tc>
          <w:tcPr>
            <w:tcW w:w="16159" w:type="dxa"/>
            <w:gridSpan w:val="12"/>
          </w:tcPr>
          <w:p w:rsidR="00EF0A25" w:rsidRPr="00406942" w:rsidRDefault="00EF0A25" w:rsidP="00577644">
            <w:pPr>
              <w:spacing w:after="0" w:line="240" w:lineRule="auto"/>
              <w:contextualSpacing/>
              <w:jc w:val="both"/>
              <w:rPr>
                <w:rFonts w:ascii="Times New Roman" w:hAnsi="Times New Roman"/>
                <w:b/>
                <w:sz w:val="16"/>
                <w:szCs w:val="16"/>
              </w:rPr>
            </w:pPr>
            <w:r w:rsidRPr="00406942">
              <w:rPr>
                <w:rFonts w:ascii="Times New Roman" w:hAnsi="Times New Roman"/>
                <w:b/>
                <w:sz w:val="16"/>
                <w:szCs w:val="16"/>
              </w:rPr>
              <w:t>Мероприятия проекта:</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1</w:t>
            </w:r>
          </w:p>
        </w:tc>
        <w:tc>
          <w:tcPr>
            <w:tcW w:w="850" w:type="dxa"/>
          </w:tcPr>
          <w:p w:rsidR="00EF0A25" w:rsidRPr="00406942" w:rsidRDefault="00EF0A25" w:rsidP="00577644">
            <w:pPr>
              <w:spacing w:after="0" w:line="240" w:lineRule="auto"/>
              <w:contextualSpacing/>
              <w:jc w:val="center"/>
              <w:rPr>
                <w:rFonts w:ascii="Times New Roman" w:hAnsi="Times New Roman"/>
                <w:b/>
                <w:sz w:val="16"/>
                <w:szCs w:val="16"/>
              </w:rPr>
            </w:pPr>
            <w:r w:rsidRPr="00406942">
              <w:rPr>
                <w:rFonts w:ascii="Times New Roman" w:hAnsi="Times New Roman"/>
                <w:b/>
                <w:sz w:val="16"/>
                <w:szCs w:val="16"/>
                <w:lang w:val="en-US"/>
              </w:rPr>
              <w:t xml:space="preserve">I </w:t>
            </w:r>
            <w:r w:rsidRPr="00406942">
              <w:rPr>
                <w:rFonts w:ascii="Times New Roman" w:hAnsi="Times New Roman"/>
                <w:b/>
                <w:sz w:val="16"/>
                <w:szCs w:val="16"/>
              </w:rPr>
              <w:t>этап</w:t>
            </w:r>
          </w:p>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color w:val="000000"/>
                <w:sz w:val="16"/>
                <w:szCs w:val="16"/>
              </w:rPr>
              <w:t>Разработка и реализация плана мероприятий по организации досуга молодёжи, включающего мероприятия патриотической направленности,</w:t>
            </w:r>
            <w:r w:rsidRPr="00406942">
              <w:t xml:space="preserve"> </w:t>
            </w:r>
            <w:r w:rsidRPr="00406942">
              <w:rPr>
                <w:rFonts w:ascii="Times New Roman" w:hAnsi="Times New Roman"/>
                <w:color w:val="000000"/>
                <w:sz w:val="16"/>
                <w:szCs w:val="16"/>
              </w:rPr>
              <w:t xml:space="preserve">фестивали молодёжных субкультур, современной художественной самодеятельности и улично-спортивных движений, конкурсы и праздничные мероприятий для молодых семей города  </w:t>
            </w:r>
          </w:p>
          <w:p w:rsidR="00EF0A25" w:rsidRPr="00406942" w:rsidRDefault="00EF0A25" w:rsidP="00577644">
            <w:pPr>
              <w:spacing w:after="0" w:line="240" w:lineRule="auto"/>
              <w:contextualSpacing/>
              <w:jc w:val="both"/>
              <w:rPr>
                <w:rFonts w:ascii="Times New Roman" w:hAnsi="Times New Roman"/>
                <w:sz w:val="16"/>
                <w:szCs w:val="16"/>
              </w:rPr>
            </w:pP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Комитет по делам молодежи Администрации г. Уфы</w:t>
            </w:r>
          </w:p>
        </w:tc>
        <w:tc>
          <w:tcPr>
            <w:tcW w:w="1559" w:type="dxa"/>
          </w:tcPr>
          <w:p w:rsidR="00EF0A25" w:rsidRPr="00406942" w:rsidRDefault="00EF0A2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Реализация социального потенциала молодежи</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участников мероприятий по созданию условий и возможностей для успешной реализации профессионального и творческого потенциала молодежи, чел.</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w:t>
            </w:r>
            <w:r w:rsidR="00FA4DDC">
              <w:rPr>
                <w:rFonts w:ascii="Times New Roman" w:hAnsi="Times New Roman"/>
                <w:sz w:val="16"/>
                <w:szCs w:val="16"/>
              </w:rPr>
              <w:t xml:space="preserve"> –</w:t>
            </w:r>
            <w:r w:rsidRPr="00406942">
              <w:rPr>
                <w:rFonts w:ascii="Times New Roman" w:hAnsi="Times New Roman"/>
                <w:sz w:val="16"/>
                <w:szCs w:val="16"/>
              </w:rPr>
              <w:t>13 500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w:t>
            </w:r>
            <w:r w:rsidR="00FA4DDC">
              <w:rPr>
                <w:rFonts w:ascii="Times New Roman" w:hAnsi="Times New Roman"/>
                <w:sz w:val="16"/>
                <w:szCs w:val="16"/>
              </w:rPr>
              <w:t xml:space="preserve"> –</w:t>
            </w:r>
            <w:r w:rsidRPr="00406942">
              <w:rPr>
                <w:rFonts w:ascii="Times New Roman" w:hAnsi="Times New Roman"/>
                <w:sz w:val="16"/>
                <w:szCs w:val="16"/>
              </w:rPr>
              <w:t>14 000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w:t>
            </w:r>
            <w:r w:rsidR="00FA4DDC">
              <w:rPr>
                <w:rFonts w:ascii="Times New Roman" w:hAnsi="Times New Roman"/>
                <w:sz w:val="16"/>
                <w:szCs w:val="16"/>
              </w:rPr>
              <w:t xml:space="preserve"> –</w:t>
            </w:r>
            <w:r w:rsidRPr="00406942">
              <w:rPr>
                <w:rFonts w:ascii="Times New Roman" w:hAnsi="Times New Roman"/>
                <w:sz w:val="16"/>
                <w:szCs w:val="16"/>
              </w:rPr>
              <w:t>14 000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w:t>
            </w:r>
            <w:r w:rsidR="00FA4DDC">
              <w:rPr>
                <w:rFonts w:ascii="Times New Roman" w:hAnsi="Times New Roman"/>
                <w:sz w:val="16"/>
                <w:szCs w:val="16"/>
              </w:rPr>
              <w:t xml:space="preserve"> –</w:t>
            </w:r>
            <w:r w:rsidRPr="00406942">
              <w:rPr>
                <w:rFonts w:ascii="Times New Roman" w:hAnsi="Times New Roman"/>
                <w:sz w:val="16"/>
                <w:szCs w:val="16"/>
              </w:rPr>
              <w:t>14 500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w:t>
            </w:r>
            <w:r w:rsidR="00FA4DDC">
              <w:rPr>
                <w:rFonts w:ascii="Times New Roman" w:hAnsi="Times New Roman"/>
                <w:sz w:val="16"/>
                <w:szCs w:val="16"/>
              </w:rPr>
              <w:t xml:space="preserve"> –</w:t>
            </w:r>
            <w:r w:rsidRPr="00406942">
              <w:rPr>
                <w:rFonts w:ascii="Times New Roman" w:hAnsi="Times New Roman"/>
                <w:sz w:val="16"/>
                <w:szCs w:val="16"/>
              </w:rPr>
              <w:t>14 500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w:t>
            </w:r>
            <w:r w:rsidR="00FA4DDC">
              <w:rPr>
                <w:rFonts w:ascii="Times New Roman" w:hAnsi="Times New Roman"/>
                <w:sz w:val="16"/>
                <w:szCs w:val="16"/>
              </w:rPr>
              <w:t xml:space="preserve"> –</w:t>
            </w:r>
            <w:r w:rsidRPr="00406942">
              <w:rPr>
                <w:rFonts w:ascii="Times New Roman" w:hAnsi="Times New Roman"/>
                <w:sz w:val="16"/>
                <w:szCs w:val="16"/>
              </w:rPr>
              <w:t>15 000</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Число участников мероприятий, направленных на реализацию творческого потенциала молодёжи, чел.</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290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700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700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900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900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1250</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ind w:left="5" w:right="-79"/>
              <w:contextualSpacing/>
              <w:rPr>
                <w:rFonts w:ascii="Times New Roman" w:hAnsi="Times New Roman"/>
                <w:sz w:val="16"/>
                <w:szCs w:val="16"/>
              </w:rPr>
            </w:pPr>
            <w:r w:rsidRPr="00406942">
              <w:rPr>
                <w:rFonts w:ascii="Times New Roman" w:hAnsi="Times New Roman"/>
                <w:bCs/>
                <w:sz w:val="16"/>
                <w:szCs w:val="16"/>
              </w:rPr>
              <w:t>Государственная программа «Развитие физической культуры, спорта и молодежной политики в РБ»,</w:t>
            </w:r>
            <w:r w:rsidRPr="00406942">
              <w:rPr>
                <w:rFonts w:ascii="Times New Roman" w:hAnsi="Times New Roman"/>
                <w:sz w:val="16"/>
                <w:szCs w:val="16"/>
              </w:rPr>
              <w:t xml:space="preserve"> утвержденная постановлением Правительства РБ от 25.12.2017г №613 (в действующей редакции),</w:t>
            </w:r>
          </w:p>
          <w:p w:rsidR="00EF0A25" w:rsidRPr="00406942" w:rsidRDefault="00EF0A25" w:rsidP="00577644">
            <w:pPr>
              <w:spacing w:after="0" w:line="240" w:lineRule="auto"/>
              <w:ind w:left="34" w:right="-72"/>
              <w:contextualSpacing/>
              <w:rPr>
                <w:rFonts w:ascii="Times New Roman" w:hAnsi="Times New Roman"/>
                <w:sz w:val="16"/>
                <w:szCs w:val="16"/>
              </w:rPr>
            </w:pPr>
            <w:r w:rsidRPr="00406942">
              <w:rPr>
                <w:rFonts w:ascii="Times New Roman" w:hAnsi="Times New Roman"/>
                <w:sz w:val="16"/>
                <w:szCs w:val="16"/>
              </w:rPr>
              <w:t>муниципальная программа «Развитие молодёжной политики в ГО г. Уфа РБ», утвержденная постановлением Администрации ГО г.Уфы от 31.03.2017 г. № 385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Реализация комплекса мероприятий по популяризации добровольческой деятельности в молодёжной среде (волонтёрства) в рамках регионального проекта «Социальная активность» (национальный проект «Образование»)</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color w:val="000000"/>
                <w:sz w:val="16"/>
                <w:szCs w:val="16"/>
              </w:rPr>
              <w:t>Развитие сотрудничества молодежных организаций и НКО, введение системы мер поощрения волонтёров</w:t>
            </w:r>
            <w:r w:rsidRPr="00406942">
              <w:rPr>
                <w:rFonts w:ascii="Times New Roman" w:hAnsi="Times New Roman"/>
                <w:sz w:val="16"/>
                <w:szCs w:val="16"/>
              </w:rPr>
              <w:t xml:space="preserve"> </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b/>
                <w:i/>
                <w:sz w:val="16"/>
                <w:szCs w:val="16"/>
              </w:rPr>
            </w:pP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Комитет по делам молодежи Администрации г. Уфы</w:t>
            </w:r>
          </w:p>
        </w:tc>
        <w:tc>
          <w:tcPr>
            <w:tcW w:w="1559" w:type="dxa"/>
          </w:tcPr>
          <w:p w:rsidR="00EF0A25" w:rsidRPr="00406942" w:rsidRDefault="00EF0A2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Реализация социального потенциала молодежи,</w:t>
            </w:r>
          </w:p>
          <w:p w:rsidR="00EF0A25" w:rsidRPr="00406942" w:rsidRDefault="00EF0A2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eastAsia="Calibri" w:hAnsi="Times New Roman" w:cs="Times New Roman"/>
                <w:color w:val="000000"/>
                <w:sz w:val="16"/>
                <w:szCs w:val="16"/>
              </w:rPr>
              <w:t>популяризация добровольчества</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молодых людей в возрасте от 14 до 30 лет, придерживаю-щихся духовно-нравственных ценностей и принимающих участие в доброволь-ческой деятельности, в общем числе молодёжи республики, %</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молодёжи, посещающей учреждения молодёжной политики на постоянной основе, %</w:t>
            </w:r>
          </w:p>
          <w:p w:rsidR="00EF0A25" w:rsidRPr="00406942" w:rsidRDefault="00EF0A25" w:rsidP="00577644">
            <w:pPr>
              <w:spacing w:after="0" w:line="240" w:lineRule="auto"/>
              <w:contextualSpacing/>
              <w:jc w:val="both"/>
              <w:rPr>
                <w:rFonts w:ascii="Times New Roman" w:hAnsi="Times New Roman"/>
                <w:sz w:val="16"/>
                <w:szCs w:val="16"/>
              </w:rPr>
            </w:pP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3,25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6,5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9,75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13,0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16,25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19,5</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3,5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3,6</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3,7</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3,8</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3,9</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4,0</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граждан</w:t>
            </w:r>
            <w:r w:rsidR="006048BA">
              <w:rPr>
                <w:rFonts w:ascii="Times New Roman" w:hAnsi="Times New Roman"/>
                <w:sz w:val="16"/>
                <w:szCs w:val="16"/>
              </w:rPr>
              <w:t>,</w:t>
            </w:r>
            <w:r w:rsidRPr="00406942">
              <w:rPr>
                <w:rFonts w:ascii="Times New Roman" w:hAnsi="Times New Roman"/>
                <w:sz w:val="16"/>
                <w:szCs w:val="16"/>
              </w:rPr>
              <w:t xml:space="preserve"> вовлеченных в добровольчес</w:t>
            </w:r>
            <w:r w:rsidR="00C60A51">
              <w:rPr>
                <w:rFonts w:ascii="Times New Roman" w:hAnsi="Times New Roman"/>
                <w:sz w:val="16"/>
                <w:szCs w:val="16"/>
              </w:rPr>
              <w:t>-</w:t>
            </w:r>
            <w:r w:rsidRPr="00406942">
              <w:rPr>
                <w:rFonts w:ascii="Times New Roman" w:hAnsi="Times New Roman"/>
                <w:sz w:val="16"/>
                <w:szCs w:val="16"/>
              </w:rPr>
              <w:t>кую (волонтер</w:t>
            </w:r>
            <w:r w:rsidR="00C60A51">
              <w:rPr>
                <w:rFonts w:ascii="Times New Roman" w:hAnsi="Times New Roman"/>
                <w:sz w:val="16"/>
                <w:szCs w:val="16"/>
              </w:rPr>
              <w:t>-</w:t>
            </w:r>
            <w:r w:rsidRPr="00406942">
              <w:rPr>
                <w:rFonts w:ascii="Times New Roman" w:hAnsi="Times New Roman"/>
                <w:sz w:val="16"/>
                <w:szCs w:val="16"/>
              </w:rPr>
              <w:t xml:space="preserve">скую) деятельность,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посещающих учреждения молодёжной политики в общей численности молодёжи, %</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14</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2020 – 16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17</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18</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19</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20</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0,10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0,15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0,20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0,25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0,30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0,35</w:t>
            </w:r>
          </w:p>
          <w:p w:rsidR="00EF0A25" w:rsidRPr="00406942" w:rsidRDefault="00EF0A25" w:rsidP="00577644">
            <w:pPr>
              <w:spacing w:after="0" w:line="240" w:lineRule="auto"/>
              <w:contextualSpacing/>
              <w:jc w:val="both"/>
              <w:rPr>
                <w:rFonts w:ascii="Times New Roman" w:hAnsi="Times New Roman"/>
                <w:sz w:val="16"/>
                <w:szCs w:val="16"/>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Региональный проект «Социальная активность», Региональный проект «Социальная активность», утверждённый распоряжением Правительства РБ от 12.12.2018г. № 1272-р,</w:t>
            </w:r>
            <w:r w:rsidRPr="00406942">
              <w:t xml:space="preserve"> </w:t>
            </w:r>
            <w:r w:rsidRPr="00406942">
              <w:rPr>
                <w:rFonts w:ascii="Times New Roman" w:hAnsi="Times New Roman"/>
                <w:sz w:val="16"/>
                <w:szCs w:val="16"/>
              </w:rPr>
              <w:t>государственная программа «Развитие физической культуры, спорта и молодежной политики в РБ», утвержденная постановлением Правительства РБ от 25.12.2017г №613 (в действующей редакции),</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молодёжной политики в ГО г. Уфа РБ», утвержденная постановлением Администрации ГО г.Уфы от 31.03.2017 г. № 385 (в действующей редакции)</w:t>
            </w:r>
          </w:p>
          <w:p w:rsidR="00EF0A25" w:rsidRPr="00406942" w:rsidRDefault="00EF0A25" w:rsidP="00577644">
            <w:pPr>
              <w:spacing w:after="0" w:line="240" w:lineRule="auto"/>
              <w:contextualSpacing/>
              <w:jc w:val="both"/>
              <w:rPr>
                <w:rFonts w:ascii="Times New Roman" w:hAnsi="Times New Roman"/>
                <w:sz w:val="16"/>
                <w:szCs w:val="16"/>
              </w:rPr>
            </w:pP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3</w:t>
            </w:r>
          </w:p>
        </w:tc>
        <w:tc>
          <w:tcPr>
            <w:tcW w:w="850" w:type="dxa"/>
          </w:tcPr>
          <w:p w:rsidR="00EF0A25" w:rsidRPr="00406942" w:rsidRDefault="00EF0A25" w:rsidP="00577644">
            <w:pPr>
              <w:spacing w:after="0" w:line="240" w:lineRule="auto"/>
              <w:contextualSpacing/>
              <w:jc w:val="center"/>
              <w:rPr>
                <w:rFonts w:ascii="Times New Roman" w:hAnsi="Times New Roman"/>
                <w:b/>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Создание городского клуба нетворкинга для молодежии и расширение практики наставничества.</w:t>
            </w: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Комитет по делам молодежи Администрации г. Уфы</w:t>
            </w:r>
          </w:p>
        </w:tc>
        <w:tc>
          <w:tcPr>
            <w:tcW w:w="1559" w:type="dxa"/>
          </w:tcPr>
          <w:p w:rsidR="00EF0A25" w:rsidRPr="00406942" w:rsidRDefault="00EF0A2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Реализация социального потенциала молодежи</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участников мероприятий по созданию условий и возможностей для успешной реализации профессионального и творческого потенциала молодежи, чел.</w:t>
            </w:r>
          </w:p>
        </w:tc>
        <w:tc>
          <w:tcPr>
            <w:tcW w:w="1134" w:type="dxa"/>
          </w:tcPr>
          <w:p w:rsidR="00FA4DDC" w:rsidRPr="00FA4DDC" w:rsidRDefault="00FA4DDC" w:rsidP="00FA4DDC">
            <w:pPr>
              <w:spacing w:after="0" w:line="240" w:lineRule="auto"/>
              <w:contextualSpacing/>
              <w:jc w:val="both"/>
              <w:rPr>
                <w:rFonts w:ascii="Times New Roman" w:hAnsi="Times New Roman"/>
                <w:sz w:val="16"/>
                <w:szCs w:val="16"/>
              </w:rPr>
            </w:pPr>
            <w:r w:rsidRPr="00FA4DDC">
              <w:rPr>
                <w:rFonts w:ascii="Times New Roman" w:hAnsi="Times New Roman"/>
                <w:sz w:val="16"/>
                <w:szCs w:val="16"/>
              </w:rPr>
              <w:t>2019 –13 500</w:t>
            </w:r>
          </w:p>
          <w:p w:rsidR="00FA4DDC" w:rsidRPr="00FA4DDC" w:rsidRDefault="00FA4DDC" w:rsidP="00FA4DDC">
            <w:pPr>
              <w:spacing w:after="0" w:line="240" w:lineRule="auto"/>
              <w:contextualSpacing/>
              <w:jc w:val="both"/>
              <w:rPr>
                <w:rFonts w:ascii="Times New Roman" w:hAnsi="Times New Roman"/>
                <w:sz w:val="16"/>
                <w:szCs w:val="16"/>
              </w:rPr>
            </w:pPr>
            <w:r w:rsidRPr="00FA4DDC">
              <w:rPr>
                <w:rFonts w:ascii="Times New Roman" w:hAnsi="Times New Roman"/>
                <w:sz w:val="16"/>
                <w:szCs w:val="16"/>
              </w:rPr>
              <w:t>2020 –14 000</w:t>
            </w:r>
          </w:p>
          <w:p w:rsidR="00FA4DDC" w:rsidRPr="00FA4DDC" w:rsidRDefault="00FA4DDC" w:rsidP="00FA4DDC">
            <w:pPr>
              <w:spacing w:after="0" w:line="240" w:lineRule="auto"/>
              <w:contextualSpacing/>
              <w:jc w:val="both"/>
              <w:rPr>
                <w:rFonts w:ascii="Times New Roman" w:hAnsi="Times New Roman"/>
                <w:sz w:val="16"/>
                <w:szCs w:val="16"/>
              </w:rPr>
            </w:pPr>
            <w:r w:rsidRPr="00FA4DDC">
              <w:rPr>
                <w:rFonts w:ascii="Times New Roman" w:hAnsi="Times New Roman"/>
                <w:sz w:val="16"/>
                <w:szCs w:val="16"/>
              </w:rPr>
              <w:t>2021 –14 000</w:t>
            </w:r>
          </w:p>
          <w:p w:rsidR="00FA4DDC" w:rsidRPr="00FA4DDC" w:rsidRDefault="00FA4DDC" w:rsidP="00FA4DDC">
            <w:pPr>
              <w:spacing w:after="0" w:line="240" w:lineRule="auto"/>
              <w:contextualSpacing/>
              <w:jc w:val="both"/>
              <w:rPr>
                <w:rFonts w:ascii="Times New Roman" w:hAnsi="Times New Roman"/>
                <w:sz w:val="16"/>
                <w:szCs w:val="16"/>
              </w:rPr>
            </w:pPr>
            <w:r w:rsidRPr="00FA4DDC">
              <w:rPr>
                <w:rFonts w:ascii="Times New Roman" w:hAnsi="Times New Roman"/>
                <w:sz w:val="16"/>
                <w:szCs w:val="16"/>
              </w:rPr>
              <w:t>2022 –14 500</w:t>
            </w:r>
          </w:p>
          <w:p w:rsidR="00FA4DDC" w:rsidRPr="00FA4DDC" w:rsidRDefault="00FA4DDC" w:rsidP="00FA4DDC">
            <w:pPr>
              <w:spacing w:after="0" w:line="240" w:lineRule="auto"/>
              <w:contextualSpacing/>
              <w:jc w:val="both"/>
              <w:rPr>
                <w:rFonts w:ascii="Times New Roman" w:hAnsi="Times New Roman"/>
                <w:sz w:val="16"/>
                <w:szCs w:val="16"/>
              </w:rPr>
            </w:pPr>
            <w:r w:rsidRPr="00FA4DDC">
              <w:rPr>
                <w:rFonts w:ascii="Times New Roman" w:hAnsi="Times New Roman"/>
                <w:sz w:val="16"/>
                <w:szCs w:val="16"/>
              </w:rPr>
              <w:t>2023 –14 500</w:t>
            </w:r>
          </w:p>
          <w:p w:rsidR="00EF0A25" w:rsidRPr="00406942" w:rsidRDefault="00FA4DDC" w:rsidP="00FA4DDC">
            <w:pPr>
              <w:spacing w:after="0" w:line="240" w:lineRule="auto"/>
              <w:contextualSpacing/>
              <w:jc w:val="both"/>
              <w:rPr>
                <w:rFonts w:ascii="Times New Roman" w:hAnsi="Times New Roman"/>
                <w:sz w:val="16"/>
                <w:szCs w:val="16"/>
              </w:rPr>
            </w:pPr>
            <w:r w:rsidRPr="00FA4DDC">
              <w:rPr>
                <w:rFonts w:ascii="Times New Roman" w:hAnsi="Times New Roman"/>
                <w:sz w:val="16"/>
                <w:szCs w:val="16"/>
              </w:rPr>
              <w:t>2024 –15 000</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Число участников мероприятий, направленных на реализацию профессио-нального потенциала молодёжи</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210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300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300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600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600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750</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физической культуры, спорта и молодежной политики в РБ», утвержденная постановлением Правительства РБ от 25.12.2017г №613 (в действующей редакции),</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молодёжной политики в ГО г. Уфа РБ», утвержденная постановлением Администрации ГО г.Уфы от 31.03.2017 г. № 385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4</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color w:val="000000"/>
                <w:sz w:val="16"/>
                <w:szCs w:val="16"/>
              </w:rPr>
              <w:t>Информирование населения о деятельности учреждений молодежной политики и волонтерских организаций через средства массовой информации.</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Комитет по делам молодежи Администрации г. Уфы</w:t>
            </w:r>
          </w:p>
        </w:tc>
        <w:tc>
          <w:tcPr>
            <w:tcW w:w="1559" w:type="dxa"/>
          </w:tcPr>
          <w:p w:rsidR="00EF0A25" w:rsidRPr="00406942" w:rsidRDefault="00EF0A2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Реализация социального потенциала молодежи</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молодых людей в возрасте от 14 до 30 лет, придерживаю-щихся духовно-нравственных ценностей и принимающих участие в доброволь-ческой деятельности, в общем числе молодёжи республики, %</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молодёжи, посещающей учреждения молодёжной политики на постоянной основе, %</w:t>
            </w:r>
          </w:p>
        </w:tc>
        <w:tc>
          <w:tcPr>
            <w:tcW w:w="1134" w:type="dxa"/>
          </w:tcPr>
          <w:p w:rsidR="00FA4DDC" w:rsidRPr="00FA4DDC" w:rsidRDefault="00FA4DDC" w:rsidP="00FA4DDC">
            <w:pPr>
              <w:spacing w:after="0" w:line="240" w:lineRule="auto"/>
              <w:contextualSpacing/>
              <w:jc w:val="both"/>
              <w:rPr>
                <w:rFonts w:ascii="Times New Roman" w:hAnsi="Times New Roman"/>
                <w:sz w:val="16"/>
                <w:szCs w:val="16"/>
              </w:rPr>
            </w:pPr>
            <w:r w:rsidRPr="00FA4DDC">
              <w:rPr>
                <w:rFonts w:ascii="Times New Roman" w:hAnsi="Times New Roman"/>
                <w:sz w:val="16"/>
                <w:szCs w:val="16"/>
              </w:rPr>
              <w:t>2019 – 3,25</w:t>
            </w:r>
          </w:p>
          <w:p w:rsidR="00FA4DDC" w:rsidRPr="00FA4DDC" w:rsidRDefault="00FA4DDC" w:rsidP="00FA4DDC">
            <w:pPr>
              <w:spacing w:after="0" w:line="240" w:lineRule="auto"/>
              <w:contextualSpacing/>
              <w:jc w:val="both"/>
              <w:rPr>
                <w:rFonts w:ascii="Times New Roman" w:hAnsi="Times New Roman"/>
                <w:sz w:val="16"/>
                <w:szCs w:val="16"/>
              </w:rPr>
            </w:pPr>
            <w:r w:rsidRPr="00FA4DDC">
              <w:rPr>
                <w:rFonts w:ascii="Times New Roman" w:hAnsi="Times New Roman"/>
                <w:sz w:val="16"/>
                <w:szCs w:val="16"/>
              </w:rPr>
              <w:t>2020 – 6,5</w:t>
            </w:r>
          </w:p>
          <w:p w:rsidR="00FA4DDC" w:rsidRPr="00FA4DDC" w:rsidRDefault="00FA4DDC" w:rsidP="00FA4DDC">
            <w:pPr>
              <w:spacing w:after="0" w:line="240" w:lineRule="auto"/>
              <w:contextualSpacing/>
              <w:jc w:val="both"/>
              <w:rPr>
                <w:rFonts w:ascii="Times New Roman" w:hAnsi="Times New Roman"/>
                <w:sz w:val="16"/>
                <w:szCs w:val="16"/>
              </w:rPr>
            </w:pPr>
            <w:r w:rsidRPr="00FA4DDC">
              <w:rPr>
                <w:rFonts w:ascii="Times New Roman" w:hAnsi="Times New Roman"/>
                <w:sz w:val="16"/>
                <w:szCs w:val="16"/>
              </w:rPr>
              <w:t>2021 – 9,75</w:t>
            </w:r>
          </w:p>
          <w:p w:rsidR="00FA4DDC" w:rsidRPr="00FA4DDC" w:rsidRDefault="00FA4DDC" w:rsidP="00FA4DDC">
            <w:pPr>
              <w:spacing w:after="0" w:line="240" w:lineRule="auto"/>
              <w:contextualSpacing/>
              <w:jc w:val="both"/>
              <w:rPr>
                <w:rFonts w:ascii="Times New Roman" w:hAnsi="Times New Roman"/>
                <w:sz w:val="16"/>
                <w:szCs w:val="16"/>
              </w:rPr>
            </w:pPr>
            <w:r w:rsidRPr="00FA4DDC">
              <w:rPr>
                <w:rFonts w:ascii="Times New Roman" w:hAnsi="Times New Roman"/>
                <w:sz w:val="16"/>
                <w:szCs w:val="16"/>
              </w:rPr>
              <w:t>2022 – 13,0</w:t>
            </w:r>
          </w:p>
          <w:p w:rsidR="00FA4DDC" w:rsidRPr="00FA4DDC" w:rsidRDefault="00FA4DDC" w:rsidP="00FA4DDC">
            <w:pPr>
              <w:spacing w:after="0" w:line="240" w:lineRule="auto"/>
              <w:contextualSpacing/>
              <w:jc w:val="both"/>
              <w:rPr>
                <w:rFonts w:ascii="Times New Roman" w:hAnsi="Times New Roman"/>
                <w:sz w:val="16"/>
                <w:szCs w:val="16"/>
              </w:rPr>
            </w:pPr>
            <w:r w:rsidRPr="00FA4DDC">
              <w:rPr>
                <w:rFonts w:ascii="Times New Roman" w:hAnsi="Times New Roman"/>
                <w:sz w:val="16"/>
                <w:szCs w:val="16"/>
              </w:rPr>
              <w:t>2023 – 16,25</w:t>
            </w:r>
          </w:p>
          <w:p w:rsidR="00EF0A25" w:rsidRPr="00406942" w:rsidRDefault="00FA4DDC" w:rsidP="00FA4DDC">
            <w:pPr>
              <w:spacing w:after="0" w:line="240" w:lineRule="auto"/>
              <w:contextualSpacing/>
              <w:jc w:val="both"/>
              <w:rPr>
                <w:rFonts w:ascii="Times New Roman" w:hAnsi="Times New Roman"/>
                <w:sz w:val="16"/>
                <w:szCs w:val="16"/>
              </w:rPr>
            </w:pPr>
            <w:r w:rsidRPr="00FA4DDC">
              <w:rPr>
                <w:rFonts w:ascii="Times New Roman" w:hAnsi="Times New Roman"/>
                <w:sz w:val="16"/>
                <w:szCs w:val="16"/>
              </w:rPr>
              <w:t>2024 – 19,5</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FA4DDC" w:rsidRDefault="00FA4DDC"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3,5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3,6</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3,7</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3,8</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3,9</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4,0</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граждан</w:t>
            </w:r>
            <w:r w:rsidR="006048BA">
              <w:rPr>
                <w:rFonts w:ascii="Times New Roman" w:hAnsi="Times New Roman"/>
                <w:sz w:val="16"/>
                <w:szCs w:val="16"/>
              </w:rPr>
              <w:t>,</w:t>
            </w:r>
            <w:r w:rsidRPr="00406942">
              <w:rPr>
                <w:rFonts w:ascii="Times New Roman" w:hAnsi="Times New Roman"/>
                <w:sz w:val="16"/>
                <w:szCs w:val="16"/>
              </w:rPr>
              <w:t xml:space="preserve"> вовлеченных в добровольческую (волонтерскую) деятельность,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rPr>
                <w:rFonts w:ascii="Times New Roman" w:hAnsi="Times New Roman"/>
                <w:sz w:val="16"/>
                <w:szCs w:val="16"/>
              </w:rPr>
            </w:pP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Доля посещающих учреждения молодёжной политики в общей численности молодёжи, %</w:t>
            </w:r>
          </w:p>
          <w:p w:rsidR="00EF0A25" w:rsidRPr="00406942" w:rsidRDefault="00EF0A25" w:rsidP="00577644">
            <w:pPr>
              <w:spacing w:after="0" w:line="240" w:lineRule="auto"/>
              <w:contextualSpacing/>
              <w:jc w:val="both"/>
              <w:rPr>
                <w:rFonts w:ascii="Times New Roman" w:hAnsi="Times New Roman"/>
                <w:sz w:val="16"/>
                <w:szCs w:val="16"/>
              </w:rPr>
            </w:pP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14</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2020 – 16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17</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18</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19</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20</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0,10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0,15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0,20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0,25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0,30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0,35</w:t>
            </w:r>
          </w:p>
          <w:p w:rsidR="00EF0A25" w:rsidRPr="00406942" w:rsidRDefault="00EF0A25" w:rsidP="00577644">
            <w:pPr>
              <w:spacing w:after="0" w:line="240" w:lineRule="auto"/>
              <w:contextualSpacing/>
              <w:jc w:val="both"/>
              <w:rPr>
                <w:rFonts w:ascii="Times New Roman" w:hAnsi="Times New Roman"/>
                <w:sz w:val="16"/>
                <w:szCs w:val="16"/>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физической культуры, спорта и молодежной политики в РБ», утвержденная постановлением Правительства РБ от 25.12.2017г №613 (в действующей редакции),</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молодёжной политики в ГО г. Уфа РБ», утвержденная постановлением Администрации ГО г.Уфы от 31.03.2017 г. № 385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5</w:t>
            </w:r>
          </w:p>
        </w:tc>
        <w:tc>
          <w:tcPr>
            <w:tcW w:w="850" w:type="dxa"/>
          </w:tcPr>
          <w:p w:rsidR="00EF0A25" w:rsidRPr="00406942" w:rsidRDefault="00EF0A25" w:rsidP="00577644">
            <w:pPr>
              <w:spacing w:after="0" w:line="240" w:lineRule="auto"/>
              <w:jc w:val="center"/>
              <w:rPr>
                <w:rFonts w:ascii="Times New Roman" w:hAnsi="Times New Roman"/>
                <w:b/>
                <w:sz w:val="16"/>
                <w:szCs w:val="16"/>
              </w:rPr>
            </w:pPr>
            <w:r w:rsidRPr="00406942">
              <w:rPr>
                <w:rFonts w:ascii="Times New Roman" w:hAnsi="Times New Roman"/>
                <w:b/>
                <w:sz w:val="16"/>
                <w:szCs w:val="16"/>
                <w:lang w:val="en-US"/>
              </w:rPr>
              <w:t>II</w:t>
            </w:r>
            <w:r w:rsidRPr="00406942">
              <w:rPr>
                <w:rFonts w:ascii="Times New Roman" w:hAnsi="Times New Roman"/>
                <w:b/>
                <w:sz w:val="16"/>
                <w:szCs w:val="16"/>
              </w:rPr>
              <w:t xml:space="preserve"> этап</w:t>
            </w:r>
          </w:p>
          <w:p w:rsidR="00EF0A25" w:rsidRPr="00406942" w:rsidRDefault="00EF0A25" w:rsidP="00577644">
            <w:pPr>
              <w:spacing w:after="0" w:line="240" w:lineRule="auto"/>
              <w:contextualSpacing/>
              <w:jc w:val="center"/>
              <w:rPr>
                <w:rFonts w:ascii="Times New Roman" w:hAnsi="Times New Roman"/>
                <w:b/>
                <w:sz w:val="16"/>
                <w:szCs w:val="16"/>
                <w:lang w:val="en-US"/>
              </w:rPr>
            </w:pPr>
            <w:r w:rsidRPr="00406942">
              <w:rPr>
                <w:rFonts w:ascii="Times New Roman" w:hAnsi="Times New Roman"/>
                <w:sz w:val="16"/>
                <w:szCs w:val="16"/>
              </w:rPr>
              <w:t>2025-2030</w:t>
            </w:r>
          </w:p>
        </w:tc>
        <w:tc>
          <w:tcPr>
            <w:tcW w:w="2128"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color w:val="000000"/>
                <w:sz w:val="16"/>
                <w:szCs w:val="16"/>
              </w:rPr>
              <w:t>Корректировка и реализация плана мероприятий по организации досуга молодёжи, включающего мероприятия патриотической направленности,</w:t>
            </w:r>
            <w:r w:rsidRPr="00406942">
              <w:t xml:space="preserve"> </w:t>
            </w:r>
            <w:r w:rsidRPr="00406942">
              <w:rPr>
                <w:rFonts w:ascii="Times New Roman" w:hAnsi="Times New Roman"/>
                <w:color w:val="000000"/>
                <w:sz w:val="16"/>
                <w:szCs w:val="16"/>
              </w:rPr>
              <w:t xml:space="preserve">фестивали молодёжных субкультур, современной художественной самодеятельности и улично-спортивных движений, конкурсы и праздничные мероприятий для молодых семей города  </w:t>
            </w:r>
          </w:p>
          <w:p w:rsidR="00EF0A25" w:rsidRPr="00406942" w:rsidRDefault="00EF0A25" w:rsidP="00577644">
            <w:pPr>
              <w:spacing w:after="0" w:line="240" w:lineRule="auto"/>
              <w:contextualSpacing/>
              <w:jc w:val="both"/>
              <w:rPr>
                <w:rFonts w:ascii="Times New Roman" w:hAnsi="Times New Roman"/>
                <w:sz w:val="16"/>
                <w:szCs w:val="16"/>
              </w:rPr>
            </w:pP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Комитет по делам молодежи Администрации г. Уфы</w:t>
            </w:r>
          </w:p>
        </w:tc>
        <w:tc>
          <w:tcPr>
            <w:tcW w:w="1559" w:type="dxa"/>
          </w:tcPr>
          <w:p w:rsidR="00EF0A25" w:rsidRPr="00406942" w:rsidRDefault="00EF0A2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Реализация социального потенциала молодежи</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Количество участников мероприятий по созданию условий и возможностей для успешной реализации профессионального и творческого потенциала молодежи, чел.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w:t>
            </w:r>
            <w:r w:rsidR="00DF6E76">
              <w:rPr>
                <w:rFonts w:ascii="Times New Roman" w:hAnsi="Times New Roman"/>
                <w:sz w:val="16"/>
                <w:szCs w:val="16"/>
              </w:rPr>
              <w:t xml:space="preserve"> –</w:t>
            </w:r>
            <w:r w:rsidRPr="00406942">
              <w:rPr>
                <w:rFonts w:ascii="Times New Roman" w:hAnsi="Times New Roman"/>
                <w:sz w:val="16"/>
                <w:szCs w:val="16"/>
              </w:rPr>
              <w:t>15</w:t>
            </w:r>
            <w:r w:rsidR="00DF6E76">
              <w:rPr>
                <w:rFonts w:ascii="Times New Roman" w:hAnsi="Times New Roman"/>
                <w:sz w:val="16"/>
                <w:szCs w:val="16"/>
              </w:rPr>
              <w:t xml:space="preserve"> </w:t>
            </w:r>
            <w:r w:rsidRPr="00406942">
              <w:rPr>
                <w:rFonts w:ascii="Times New Roman" w:hAnsi="Times New Roman"/>
                <w:sz w:val="16"/>
                <w:szCs w:val="16"/>
              </w:rPr>
              <w:t>500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w:t>
            </w:r>
            <w:r w:rsidR="00DF6E76">
              <w:rPr>
                <w:rFonts w:ascii="Times New Roman" w:hAnsi="Times New Roman"/>
                <w:sz w:val="16"/>
                <w:szCs w:val="16"/>
              </w:rPr>
              <w:t xml:space="preserve"> –</w:t>
            </w:r>
            <w:r w:rsidRPr="00406942">
              <w:rPr>
                <w:rFonts w:ascii="Times New Roman" w:hAnsi="Times New Roman"/>
                <w:sz w:val="16"/>
                <w:szCs w:val="16"/>
              </w:rPr>
              <w:t>16</w:t>
            </w:r>
            <w:r w:rsidR="00DF6E76">
              <w:rPr>
                <w:rFonts w:ascii="Times New Roman" w:hAnsi="Times New Roman"/>
                <w:sz w:val="16"/>
                <w:szCs w:val="16"/>
              </w:rPr>
              <w:t xml:space="preserve"> </w:t>
            </w:r>
            <w:r w:rsidRPr="00406942">
              <w:rPr>
                <w:rFonts w:ascii="Times New Roman" w:hAnsi="Times New Roman"/>
                <w:sz w:val="16"/>
                <w:szCs w:val="16"/>
              </w:rPr>
              <w:t>000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w:t>
            </w:r>
            <w:r w:rsidR="00DF6E76">
              <w:rPr>
                <w:rFonts w:ascii="Times New Roman" w:hAnsi="Times New Roman"/>
                <w:sz w:val="16"/>
                <w:szCs w:val="16"/>
              </w:rPr>
              <w:t xml:space="preserve"> –</w:t>
            </w:r>
            <w:r w:rsidRPr="00406942">
              <w:rPr>
                <w:rFonts w:ascii="Times New Roman" w:hAnsi="Times New Roman"/>
                <w:sz w:val="16"/>
                <w:szCs w:val="16"/>
              </w:rPr>
              <w:t>17</w:t>
            </w:r>
            <w:r w:rsidR="00DF6E76">
              <w:rPr>
                <w:rFonts w:ascii="Times New Roman" w:hAnsi="Times New Roman"/>
                <w:sz w:val="16"/>
                <w:szCs w:val="16"/>
              </w:rPr>
              <w:t xml:space="preserve"> </w:t>
            </w:r>
            <w:r w:rsidRPr="00406942">
              <w:rPr>
                <w:rFonts w:ascii="Times New Roman" w:hAnsi="Times New Roman"/>
                <w:sz w:val="16"/>
                <w:szCs w:val="16"/>
              </w:rPr>
              <w:t>000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w:t>
            </w:r>
            <w:r w:rsidR="00DF6E76">
              <w:rPr>
                <w:rFonts w:ascii="Times New Roman" w:hAnsi="Times New Roman"/>
                <w:sz w:val="16"/>
                <w:szCs w:val="16"/>
              </w:rPr>
              <w:t xml:space="preserve"> –</w:t>
            </w:r>
            <w:r w:rsidRPr="00406942">
              <w:rPr>
                <w:rFonts w:ascii="Times New Roman" w:hAnsi="Times New Roman"/>
                <w:sz w:val="16"/>
                <w:szCs w:val="16"/>
              </w:rPr>
              <w:t>18</w:t>
            </w:r>
            <w:r w:rsidR="00DF6E76">
              <w:rPr>
                <w:rFonts w:ascii="Times New Roman" w:hAnsi="Times New Roman"/>
                <w:sz w:val="16"/>
                <w:szCs w:val="16"/>
              </w:rPr>
              <w:t xml:space="preserve"> </w:t>
            </w:r>
            <w:r w:rsidRPr="00406942">
              <w:rPr>
                <w:rFonts w:ascii="Times New Roman" w:hAnsi="Times New Roman"/>
                <w:sz w:val="16"/>
                <w:szCs w:val="16"/>
              </w:rPr>
              <w:t>000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w:t>
            </w:r>
            <w:r w:rsidR="00DF6E76">
              <w:rPr>
                <w:rFonts w:ascii="Times New Roman" w:hAnsi="Times New Roman"/>
                <w:sz w:val="16"/>
                <w:szCs w:val="16"/>
              </w:rPr>
              <w:t xml:space="preserve"> –</w:t>
            </w:r>
            <w:r w:rsidRPr="00406942">
              <w:rPr>
                <w:rFonts w:ascii="Times New Roman" w:hAnsi="Times New Roman"/>
                <w:sz w:val="16"/>
                <w:szCs w:val="16"/>
              </w:rPr>
              <w:t>19</w:t>
            </w:r>
            <w:r w:rsidR="00DF6E76">
              <w:rPr>
                <w:rFonts w:ascii="Times New Roman" w:hAnsi="Times New Roman"/>
                <w:sz w:val="16"/>
                <w:szCs w:val="16"/>
              </w:rPr>
              <w:t xml:space="preserve"> </w:t>
            </w:r>
            <w:r w:rsidRPr="00406942">
              <w:rPr>
                <w:rFonts w:ascii="Times New Roman" w:hAnsi="Times New Roman"/>
                <w:sz w:val="16"/>
                <w:szCs w:val="16"/>
              </w:rPr>
              <w:t>000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w:t>
            </w:r>
            <w:r w:rsidR="00DF6E76">
              <w:rPr>
                <w:rFonts w:ascii="Times New Roman" w:hAnsi="Times New Roman"/>
                <w:sz w:val="16"/>
                <w:szCs w:val="16"/>
              </w:rPr>
              <w:t xml:space="preserve"> –</w:t>
            </w:r>
            <w:r w:rsidRPr="00406942">
              <w:rPr>
                <w:rFonts w:ascii="Times New Roman" w:hAnsi="Times New Roman"/>
                <w:sz w:val="16"/>
                <w:szCs w:val="16"/>
              </w:rPr>
              <w:t>20</w:t>
            </w:r>
            <w:r w:rsidR="00DF6E76">
              <w:rPr>
                <w:rFonts w:ascii="Times New Roman" w:hAnsi="Times New Roman"/>
                <w:sz w:val="16"/>
                <w:szCs w:val="16"/>
              </w:rPr>
              <w:t xml:space="preserve"> </w:t>
            </w:r>
            <w:r w:rsidRPr="00406942">
              <w:rPr>
                <w:rFonts w:ascii="Times New Roman" w:hAnsi="Times New Roman"/>
                <w:sz w:val="16"/>
                <w:szCs w:val="16"/>
              </w:rPr>
              <w:t>000</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Число участников мероприятий, направленных на реализацию творческого потенциала молодёжи, чел.</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1250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2100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2950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3800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4500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5200</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ind w:left="5" w:right="-79"/>
              <w:contextualSpacing/>
              <w:rPr>
                <w:rFonts w:ascii="Times New Roman" w:hAnsi="Times New Roman"/>
                <w:sz w:val="16"/>
                <w:szCs w:val="16"/>
              </w:rPr>
            </w:pPr>
            <w:r w:rsidRPr="00406942">
              <w:rPr>
                <w:rFonts w:ascii="Times New Roman" w:hAnsi="Times New Roman"/>
                <w:bCs/>
                <w:sz w:val="16"/>
                <w:szCs w:val="16"/>
              </w:rPr>
              <w:t>Государственная программа «Развитие физической культуры, спорта и молодежной политики в РБ (при пролонгации</w:t>
            </w:r>
            <w:r w:rsidRPr="00406942">
              <w:rPr>
                <w:rFonts w:ascii="Times New Roman" w:hAnsi="Times New Roman"/>
                <w:sz w:val="16"/>
                <w:szCs w:val="16"/>
              </w:rPr>
              <w:t>),</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муниципальная программа «Развитие физической культуры и спорта в ГО город Уфа РБ», (при пролонгации)</w:t>
            </w:r>
          </w:p>
        </w:tc>
      </w:tr>
      <w:tr w:rsidR="00EF0A25" w:rsidRPr="00406942" w:rsidTr="00CB7B53">
        <w:trPr>
          <w:trHeight w:val="2138"/>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6</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EF0A25" w:rsidRPr="00406942" w:rsidRDefault="00EF0A2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Реализация комплекса мероприятий по популяризации добровольческой деятельности в молодёжной среде (волонтёрства) в рамках регионального проекта «Социальная активность» (национальный проект «Образование»)</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color w:val="000000"/>
                <w:sz w:val="16"/>
                <w:szCs w:val="16"/>
              </w:rPr>
              <w:t>Развитие сотрудничества молодежных организаций и НКО, введение системы мер поощрения волонтёров</w:t>
            </w:r>
            <w:r w:rsidRPr="00406942">
              <w:rPr>
                <w:rFonts w:ascii="Times New Roman" w:hAnsi="Times New Roman"/>
                <w:sz w:val="16"/>
                <w:szCs w:val="16"/>
              </w:rPr>
              <w:t xml:space="preserve"> </w:t>
            </w:r>
          </w:p>
          <w:p w:rsidR="00EF0A25" w:rsidRPr="00406942" w:rsidRDefault="00EF0A25" w:rsidP="00577644">
            <w:pPr>
              <w:spacing w:after="0" w:line="240" w:lineRule="auto"/>
              <w:contextualSpacing/>
              <w:jc w:val="both"/>
              <w:rPr>
                <w:rFonts w:ascii="Times New Roman" w:hAnsi="Times New Roman"/>
                <w:sz w:val="16"/>
                <w:szCs w:val="16"/>
              </w:rPr>
            </w:pP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2025-2030</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Комитет по делам молодежи Администрации г. Уфы</w:t>
            </w:r>
          </w:p>
        </w:tc>
        <w:tc>
          <w:tcPr>
            <w:tcW w:w="1559" w:type="dxa"/>
          </w:tcPr>
          <w:p w:rsidR="00EF0A25" w:rsidRPr="00406942" w:rsidRDefault="00EF0A2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Реализация социального потенциала молодежи</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молодых людей в возрасте от 14 до 30 лет, придерживаю-щихся духовно-нравственных ценностей и принимающих участие в доброволь-ческой деятельности, в общем числе молодёжи республики, %</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молодёжи, посещающей учреждения молодёжной политики на постоянной основе,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w:t>
            </w:r>
            <w:r w:rsidR="00FA4DDC">
              <w:rPr>
                <w:rFonts w:ascii="Times New Roman" w:hAnsi="Times New Roman"/>
                <w:sz w:val="16"/>
                <w:szCs w:val="16"/>
              </w:rPr>
              <w:t xml:space="preserve"> – </w:t>
            </w:r>
            <w:r w:rsidRPr="00406942">
              <w:rPr>
                <w:rFonts w:ascii="Times New Roman" w:hAnsi="Times New Roman"/>
                <w:sz w:val="16"/>
                <w:szCs w:val="16"/>
              </w:rPr>
              <w:t>22,75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w:t>
            </w:r>
            <w:r w:rsidR="00FA4DDC">
              <w:rPr>
                <w:rFonts w:ascii="Times New Roman" w:hAnsi="Times New Roman"/>
                <w:sz w:val="16"/>
                <w:szCs w:val="16"/>
              </w:rPr>
              <w:t xml:space="preserve"> – </w:t>
            </w:r>
            <w:r w:rsidRPr="00406942">
              <w:rPr>
                <w:rFonts w:ascii="Times New Roman" w:hAnsi="Times New Roman"/>
                <w:sz w:val="16"/>
                <w:szCs w:val="16"/>
              </w:rPr>
              <w:t>26,0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w:t>
            </w:r>
            <w:r w:rsidR="00FA4DDC">
              <w:rPr>
                <w:rFonts w:ascii="Times New Roman" w:hAnsi="Times New Roman"/>
                <w:sz w:val="16"/>
                <w:szCs w:val="16"/>
              </w:rPr>
              <w:t xml:space="preserve"> – </w:t>
            </w:r>
            <w:r w:rsidRPr="00406942">
              <w:rPr>
                <w:rFonts w:ascii="Times New Roman" w:hAnsi="Times New Roman"/>
                <w:sz w:val="16"/>
                <w:szCs w:val="16"/>
              </w:rPr>
              <w:t>29,25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w:t>
            </w:r>
            <w:r w:rsidR="00FA4DDC">
              <w:rPr>
                <w:rFonts w:ascii="Times New Roman" w:hAnsi="Times New Roman"/>
                <w:sz w:val="16"/>
                <w:szCs w:val="16"/>
              </w:rPr>
              <w:t xml:space="preserve"> – </w:t>
            </w:r>
            <w:r w:rsidRPr="00406942">
              <w:rPr>
                <w:rFonts w:ascii="Times New Roman" w:hAnsi="Times New Roman"/>
                <w:sz w:val="16"/>
                <w:szCs w:val="16"/>
              </w:rPr>
              <w:t>32,5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w:t>
            </w:r>
            <w:r w:rsidR="00FA4DDC">
              <w:rPr>
                <w:rFonts w:ascii="Times New Roman" w:hAnsi="Times New Roman"/>
                <w:sz w:val="16"/>
                <w:szCs w:val="16"/>
              </w:rPr>
              <w:t xml:space="preserve"> – </w:t>
            </w:r>
            <w:r w:rsidRPr="00406942">
              <w:rPr>
                <w:rFonts w:ascii="Times New Roman" w:hAnsi="Times New Roman"/>
                <w:sz w:val="16"/>
                <w:szCs w:val="16"/>
              </w:rPr>
              <w:t>35,75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w:t>
            </w:r>
            <w:r w:rsidR="00FA4DDC">
              <w:rPr>
                <w:rFonts w:ascii="Times New Roman" w:hAnsi="Times New Roman"/>
                <w:sz w:val="16"/>
                <w:szCs w:val="16"/>
              </w:rPr>
              <w:t xml:space="preserve"> – </w:t>
            </w:r>
            <w:r w:rsidRPr="00406942">
              <w:rPr>
                <w:rFonts w:ascii="Times New Roman" w:hAnsi="Times New Roman"/>
                <w:sz w:val="16"/>
                <w:szCs w:val="16"/>
              </w:rPr>
              <w:t>38,9</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4,1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4,2</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4,3</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4,4</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4,5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4,6</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молодёжи, принимающей участие в добровольчес-кой деятельности, %</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посещающих учреждения молодёжной политики в общей численности молодёжи, %</w:t>
            </w:r>
          </w:p>
        </w:tc>
        <w:tc>
          <w:tcPr>
            <w:tcW w:w="850" w:type="dxa"/>
          </w:tcPr>
          <w:p w:rsidR="00EF0A25" w:rsidRPr="00406942"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2025</w:t>
            </w:r>
            <w:r w:rsidR="00765981">
              <w:rPr>
                <w:rFonts w:ascii="Times New Roman" w:hAnsi="Times New Roman"/>
                <w:sz w:val="16"/>
                <w:szCs w:val="16"/>
              </w:rPr>
              <w:t xml:space="preserve"> –</w:t>
            </w:r>
            <w:r w:rsidRPr="00406942">
              <w:rPr>
                <w:rFonts w:ascii="Times New Roman" w:hAnsi="Times New Roman"/>
                <w:sz w:val="16"/>
                <w:szCs w:val="16"/>
              </w:rPr>
              <w:t>11,07</w:t>
            </w:r>
          </w:p>
          <w:p w:rsidR="00EF0A25" w:rsidRPr="00406942"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2026</w:t>
            </w:r>
            <w:r w:rsidR="00765981">
              <w:rPr>
                <w:rFonts w:ascii="Times New Roman" w:hAnsi="Times New Roman"/>
                <w:sz w:val="16"/>
                <w:szCs w:val="16"/>
              </w:rPr>
              <w:t xml:space="preserve"> –</w:t>
            </w:r>
            <w:r w:rsidRPr="00406942">
              <w:rPr>
                <w:rFonts w:ascii="Times New Roman" w:hAnsi="Times New Roman"/>
                <w:sz w:val="16"/>
                <w:szCs w:val="16"/>
              </w:rPr>
              <w:t>12,7</w:t>
            </w:r>
          </w:p>
          <w:p w:rsidR="00EF0A25" w:rsidRPr="00406942"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2027</w:t>
            </w:r>
            <w:r w:rsidR="00765981">
              <w:rPr>
                <w:rFonts w:ascii="Times New Roman" w:hAnsi="Times New Roman"/>
                <w:sz w:val="16"/>
                <w:szCs w:val="16"/>
              </w:rPr>
              <w:t xml:space="preserve"> –</w:t>
            </w:r>
            <w:r w:rsidRPr="00406942">
              <w:rPr>
                <w:rFonts w:ascii="Times New Roman" w:hAnsi="Times New Roman"/>
                <w:sz w:val="16"/>
                <w:szCs w:val="16"/>
              </w:rPr>
              <w:t>14,32</w:t>
            </w:r>
          </w:p>
          <w:p w:rsidR="00EF0A25" w:rsidRPr="00406942"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2028</w:t>
            </w:r>
            <w:r w:rsidR="00765981">
              <w:rPr>
                <w:rFonts w:ascii="Times New Roman" w:hAnsi="Times New Roman"/>
                <w:sz w:val="16"/>
                <w:szCs w:val="16"/>
              </w:rPr>
              <w:t xml:space="preserve"> –</w:t>
            </w:r>
            <w:r w:rsidRPr="00406942">
              <w:rPr>
                <w:rFonts w:ascii="Times New Roman" w:hAnsi="Times New Roman"/>
                <w:sz w:val="16"/>
                <w:szCs w:val="16"/>
              </w:rPr>
              <w:t>15,95</w:t>
            </w:r>
          </w:p>
          <w:p w:rsidR="00EF0A25" w:rsidRPr="00406942"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2029</w:t>
            </w:r>
            <w:r w:rsidR="00765981">
              <w:rPr>
                <w:rFonts w:ascii="Times New Roman" w:hAnsi="Times New Roman"/>
                <w:sz w:val="16"/>
                <w:szCs w:val="16"/>
              </w:rPr>
              <w:t xml:space="preserve"> –</w:t>
            </w:r>
            <w:r w:rsidRPr="00406942">
              <w:rPr>
                <w:rFonts w:ascii="Times New Roman" w:hAnsi="Times New Roman"/>
                <w:sz w:val="16"/>
                <w:szCs w:val="16"/>
              </w:rPr>
              <w:t>17,57</w:t>
            </w:r>
          </w:p>
          <w:p w:rsidR="00EF0A25" w:rsidRPr="00406942"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2030</w:t>
            </w:r>
            <w:r w:rsidR="00765981">
              <w:rPr>
                <w:rFonts w:ascii="Times New Roman" w:hAnsi="Times New Roman"/>
                <w:sz w:val="16"/>
                <w:szCs w:val="16"/>
              </w:rPr>
              <w:t xml:space="preserve"> –</w:t>
            </w:r>
            <w:r w:rsidRPr="00406942">
              <w:rPr>
                <w:rFonts w:ascii="Times New Roman" w:hAnsi="Times New Roman"/>
                <w:sz w:val="16"/>
                <w:szCs w:val="16"/>
              </w:rPr>
              <w:t>19,15</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2025 – 0,4</w:t>
            </w:r>
          </w:p>
          <w:p w:rsidR="00EF0A25" w:rsidRPr="00406942"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2026 – 0,45</w:t>
            </w:r>
          </w:p>
          <w:p w:rsidR="00EF0A25" w:rsidRPr="00406942"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2027 – 0,5</w:t>
            </w:r>
          </w:p>
          <w:p w:rsidR="00EF0A25" w:rsidRPr="00406942"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2028 – 0,55</w:t>
            </w:r>
          </w:p>
          <w:p w:rsidR="00EF0A25" w:rsidRPr="00406942"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2029 – 0,6</w:t>
            </w:r>
          </w:p>
          <w:p w:rsidR="00EF0A25" w:rsidRPr="00406942" w:rsidRDefault="00EF0A25" w:rsidP="00765981">
            <w:pPr>
              <w:spacing w:after="0"/>
              <w:rPr>
                <w:rFonts w:ascii="Times New Roman" w:hAnsi="Times New Roman"/>
                <w:sz w:val="16"/>
                <w:szCs w:val="16"/>
              </w:rPr>
            </w:pPr>
            <w:r w:rsidRPr="00406942">
              <w:rPr>
                <w:rFonts w:ascii="Times New Roman" w:hAnsi="Times New Roman"/>
                <w:sz w:val="16"/>
                <w:szCs w:val="16"/>
              </w:rPr>
              <w:t>2030 – 0,65</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Региональный проект «Социальная активность», (при пролонгации), государственная программа «Развитие физической культуры, спорта и молодежной политики в РБ» (при пролонгации),</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молодёжной политики в ГО г. Уфа РБ» (при пролонгации)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7</w:t>
            </w:r>
          </w:p>
        </w:tc>
        <w:tc>
          <w:tcPr>
            <w:tcW w:w="850" w:type="dxa"/>
          </w:tcPr>
          <w:p w:rsidR="00EF0A25" w:rsidRPr="00406942" w:rsidRDefault="00EF0A25" w:rsidP="00577644">
            <w:pPr>
              <w:spacing w:after="0" w:line="240" w:lineRule="auto"/>
              <w:contextualSpacing/>
              <w:jc w:val="center"/>
              <w:rPr>
                <w:rFonts w:ascii="Times New Roman" w:hAnsi="Times New Roman"/>
                <w:b/>
                <w:sz w:val="16"/>
                <w:szCs w:val="16"/>
              </w:rPr>
            </w:pPr>
            <w:r w:rsidRPr="00406942">
              <w:rPr>
                <w:rFonts w:ascii="Times New Roman" w:hAnsi="Times New Roman"/>
                <w:sz w:val="16"/>
                <w:szCs w:val="16"/>
              </w:rPr>
              <w:t>2025-2030</w:t>
            </w:r>
          </w:p>
        </w:tc>
        <w:tc>
          <w:tcPr>
            <w:tcW w:w="2128" w:type="dxa"/>
          </w:tcPr>
          <w:p w:rsidR="00EF0A25" w:rsidRPr="00406942" w:rsidRDefault="00EF0A25" w:rsidP="00577644">
            <w:pPr>
              <w:spacing w:after="0" w:line="240" w:lineRule="auto"/>
              <w:ind w:right="-107"/>
              <w:contextualSpacing/>
              <w:jc w:val="both"/>
              <w:rPr>
                <w:rFonts w:ascii="Times New Roman" w:hAnsi="Times New Roman"/>
                <w:color w:val="000000"/>
                <w:sz w:val="16"/>
                <w:szCs w:val="16"/>
              </w:rPr>
            </w:pPr>
            <w:r w:rsidRPr="00406942">
              <w:rPr>
                <w:rFonts w:ascii="Times New Roman" w:hAnsi="Times New Roman"/>
                <w:color w:val="000000"/>
                <w:sz w:val="16"/>
                <w:szCs w:val="16"/>
              </w:rPr>
              <w:t>Проведение профориента-ционных квестов в формате интеллектуальных групповых игр.</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color w:val="000000"/>
                <w:sz w:val="16"/>
                <w:szCs w:val="16"/>
              </w:rPr>
              <w:t>Организация лекций, семинаров, круглых столов и открытых обсуждений в городском клубе нетворкинга. Проведение форумов по содействию занятости и профориентации молодежи</w:t>
            </w: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2025-2030</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Комитет по делам молодежи Администрации г. Уфы</w:t>
            </w:r>
          </w:p>
        </w:tc>
        <w:tc>
          <w:tcPr>
            <w:tcW w:w="1559" w:type="dxa"/>
          </w:tcPr>
          <w:p w:rsidR="00EF0A25" w:rsidRPr="00406942" w:rsidRDefault="00EF0A2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Реализация социального потенциала молодежи</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участников мероприятий по созданию условий и возможностей для успешной реализации профес-сионального и творческого потенциала молодежи, чел</w:t>
            </w:r>
          </w:p>
        </w:tc>
        <w:tc>
          <w:tcPr>
            <w:tcW w:w="1134" w:type="dxa"/>
          </w:tcPr>
          <w:p w:rsidR="00FA4DDC" w:rsidRPr="00FA4DDC" w:rsidRDefault="00FA4DDC" w:rsidP="00FA4DDC">
            <w:pPr>
              <w:spacing w:after="0" w:line="240" w:lineRule="auto"/>
              <w:contextualSpacing/>
              <w:jc w:val="both"/>
              <w:rPr>
                <w:rFonts w:ascii="Times New Roman" w:hAnsi="Times New Roman"/>
                <w:sz w:val="16"/>
                <w:szCs w:val="16"/>
              </w:rPr>
            </w:pPr>
            <w:r w:rsidRPr="00FA4DDC">
              <w:rPr>
                <w:rFonts w:ascii="Times New Roman" w:hAnsi="Times New Roman"/>
                <w:sz w:val="16"/>
                <w:szCs w:val="16"/>
              </w:rPr>
              <w:t>2025 –15 500</w:t>
            </w:r>
          </w:p>
          <w:p w:rsidR="00FA4DDC" w:rsidRPr="00FA4DDC" w:rsidRDefault="00FA4DDC" w:rsidP="00FA4DDC">
            <w:pPr>
              <w:spacing w:after="0" w:line="240" w:lineRule="auto"/>
              <w:contextualSpacing/>
              <w:jc w:val="both"/>
              <w:rPr>
                <w:rFonts w:ascii="Times New Roman" w:hAnsi="Times New Roman"/>
                <w:sz w:val="16"/>
                <w:szCs w:val="16"/>
              </w:rPr>
            </w:pPr>
            <w:r w:rsidRPr="00FA4DDC">
              <w:rPr>
                <w:rFonts w:ascii="Times New Roman" w:hAnsi="Times New Roman"/>
                <w:sz w:val="16"/>
                <w:szCs w:val="16"/>
              </w:rPr>
              <w:t>2026 –16 000</w:t>
            </w:r>
          </w:p>
          <w:p w:rsidR="00FA4DDC" w:rsidRPr="00FA4DDC" w:rsidRDefault="00FA4DDC" w:rsidP="00FA4DDC">
            <w:pPr>
              <w:spacing w:after="0" w:line="240" w:lineRule="auto"/>
              <w:contextualSpacing/>
              <w:jc w:val="both"/>
              <w:rPr>
                <w:rFonts w:ascii="Times New Roman" w:hAnsi="Times New Roman"/>
                <w:sz w:val="16"/>
                <w:szCs w:val="16"/>
              </w:rPr>
            </w:pPr>
            <w:r w:rsidRPr="00FA4DDC">
              <w:rPr>
                <w:rFonts w:ascii="Times New Roman" w:hAnsi="Times New Roman"/>
                <w:sz w:val="16"/>
                <w:szCs w:val="16"/>
              </w:rPr>
              <w:t>2027 –17 000</w:t>
            </w:r>
          </w:p>
          <w:p w:rsidR="00FA4DDC" w:rsidRPr="00FA4DDC" w:rsidRDefault="00FA4DDC" w:rsidP="00FA4DDC">
            <w:pPr>
              <w:spacing w:after="0" w:line="240" w:lineRule="auto"/>
              <w:contextualSpacing/>
              <w:jc w:val="both"/>
              <w:rPr>
                <w:rFonts w:ascii="Times New Roman" w:hAnsi="Times New Roman"/>
                <w:sz w:val="16"/>
                <w:szCs w:val="16"/>
              </w:rPr>
            </w:pPr>
            <w:r w:rsidRPr="00FA4DDC">
              <w:rPr>
                <w:rFonts w:ascii="Times New Roman" w:hAnsi="Times New Roman"/>
                <w:sz w:val="16"/>
                <w:szCs w:val="16"/>
              </w:rPr>
              <w:t>2028 –18 000</w:t>
            </w:r>
          </w:p>
          <w:p w:rsidR="00FA4DDC" w:rsidRPr="00FA4DDC" w:rsidRDefault="00FA4DDC" w:rsidP="00FA4DDC">
            <w:pPr>
              <w:spacing w:after="0" w:line="240" w:lineRule="auto"/>
              <w:contextualSpacing/>
              <w:jc w:val="both"/>
              <w:rPr>
                <w:rFonts w:ascii="Times New Roman" w:hAnsi="Times New Roman"/>
                <w:sz w:val="16"/>
                <w:szCs w:val="16"/>
              </w:rPr>
            </w:pPr>
            <w:r w:rsidRPr="00FA4DDC">
              <w:rPr>
                <w:rFonts w:ascii="Times New Roman" w:hAnsi="Times New Roman"/>
                <w:sz w:val="16"/>
                <w:szCs w:val="16"/>
              </w:rPr>
              <w:t>2029 –19 000</w:t>
            </w:r>
          </w:p>
          <w:p w:rsidR="00EF0A25" w:rsidRPr="00406942" w:rsidRDefault="00FA4DDC" w:rsidP="00FA4DDC">
            <w:pPr>
              <w:spacing w:after="0" w:line="240" w:lineRule="auto"/>
              <w:contextualSpacing/>
              <w:jc w:val="both"/>
              <w:rPr>
                <w:rFonts w:ascii="Times New Roman" w:hAnsi="Times New Roman"/>
                <w:sz w:val="16"/>
                <w:szCs w:val="16"/>
              </w:rPr>
            </w:pPr>
            <w:r w:rsidRPr="00FA4DDC">
              <w:rPr>
                <w:rFonts w:ascii="Times New Roman" w:hAnsi="Times New Roman"/>
                <w:sz w:val="16"/>
                <w:szCs w:val="16"/>
              </w:rPr>
              <w:t>2030 –20 000</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участников мероприятий</w:t>
            </w:r>
          </w:p>
        </w:tc>
        <w:tc>
          <w:tcPr>
            <w:tcW w:w="850" w:type="dxa"/>
          </w:tcPr>
          <w:p w:rsidR="00EF0A25" w:rsidRPr="00406942"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2025 – 270</w:t>
            </w:r>
          </w:p>
          <w:p w:rsidR="00EF0A25" w:rsidRPr="00406942"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2026 – 900</w:t>
            </w:r>
          </w:p>
          <w:p w:rsidR="00765981"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2027</w:t>
            </w:r>
            <w:r w:rsidR="00765981">
              <w:rPr>
                <w:rFonts w:ascii="Times New Roman" w:hAnsi="Times New Roman"/>
                <w:sz w:val="16"/>
                <w:szCs w:val="16"/>
              </w:rPr>
              <w:t xml:space="preserve"> </w:t>
            </w:r>
            <w:r w:rsidRPr="00406942">
              <w:rPr>
                <w:rFonts w:ascii="Times New Roman" w:hAnsi="Times New Roman"/>
                <w:sz w:val="16"/>
                <w:szCs w:val="16"/>
              </w:rPr>
              <w:t xml:space="preserve">– </w:t>
            </w:r>
          </w:p>
          <w:p w:rsidR="00EF0A25" w:rsidRPr="00406942"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1</w:t>
            </w:r>
            <w:r w:rsidR="00765981">
              <w:rPr>
                <w:rFonts w:ascii="Times New Roman" w:hAnsi="Times New Roman"/>
                <w:sz w:val="16"/>
                <w:szCs w:val="16"/>
              </w:rPr>
              <w:t xml:space="preserve"> </w:t>
            </w:r>
            <w:r w:rsidRPr="00406942">
              <w:rPr>
                <w:rFonts w:ascii="Times New Roman" w:hAnsi="Times New Roman"/>
                <w:sz w:val="16"/>
                <w:szCs w:val="16"/>
              </w:rPr>
              <w:t>050</w:t>
            </w:r>
          </w:p>
          <w:p w:rsidR="00765981"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2028</w:t>
            </w:r>
            <w:r w:rsidR="00765981">
              <w:rPr>
                <w:rFonts w:ascii="Times New Roman" w:hAnsi="Times New Roman"/>
                <w:sz w:val="16"/>
                <w:szCs w:val="16"/>
              </w:rPr>
              <w:t xml:space="preserve"> </w:t>
            </w:r>
            <w:r w:rsidRPr="00406942">
              <w:rPr>
                <w:rFonts w:ascii="Times New Roman" w:hAnsi="Times New Roman"/>
                <w:sz w:val="16"/>
                <w:szCs w:val="16"/>
              </w:rPr>
              <w:t xml:space="preserve">– </w:t>
            </w:r>
          </w:p>
          <w:p w:rsidR="00EF0A25" w:rsidRPr="00406942"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1</w:t>
            </w:r>
            <w:r w:rsidR="00765981">
              <w:rPr>
                <w:rFonts w:ascii="Times New Roman" w:hAnsi="Times New Roman"/>
                <w:sz w:val="16"/>
                <w:szCs w:val="16"/>
              </w:rPr>
              <w:t xml:space="preserve"> </w:t>
            </w:r>
            <w:r w:rsidRPr="00406942">
              <w:rPr>
                <w:rFonts w:ascii="Times New Roman" w:hAnsi="Times New Roman"/>
                <w:sz w:val="16"/>
                <w:szCs w:val="16"/>
              </w:rPr>
              <w:t>200</w:t>
            </w:r>
          </w:p>
          <w:p w:rsidR="00765981"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2029</w:t>
            </w:r>
            <w:r w:rsidR="00765981">
              <w:rPr>
                <w:rFonts w:ascii="Times New Roman" w:hAnsi="Times New Roman"/>
                <w:sz w:val="16"/>
                <w:szCs w:val="16"/>
              </w:rPr>
              <w:t xml:space="preserve"> </w:t>
            </w:r>
            <w:r w:rsidRPr="00406942">
              <w:rPr>
                <w:rFonts w:ascii="Times New Roman" w:hAnsi="Times New Roman"/>
                <w:sz w:val="16"/>
                <w:szCs w:val="16"/>
              </w:rPr>
              <w:t xml:space="preserve">– </w:t>
            </w:r>
          </w:p>
          <w:p w:rsidR="00EF0A25" w:rsidRPr="00406942"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1</w:t>
            </w:r>
            <w:r w:rsidR="00765981">
              <w:rPr>
                <w:rFonts w:ascii="Times New Roman" w:hAnsi="Times New Roman"/>
                <w:sz w:val="16"/>
                <w:szCs w:val="16"/>
              </w:rPr>
              <w:t xml:space="preserve"> </w:t>
            </w:r>
            <w:r w:rsidRPr="00406942">
              <w:rPr>
                <w:rFonts w:ascii="Times New Roman" w:hAnsi="Times New Roman"/>
                <w:sz w:val="16"/>
                <w:szCs w:val="16"/>
              </w:rPr>
              <w:t>500</w:t>
            </w:r>
          </w:p>
          <w:p w:rsidR="00765981"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2024</w:t>
            </w:r>
            <w:r w:rsidR="00765981">
              <w:rPr>
                <w:rFonts w:ascii="Times New Roman" w:hAnsi="Times New Roman"/>
                <w:sz w:val="16"/>
                <w:szCs w:val="16"/>
              </w:rPr>
              <w:t xml:space="preserve"> </w:t>
            </w:r>
            <w:r w:rsidRPr="00406942">
              <w:rPr>
                <w:rFonts w:ascii="Times New Roman" w:hAnsi="Times New Roman"/>
                <w:sz w:val="16"/>
                <w:szCs w:val="16"/>
              </w:rPr>
              <w:t xml:space="preserve">– </w:t>
            </w:r>
          </w:p>
          <w:p w:rsidR="00EF0A25" w:rsidRPr="00406942"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1</w:t>
            </w:r>
            <w:r w:rsidR="00765981">
              <w:rPr>
                <w:rFonts w:ascii="Times New Roman" w:hAnsi="Times New Roman"/>
                <w:sz w:val="16"/>
                <w:szCs w:val="16"/>
              </w:rPr>
              <w:t xml:space="preserve"> </w:t>
            </w:r>
            <w:r w:rsidRPr="00406942">
              <w:rPr>
                <w:rFonts w:ascii="Times New Roman" w:hAnsi="Times New Roman"/>
                <w:sz w:val="16"/>
                <w:szCs w:val="16"/>
              </w:rPr>
              <w:t>800</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физической культуры, спорта и молодежной политики в РБ» (при пролонгации),</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молодёжной политики в ГО г. Уфа РБ» (при пролонгации)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8</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color w:val="000000"/>
                <w:sz w:val="16"/>
                <w:szCs w:val="16"/>
              </w:rPr>
              <w:t>Информирование населения о деятельности учреждений молодежной политики и волонтерских организаций через средства массовой информации.</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color w:val="000000"/>
                <w:sz w:val="16"/>
                <w:szCs w:val="16"/>
              </w:rPr>
              <w:t>Модернизация материально-технической базы и формирование системы непрерывного образования специалистов по работе с молодежью</w:t>
            </w:r>
            <w:r w:rsidRPr="00406942">
              <w:rPr>
                <w:rFonts w:ascii="Times New Roman" w:hAnsi="Times New Roman"/>
                <w:sz w:val="16"/>
                <w:szCs w:val="16"/>
              </w:rPr>
              <w:t xml:space="preserve">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w:t>
            </w: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2025-2030</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Комитет по делам молодежи Администрации г. Уфы</w:t>
            </w:r>
          </w:p>
        </w:tc>
        <w:tc>
          <w:tcPr>
            <w:tcW w:w="1559" w:type="dxa"/>
          </w:tcPr>
          <w:p w:rsidR="00EF0A25" w:rsidRPr="00406942" w:rsidRDefault="00EF0A2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Реализация социального потенциала молодежи</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молодых людей в возрасте от 14 до 30 лет, придерживаю-щихся духов-но-нравствен-ных ценностей и принимаю-щих участие в доброволь-ческой деятельности, в общем числе молодёжи республики, %</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молодёжи, посещающей учреждения молодёжной политики на постоянной основе, %</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tc>
        <w:tc>
          <w:tcPr>
            <w:tcW w:w="1134" w:type="dxa"/>
          </w:tcPr>
          <w:p w:rsidR="00A92375" w:rsidRPr="00A92375" w:rsidRDefault="00A92375" w:rsidP="00A92375">
            <w:pPr>
              <w:spacing w:after="0" w:line="240" w:lineRule="auto"/>
              <w:contextualSpacing/>
              <w:jc w:val="both"/>
              <w:rPr>
                <w:rFonts w:ascii="Times New Roman" w:hAnsi="Times New Roman"/>
                <w:sz w:val="16"/>
                <w:szCs w:val="16"/>
              </w:rPr>
            </w:pPr>
            <w:r w:rsidRPr="00A92375">
              <w:rPr>
                <w:rFonts w:ascii="Times New Roman" w:hAnsi="Times New Roman"/>
                <w:sz w:val="16"/>
                <w:szCs w:val="16"/>
              </w:rPr>
              <w:t>2025 – 22,75</w:t>
            </w:r>
          </w:p>
          <w:p w:rsidR="00A92375" w:rsidRPr="00A92375" w:rsidRDefault="00A92375" w:rsidP="00A92375">
            <w:pPr>
              <w:spacing w:after="0" w:line="240" w:lineRule="auto"/>
              <w:contextualSpacing/>
              <w:jc w:val="both"/>
              <w:rPr>
                <w:rFonts w:ascii="Times New Roman" w:hAnsi="Times New Roman"/>
                <w:sz w:val="16"/>
                <w:szCs w:val="16"/>
              </w:rPr>
            </w:pPr>
            <w:r w:rsidRPr="00A92375">
              <w:rPr>
                <w:rFonts w:ascii="Times New Roman" w:hAnsi="Times New Roman"/>
                <w:sz w:val="16"/>
                <w:szCs w:val="16"/>
              </w:rPr>
              <w:t>2026 – 26,0</w:t>
            </w:r>
          </w:p>
          <w:p w:rsidR="00A92375" w:rsidRPr="00A92375" w:rsidRDefault="00A92375" w:rsidP="00A92375">
            <w:pPr>
              <w:spacing w:after="0" w:line="240" w:lineRule="auto"/>
              <w:contextualSpacing/>
              <w:jc w:val="both"/>
              <w:rPr>
                <w:rFonts w:ascii="Times New Roman" w:hAnsi="Times New Roman"/>
                <w:sz w:val="16"/>
                <w:szCs w:val="16"/>
              </w:rPr>
            </w:pPr>
            <w:r w:rsidRPr="00A92375">
              <w:rPr>
                <w:rFonts w:ascii="Times New Roman" w:hAnsi="Times New Roman"/>
                <w:sz w:val="16"/>
                <w:szCs w:val="16"/>
              </w:rPr>
              <w:t>2027 – 29,25</w:t>
            </w:r>
          </w:p>
          <w:p w:rsidR="00A92375" w:rsidRPr="00A92375" w:rsidRDefault="00A92375" w:rsidP="00A92375">
            <w:pPr>
              <w:spacing w:after="0" w:line="240" w:lineRule="auto"/>
              <w:contextualSpacing/>
              <w:jc w:val="both"/>
              <w:rPr>
                <w:rFonts w:ascii="Times New Roman" w:hAnsi="Times New Roman"/>
                <w:sz w:val="16"/>
                <w:szCs w:val="16"/>
              </w:rPr>
            </w:pPr>
            <w:r w:rsidRPr="00A92375">
              <w:rPr>
                <w:rFonts w:ascii="Times New Roman" w:hAnsi="Times New Roman"/>
                <w:sz w:val="16"/>
                <w:szCs w:val="16"/>
              </w:rPr>
              <w:t>2028 – 32,5</w:t>
            </w:r>
          </w:p>
          <w:p w:rsidR="00A92375" w:rsidRPr="00A92375" w:rsidRDefault="00A92375" w:rsidP="00A92375">
            <w:pPr>
              <w:spacing w:after="0" w:line="240" w:lineRule="auto"/>
              <w:contextualSpacing/>
              <w:jc w:val="both"/>
              <w:rPr>
                <w:rFonts w:ascii="Times New Roman" w:hAnsi="Times New Roman"/>
                <w:sz w:val="16"/>
                <w:szCs w:val="16"/>
              </w:rPr>
            </w:pPr>
            <w:r w:rsidRPr="00A92375">
              <w:rPr>
                <w:rFonts w:ascii="Times New Roman" w:hAnsi="Times New Roman"/>
                <w:sz w:val="16"/>
                <w:szCs w:val="16"/>
              </w:rPr>
              <w:t>2029 – 35,75</w:t>
            </w:r>
          </w:p>
          <w:p w:rsidR="00A92375" w:rsidRPr="00A92375" w:rsidRDefault="00A92375" w:rsidP="00A92375">
            <w:pPr>
              <w:spacing w:after="0" w:line="240" w:lineRule="auto"/>
              <w:contextualSpacing/>
              <w:jc w:val="both"/>
              <w:rPr>
                <w:rFonts w:ascii="Times New Roman" w:hAnsi="Times New Roman"/>
                <w:sz w:val="16"/>
                <w:szCs w:val="16"/>
              </w:rPr>
            </w:pPr>
            <w:r w:rsidRPr="00A92375">
              <w:rPr>
                <w:rFonts w:ascii="Times New Roman" w:hAnsi="Times New Roman"/>
                <w:sz w:val="16"/>
                <w:szCs w:val="16"/>
              </w:rPr>
              <w:t>2030 – 38,9</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Default="00EF0A25" w:rsidP="00577644">
            <w:pPr>
              <w:spacing w:after="0" w:line="240" w:lineRule="auto"/>
              <w:contextualSpacing/>
              <w:jc w:val="both"/>
              <w:rPr>
                <w:rFonts w:ascii="Times New Roman" w:hAnsi="Times New Roman"/>
                <w:sz w:val="16"/>
                <w:szCs w:val="16"/>
              </w:rPr>
            </w:pPr>
          </w:p>
          <w:p w:rsidR="00A92375" w:rsidRPr="00406942" w:rsidRDefault="00A9237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4,1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4,2</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4,3</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4,4</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4,5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4,6</w:t>
            </w:r>
          </w:p>
        </w:tc>
        <w:tc>
          <w:tcPr>
            <w:tcW w:w="1276"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Доля молодёжи, принимающей участие в добровольческой деятельности, </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rPr>
                <w:rFonts w:ascii="Times New Roman" w:hAnsi="Times New Roman"/>
                <w:sz w:val="16"/>
                <w:szCs w:val="16"/>
              </w:rPr>
            </w:pPr>
          </w:p>
          <w:p w:rsidR="00EF0A25" w:rsidRPr="00406942" w:rsidRDefault="00EF0A25" w:rsidP="00577644">
            <w:pPr>
              <w:spacing w:after="0" w:line="240" w:lineRule="auto"/>
              <w:contextualSpacing/>
              <w:rPr>
                <w:rFonts w:ascii="Times New Roman" w:hAnsi="Times New Roman"/>
                <w:sz w:val="16"/>
                <w:szCs w:val="16"/>
              </w:rPr>
            </w:pP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Доля посещающих учреждения молодёжной политики в общей численности молодёжи, %</w:t>
            </w:r>
          </w:p>
        </w:tc>
        <w:tc>
          <w:tcPr>
            <w:tcW w:w="850" w:type="dxa"/>
          </w:tcPr>
          <w:p w:rsidR="00EF0A25" w:rsidRPr="00406942"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2025</w:t>
            </w:r>
            <w:r w:rsidR="00765981">
              <w:rPr>
                <w:rFonts w:ascii="Times New Roman" w:hAnsi="Times New Roman"/>
                <w:sz w:val="16"/>
                <w:szCs w:val="16"/>
              </w:rPr>
              <w:t xml:space="preserve"> </w:t>
            </w:r>
            <w:r w:rsidRPr="00406942">
              <w:rPr>
                <w:rFonts w:ascii="Times New Roman" w:hAnsi="Times New Roman"/>
                <w:sz w:val="16"/>
                <w:szCs w:val="16"/>
              </w:rPr>
              <w:t>–11,08</w:t>
            </w:r>
          </w:p>
          <w:p w:rsidR="00EF0A25" w:rsidRPr="00406942"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2026 – 12,7</w:t>
            </w:r>
          </w:p>
          <w:p w:rsidR="00EF0A25" w:rsidRPr="00406942"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2027</w:t>
            </w:r>
            <w:r w:rsidR="00765981">
              <w:rPr>
                <w:rFonts w:ascii="Times New Roman" w:hAnsi="Times New Roman"/>
                <w:sz w:val="16"/>
                <w:szCs w:val="16"/>
              </w:rPr>
              <w:t xml:space="preserve"> </w:t>
            </w:r>
            <w:r w:rsidRPr="00406942">
              <w:rPr>
                <w:rFonts w:ascii="Times New Roman" w:hAnsi="Times New Roman"/>
                <w:sz w:val="16"/>
                <w:szCs w:val="16"/>
              </w:rPr>
              <w:t>–14,33</w:t>
            </w:r>
          </w:p>
          <w:p w:rsidR="00EF0A25" w:rsidRPr="00406942"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2028</w:t>
            </w:r>
            <w:r w:rsidR="00765981">
              <w:rPr>
                <w:rFonts w:ascii="Times New Roman" w:hAnsi="Times New Roman"/>
                <w:sz w:val="16"/>
                <w:szCs w:val="16"/>
              </w:rPr>
              <w:t xml:space="preserve"> </w:t>
            </w:r>
            <w:r w:rsidRPr="00406942">
              <w:rPr>
                <w:rFonts w:ascii="Times New Roman" w:hAnsi="Times New Roman"/>
                <w:sz w:val="16"/>
                <w:szCs w:val="16"/>
              </w:rPr>
              <w:t>–15,95</w:t>
            </w:r>
          </w:p>
          <w:p w:rsidR="00EF0A25" w:rsidRPr="00406942"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2029</w:t>
            </w:r>
            <w:r w:rsidR="00765981">
              <w:rPr>
                <w:rFonts w:ascii="Times New Roman" w:hAnsi="Times New Roman"/>
                <w:sz w:val="16"/>
                <w:szCs w:val="16"/>
              </w:rPr>
              <w:t xml:space="preserve"> </w:t>
            </w:r>
            <w:r w:rsidRPr="00406942">
              <w:rPr>
                <w:rFonts w:ascii="Times New Roman" w:hAnsi="Times New Roman"/>
                <w:sz w:val="16"/>
                <w:szCs w:val="16"/>
              </w:rPr>
              <w:t>–17,58</w:t>
            </w:r>
          </w:p>
          <w:p w:rsidR="00EF0A25" w:rsidRPr="00406942" w:rsidRDefault="00EF0A25" w:rsidP="00765981">
            <w:pPr>
              <w:spacing w:after="0" w:line="240" w:lineRule="auto"/>
              <w:contextualSpacing/>
              <w:rPr>
                <w:rFonts w:ascii="Times New Roman" w:hAnsi="Times New Roman"/>
                <w:sz w:val="16"/>
                <w:szCs w:val="16"/>
              </w:rPr>
            </w:pPr>
            <w:r w:rsidRPr="00406942">
              <w:rPr>
                <w:rFonts w:ascii="Times New Roman" w:hAnsi="Times New Roman"/>
                <w:sz w:val="16"/>
                <w:szCs w:val="16"/>
              </w:rPr>
              <w:t>2030</w:t>
            </w:r>
            <w:r w:rsidR="00765981">
              <w:rPr>
                <w:rFonts w:ascii="Times New Roman" w:hAnsi="Times New Roman"/>
                <w:sz w:val="16"/>
                <w:szCs w:val="16"/>
              </w:rPr>
              <w:t xml:space="preserve"> </w:t>
            </w:r>
            <w:r w:rsidRPr="00406942">
              <w:rPr>
                <w:rFonts w:ascii="Times New Roman" w:hAnsi="Times New Roman"/>
                <w:sz w:val="16"/>
                <w:szCs w:val="16"/>
              </w:rPr>
              <w:t>–19,15</w:t>
            </w:r>
          </w:p>
          <w:p w:rsidR="00EF0A25" w:rsidRPr="00406942" w:rsidRDefault="00EF0A25" w:rsidP="00765981">
            <w:pPr>
              <w:spacing w:after="0" w:line="240" w:lineRule="auto"/>
              <w:contextualSpacing/>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765981" w:rsidP="006650EA">
            <w:pPr>
              <w:spacing w:after="0" w:line="240" w:lineRule="auto"/>
              <w:contextualSpacing/>
              <w:rPr>
                <w:rFonts w:ascii="Times New Roman" w:hAnsi="Times New Roman"/>
                <w:sz w:val="16"/>
                <w:szCs w:val="16"/>
              </w:rPr>
            </w:pPr>
            <w:r>
              <w:rPr>
                <w:rFonts w:ascii="Times New Roman" w:hAnsi="Times New Roman"/>
                <w:sz w:val="16"/>
                <w:szCs w:val="16"/>
              </w:rPr>
              <w:t>2</w:t>
            </w:r>
            <w:r w:rsidR="00EF0A25" w:rsidRPr="00406942">
              <w:rPr>
                <w:rFonts w:ascii="Times New Roman" w:hAnsi="Times New Roman"/>
                <w:sz w:val="16"/>
                <w:szCs w:val="16"/>
              </w:rPr>
              <w:t>025 – 0,4</w:t>
            </w:r>
          </w:p>
          <w:p w:rsidR="00EF0A25" w:rsidRPr="00406942" w:rsidRDefault="00EF0A25" w:rsidP="006650EA">
            <w:pPr>
              <w:spacing w:after="0" w:line="240" w:lineRule="auto"/>
              <w:contextualSpacing/>
              <w:rPr>
                <w:rFonts w:ascii="Times New Roman" w:hAnsi="Times New Roman"/>
                <w:sz w:val="16"/>
                <w:szCs w:val="16"/>
              </w:rPr>
            </w:pPr>
            <w:r w:rsidRPr="00406942">
              <w:rPr>
                <w:rFonts w:ascii="Times New Roman" w:hAnsi="Times New Roman"/>
                <w:sz w:val="16"/>
                <w:szCs w:val="16"/>
              </w:rPr>
              <w:t>2026 – 0,45</w:t>
            </w:r>
          </w:p>
          <w:p w:rsidR="00EF0A25" w:rsidRPr="00406942" w:rsidRDefault="00EF0A25" w:rsidP="006650EA">
            <w:pPr>
              <w:spacing w:after="0" w:line="240" w:lineRule="auto"/>
              <w:contextualSpacing/>
              <w:rPr>
                <w:rFonts w:ascii="Times New Roman" w:hAnsi="Times New Roman"/>
                <w:sz w:val="16"/>
                <w:szCs w:val="16"/>
              </w:rPr>
            </w:pPr>
            <w:r w:rsidRPr="00406942">
              <w:rPr>
                <w:rFonts w:ascii="Times New Roman" w:hAnsi="Times New Roman"/>
                <w:sz w:val="16"/>
                <w:szCs w:val="16"/>
              </w:rPr>
              <w:t>2027 – 0,5</w:t>
            </w:r>
          </w:p>
          <w:p w:rsidR="00EF0A25" w:rsidRPr="00406942" w:rsidRDefault="00EF0A25" w:rsidP="006650EA">
            <w:pPr>
              <w:spacing w:after="0" w:line="240" w:lineRule="auto"/>
              <w:contextualSpacing/>
              <w:rPr>
                <w:rFonts w:ascii="Times New Roman" w:hAnsi="Times New Roman"/>
                <w:sz w:val="16"/>
                <w:szCs w:val="16"/>
              </w:rPr>
            </w:pPr>
            <w:r w:rsidRPr="00406942">
              <w:rPr>
                <w:rFonts w:ascii="Times New Roman" w:hAnsi="Times New Roman"/>
                <w:sz w:val="16"/>
                <w:szCs w:val="16"/>
              </w:rPr>
              <w:t>2028 – 0,55</w:t>
            </w:r>
          </w:p>
          <w:p w:rsidR="00EF0A25" w:rsidRPr="00406942" w:rsidRDefault="00EF0A25" w:rsidP="006650EA">
            <w:pPr>
              <w:spacing w:after="0" w:line="240" w:lineRule="auto"/>
              <w:contextualSpacing/>
              <w:rPr>
                <w:rFonts w:ascii="Times New Roman" w:hAnsi="Times New Roman"/>
                <w:sz w:val="16"/>
                <w:szCs w:val="16"/>
              </w:rPr>
            </w:pPr>
            <w:r w:rsidRPr="00406942">
              <w:rPr>
                <w:rFonts w:ascii="Times New Roman" w:hAnsi="Times New Roman"/>
                <w:sz w:val="16"/>
                <w:szCs w:val="16"/>
              </w:rPr>
              <w:t>2029 – 0,6</w:t>
            </w:r>
          </w:p>
          <w:p w:rsidR="00EF0A25" w:rsidRPr="00406942" w:rsidRDefault="00EF0A25" w:rsidP="006650EA">
            <w:pPr>
              <w:spacing w:after="0" w:line="240" w:lineRule="auto"/>
              <w:contextualSpacing/>
              <w:rPr>
                <w:rFonts w:ascii="Times New Roman" w:hAnsi="Times New Roman"/>
                <w:sz w:val="16"/>
                <w:szCs w:val="16"/>
              </w:rPr>
            </w:pPr>
            <w:r w:rsidRPr="00406942">
              <w:rPr>
                <w:rFonts w:ascii="Times New Roman" w:hAnsi="Times New Roman"/>
                <w:sz w:val="16"/>
                <w:szCs w:val="16"/>
              </w:rPr>
              <w:t>2030 – 0,65</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физической культуры, спорта и молодежной политики в РБ» (при пролонгации),</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муниципальная программа «Развитие молодёжной политики в ГО г. Уфа РБ» (при пролонгации)</w:t>
            </w:r>
          </w:p>
        </w:tc>
      </w:tr>
      <w:tr w:rsidR="00EF0A25" w:rsidRPr="00406942" w:rsidTr="00577644">
        <w:trPr>
          <w:trHeight w:val="261"/>
        </w:trPr>
        <w:tc>
          <w:tcPr>
            <w:tcW w:w="16159" w:type="dxa"/>
            <w:gridSpan w:val="12"/>
            <w:vAlign w:val="center"/>
          </w:tcPr>
          <w:p w:rsidR="00EF0A25" w:rsidRPr="00406942" w:rsidRDefault="00EF0A25" w:rsidP="00577644">
            <w:pPr>
              <w:spacing w:after="0" w:line="240" w:lineRule="auto"/>
              <w:contextualSpacing/>
              <w:jc w:val="both"/>
              <w:rPr>
                <w:rFonts w:ascii="Times New Roman" w:hAnsi="Times New Roman" w:cs="Times New Roman"/>
                <w:b/>
                <w:sz w:val="16"/>
                <w:szCs w:val="16"/>
              </w:rPr>
            </w:pPr>
            <w:bookmarkStart w:id="46" w:name="_Toc529786274"/>
            <w:bookmarkStart w:id="47" w:name="_Toc529786648"/>
            <w:r w:rsidRPr="001D46C0">
              <w:rPr>
                <w:rStyle w:val="20"/>
                <w:rFonts w:ascii="Times New Roman" w:hAnsi="Times New Roman" w:cs="Times New Roman"/>
                <w:b/>
                <w:color w:val="auto"/>
                <w:sz w:val="16"/>
                <w:szCs w:val="16"/>
              </w:rPr>
              <w:t>Стратегическая инициатива 6: «Доступная система социальных услуг</w:t>
            </w:r>
            <w:bookmarkEnd w:id="46"/>
            <w:bookmarkEnd w:id="47"/>
            <w:r w:rsidRPr="001D46C0">
              <w:rPr>
                <w:rStyle w:val="20"/>
                <w:rFonts w:ascii="Times New Roman" w:hAnsi="Times New Roman" w:cs="Times New Roman"/>
                <w:b/>
                <w:color w:val="auto"/>
                <w:sz w:val="16"/>
                <w:szCs w:val="16"/>
              </w:rPr>
              <w:t>»</w:t>
            </w:r>
          </w:p>
        </w:tc>
      </w:tr>
      <w:tr w:rsidR="00EF0A25" w:rsidRPr="00406942" w:rsidTr="00577644">
        <w:trPr>
          <w:trHeight w:val="261"/>
        </w:trPr>
        <w:tc>
          <w:tcPr>
            <w:tcW w:w="16159" w:type="dxa"/>
            <w:gridSpan w:val="12"/>
            <w:vAlign w:val="center"/>
          </w:tcPr>
          <w:p w:rsidR="00EF0A25" w:rsidRPr="00406942" w:rsidRDefault="00EF0A25" w:rsidP="00577644">
            <w:pPr>
              <w:spacing w:after="0" w:line="240" w:lineRule="auto"/>
              <w:contextualSpacing/>
              <w:jc w:val="both"/>
              <w:rPr>
                <w:rFonts w:ascii="Times New Roman" w:hAnsi="Times New Roman"/>
                <w:b/>
                <w:sz w:val="16"/>
                <w:szCs w:val="16"/>
              </w:rPr>
            </w:pPr>
            <w:bookmarkStart w:id="48" w:name="_Toc529786649"/>
            <w:r w:rsidRPr="00406942">
              <w:rPr>
                <w:rStyle w:val="af3"/>
                <w:rFonts w:ascii="Times New Roman" w:eastAsia="Calibri" w:hAnsi="Times New Roman"/>
                <w:b/>
                <w:sz w:val="16"/>
                <w:szCs w:val="16"/>
              </w:rPr>
              <w:t>Стратегический проект 1: «Развитая система опеки и попечительства</w:t>
            </w:r>
            <w:bookmarkEnd w:id="48"/>
            <w:r w:rsidRPr="00406942">
              <w:rPr>
                <w:rStyle w:val="af3"/>
                <w:rFonts w:ascii="Times New Roman" w:eastAsia="Calibri" w:hAnsi="Times New Roman"/>
                <w:b/>
                <w:sz w:val="16"/>
                <w:szCs w:val="16"/>
              </w:rPr>
              <w:t>»</w:t>
            </w:r>
          </w:p>
        </w:tc>
      </w:tr>
      <w:tr w:rsidR="00EF0A25" w:rsidRPr="00406942" w:rsidTr="00577644">
        <w:trPr>
          <w:trHeight w:val="261"/>
        </w:trPr>
        <w:tc>
          <w:tcPr>
            <w:tcW w:w="16159" w:type="dxa"/>
            <w:gridSpan w:val="12"/>
            <w:vAlign w:val="center"/>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Цель проекта:</w:t>
            </w:r>
            <w:r w:rsidRPr="00406942">
              <w:rPr>
                <w:rFonts w:ascii="Times New Roman" w:hAnsi="Times New Roman"/>
                <w:sz w:val="16"/>
                <w:szCs w:val="16"/>
              </w:rPr>
              <w:t xml:space="preserve"> создание условий для обеспечения доступной системы социальных услуг</w:t>
            </w:r>
            <w:r w:rsidRPr="00406942">
              <w:rPr>
                <w:rFonts w:ascii="Arno Pro SmText" w:hAnsi="Arno Pro SmText"/>
                <w:sz w:val="16"/>
                <w:szCs w:val="16"/>
              </w:rPr>
              <w:t>.</w:t>
            </w:r>
          </w:p>
        </w:tc>
      </w:tr>
      <w:tr w:rsidR="00EF0A25" w:rsidRPr="00406942" w:rsidTr="00577644">
        <w:trPr>
          <w:trHeight w:val="261"/>
        </w:trPr>
        <w:tc>
          <w:tcPr>
            <w:tcW w:w="16159" w:type="dxa"/>
            <w:gridSpan w:val="12"/>
            <w:vAlign w:val="center"/>
          </w:tcPr>
          <w:p w:rsidR="00EF0A25" w:rsidRPr="00406942" w:rsidRDefault="00EF0A25" w:rsidP="00577644">
            <w:pPr>
              <w:spacing w:after="0" w:line="240" w:lineRule="auto"/>
              <w:contextualSpacing/>
              <w:jc w:val="both"/>
              <w:rPr>
                <w:rFonts w:ascii="Times New Roman" w:hAnsi="Times New Roman"/>
                <w:b/>
                <w:sz w:val="16"/>
                <w:szCs w:val="16"/>
              </w:rPr>
            </w:pPr>
            <w:r w:rsidRPr="00406942">
              <w:rPr>
                <w:rFonts w:ascii="Times New Roman" w:hAnsi="Times New Roman"/>
                <w:b/>
                <w:sz w:val="16"/>
                <w:szCs w:val="16"/>
              </w:rPr>
              <w:t xml:space="preserve">Задачи проекта: </w:t>
            </w:r>
            <w:r w:rsidRPr="00406942">
              <w:rPr>
                <w:rFonts w:ascii="Times New Roman" w:hAnsi="Times New Roman"/>
                <w:sz w:val="16"/>
                <w:szCs w:val="16"/>
              </w:rPr>
              <w:t>совершенствование организации социальных услуг населению; совершенствование технологий оказания социальных услуг населению.</w:t>
            </w:r>
          </w:p>
        </w:tc>
      </w:tr>
      <w:tr w:rsidR="00EF0A25" w:rsidRPr="00406942" w:rsidTr="00577644">
        <w:trPr>
          <w:trHeight w:val="261"/>
        </w:trPr>
        <w:tc>
          <w:tcPr>
            <w:tcW w:w="16159" w:type="dxa"/>
            <w:gridSpan w:val="12"/>
            <w:vAlign w:val="center"/>
          </w:tcPr>
          <w:p w:rsidR="00EF0A25" w:rsidRPr="00406942" w:rsidRDefault="00EF0A25" w:rsidP="00577644">
            <w:pPr>
              <w:spacing w:after="0" w:line="240" w:lineRule="auto"/>
              <w:contextualSpacing/>
              <w:jc w:val="both"/>
              <w:rPr>
                <w:rFonts w:ascii="Times New Roman" w:hAnsi="Times New Roman"/>
                <w:b/>
                <w:sz w:val="16"/>
                <w:szCs w:val="16"/>
              </w:rPr>
            </w:pPr>
            <w:r w:rsidRPr="00406942">
              <w:rPr>
                <w:rFonts w:ascii="Times New Roman" w:hAnsi="Times New Roman"/>
                <w:b/>
                <w:sz w:val="16"/>
                <w:szCs w:val="16"/>
              </w:rPr>
              <w:t xml:space="preserve">Ожидаемые результаты проекта: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увеличение обеспеченности центрами психолого-педагогического сопровождения к 2030 г. с учетом рекомендуемого норматива - 1 Центр на 5 тысяч детского населения;</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сохранение уровня удовлетворенности граждан качеством услуг, предоставляемых в Центрах психолого-педагогической, медицинской и социальной помощи г. Уфы на уровне 75,0% (уровень 2017г.).</w:t>
            </w:r>
          </w:p>
        </w:tc>
      </w:tr>
      <w:tr w:rsidR="00EF0A25" w:rsidRPr="00406942" w:rsidTr="00577644">
        <w:trPr>
          <w:trHeight w:val="261"/>
        </w:trPr>
        <w:tc>
          <w:tcPr>
            <w:tcW w:w="16159" w:type="dxa"/>
            <w:gridSpan w:val="12"/>
            <w:vAlign w:val="center"/>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Описание проекта:</w:t>
            </w:r>
            <w:r w:rsidRPr="00406942">
              <w:rPr>
                <w:rFonts w:ascii="Times New Roman" w:hAnsi="Times New Roman"/>
                <w:sz w:val="16"/>
                <w:szCs w:val="16"/>
              </w:rPr>
              <w:t xml:space="preserve"> проект включает создание центров психолого-педагогической, медицинской и социальной помощи населению, обеспечение доступности и эффективности социальных услуг населению.</w:t>
            </w:r>
          </w:p>
        </w:tc>
      </w:tr>
      <w:tr w:rsidR="00EF0A25" w:rsidRPr="00406942" w:rsidTr="00577644">
        <w:trPr>
          <w:trHeight w:val="261"/>
        </w:trPr>
        <w:tc>
          <w:tcPr>
            <w:tcW w:w="16159" w:type="dxa"/>
            <w:gridSpan w:val="12"/>
            <w:vAlign w:val="center"/>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Участники проекта:</w:t>
            </w:r>
            <w:r w:rsidRPr="00406942">
              <w:rPr>
                <w:rFonts w:ascii="Times New Roman" w:hAnsi="Times New Roman"/>
                <w:sz w:val="16"/>
                <w:szCs w:val="16"/>
              </w:rPr>
              <w:t xml:space="preserve"> </w:t>
            </w:r>
            <w:hyperlink r:id="rId100" w:history="1">
              <w:r w:rsidRPr="00406942">
                <w:rPr>
                  <w:rStyle w:val="b-section-list-element1"/>
                  <w:rFonts w:ascii="Times New Roman" w:hAnsi="Times New Roman"/>
                  <w:sz w:val="16"/>
                  <w:szCs w:val="16"/>
                </w:rPr>
                <w:t>Управление по опеке и попечительству Администрации г. Уфы</w:t>
              </w:r>
            </w:hyperlink>
            <w:r w:rsidRPr="00406942">
              <w:rPr>
                <w:rStyle w:val="b-section-list-element1"/>
                <w:rFonts w:ascii="Times New Roman" w:hAnsi="Times New Roman"/>
                <w:sz w:val="16"/>
                <w:szCs w:val="16"/>
              </w:rPr>
              <w:t xml:space="preserve">; </w:t>
            </w:r>
            <w:r w:rsidRPr="00406942">
              <w:rPr>
                <w:rFonts w:ascii="Times New Roman" w:hAnsi="Times New Roman"/>
                <w:sz w:val="16"/>
                <w:szCs w:val="16"/>
              </w:rPr>
              <w:t xml:space="preserve">администрации районов г.Уфы, </w:t>
            </w:r>
            <w:r w:rsidRPr="00406942">
              <w:rPr>
                <w:rStyle w:val="b-section-list-element1"/>
                <w:rFonts w:ascii="Times New Roman" w:hAnsi="Times New Roman"/>
                <w:sz w:val="16"/>
                <w:szCs w:val="16"/>
              </w:rPr>
              <w:t xml:space="preserve">Министерство образования Республики Башкортостан </w:t>
            </w:r>
            <w:r w:rsidRPr="00406942">
              <w:rPr>
                <w:rFonts w:ascii="Times New Roman" w:hAnsi="Times New Roman"/>
                <w:sz w:val="16"/>
                <w:szCs w:val="16"/>
              </w:rPr>
              <w:t>(по согласованию),</w:t>
            </w:r>
            <w:r w:rsidRPr="00406942">
              <w:t xml:space="preserve"> </w:t>
            </w:r>
            <w:r w:rsidR="00A95DF8">
              <w:rPr>
                <w:rFonts w:ascii="Times New Roman" w:hAnsi="Times New Roman"/>
                <w:sz w:val="16"/>
                <w:szCs w:val="16"/>
              </w:rPr>
              <w:t>Министерство</w:t>
            </w:r>
            <w:r w:rsidRPr="00406942">
              <w:rPr>
                <w:rFonts w:ascii="Times New Roman" w:hAnsi="Times New Roman"/>
                <w:sz w:val="16"/>
                <w:szCs w:val="16"/>
              </w:rPr>
              <w:t xml:space="preserve"> семьи, труда и социальной защиты населения РБ (по согласованию), СОНКО (по согласованию)</w:t>
            </w:r>
          </w:p>
        </w:tc>
      </w:tr>
      <w:tr w:rsidR="00EF0A25" w:rsidRPr="00406942" w:rsidTr="00577644">
        <w:trPr>
          <w:trHeight w:val="261"/>
        </w:trPr>
        <w:tc>
          <w:tcPr>
            <w:tcW w:w="16159" w:type="dxa"/>
            <w:gridSpan w:val="12"/>
            <w:vAlign w:val="center"/>
          </w:tcPr>
          <w:p w:rsidR="00EF0A25" w:rsidRPr="00406942" w:rsidRDefault="00EF0A25" w:rsidP="00577644">
            <w:pPr>
              <w:spacing w:after="0" w:line="240" w:lineRule="auto"/>
              <w:contextualSpacing/>
              <w:jc w:val="both"/>
              <w:rPr>
                <w:rFonts w:ascii="Times New Roman" w:hAnsi="Times New Roman"/>
                <w:b/>
                <w:sz w:val="16"/>
                <w:szCs w:val="16"/>
              </w:rPr>
            </w:pPr>
            <w:r w:rsidRPr="00406942">
              <w:rPr>
                <w:rFonts w:ascii="Times New Roman" w:hAnsi="Times New Roman"/>
                <w:b/>
                <w:sz w:val="16"/>
                <w:szCs w:val="16"/>
              </w:rPr>
              <w:t>Мероприятия проекта:</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1</w:t>
            </w:r>
          </w:p>
        </w:tc>
        <w:tc>
          <w:tcPr>
            <w:tcW w:w="850" w:type="dxa"/>
          </w:tcPr>
          <w:p w:rsidR="00EF0A25" w:rsidRPr="00406942" w:rsidRDefault="00EF0A25" w:rsidP="00577644">
            <w:pPr>
              <w:spacing w:after="0" w:line="240" w:lineRule="auto"/>
              <w:contextualSpacing/>
              <w:jc w:val="center"/>
              <w:rPr>
                <w:rFonts w:ascii="Times New Roman" w:hAnsi="Times New Roman"/>
                <w:b/>
                <w:sz w:val="16"/>
                <w:szCs w:val="16"/>
              </w:rPr>
            </w:pPr>
            <w:r w:rsidRPr="00406942">
              <w:rPr>
                <w:rFonts w:ascii="Times New Roman" w:hAnsi="Times New Roman"/>
                <w:b/>
                <w:sz w:val="16"/>
                <w:szCs w:val="16"/>
                <w:lang w:val="en-US"/>
              </w:rPr>
              <w:t xml:space="preserve">I </w:t>
            </w:r>
            <w:r w:rsidRPr="00406942">
              <w:rPr>
                <w:rFonts w:ascii="Times New Roman" w:hAnsi="Times New Roman"/>
                <w:b/>
                <w:sz w:val="16"/>
                <w:szCs w:val="16"/>
              </w:rPr>
              <w:t>этап</w:t>
            </w:r>
          </w:p>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Подготовка и реализация плана мероприятий по созданию Центров психолого-педагогичес-кой, медицинской и социальной помощи населению </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в 3-х районах города (Кировский, Ленинский, Октябрьский)</w:t>
            </w: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9D3265" w:rsidP="00577644">
            <w:pPr>
              <w:spacing w:after="0" w:line="240" w:lineRule="auto"/>
              <w:ind w:right="-104"/>
              <w:contextualSpacing/>
              <w:rPr>
                <w:rFonts w:ascii="Times New Roman" w:hAnsi="Times New Roman"/>
                <w:sz w:val="16"/>
                <w:szCs w:val="16"/>
              </w:rPr>
            </w:pPr>
            <w:hyperlink r:id="rId101" w:history="1">
              <w:r w:rsidR="00EF0A25" w:rsidRPr="00406942">
                <w:rPr>
                  <w:rStyle w:val="b-section-list-element1"/>
                  <w:rFonts w:ascii="Times New Roman" w:hAnsi="Times New Roman"/>
                  <w:sz w:val="16"/>
                  <w:szCs w:val="16"/>
                </w:rPr>
                <w:t>Управление по опеке и попечительству Администрации г. Уфы</w:t>
              </w:r>
            </w:hyperlink>
            <w:r w:rsidR="00EF0A25" w:rsidRPr="00406942">
              <w:rPr>
                <w:rFonts w:ascii="Times New Roman" w:hAnsi="Times New Roman"/>
                <w:sz w:val="16"/>
                <w:szCs w:val="16"/>
              </w:rPr>
              <w:t xml:space="preserve"> совместно с</w:t>
            </w:r>
            <w:r w:rsidR="00EF0A25" w:rsidRPr="00406942">
              <w:rPr>
                <w:rStyle w:val="b-section-list-element1"/>
                <w:rFonts w:ascii="Times New Roman" w:hAnsi="Times New Roman"/>
                <w:sz w:val="16"/>
                <w:szCs w:val="16"/>
              </w:rPr>
              <w:t xml:space="preserve"> Министерством образования Республики Башкортостан </w:t>
            </w:r>
            <w:r w:rsidR="00EF0A25" w:rsidRPr="00406942">
              <w:rPr>
                <w:rFonts w:ascii="Times New Roman" w:hAnsi="Times New Roman"/>
                <w:sz w:val="16"/>
                <w:szCs w:val="16"/>
              </w:rPr>
              <w:t>(по согласованию),</w:t>
            </w:r>
            <w:r w:rsidR="00EF0A25" w:rsidRPr="00406942">
              <w:t xml:space="preserve"> </w:t>
            </w:r>
            <w:r w:rsidR="00EF0A25" w:rsidRPr="00406942">
              <w:rPr>
                <w:rFonts w:ascii="Times New Roman" w:hAnsi="Times New Roman"/>
                <w:sz w:val="16"/>
                <w:szCs w:val="16"/>
              </w:rPr>
              <w:t>Министерством семьи, труда и социальной защиты населения РБ (по согласованию)</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Обеспечение доступности системы социальных услуг</w:t>
            </w:r>
          </w:p>
        </w:tc>
        <w:tc>
          <w:tcPr>
            <w:tcW w:w="1276" w:type="dxa"/>
          </w:tcPr>
          <w:p w:rsidR="00EF0A25" w:rsidRPr="00406942" w:rsidRDefault="00EF0A25" w:rsidP="00577644">
            <w:pPr>
              <w:spacing w:after="0" w:line="240" w:lineRule="auto"/>
              <w:jc w:val="both"/>
              <w:rPr>
                <w:rFonts w:ascii="Times New Roman" w:hAnsi="Times New Roman"/>
                <w:sz w:val="16"/>
                <w:szCs w:val="16"/>
              </w:rPr>
            </w:pPr>
            <w:r w:rsidRPr="00406942">
              <w:rPr>
                <w:rFonts w:ascii="Times New Roman" w:hAnsi="Times New Roman"/>
                <w:sz w:val="16"/>
                <w:szCs w:val="16"/>
              </w:rPr>
              <w:t>Обеспечен-ность центрами психолого-педагогическо-го сопровожде-ния, на 5 тыс. детского населения, ед.</w:t>
            </w:r>
          </w:p>
          <w:p w:rsidR="00EF0A25" w:rsidRPr="00406942" w:rsidRDefault="00EF0A25" w:rsidP="00577644">
            <w:pPr>
              <w:spacing w:after="0" w:line="240" w:lineRule="auto"/>
              <w:contextualSpacing/>
              <w:jc w:val="both"/>
              <w:rPr>
                <w:rFonts w:ascii="Times New Roman" w:hAnsi="Times New Roman"/>
                <w:sz w:val="16"/>
                <w:szCs w:val="16"/>
              </w:rPr>
            </w:pPr>
          </w:p>
        </w:tc>
        <w:tc>
          <w:tcPr>
            <w:tcW w:w="1134" w:type="dxa"/>
          </w:tcPr>
          <w:p w:rsidR="00EF0A25" w:rsidRPr="00406942" w:rsidRDefault="00A95DF8" w:rsidP="00577644">
            <w:pPr>
              <w:spacing w:after="0" w:line="240" w:lineRule="auto"/>
              <w:contextualSpacing/>
              <w:jc w:val="both"/>
              <w:rPr>
                <w:rFonts w:ascii="Times New Roman" w:hAnsi="Times New Roman"/>
                <w:sz w:val="16"/>
                <w:szCs w:val="16"/>
              </w:rPr>
            </w:pPr>
            <w:r>
              <w:rPr>
                <w:rFonts w:ascii="Times New Roman" w:hAnsi="Times New Roman"/>
                <w:sz w:val="16"/>
                <w:szCs w:val="16"/>
              </w:rPr>
              <w:t xml:space="preserve">2019 – </w:t>
            </w:r>
            <w:r w:rsidR="00EF0A25" w:rsidRPr="00406942">
              <w:rPr>
                <w:rFonts w:ascii="Times New Roman" w:hAnsi="Times New Roman"/>
                <w:sz w:val="16"/>
                <w:szCs w:val="16"/>
              </w:rPr>
              <w:t>менее 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менее 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менее 1</w:t>
            </w:r>
          </w:p>
          <w:p w:rsidR="00EF0A25" w:rsidRPr="00406942"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2022 –</w:t>
            </w:r>
            <w:r w:rsidR="00A95DF8" w:rsidRPr="001D46C0">
              <w:rPr>
                <w:rFonts w:ascii="Times New Roman" w:hAnsi="Times New Roman"/>
                <w:sz w:val="16"/>
                <w:szCs w:val="16"/>
              </w:rPr>
              <w:t xml:space="preserve"> </w:t>
            </w:r>
            <w:r w:rsidRPr="001D46C0">
              <w:rPr>
                <w:rFonts w:ascii="Times New Roman" w:hAnsi="Times New Roman"/>
                <w:sz w:val="16"/>
                <w:szCs w:val="16"/>
              </w:rPr>
              <w:t>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1</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 </w:t>
            </w:r>
          </w:p>
        </w:tc>
        <w:tc>
          <w:tcPr>
            <w:tcW w:w="1276"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Созданные центры психолого-педагогичес-кой, медицин-ской и социальной помощи, ед.</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2022 – 1 </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ind w:right="-108"/>
              <w:contextualSpacing/>
              <w:rPr>
                <w:rFonts w:ascii="Times New Roman" w:hAnsi="Times New Roman"/>
                <w:sz w:val="16"/>
                <w:szCs w:val="16"/>
              </w:rPr>
            </w:pPr>
            <w:r w:rsidRPr="00406942">
              <w:rPr>
                <w:rFonts w:ascii="Times New Roman" w:hAnsi="Times New Roman"/>
                <w:sz w:val="16"/>
                <w:szCs w:val="16"/>
              </w:rPr>
              <w:t>Государственная программа «Развитие образования в РБ», утвержденная постановлением Правительства РБ от 21.02.2013г №54 (в действующей редакции), муниципальная программа «Развитие опеки и попечитель-ства в городском округе город Уфа РБ», утвержденная постановлением Администрации ГО. г.Уфы от 18.05.16г. №709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Реализация комплекса мероприятий по устройству на воспитание в семьи граждан детей-сирот, детей оставшихся без попечения родителей.</w:t>
            </w: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9D3265" w:rsidP="00577644">
            <w:pPr>
              <w:spacing w:after="0" w:line="240" w:lineRule="auto"/>
              <w:ind w:right="-104"/>
              <w:contextualSpacing/>
              <w:rPr>
                <w:rFonts w:ascii="Times New Roman" w:hAnsi="Times New Roman"/>
                <w:sz w:val="16"/>
                <w:szCs w:val="16"/>
              </w:rPr>
            </w:pPr>
            <w:hyperlink r:id="rId102" w:history="1">
              <w:r w:rsidR="00EF0A25" w:rsidRPr="00406942">
                <w:rPr>
                  <w:rStyle w:val="b-section-list-element1"/>
                  <w:rFonts w:ascii="Times New Roman" w:hAnsi="Times New Roman"/>
                  <w:sz w:val="16"/>
                  <w:szCs w:val="16"/>
                </w:rPr>
                <w:t>Управление по опеке и попечительству Администрации г. Уфы</w:t>
              </w:r>
            </w:hyperlink>
            <w:r w:rsidR="00EF0A25" w:rsidRPr="00406942">
              <w:rPr>
                <w:rFonts w:ascii="Times New Roman" w:hAnsi="Times New Roman"/>
                <w:sz w:val="16"/>
                <w:szCs w:val="16"/>
              </w:rPr>
              <w:t xml:space="preserve"> совместно с</w:t>
            </w:r>
            <w:r w:rsidR="00EF0A25" w:rsidRPr="00406942">
              <w:rPr>
                <w:rStyle w:val="b-section-list-element1"/>
                <w:rFonts w:ascii="Times New Roman" w:hAnsi="Times New Roman"/>
                <w:sz w:val="16"/>
                <w:szCs w:val="16"/>
              </w:rPr>
              <w:t xml:space="preserve"> Министерством образования Республики Башкортостан </w:t>
            </w:r>
            <w:r w:rsidR="00EF0A25" w:rsidRPr="00406942">
              <w:rPr>
                <w:rFonts w:ascii="Times New Roman" w:hAnsi="Times New Roman"/>
                <w:sz w:val="16"/>
                <w:szCs w:val="16"/>
              </w:rPr>
              <w:t>(по согласованию), Министерством семьи, труда и социальной защиты населения РБ (по согласованию)</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Обеспечение доступности системы социальных услуг</w:t>
            </w:r>
          </w:p>
        </w:tc>
        <w:tc>
          <w:tcPr>
            <w:tcW w:w="1276" w:type="dxa"/>
          </w:tcPr>
          <w:p w:rsidR="00EF0A25" w:rsidRPr="001D46C0" w:rsidRDefault="00EF0A25" w:rsidP="00577644">
            <w:pPr>
              <w:spacing w:after="0" w:line="240" w:lineRule="auto"/>
              <w:jc w:val="both"/>
              <w:rPr>
                <w:rFonts w:ascii="Times New Roman" w:hAnsi="Times New Roman"/>
                <w:sz w:val="16"/>
                <w:szCs w:val="16"/>
              </w:rPr>
            </w:pPr>
            <w:r w:rsidRPr="001D46C0">
              <w:rPr>
                <w:rFonts w:ascii="Times New Roman" w:hAnsi="Times New Roman"/>
                <w:sz w:val="16"/>
                <w:szCs w:val="16"/>
              </w:rPr>
              <w:t>Обеспечен-ность центрами психолого-педагогическо-го сопровожде-ния, на 5 тыс. детского населения, ед.</w:t>
            </w:r>
          </w:p>
        </w:tc>
        <w:tc>
          <w:tcPr>
            <w:tcW w:w="1134" w:type="dxa"/>
          </w:tcPr>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2019 – менее 1</w:t>
            </w:r>
          </w:p>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2020 – менее 1</w:t>
            </w:r>
          </w:p>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2021 – менее 1</w:t>
            </w:r>
          </w:p>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2022 –</w:t>
            </w:r>
            <w:r w:rsidR="00A95DF8" w:rsidRPr="001D46C0">
              <w:rPr>
                <w:rFonts w:ascii="Times New Roman" w:hAnsi="Times New Roman"/>
                <w:sz w:val="16"/>
                <w:szCs w:val="16"/>
              </w:rPr>
              <w:t xml:space="preserve"> </w:t>
            </w:r>
            <w:r w:rsidRPr="001D46C0">
              <w:rPr>
                <w:rFonts w:ascii="Times New Roman" w:hAnsi="Times New Roman"/>
                <w:sz w:val="16"/>
                <w:szCs w:val="16"/>
              </w:rPr>
              <w:t>1</w:t>
            </w:r>
          </w:p>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2023 – 1</w:t>
            </w:r>
          </w:p>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2024 – 1</w:t>
            </w:r>
          </w:p>
          <w:p w:rsidR="00EF0A25" w:rsidRPr="001D46C0"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Созданные дошкольные отделения в центрах, ед.</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4</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2022 – 1 </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образования в РБ», утвержденная постановлением Правительства РБ от 21.02.2013г №54 (в действующей редакции), муниципальная программа «Развитие опеки и попечитель-ства в городском округе город Уфа РБ», утвержденная постановлением Администрации ГО. г.Уфы от 18.05.16г. №709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3</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Реализация комплекса мероприятий по </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комплексному сопровождению кровных и замещающих семей</w:t>
            </w: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9D3265" w:rsidP="00577644">
            <w:pPr>
              <w:spacing w:after="0" w:line="240" w:lineRule="auto"/>
              <w:ind w:right="-104"/>
              <w:contextualSpacing/>
              <w:rPr>
                <w:rFonts w:ascii="Times New Roman" w:hAnsi="Times New Roman"/>
                <w:bCs/>
                <w:sz w:val="16"/>
                <w:szCs w:val="16"/>
              </w:rPr>
            </w:pPr>
            <w:hyperlink r:id="rId103" w:history="1">
              <w:r w:rsidR="00EF0A25" w:rsidRPr="00406942">
                <w:rPr>
                  <w:rStyle w:val="b-section-list-element1"/>
                  <w:rFonts w:ascii="Times New Roman" w:hAnsi="Times New Roman"/>
                  <w:sz w:val="16"/>
                  <w:szCs w:val="16"/>
                </w:rPr>
                <w:t>Управление по опеке и попечительству Администрации г. Уфы</w:t>
              </w:r>
            </w:hyperlink>
            <w:r w:rsidR="00EF0A25" w:rsidRPr="00406942">
              <w:rPr>
                <w:rFonts w:ascii="Times New Roman" w:hAnsi="Times New Roman"/>
                <w:sz w:val="16"/>
                <w:szCs w:val="16"/>
              </w:rPr>
              <w:t xml:space="preserve"> совместно с</w:t>
            </w:r>
            <w:r w:rsidR="00EF0A25" w:rsidRPr="00406942">
              <w:rPr>
                <w:rStyle w:val="b-section-list-element1"/>
                <w:rFonts w:ascii="Times New Roman" w:hAnsi="Times New Roman"/>
                <w:sz w:val="16"/>
                <w:szCs w:val="16"/>
              </w:rPr>
              <w:t xml:space="preserve"> Министерством образования Республики Башкортостан </w:t>
            </w:r>
            <w:r w:rsidR="00EF0A25" w:rsidRPr="00406942">
              <w:rPr>
                <w:rFonts w:ascii="Times New Roman" w:hAnsi="Times New Roman"/>
                <w:sz w:val="16"/>
                <w:szCs w:val="16"/>
              </w:rPr>
              <w:t>(по согласованию), Министерством семьи, труда и социальной защиты населения РБ (по согласованию)</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Обеспечение доступности системы социальных услуг</w:t>
            </w:r>
          </w:p>
        </w:tc>
        <w:tc>
          <w:tcPr>
            <w:tcW w:w="1276" w:type="dxa"/>
          </w:tcPr>
          <w:p w:rsidR="00EF0A25" w:rsidRPr="00406942" w:rsidRDefault="00EF0A25" w:rsidP="00577644">
            <w:pPr>
              <w:spacing w:after="0" w:line="240" w:lineRule="auto"/>
              <w:jc w:val="both"/>
              <w:rPr>
                <w:rFonts w:ascii="Times New Roman" w:hAnsi="Times New Roman"/>
                <w:sz w:val="16"/>
                <w:szCs w:val="16"/>
              </w:rPr>
            </w:pPr>
            <w:r w:rsidRPr="00406942">
              <w:rPr>
                <w:rFonts w:ascii="Times New Roman" w:hAnsi="Times New Roman"/>
                <w:sz w:val="16"/>
                <w:szCs w:val="16"/>
              </w:rPr>
              <w:t>Охват комплексным сопровождени</w:t>
            </w:r>
            <w:r w:rsidR="00A06415">
              <w:rPr>
                <w:rFonts w:ascii="Times New Roman" w:hAnsi="Times New Roman"/>
                <w:sz w:val="16"/>
                <w:szCs w:val="16"/>
              </w:rPr>
              <w:t>-</w:t>
            </w:r>
            <w:r w:rsidRPr="00406942">
              <w:rPr>
                <w:rFonts w:ascii="Times New Roman" w:hAnsi="Times New Roman"/>
                <w:sz w:val="16"/>
                <w:szCs w:val="16"/>
              </w:rPr>
              <w:t>ем не менее 90% замещаю</w:t>
            </w:r>
            <w:r w:rsidR="00A06415">
              <w:rPr>
                <w:rFonts w:ascii="Times New Roman" w:hAnsi="Times New Roman"/>
                <w:sz w:val="16"/>
                <w:szCs w:val="16"/>
              </w:rPr>
              <w:t>-</w:t>
            </w:r>
            <w:r w:rsidRPr="00406942">
              <w:rPr>
                <w:rFonts w:ascii="Times New Roman" w:hAnsi="Times New Roman"/>
                <w:sz w:val="16"/>
                <w:szCs w:val="16"/>
              </w:rPr>
              <w:t>щих и кровных семей.</w:t>
            </w:r>
          </w:p>
          <w:p w:rsidR="00EF0A25" w:rsidRPr="00406942" w:rsidRDefault="00EF0A25" w:rsidP="00577644">
            <w:pPr>
              <w:spacing w:after="0" w:line="240" w:lineRule="auto"/>
              <w:jc w:val="both"/>
              <w:rPr>
                <w:rFonts w:ascii="Times New Roman" w:hAnsi="Times New Roman"/>
                <w:sz w:val="16"/>
                <w:szCs w:val="16"/>
              </w:rPr>
            </w:pPr>
            <w:r w:rsidRPr="00406942">
              <w:rPr>
                <w:rFonts w:ascii="Times New Roman" w:hAnsi="Times New Roman"/>
                <w:sz w:val="16"/>
                <w:szCs w:val="16"/>
              </w:rPr>
              <w:t>Организация консультиро</w:t>
            </w:r>
            <w:r w:rsidR="00A06415">
              <w:rPr>
                <w:rFonts w:ascii="Times New Roman" w:hAnsi="Times New Roman"/>
                <w:sz w:val="16"/>
                <w:szCs w:val="16"/>
              </w:rPr>
              <w:t>-</w:t>
            </w:r>
            <w:r w:rsidRPr="00406942">
              <w:rPr>
                <w:rFonts w:ascii="Times New Roman" w:hAnsi="Times New Roman"/>
                <w:sz w:val="16"/>
                <w:szCs w:val="16"/>
              </w:rPr>
              <w:t>вания семей с детьми, находящихся в кризисе.</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Уровень удовлетворен-ности граждан качеством услуг, предо-ставляемых в Центрах психолого-педагогичес-кой, медицин-ской и социальной помощи г.Уфы,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не менее 90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не менее 90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не менее 90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не менее 90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не менее 90</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не менее 90</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75</w:t>
            </w:r>
          </w:p>
        </w:tc>
        <w:tc>
          <w:tcPr>
            <w:tcW w:w="1276" w:type="dxa"/>
          </w:tcPr>
          <w:p w:rsidR="00EF0A25" w:rsidRPr="00406942" w:rsidRDefault="00EF0A25" w:rsidP="00B77911">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населения удовлетворен-н</w:t>
            </w:r>
            <w:r w:rsidR="00B77911">
              <w:rPr>
                <w:rFonts w:ascii="Times New Roman" w:hAnsi="Times New Roman"/>
                <w:sz w:val="16"/>
                <w:szCs w:val="16"/>
              </w:rPr>
              <w:t>ого</w:t>
            </w:r>
            <w:r w:rsidRPr="00406942">
              <w:rPr>
                <w:rFonts w:ascii="Times New Roman" w:hAnsi="Times New Roman"/>
                <w:sz w:val="16"/>
                <w:szCs w:val="16"/>
              </w:rPr>
              <w:t xml:space="preserve"> услугами психолого-педагогичес-кого сопровож-дения, %</w:t>
            </w:r>
          </w:p>
        </w:tc>
        <w:tc>
          <w:tcPr>
            <w:tcW w:w="85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2019 –75</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2020 –75</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2021 –75</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2022 –75</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2023 –75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–75</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образования в РБ», утвержденная постановлением Правительства РБ от 21.02.2013г №54 (в действующей редакции), муниципальная программа «Развитие опеки и попечитель-ства в городском округе город Уфа РБ», утвержденная постановлением Администрации ГО. г.Уфы от 18.05.16г. №709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4</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autoSpaceDE w:val="0"/>
              <w:autoSpaceDN w:val="0"/>
              <w:adjustRightInd w:val="0"/>
              <w:spacing w:after="0" w:line="240" w:lineRule="auto"/>
              <w:rPr>
                <w:rFonts w:ascii="Times New Roman" w:hAnsi="Times New Roman"/>
                <w:sz w:val="16"/>
                <w:szCs w:val="16"/>
              </w:rPr>
            </w:pPr>
            <w:r w:rsidRPr="00406942">
              <w:rPr>
                <w:rFonts w:ascii="Times New Roman" w:hAnsi="Times New Roman"/>
                <w:sz w:val="16"/>
                <w:szCs w:val="16"/>
              </w:rPr>
              <w:t>Подготовка и реализация плана проведения мероприятий (конференций, форумов), направленных на профилактику социального сиротства</w:t>
            </w:r>
          </w:p>
          <w:p w:rsidR="00EF0A25" w:rsidRPr="00406942" w:rsidRDefault="00EF0A25" w:rsidP="00577644">
            <w:pPr>
              <w:autoSpaceDE w:val="0"/>
              <w:autoSpaceDN w:val="0"/>
              <w:adjustRightInd w:val="0"/>
              <w:spacing w:after="0" w:line="240" w:lineRule="auto"/>
              <w:rPr>
                <w:rFonts w:ascii="Times New Roman" w:hAnsi="Times New Roman"/>
                <w:sz w:val="16"/>
                <w:szCs w:val="16"/>
              </w:rPr>
            </w:pP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9D3265" w:rsidP="00577644">
            <w:pPr>
              <w:spacing w:after="0" w:line="240" w:lineRule="auto"/>
              <w:ind w:right="-104"/>
              <w:contextualSpacing/>
              <w:rPr>
                <w:rFonts w:ascii="Times New Roman" w:hAnsi="Times New Roman"/>
                <w:bCs/>
                <w:sz w:val="16"/>
                <w:szCs w:val="16"/>
              </w:rPr>
            </w:pPr>
            <w:hyperlink r:id="rId104" w:history="1">
              <w:r w:rsidR="00EF0A25" w:rsidRPr="00406942">
                <w:rPr>
                  <w:rStyle w:val="b-section-list-element1"/>
                  <w:rFonts w:ascii="Times New Roman" w:hAnsi="Times New Roman"/>
                  <w:sz w:val="16"/>
                  <w:szCs w:val="16"/>
                </w:rPr>
                <w:t>Управление по опеке и попечительству Администрации г. Уфы</w:t>
              </w:r>
            </w:hyperlink>
            <w:r w:rsidR="00EF0A25" w:rsidRPr="00406942">
              <w:rPr>
                <w:rFonts w:ascii="Times New Roman" w:hAnsi="Times New Roman"/>
                <w:sz w:val="16"/>
                <w:szCs w:val="16"/>
              </w:rPr>
              <w:t xml:space="preserve"> , структурные подразделения Администрации г.Уфы, администрации районов г.Уфы, СОНКО (по согласованию)</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Обеспечение доступности системы социальных услуг</w:t>
            </w:r>
          </w:p>
        </w:tc>
        <w:tc>
          <w:tcPr>
            <w:tcW w:w="1276" w:type="dxa"/>
          </w:tcPr>
          <w:p w:rsidR="00EF0A25" w:rsidRPr="00406942" w:rsidRDefault="00EF0A25" w:rsidP="00577644">
            <w:pPr>
              <w:spacing w:after="0" w:line="240" w:lineRule="auto"/>
              <w:rPr>
                <w:rFonts w:ascii="Times New Roman" w:hAnsi="Times New Roman"/>
                <w:sz w:val="16"/>
                <w:szCs w:val="16"/>
              </w:rPr>
            </w:pPr>
            <w:r w:rsidRPr="00406942">
              <w:rPr>
                <w:rFonts w:ascii="Times New Roman" w:hAnsi="Times New Roman"/>
                <w:sz w:val="16"/>
                <w:szCs w:val="16"/>
              </w:rPr>
              <w:t>Уровень удовлетворен-ности граждан качеством услуг, предо-ставляемых в Центрах психолого-педагогичес-кой, медицин-ской и социальной помощи г.Уфы, %</w:t>
            </w:r>
          </w:p>
          <w:p w:rsidR="00EF0A25" w:rsidRPr="00406942" w:rsidRDefault="00EF0A25" w:rsidP="00577644">
            <w:pPr>
              <w:spacing w:after="0" w:line="240" w:lineRule="auto"/>
              <w:contextualSpacing/>
              <w:jc w:val="both"/>
              <w:rPr>
                <w:rFonts w:ascii="Times New Roman" w:hAnsi="Times New Roman"/>
                <w:sz w:val="16"/>
                <w:szCs w:val="16"/>
              </w:rPr>
            </w:pP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75</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Количество участников мероприятий, чел. </w:t>
            </w:r>
          </w:p>
        </w:tc>
        <w:tc>
          <w:tcPr>
            <w:tcW w:w="85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2019 –200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2020 –200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2021 –200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2022 –200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2023 –200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2024 –200</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Муниципальная программа «Развитие опеки и попечитель-ства в городском округе город Уфа РБ», утвержденная постановлением Администрации г.Уфы от 18.05.2016 г. №709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5</w:t>
            </w:r>
          </w:p>
        </w:tc>
        <w:tc>
          <w:tcPr>
            <w:tcW w:w="850" w:type="dxa"/>
          </w:tcPr>
          <w:p w:rsidR="00EF0A25" w:rsidRPr="00406942" w:rsidRDefault="00EF0A25" w:rsidP="00577644">
            <w:pPr>
              <w:spacing w:after="0" w:line="240" w:lineRule="auto"/>
              <w:jc w:val="center"/>
              <w:rPr>
                <w:rFonts w:ascii="Times New Roman" w:hAnsi="Times New Roman"/>
                <w:b/>
                <w:sz w:val="16"/>
                <w:szCs w:val="16"/>
              </w:rPr>
            </w:pPr>
            <w:r w:rsidRPr="00406942">
              <w:rPr>
                <w:rFonts w:ascii="Times New Roman" w:hAnsi="Times New Roman"/>
                <w:b/>
                <w:sz w:val="16"/>
                <w:szCs w:val="16"/>
                <w:lang w:val="en-US"/>
              </w:rPr>
              <w:t>II</w:t>
            </w:r>
            <w:r w:rsidRPr="00406942">
              <w:rPr>
                <w:rFonts w:ascii="Times New Roman" w:hAnsi="Times New Roman"/>
                <w:b/>
                <w:sz w:val="16"/>
                <w:szCs w:val="16"/>
              </w:rPr>
              <w:t xml:space="preserve"> этап</w:t>
            </w:r>
          </w:p>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Реализация комплекса мероприятий по устройству на воспитание в семьи граждан детей-сирот, детей оставшихся без попечения родителей</w:t>
            </w: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2025-2030</w:t>
            </w:r>
          </w:p>
        </w:tc>
        <w:tc>
          <w:tcPr>
            <w:tcW w:w="2410" w:type="dxa"/>
          </w:tcPr>
          <w:p w:rsidR="00EF0A25" w:rsidRPr="00406942" w:rsidRDefault="009D3265" w:rsidP="00577644">
            <w:pPr>
              <w:spacing w:after="0" w:line="240" w:lineRule="auto"/>
              <w:ind w:right="-104"/>
              <w:contextualSpacing/>
              <w:rPr>
                <w:rFonts w:ascii="Times New Roman" w:hAnsi="Times New Roman"/>
                <w:bCs/>
                <w:sz w:val="16"/>
                <w:szCs w:val="16"/>
              </w:rPr>
            </w:pPr>
            <w:hyperlink r:id="rId105" w:history="1">
              <w:r w:rsidR="00EF0A25" w:rsidRPr="00406942">
                <w:rPr>
                  <w:rStyle w:val="b-section-list-element1"/>
                  <w:rFonts w:ascii="Times New Roman" w:hAnsi="Times New Roman"/>
                  <w:sz w:val="16"/>
                  <w:szCs w:val="16"/>
                </w:rPr>
                <w:t>Управление по опеке и попечительству Администрации г. Уфы</w:t>
              </w:r>
            </w:hyperlink>
            <w:r w:rsidR="00EF0A25" w:rsidRPr="00406942">
              <w:rPr>
                <w:rFonts w:ascii="Times New Roman" w:hAnsi="Times New Roman"/>
                <w:sz w:val="16"/>
                <w:szCs w:val="16"/>
              </w:rPr>
              <w:t xml:space="preserve"> совместно с</w:t>
            </w:r>
            <w:r w:rsidR="00EF0A25" w:rsidRPr="00406942">
              <w:rPr>
                <w:rStyle w:val="b-section-list-element1"/>
                <w:rFonts w:ascii="Times New Roman" w:hAnsi="Times New Roman"/>
                <w:sz w:val="16"/>
                <w:szCs w:val="16"/>
              </w:rPr>
              <w:t xml:space="preserve"> Министерством образования Республики Башкортостан </w:t>
            </w:r>
            <w:r w:rsidR="00EF0A25" w:rsidRPr="00406942">
              <w:rPr>
                <w:rFonts w:ascii="Times New Roman" w:hAnsi="Times New Roman"/>
                <w:sz w:val="16"/>
                <w:szCs w:val="16"/>
              </w:rPr>
              <w:t>(по согласованию), Министерством семьи, труда и социальной защиты населения РБ (по согласованию)</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Обеспечение доступности системы социальных услуг</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Обеспечен-ность центрами психолого-педагогическо-го сопровожде-ния, на 5 тыс. детского населения, ед.</w:t>
            </w:r>
          </w:p>
          <w:p w:rsidR="00EF0A25" w:rsidRPr="00406942" w:rsidRDefault="00EF0A25" w:rsidP="00577644">
            <w:pPr>
              <w:spacing w:after="0" w:line="240" w:lineRule="auto"/>
              <w:jc w:val="both"/>
              <w:rPr>
                <w:rFonts w:ascii="Times New Roman" w:hAnsi="Times New Roman"/>
                <w:sz w:val="16"/>
                <w:szCs w:val="16"/>
              </w:rPr>
            </w:pPr>
          </w:p>
          <w:p w:rsidR="00EF0A25" w:rsidRPr="00406942" w:rsidRDefault="00EF0A25" w:rsidP="00577644">
            <w:pPr>
              <w:spacing w:after="0" w:line="240" w:lineRule="auto"/>
              <w:jc w:val="both"/>
              <w:rPr>
                <w:rFonts w:ascii="Times New Roman" w:hAnsi="Times New Roman"/>
                <w:sz w:val="16"/>
                <w:szCs w:val="16"/>
              </w:rPr>
            </w:pPr>
            <w:r w:rsidRPr="00406942">
              <w:rPr>
                <w:rFonts w:ascii="Times New Roman" w:hAnsi="Times New Roman"/>
                <w:sz w:val="16"/>
                <w:szCs w:val="16"/>
              </w:rPr>
              <w:t>Уровень удовлетворен-ности граждан качеством услуг, предоставляе-мых в Центрах психолого-педагогичес-кой, медицинской и социальной помощи г. Уфы, %</w:t>
            </w:r>
          </w:p>
        </w:tc>
        <w:tc>
          <w:tcPr>
            <w:tcW w:w="1134"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2025 – 1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2026 – 1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2027 – 1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2028 – 1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2029 – 1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2030 – 1 </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75</w:t>
            </w:r>
          </w:p>
        </w:tc>
        <w:tc>
          <w:tcPr>
            <w:tcW w:w="1276" w:type="dxa"/>
          </w:tcPr>
          <w:p w:rsidR="00EF0A25" w:rsidRPr="00406942" w:rsidRDefault="00EF0A25" w:rsidP="00B77911">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населения удовлетворен-н</w:t>
            </w:r>
            <w:r w:rsidR="00B77911">
              <w:rPr>
                <w:rFonts w:ascii="Times New Roman" w:hAnsi="Times New Roman"/>
                <w:sz w:val="16"/>
                <w:szCs w:val="16"/>
              </w:rPr>
              <w:t>ого</w:t>
            </w:r>
            <w:r w:rsidRPr="00406942">
              <w:rPr>
                <w:rFonts w:ascii="Times New Roman" w:hAnsi="Times New Roman"/>
                <w:sz w:val="16"/>
                <w:szCs w:val="16"/>
              </w:rPr>
              <w:t xml:space="preserve"> услугами психолого-педагогичес-кого сопровож-дения, %</w:t>
            </w:r>
          </w:p>
        </w:tc>
        <w:tc>
          <w:tcPr>
            <w:tcW w:w="85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2025 – 90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2026 – 92</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2027 – 94</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2028 – 96</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2029 – 98</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2030 – 100</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Государственная программа «Развитие образования в РБ», (при пролонгации), Муниципальная программа «Развитие опеки и попечитель-ства в ГО город Уфа РБ» (при пролонгации)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6</w:t>
            </w:r>
          </w:p>
        </w:tc>
        <w:tc>
          <w:tcPr>
            <w:tcW w:w="850"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2025-2030</w:t>
            </w:r>
          </w:p>
        </w:tc>
        <w:tc>
          <w:tcPr>
            <w:tcW w:w="2128" w:type="dxa"/>
          </w:tcPr>
          <w:p w:rsidR="00EF0A25" w:rsidRPr="00406942" w:rsidRDefault="00EF0A25" w:rsidP="00577644">
            <w:pPr>
              <w:autoSpaceDE w:val="0"/>
              <w:autoSpaceDN w:val="0"/>
              <w:adjustRightInd w:val="0"/>
              <w:spacing w:after="0" w:line="240" w:lineRule="auto"/>
              <w:rPr>
                <w:rFonts w:ascii="Times New Roman" w:hAnsi="Times New Roman"/>
                <w:sz w:val="16"/>
                <w:szCs w:val="16"/>
              </w:rPr>
            </w:pPr>
            <w:r w:rsidRPr="00406942">
              <w:rPr>
                <w:rFonts w:ascii="Times New Roman" w:hAnsi="Times New Roman"/>
                <w:sz w:val="16"/>
                <w:szCs w:val="16"/>
              </w:rPr>
              <w:t xml:space="preserve">Реализация комплекса мероприятий по </w:t>
            </w:r>
          </w:p>
          <w:p w:rsidR="00EF0A25" w:rsidRPr="00406942" w:rsidRDefault="00EF0A25" w:rsidP="00577644">
            <w:pPr>
              <w:autoSpaceDE w:val="0"/>
              <w:autoSpaceDN w:val="0"/>
              <w:adjustRightInd w:val="0"/>
              <w:spacing w:after="0" w:line="240" w:lineRule="auto"/>
              <w:rPr>
                <w:rFonts w:ascii="Times New Roman" w:hAnsi="Times New Roman"/>
                <w:sz w:val="16"/>
                <w:szCs w:val="16"/>
              </w:rPr>
            </w:pPr>
            <w:r w:rsidRPr="00406942">
              <w:rPr>
                <w:rFonts w:ascii="Times New Roman" w:hAnsi="Times New Roman"/>
                <w:sz w:val="16"/>
                <w:szCs w:val="16"/>
              </w:rPr>
              <w:t>комплексному сопровождению кровных и замещающих семей</w:t>
            </w: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2025-2030</w:t>
            </w:r>
          </w:p>
        </w:tc>
        <w:tc>
          <w:tcPr>
            <w:tcW w:w="2410" w:type="dxa"/>
            <w:shd w:val="clear" w:color="auto" w:fill="auto"/>
          </w:tcPr>
          <w:p w:rsidR="00EF0A25" w:rsidRPr="00406942" w:rsidRDefault="009D3265" w:rsidP="00577644">
            <w:pPr>
              <w:spacing w:after="0" w:line="240" w:lineRule="auto"/>
              <w:ind w:right="-104"/>
              <w:contextualSpacing/>
              <w:rPr>
                <w:rFonts w:ascii="Times New Roman" w:hAnsi="Times New Roman"/>
                <w:bCs/>
                <w:sz w:val="16"/>
                <w:szCs w:val="16"/>
              </w:rPr>
            </w:pPr>
            <w:hyperlink r:id="rId106" w:history="1">
              <w:r w:rsidR="00EF0A25" w:rsidRPr="00406942">
                <w:rPr>
                  <w:rStyle w:val="b-section-list-element1"/>
                  <w:rFonts w:ascii="Times New Roman" w:hAnsi="Times New Roman"/>
                  <w:sz w:val="16"/>
                  <w:szCs w:val="16"/>
                </w:rPr>
                <w:t>Управление по опеке и попечительству Администрации г. Уфы</w:t>
              </w:r>
            </w:hyperlink>
            <w:r w:rsidR="00EF0A25" w:rsidRPr="00406942">
              <w:rPr>
                <w:rFonts w:ascii="Times New Roman" w:hAnsi="Times New Roman"/>
                <w:sz w:val="16"/>
                <w:szCs w:val="16"/>
              </w:rPr>
              <w:t xml:space="preserve"> совместно с</w:t>
            </w:r>
            <w:r w:rsidR="00EF0A25" w:rsidRPr="00406942">
              <w:rPr>
                <w:rStyle w:val="b-section-list-element1"/>
                <w:rFonts w:ascii="Times New Roman" w:hAnsi="Times New Roman"/>
                <w:sz w:val="16"/>
                <w:szCs w:val="16"/>
              </w:rPr>
              <w:t xml:space="preserve"> Министерством образования Республики Башкортостан (по согласованию), Министерством семьи, труда и социальной защиты населения РБ (по согласованию)</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Обеспечение доступности системы социальных услуг</w:t>
            </w:r>
          </w:p>
        </w:tc>
        <w:tc>
          <w:tcPr>
            <w:tcW w:w="1276" w:type="dxa"/>
          </w:tcPr>
          <w:p w:rsidR="00EF0A25" w:rsidRPr="00406942" w:rsidRDefault="00EF0A25" w:rsidP="00577644">
            <w:pPr>
              <w:autoSpaceDE w:val="0"/>
              <w:autoSpaceDN w:val="0"/>
              <w:adjustRightInd w:val="0"/>
              <w:spacing w:after="0" w:line="240" w:lineRule="auto"/>
              <w:jc w:val="both"/>
              <w:rPr>
                <w:rFonts w:ascii="Times New Roman" w:hAnsi="Times New Roman"/>
                <w:sz w:val="16"/>
                <w:szCs w:val="16"/>
              </w:rPr>
            </w:pPr>
            <w:r w:rsidRPr="00406942">
              <w:rPr>
                <w:rFonts w:ascii="Times New Roman" w:hAnsi="Times New Roman"/>
                <w:sz w:val="16"/>
                <w:szCs w:val="16"/>
              </w:rPr>
              <w:t>Охват комплексным сопровожде-нием не менее 90% замещаю</w:t>
            </w:r>
            <w:r w:rsidR="00A06415">
              <w:rPr>
                <w:rFonts w:ascii="Times New Roman" w:hAnsi="Times New Roman"/>
                <w:sz w:val="16"/>
                <w:szCs w:val="16"/>
              </w:rPr>
              <w:t>-</w:t>
            </w:r>
            <w:r w:rsidRPr="00406942">
              <w:rPr>
                <w:rFonts w:ascii="Times New Roman" w:hAnsi="Times New Roman"/>
                <w:sz w:val="16"/>
                <w:szCs w:val="16"/>
              </w:rPr>
              <w:t>щих и кровных семей.</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Организация консультиро-вания семей с детьми, находящихся в кризисе</w:t>
            </w:r>
          </w:p>
          <w:p w:rsidR="00EF0A25" w:rsidRPr="00406942" w:rsidRDefault="00EF0A25" w:rsidP="00577644">
            <w:pPr>
              <w:spacing w:after="0" w:line="240" w:lineRule="auto"/>
              <w:jc w:val="both"/>
              <w:rPr>
                <w:rFonts w:ascii="Times New Roman" w:hAnsi="Times New Roman"/>
                <w:sz w:val="16"/>
                <w:szCs w:val="16"/>
              </w:rPr>
            </w:pPr>
            <w:r w:rsidRPr="00406942">
              <w:rPr>
                <w:rFonts w:ascii="Times New Roman" w:hAnsi="Times New Roman"/>
                <w:sz w:val="16"/>
                <w:szCs w:val="16"/>
              </w:rPr>
              <w:t>Уровень удовлетворен-ности граждан качеством услуг, предо-ставляемых в Центрах психолого-педагогичес-кой, медицин-ской и социальной помощи г.Уфы, %</w:t>
            </w:r>
          </w:p>
        </w:tc>
        <w:tc>
          <w:tcPr>
            <w:tcW w:w="1134" w:type="dxa"/>
          </w:tcPr>
          <w:p w:rsidR="00EF0A25" w:rsidRPr="00406942" w:rsidRDefault="00EF0A25" w:rsidP="00E621AA">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не менее 90</w:t>
            </w:r>
          </w:p>
          <w:p w:rsidR="00EF0A25" w:rsidRPr="00406942" w:rsidRDefault="00EF0A25" w:rsidP="00E621AA">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не менее 90</w:t>
            </w:r>
          </w:p>
          <w:p w:rsidR="00EF0A25" w:rsidRPr="00406942" w:rsidRDefault="00EF0A25" w:rsidP="00E621AA">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не менее 90</w:t>
            </w:r>
          </w:p>
          <w:p w:rsidR="00EF0A25" w:rsidRPr="00406942" w:rsidRDefault="00EF0A25" w:rsidP="00E621AA">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не менее 90</w:t>
            </w:r>
          </w:p>
          <w:p w:rsidR="00EF0A25" w:rsidRPr="00406942" w:rsidRDefault="00EF0A25" w:rsidP="00E621AA">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не менее 90</w:t>
            </w:r>
          </w:p>
          <w:p w:rsidR="00EF0A25" w:rsidRPr="00406942" w:rsidRDefault="00EF0A25" w:rsidP="00E621AA">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не менее 90</w:t>
            </w:r>
          </w:p>
          <w:p w:rsidR="00EF0A25" w:rsidRPr="00406942" w:rsidRDefault="00EF0A25" w:rsidP="00E621AA">
            <w:pPr>
              <w:spacing w:after="0" w:line="240" w:lineRule="auto"/>
              <w:contextualSpacing/>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75</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75</w:t>
            </w:r>
          </w:p>
        </w:tc>
        <w:tc>
          <w:tcPr>
            <w:tcW w:w="1276" w:type="dxa"/>
          </w:tcPr>
          <w:p w:rsidR="00EF0A25" w:rsidRPr="00406942" w:rsidRDefault="00EF0A25" w:rsidP="00B77911">
            <w:pPr>
              <w:spacing w:after="0" w:line="240" w:lineRule="auto"/>
              <w:contextualSpacing/>
              <w:jc w:val="both"/>
              <w:rPr>
                <w:rFonts w:ascii="Times New Roman" w:hAnsi="Times New Roman"/>
                <w:sz w:val="16"/>
                <w:szCs w:val="16"/>
              </w:rPr>
            </w:pPr>
            <w:r w:rsidRPr="00406942">
              <w:rPr>
                <w:rFonts w:ascii="Times New Roman" w:hAnsi="Times New Roman"/>
                <w:sz w:val="16"/>
                <w:szCs w:val="16"/>
              </w:rPr>
              <w:t>Доля населения удовлетворен-н</w:t>
            </w:r>
            <w:r w:rsidR="00B77911">
              <w:rPr>
                <w:rFonts w:ascii="Times New Roman" w:hAnsi="Times New Roman"/>
                <w:sz w:val="16"/>
                <w:szCs w:val="16"/>
              </w:rPr>
              <w:t>ого</w:t>
            </w:r>
            <w:r w:rsidRPr="00406942">
              <w:rPr>
                <w:rFonts w:ascii="Times New Roman" w:hAnsi="Times New Roman"/>
                <w:sz w:val="16"/>
                <w:szCs w:val="16"/>
              </w:rPr>
              <w:t xml:space="preserve"> услугами психолого-педагогичес-кого сопровож-дения, %</w:t>
            </w:r>
          </w:p>
        </w:tc>
        <w:tc>
          <w:tcPr>
            <w:tcW w:w="85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2025 – 90</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2026 – 92</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2027 – 94</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2028 – 96</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2029 – 98</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2030 – 100</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 Бюджет ГО</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образования в РБ», (при пролонгации), Муниципальная программа «Развитие опеки и попечитель-ства в ГО город Уфа РБ» (при пролонгации)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7</w:t>
            </w:r>
          </w:p>
        </w:tc>
        <w:tc>
          <w:tcPr>
            <w:tcW w:w="850" w:type="dxa"/>
          </w:tcPr>
          <w:p w:rsidR="00EF0A25" w:rsidRPr="001D46C0" w:rsidRDefault="00EF0A25" w:rsidP="00577644">
            <w:pPr>
              <w:spacing w:after="0" w:line="240" w:lineRule="auto"/>
              <w:contextualSpacing/>
              <w:jc w:val="center"/>
              <w:rPr>
                <w:rFonts w:ascii="Times New Roman" w:hAnsi="Times New Roman"/>
                <w:sz w:val="16"/>
                <w:szCs w:val="16"/>
              </w:rPr>
            </w:pPr>
            <w:r w:rsidRPr="001D46C0">
              <w:rPr>
                <w:rFonts w:ascii="Times New Roman" w:hAnsi="Times New Roman"/>
                <w:sz w:val="16"/>
                <w:szCs w:val="16"/>
              </w:rPr>
              <w:t>2025-2030</w:t>
            </w:r>
          </w:p>
        </w:tc>
        <w:tc>
          <w:tcPr>
            <w:tcW w:w="2128" w:type="dxa"/>
          </w:tcPr>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Подготовка и реализация плана проведения мероприятий (конференций, форумов), направленных на профилактику социального сиротства</w:t>
            </w:r>
          </w:p>
        </w:tc>
        <w:tc>
          <w:tcPr>
            <w:tcW w:w="709" w:type="dxa"/>
          </w:tcPr>
          <w:p w:rsidR="00EF0A25" w:rsidRPr="001D46C0" w:rsidRDefault="00EF0A25" w:rsidP="00577644">
            <w:pPr>
              <w:spacing w:after="0" w:line="240" w:lineRule="auto"/>
              <w:contextualSpacing/>
              <w:jc w:val="both"/>
              <w:rPr>
                <w:rFonts w:ascii="Times New Roman" w:hAnsi="Times New Roman"/>
                <w:color w:val="000000"/>
                <w:sz w:val="16"/>
                <w:szCs w:val="16"/>
              </w:rPr>
            </w:pPr>
            <w:r w:rsidRPr="001D46C0">
              <w:rPr>
                <w:rFonts w:ascii="Times New Roman" w:hAnsi="Times New Roman"/>
                <w:color w:val="000000"/>
                <w:sz w:val="16"/>
                <w:szCs w:val="16"/>
              </w:rPr>
              <w:t>Еже-годно</w:t>
            </w:r>
          </w:p>
        </w:tc>
        <w:tc>
          <w:tcPr>
            <w:tcW w:w="2410" w:type="dxa"/>
            <w:shd w:val="clear" w:color="auto" w:fill="auto"/>
          </w:tcPr>
          <w:p w:rsidR="00EF0A25" w:rsidRPr="001D46C0" w:rsidRDefault="00EF0A25" w:rsidP="00577644">
            <w:pPr>
              <w:spacing w:after="0" w:line="240" w:lineRule="auto"/>
              <w:ind w:right="-104"/>
              <w:contextualSpacing/>
              <w:rPr>
                <w:rFonts w:ascii="Times New Roman" w:hAnsi="Times New Roman"/>
                <w:sz w:val="16"/>
                <w:szCs w:val="16"/>
              </w:rPr>
            </w:pPr>
            <w:r w:rsidRPr="001D46C0">
              <w:rPr>
                <w:rFonts w:ascii="Times New Roman" w:hAnsi="Times New Roman"/>
                <w:sz w:val="16"/>
                <w:szCs w:val="16"/>
              </w:rPr>
              <w:t>Управление по опеке и попечительству Администрации г. Уфы, структурные подразделения Администрации г.Уфы, администрации районов г.Уфы, СОНКО (по согласованию)</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Обеспечение доступности системы социальных услуг</w:t>
            </w:r>
          </w:p>
        </w:tc>
        <w:tc>
          <w:tcPr>
            <w:tcW w:w="1276" w:type="dxa"/>
          </w:tcPr>
          <w:p w:rsidR="00EF0A25" w:rsidRPr="00406942" w:rsidRDefault="00EF0A25" w:rsidP="00577644">
            <w:pPr>
              <w:spacing w:after="0" w:line="240" w:lineRule="auto"/>
              <w:jc w:val="both"/>
              <w:rPr>
                <w:rFonts w:ascii="Times New Roman" w:hAnsi="Times New Roman"/>
                <w:color w:val="000000"/>
                <w:sz w:val="16"/>
                <w:szCs w:val="16"/>
              </w:rPr>
            </w:pPr>
            <w:r w:rsidRPr="00406942">
              <w:rPr>
                <w:rFonts w:ascii="Times New Roman" w:hAnsi="Times New Roman"/>
                <w:color w:val="000000"/>
                <w:sz w:val="16"/>
                <w:szCs w:val="16"/>
              </w:rPr>
              <w:t>Уровень удовлетворен-ности граждан качеством услуг, предо-ставляемых в Центрах психолого-педагогичес-кой, медицин-ской и социальной помощи г.Уфы, %</w:t>
            </w:r>
          </w:p>
        </w:tc>
        <w:tc>
          <w:tcPr>
            <w:tcW w:w="1134" w:type="dxa"/>
          </w:tcPr>
          <w:p w:rsidR="00EF0A25" w:rsidRPr="00406942" w:rsidRDefault="00EF0A2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2025 – 75</w:t>
            </w:r>
          </w:p>
          <w:p w:rsidR="00EF0A25" w:rsidRPr="00406942" w:rsidRDefault="00EF0A2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2026 – 75</w:t>
            </w:r>
          </w:p>
          <w:p w:rsidR="00EF0A25" w:rsidRPr="00406942" w:rsidRDefault="00EF0A2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2027 – 75</w:t>
            </w:r>
          </w:p>
          <w:p w:rsidR="00EF0A25" w:rsidRPr="00406942" w:rsidRDefault="00EF0A2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2028 – 75</w:t>
            </w:r>
          </w:p>
          <w:p w:rsidR="00EF0A25" w:rsidRPr="00406942" w:rsidRDefault="00EF0A2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2029 – 75</w:t>
            </w:r>
          </w:p>
          <w:p w:rsidR="00EF0A25" w:rsidRPr="00406942" w:rsidRDefault="00EF0A2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2030 – 75</w:t>
            </w:r>
          </w:p>
        </w:tc>
        <w:tc>
          <w:tcPr>
            <w:tcW w:w="1276" w:type="dxa"/>
          </w:tcPr>
          <w:p w:rsidR="00EF0A25" w:rsidRPr="00406942" w:rsidRDefault="00EF0A2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Количество участников мероприятий, чел.</w:t>
            </w:r>
          </w:p>
        </w:tc>
        <w:tc>
          <w:tcPr>
            <w:tcW w:w="850" w:type="dxa"/>
          </w:tcPr>
          <w:p w:rsidR="00EF0A25" w:rsidRPr="00406942" w:rsidRDefault="00EF0A2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2025 – 200</w:t>
            </w:r>
          </w:p>
          <w:p w:rsidR="00EF0A25" w:rsidRPr="00406942" w:rsidRDefault="00EF0A2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2026 – 200</w:t>
            </w:r>
          </w:p>
          <w:p w:rsidR="00EF0A25" w:rsidRPr="00406942" w:rsidRDefault="00EF0A2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2027 – 200</w:t>
            </w:r>
          </w:p>
          <w:p w:rsidR="00EF0A25" w:rsidRPr="00406942" w:rsidRDefault="00EF0A2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2028 – 200</w:t>
            </w:r>
          </w:p>
          <w:p w:rsidR="00EF0A25" w:rsidRPr="00406942" w:rsidRDefault="00EF0A2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2029 – 200</w:t>
            </w:r>
          </w:p>
          <w:p w:rsidR="00EF0A25" w:rsidRPr="00406942" w:rsidRDefault="00EF0A2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2030 – 200</w:t>
            </w:r>
          </w:p>
        </w:tc>
        <w:tc>
          <w:tcPr>
            <w:tcW w:w="992" w:type="dxa"/>
          </w:tcPr>
          <w:p w:rsidR="00EF0A25" w:rsidRPr="00406942" w:rsidRDefault="00EF0A2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Бюджет ГО, внебюд-жетные средства</w:t>
            </w:r>
          </w:p>
        </w:tc>
        <w:tc>
          <w:tcPr>
            <w:tcW w:w="2409" w:type="dxa"/>
          </w:tcPr>
          <w:p w:rsidR="00EF0A25" w:rsidRPr="00406942" w:rsidRDefault="00EF0A25" w:rsidP="00577644">
            <w:pPr>
              <w:spacing w:after="0" w:line="240" w:lineRule="auto"/>
              <w:contextualSpacing/>
              <w:jc w:val="both"/>
              <w:rPr>
                <w:rFonts w:ascii="Times New Roman" w:hAnsi="Times New Roman"/>
                <w:color w:val="000000"/>
                <w:sz w:val="16"/>
                <w:szCs w:val="16"/>
              </w:rPr>
            </w:pPr>
            <w:r w:rsidRPr="00406942">
              <w:rPr>
                <w:rFonts w:ascii="Times New Roman" w:hAnsi="Times New Roman"/>
                <w:color w:val="000000"/>
                <w:sz w:val="16"/>
                <w:szCs w:val="16"/>
              </w:rPr>
              <w:t xml:space="preserve">Муниципальная программа «Развитие опеки и попечитель-ства в городском округе город Уфа РБ» </w:t>
            </w:r>
            <w:r w:rsidRPr="00406942">
              <w:rPr>
                <w:rFonts w:ascii="Times New Roman" w:hAnsi="Times New Roman"/>
                <w:sz w:val="16"/>
                <w:szCs w:val="16"/>
              </w:rPr>
              <w:t>(при пролонгации)</w:t>
            </w:r>
          </w:p>
        </w:tc>
      </w:tr>
      <w:tr w:rsidR="00EF0A25" w:rsidRPr="00406942" w:rsidTr="00577644">
        <w:trPr>
          <w:trHeight w:val="261"/>
        </w:trPr>
        <w:tc>
          <w:tcPr>
            <w:tcW w:w="16159" w:type="dxa"/>
            <w:gridSpan w:val="12"/>
            <w:tcBorders>
              <w:top w:val="single" w:sz="4" w:space="0" w:color="auto"/>
              <w:left w:val="single" w:sz="4" w:space="0" w:color="auto"/>
              <w:bottom w:val="single" w:sz="4" w:space="0" w:color="auto"/>
              <w:right w:val="single" w:sz="4" w:space="0" w:color="auto"/>
            </w:tcBorders>
            <w:shd w:val="clear" w:color="auto" w:fill="auto"/>
          </w:tcPr>
          <w:p w:rsidR="00EF0A25" w:rsidRPr="001D46C0" w:rsidRDefault="00EF0A25" w:rsidP="00577644">
            <w:pPr>
              <w:spacing w:after="0" w:line="240" w:lineRule="auto"/>
              <w:contextualSpacing/>
              <w:jc w:val="both"/>
              <w:rPr>
                <w:rFonts w:ascii="Times New Roman" w:hAnsi="Times New Roman" w:cs="Times New Roman"/>
                <w:b/>
                <w:sz w:val="16"/>
                <w:szCs w:val="16"/>
              </w:rPr>
            </w:pPr>
            <w:bookmarkStart w:id="49" w:name="_Toc529786275"/>
            <w:bookmarkStart w:id="50" w:name="_Toc529786650"/>
            <w:r w:rsidRPr="001D46C0">
              <w:rPr>
                <w:rStyle w:val="20"/>
                <w:rFonts w:ascii="Times New Roman" w:hAnsi="Times New Roman" w:cs="Times New Roman"/>
                <w:b/>
                <w:color w:val="auto"/>
                <w:sz w:val="16"/>
                <w:szCs w:val="16"/>
              </w:rPr>
              <w:t>Стратегическая инициатива 7. «Развитая система здравоохранения</w:t>
            </w:r>
            <w:bookmarkEnd w:id="49"/>
            <w:bookmarkEnd w:id="50"/>
            <w:r w:rsidRPr="001D46C0">
              <w:rPr>
                <w:rStyle w:val="20"/>
                <w:rFonts w:ascii="Times New Roman" w:hAnsi="Times New Roman" w:cs="Times New Roman"/>
                <w:b/>
                <w:color w:val="auto"/>
                <w:sz w:val="16"/>
                <w:szCs w:val="16"/>
              </w:rPr>
              <w:t>»</w:t>
            </w:r>
          </w:p>
        </w:tc>
      </w:tr>
      <w:tr w:rsidR="00EF0A25" w:rsidRPr="00406942" w:rsidTr="00577644">
        <w:trPr>
          <w:trHeight w:val="261"/>
        </w:trPr>
        <w:tc>
          <w:tcPr>
            <w:tcW w:w="16159" w:type="dxa"/>
            <w:gridSpan w:val="12"/>
            <w:tcBorders>
              <w:top w:val="single" w:sz="4" w:space="0" w:color="auto"/>
              <w:left w:val="single" w:sz="4" w:space="0" w:color="auto"/>
              <w:bottom w:val="single" w:sz="4" w:space="0" w:color="auto"/>
              <w:right w:val="single" w:sz="4" w:space="0" w:color="auto"/>
            </w:tcBorders>
            <w:shd w:val="clear" w:color="auto" w:fill="auto"/>
          </w:tcPr>
          <w:p w:rsidR="00EF0A25" w:rsidRPr="00406942" w:rsidRDefault="00EF0A25" w:rsidP="00577644">
            <w:pPr>
              <w:spacing w:after="0" w:line="240" w:lineRule="auto"/>
              <w:contextualSpacing/>
              <w:jc w:val="both"/>
              <w:rPr>
                <w:rFonts w:ascii="Times New Roman" w:hAnsi="Times New Roman"/>
                <w:b/>
                <w:sz w:val="16"/>
                <w:szCs w:val="16"/>
              </w:rPr>
            </w:pPr>
            <w:bookmarkStart w:id="51" w:name="_Toc529786651"/>
            <w:r w:rsidRPr="00406942">
              <w:rPr>
                <w:rStyle w:val="af3"/>
                <w:rFonts w:ascii="Times New Roman" w:eastAsia="Calibri" w:hAnsi="Times New Roman"/>
                <w:b/>
                <w:sz w:val="16"/>
                <w:szCs w:val="16"/>
              </w:rPr>
              <w:t>Стратегический проект</w:t>
            </w:r>
            <w:r>
              <w:rPr>
                <w:rStyle w:val="af3"/>
                <w:rFonts w:ascii="Times New Roman" w:eastAsia="Calibri" w:hAnsi="Times New Roman"/>
                <w:b/>
                <w:sz w:val="16"/>
                <w:szCs w:val="16"/>
              </w:rPr>
              <w:t xml:space="preserve"> 1</w:t>
            </w:r>
            <w:r w:rsidRPr="00406942">
              <w:rPr>
                <w:rStyle w:val="af3"/>
                <w:rFonts w:ascii="Times New Roman" w:eastAsia="Calibri" w:hAnsi="Times New Roman"/>
                <w:b/>
                <w:sz w:val="16"/>
                <w:szCs w:val="16"/>
              </w:rPr>
              <w:t>: «Доступная медицина</w:t>
            </w:r>
            <w:bookmarkEnd w:id="51"/>
            <w:r w:rsidRPr="00406942">
              <w:rPr>
                <w:rStyle w:val="af3"/>
                <w:rFonts w:ascii="Times New Roman" w:eastAsia="Calibri" w:hAnsi="Times New Roman"/>
                <w:b/>
                <w:sz w:val="16"/>
                <w:szCs w:val="16"/>
              </w:rPr>
              <w:t>»</w:t>
            </w:r>
          </w:p>
        </w:tc>
      </w:tr>
      <w:tr w:rsidR="00EF0A25" w:rsidRPr="00406942" w:rsidTr="00577644">
        <w:trPr>
          <w:trHeight w:val="261"/>
        </w:trPr>
        <w:tc>
          <w:tcPr>
            <w:tcW w:w="16159" w:type="dxa"/>
            <w:gridSpan w:val="12"/>
            <w:tcBorders>
              <w:top w:val="single" w:sz="4" w:space="0" w:color="auto"/>
              <w:left w:val="single" w:sz="4" w:space="0" w:color="auto"/>
              <w:bottom w:val="single" w:sz="4" w:space="0" w:color="auto"/>
              <w:right w:val="single" w:sz="4" w:space="0" w:color="auto"/>
            </w:tcBorders>
            <w:shd w:val="clear" w:color="auto" w:fill="auto"/>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Цель проекта:</w:t>
            </w:r>
            <w:r w:rsidRPr="00406942">
              <w:rPr>
                <w:rFonts w:ascii="Times New Roman" w:hAnsi="Times New Roman"/>
                <w:sz w:val="16"/>
                <w:szCs w:val="16"/>
              </w:rPr>
              <w:t xml:space="preserve"> повышение доступности медицинской помощи для населения</w:t>
            </w:r>
          </w:p>
        </w:tc>
      </w:tr>
      <w:tr w:rsidR="00EF0A25" w:rsidRPr="00406942" w:rsidTr="00577644">
        <w:trPr>
          <w:trHeight w:val="261"/>
        </w:trPr>
        <w:tc>
          <w:tcPr>
            <w:tcW w:w="16159" w:type="dxa"/>
            <w:gridSpan w:val="12"/>
            <w:tcBorders>
              <w:top w:val="single" w:sz="4" w:space="0" w:color="auto"/>
              <w:left w:val="single" w:sz="4" w:space="0" w:color="auto"/>
              <w:bottom w:val="single" w:sz="4" w:space="0" w:color="auto"/>
              <w:right w:val="single" w:sz="4" w:space="0" w:color="auto"/>
            </w:tcBorders>
            <w:shd w:val="clear" w:color="auto" w:fill="auto"/>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Задачи проекта:</w:t>
            </w:r>
            <w:r w:rsidRPr="00406942">
              <w:rPr>
                <w:rFonts w:ascii="Times New Roman" w:hAnsi="Times New Roman"/>
                <w:sz w:val="16"/>
                <w:szCs w:val="16"/>
              </w:rPr>
              <w:t xml:space="preserve"> создание условий для оказания медицинской помощи в соответствии с территориальной программой госгарантий бесплатного оказания медицинской помощи</w:t>
            </w:r>
          </w:p>
        </w:tc>
      </w:tr>
      <w:tr w:rsidR="00EF0A25" w:rsidRPr="00406942" w:rsidTr="00577644">
        <w:trPr>
          <w:trHeight w:val="261"/>
        </w:trPr>
        <w:tc>
          <w:tcPr>
            <w:tcW w:w="16159" w:type="dxa"/>
            <w:gridSpan w:val="12"/>
            <w:tcBorders>
              <w:top w:val="single" w:sz="4" w:space="0" w:color="auto"/>
              <w:left w:val="single" w:sz="4" w:space="0" w:color="auto"/>
              <w:bottom w:val="single" w:sz="4" w:space="0" w:color="auto"/>
              <w:right w:val="single" w:sz="4" w:space="0" w:color="auto"/>
            </w:tcBorders>
            <w:shd w:val="clear" w:color="auto" w:fill="auto"/>
          </w:tcPr>
          <w:p w:rsidR="00EF0A25" w:rsidRPr="00406942" w:rsidRDefault="00EF0A25" w:rsidP="00577644">
            <w:pPr>
              <w:spacing w:after="0" w:line="240" w:lineRule="auto"/>
              <w:contextualSpacing/>
              <w:jc w:val="both"/>
              <w:rPr>
                <w:rFonts w:ascii="Times New Roman" w:hAnsi="Times New Roman"/>
                <w:b/>
                <w:sz w:val="16"/>
                <w:szCs w:val="16"/>
              </w:rPr>
            </w:pPr>
            <w:r w:rsidRPr="00406942">
              <w:rPr>
                <w:rFonts w:ascii="Times New Roman" w:hAnsi="Times New Roman"/>
                <w:b/>
                <w:sz w:val="16"/>
                <w:szCs w:val="16"/>
              </w:rPr>
              <w:t>Ожидаемые результаты проекта:</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 </w:t>
            </w:r>
            <w:r w:rsidR="00B77911">
              <w:rPr>
                <w:rFonts w:ascii="Times New Roman" w:hAnsi="Times New Roman"/>
                <w:sz w:val="16"/>
                <w:szCs w:val="16"/>
              </w:rPr>
              <w:t>недопущение увеличения</w:t>
            </w:r>
            <w:r w:rsidR="00AF756C">
              <w:rPr>
                <w:rFonts w:ascii="Times New Roman" w:hAnsi="Times New Roman"/>
                <w:sz w:val="16"/>
                <w:szCs w:val="16"/>
              </w:rPr>
              <w:t xml:space="preserve"> </w:t>
            </w:r>
            <w:r w:rsidRPr="00406942">
              <w:rPr>
                <w:rFonts w:ascii="Times New Roman" w:hAnsi="Times New Roman"/>
                <w:sz w:val="16"/>
                <w:szCs w:val="16"/>
              </w:rPr>
              <w:t xml:space="preserve">уровня смертности от всех причин к 2030 </w:t>
            </w:r>
            <w:r w:rsidR="00AF756C">
              <w:rPr>
                <w:rFonts w:ascii="Times New Roman" w:hAnsi="Times New Roman"/>
                <w:sz w:val="16"/>
                <w:szCs w:val="16"/>
              </w:rPr>
              <w:t xml:space="preserve">г. </w:t>
            </w:r>
            <w:r w:rsidR="00B77911">
              <w:rPr>
                <w:rFonts w:ascii="Times New Roman" w:hAnsi="Times New Roman"/>
                <w:sz w:val="16"/>
                <w:szCs w:val="16"/>
              </w:rPr>
              <w:t>выше уровня</w:t>
            </w:r>
            <w:r w:rsidR="00AF756C">
              <w:rPr>
                <w:rFonts w:ascii="Times New Roman" w:hAnsi="Times New Roman"/>
                <w:sz w:val="16"/>
                <w:szCs w:val="16"/>
              </w:rPr>
              <w:t xml:space="preserve"> 10,8‰</w:t>
            </w:r>
            <w:r w:rsidRPr="00406942">
              <w:rPr>
                <w:rFonts w:ascii="Times New Roman" w:hAnsi="Times New Roman"/>
                <w:sz w:val="16"/>
                <w:szCs w:val="16"/>
              </w:rPr>
              <w:t>;</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сохранение коэффициента естественного прироста к 2030 г. на уровне 0,3‰.</w:t>
            </w:r>
          </w:p>
        </w:tc>
      </w:tr>
      <w:tr w:rsidR="00EF0A25" w:rsidRPr="00406942" w:rsidTr="00577644">
        <w:trPr>
          <w:trHeight w:val="261"/>
        </w:trPr>
        <w:tc>
          <w:tcPr>
            <w:tcW w:w="16159" w:type="dxa"/>
            <w:gridSpan w:val="12"/>
            <w:tcBorders>
              <w:top w:val="single" w:sz="4" w:space="0" w:color="auto"/>
              <w:left w:val="single" w:sz="4" w:space="0" w:color="auto"/>
              <w:bottom w:val="single" w:sz="4" w:space="0" w:color="auto"/>
              <w:right w:val="single" w:sz="4" w:space="0" w:color="auto"/>
            </w:tcBorders>
            <w:shd w:val="clear" w:color="auto" w:fill="auto"/>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Описание проекта:</w:t>
            </w:r>
            <w:r w:rsidRPr="00406942">
              <w:rPr>
                <w:rFonts w:ascii="Times New Roman" w:hAnsi="Times New Roman"/>
                <w:sz w:val="16"/>
                <w:szCs w:val="16"/>
              </w:rPr>
              <w:t xml:space="preserve"> проект включает подготовку предложений по строительству медицинских учреждений для обслуживания взрослого и детского населения, создание парковочных мест у медицинских организаций</w:t>
            </w:r>
          </w:p>
        </w:tc>
      </w:tr>
      <w:tr w:rsidR="00EF0A25" w:rsidRPr="00406942" w:rsidTr="00577644">
        <w:trPr>
          <w:trHeight w:val="261"/>
        </w:trPr>
        <w:tc>
          <w:tcPr>
            <w:tcW w:w="16159" w:type="dxa"/>
            <w:gridSpan w:val="12"/>
            <w:tcBorders>
              <w:top w:val="single" w:sz="4" w:space="0" w:color="auto"/>
              <w:left w:val="single" w:sz="4" w:space="0" w:color="auto"/>
              <w:bottom w:val="single" w:sz="4" w:space="0" w:color="auto"/>
              <w:right w:val="single" w:sz="4" w:space="0" w:color="auto"/>
            </w:tcBorders>
            <w:shd w:val="clear" w:color="auto" w:fill="auto"/>
          </w:tcPr>
          <w:p w:rsidR="00EF0A25" w:rsidRPr="00406942" w:rsidRDefault="00EF0A25" w:rsidP="006A3095">
            <w:pPr>
              <w:spacing w:after="0" w:line="240" w:lineRule="auto"/>
              <w:contextualSpacing/>
              <w:jc w:val="both"/>
              <w:rPr>
                <w:rFonts w:ascii="Times New Roman" w:hAnsi="Times New Roman"/>
                <w:sz w:val="16"/>
                <w:szCs w:val="16"/>
              </w:rPr>
            </w:pPr>
            <w:r w:rsidRPr="00406942">
              <w:rPr>
                <w:rFonts w:ascii="Times New Roman" w:hAnsi="Times New Roman"/>
                <w:b/>
                <w:sz w:val="16"/>
                <w:szCs w:val="16"/>
              </w:rPr>
              <w:t>Участники проекта:</w:t>
            </w:r>
            <w:r w:rsidRPr="00406942">
              <w:rPr>
                <w:rFonts w:ascii="Times New Roman" w:hAnsi="Times New Roman"/>
                <w:sz w:val="16"/>
                <w:szCs w:val="16"/>
              </w:rPr>
              <w:t xml:space="preserve"> Отдел охраны здоровья населения Администрации г. Уфы, Главное Управление архитектуры и градостроительства Администрации</w:t>
            </w:r>
            <w:r w:rsidR="006A3095">
              <w:rPr>
                <w:rFonts w:ascii="Times New Roman" w:hAnsi="Times New Roman"/>
                <w:sz w:val="16"/>
                <w:szCs w:val="16"/>
              </w:rPr>
              <w:t xml:space="preserve"> г.Уфы</w:t>
            </w:r>
            <w:r w:rsidRPr="00406942">
              <w:rPr>
                <w:rFonts w:ascii="Times New Roman" w:hAnsi="Times New Roman"/>
                <w:sz w:val="16"/>
                <w:szCs w:val="16"/>
              </w:rPr>
              <w:t>, Управление земельных и имущественных отношений Администрации г.</w:t>
            </w:r>
            <w:r w:rsidR="006A3095">
              <w:rPr>
                <w:rFonts w:ascii="Times New Roman" w:hAnsi="Times New Roman"/>
                <w:sz w:val="16"/>
                <w:szCs w:val="16"/>
              </w:rPr>
              <w:t xml:space="preserve"> Уфы</w:t>
            </w:r>
            <w:r w:rsidRPr="00406942">
              <w:rPr>
                <w:rFonts w:ascii="Times New Roman" w:hAnsi="Times New Roman"/>
                <w:sz w:val="16"/>
                <w:szCs w:val="16"/>
              </w:rPr>
              <w:t>, Министерство здравоохранения РБ (по согласованию), Управление обра</w:t>
            </w:r>
            <w:r w:rsidR="006A3095">
              <w:rPr>
                <w:rFonts w:ascii="Times New Roman" w:hAnsi="Times New Roman"/>
                <w:sz w:val="16"/>
                <w:szCs w:val="16"/>
              </w:rPr>
              <w:t xml:space="preserve">зования Администрации г. Уфы </w:t>
            </w:r>
          </w:p>
        </w:tc>
      </w:tr>
      <w:tr w:rsidR="00EF0A25" w:rsidRPr="00406942" w:rsidTr="00577644">
        <w:trPr>
          <w:trHeight w:val="261"/>
        </w:trPr>
        <w:tc>
          <w:tcPr>
            <w:tcW w:w="16159" w:type="dxa"/>
            <w:gridSpan w:val="12"/>
            <w:tcBorders>
              <w:top w:val="single" w:sz="4" w:space="0" w:color="auto"/>
              <w:left w:val="single" w:sz="4" w:space="0" w:color="auto"/>
              <w:bottom w:val="single" w:sz="4" w:space="0" w:color="auto"/>
              <w:right w:val="single" w:sz="4" w:space="0" w:color="auto"/>
            </w:tcBorders>
            <w:shd w:val="clear" w:color="auto" w:fill="auto"/>
          </w:tcPr>
          <w:p w:rsidR="00EF0A25" w:rsidRPr="00406942" w:rsidRDefault="00EF0A25" w:rsidP="00577644">
            <w:pPr>
              <w:spacing w:after="0" w:line="240" w:lineRule="auto"/>
              <w:contextualSpacing/>
              <w:jc w:val="both"/>
              <w:rPr>
                <w:rFonts w:ascii="Times New Roman" w:hAnsi="Times New Roman"/>
                <w:b/>
                <w:sz w:val="16"/>
                <w:szCs w:val="16"/>
              </w:rPr>
            </w:pPr>
            <w:r w:rsidRPr="00406942">
              <w:rPr>
                <w:rFonts w:ascii="Times New Roman" w:hAnsi="Times New Roman"/>
                <w:b/>
                <w:sz w:val="16"/>
                <w:szCs w:val="16"/>
              </w:rPr>
              <w:t>Мероприятия проекта:</w:t>
            </w:r>
          </w:p>
        </w:tc>
      </w:tr>
      <w:tr w:rsidR="00EF0A25" w:rsidRPr="00406942" w:rsidTr="00806DA9">
        <w:trPr>
          <w:trHeight w:val="261"/>
        </w:trPr>
        <w:tc>
          <w:tcPr>
            <w:tcW w:w="56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1</w:t>
            </w:r>
          </w:p>
        </w:tc>
        <w:tc>
          <w:tcPr>
            <w:tcW w:w="850" w:type="dxa"/>
          </w:tcPr>
          <w:p w:rsidR="00EF0A25" w:rsidRPr="00406942" w:rsidRDefault="00EF0A25" w:rsidP="00577644">
            <w:pPr>
              <w:spacing w:after="0" w:line="240" w:lineRule="auto"/>
              <w:jc w:val="both"/>
              <w:rPr>
                <w:rFonts w:ascii="Times New Roman" w:hAnsi="Times New Roman"/>
                <w:b/>
                <w:sz w:val="16"/>
                <w:szCs w:val="16"/>
              </w:rPr>
            </w:pPr>
            <w:r w:rsidRPr="00406942">
              <w:rPr>
                <w:rFonts w:ascii="Times New Roman" w:hAnsi="Times New Roman"/>
                <w:b/>
                <w:sz w:val="16"/>
                <w:szCs w:val="16"/>
                <w:lang w:val="en-US"/>
              </w:rPr>
              <w:t xml:space="preserve">I </w:t>
            </w:r>
            <w:r w:rsidRPr="00406942">
              <w:rPr>
                <w:rFonts w:ascii="Times New Roman" w:hAnsi="Times New Roman"/>
                <w:b/>
                <w:sz w:val="16"/>
                <w:szCs w:val="16"/>
              </w:rPr>
              <w:t>этап</w:t>
            </w:r>
          </w:p>
          <w:p w:rsidR="00EF0A25" w:rsidRPr="00406942" w:rsidRDefault="00EF0A25" w:rsidP="00577644">
            <w:pPr>
              <w:spacing w:after="0" w:line="240" w:lineRule="auto"/>
              <w:jc w:val="both"/>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pStyle w:val="a5"/>
              <w:tabs>
                <w:tab w:val="left" w:pos="993"/>
              </w:tabs>
              <w:spacing w:after="0" w:line="240" w:lineRule="auto"/>
              <w:ind w:left="0"/>
              <w:rPr>
                <w:rFonts w:ascii="Times New Roman" w:hAnsi="Times New Roman"/>
                <w:sz w:val="16"/>
                <w:szCs w:val="16"/>
              </w:rPr>
            </w:pPr>
            <w:r w:rsidRPr="00406942">
              <w:rPr>
                <w:rFonts w:ascii="Times New Roman" w:hAnsi="Times New Roman"/>
                <w:sz w:val="16"/>
                <w:szCs w:val="16"/>
              </w:rPr>
              <w:t>Разработка плана мероприятий  по размещению медицинских учреждений и диагностических центров на территории г. Уфы</w:t>
            </w:r>
            <w:r w:rsidRPr="00406942">
              <w:t xml:space="preserve"> </w:t>
            </w: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410" w:type="dxa"/>
            <w:shd w:val="clear" w:color="auto" w:fill="auto"/>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Отдел охраны здоровья населения Администрации г. Уфы совместно с Главным Управлением архитектуры и градостроительства Администрации  г. Уфы, Управлением земельных и имущественных отношений Администрации  г. Уфы,</w:t>
            </w:r>
            <w:r w:rsidRPr="00406942">
              <w:t xml:space="preserve"> </w:t>
            </w:r>
            <w:r w:rsidRPr="00406942">
              <w:rPr>
                <w:rFonts w:ascii="Times New Roman" w:hAnsi="Times New Roman"/>
                <w:sz w:val="16"/>
                <w:szCs w:val="16"/>
              </w:rPr>
              <w:t>Министерство здравоохранения РБ (по согласованию)</w:t>
            </w:r>
          </w:p>
        </w:tc>
        <w:tc>
          <w:tcPr>
            <w:tcW w:w="1559" w:type="dxa"/>
          </w:tcPr>
          <w:p w:rsidR="00EF0A25" w:rsidRPr="00406942" w:rsidRDefault="00EF0A2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Развитие системы здравоохранения</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Смертность от всех причин, ‰</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Коэффициент естественного прироста, ‰</w:t>
            </w:r>
          </w:p>
        </w:tc>
        <w:tc>
          <w:tcPr>
            <w:tcW w:w="1134" w:type="dxa"/>
          </w:tcPr>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 xml:space="preserve">2019 – </w:t>
            </w:r>
            <w:r w:rsidRPr="001D46C0">
              <w:rPr>
                <w:rFonts w:ascii="Times New Roman" w:hAnsi="Times New Roman"/>
                <w:sz w:val="16"/>
                <w:szCs w:val="16"/>
                <w:lang w:val="en-US"/>
              </w:rPr>
              <w:t>1</w:t>
            </w:r>
            <w:r w:rsidR="007F6A21" w:rsidRPr="001D46C0">
              <w:rPr>
                <w:rFonts w:ascii="Times New Roman" w:hAnsi="Times New Roman"/>
                <w:sz w:val="16"/>
                <w:szCs w:val="16"/>
              </w:rPr>
              <w:t>1,03</w:t>
            </w:r>
          </w:p>
          <w:p w:rsidR="00EF0A25" w:rsidRPr="001D46C0" w:rsidRDefault="007F6A21"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2020 – 11,09</w:t>
            </w:r>
          </w:p>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2021 – 11,1</w:t>
            </w:r>
            <w:r w:rsidR="007F6A21" w:rsidRPr="001D46C0">
              <w:rPr>
                <w:rFonts w:ascii="Times New Roman" w:hAnsi="Times New Roman"/>
                <w:sz w:val="16"/>
                <w:szCs w:val="16"/>
              </w:rPr>
              <w:t>2</w:t>
            </w:r>
          </w:p>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2022 – 11,1</w:t>
            </w:r>
            <w:r w:rsidR="007F6A21" w:rsidRPr="001D46C0">
              <w:rPr>
                <w:rFonts w:ascii="Times New Roman" w:hAnsi="Times New Roman"/>
                <w:sz w:val="16"/>
                <w:szCs w:val="16"/>
              </w:rPr>
              <w:t>4</w:t>
            </w:r>
          </w:p>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2023 – 11,1</w:t>
            </w:r>
            <w:r w:rsidR="007F6A21" w:rsidRPr="001D46C0">
              <w:rPr>
                <w:rFonts w:ascii="Times New Roman" w:hAnsi="Times New Roman"/>
                <w:sz w:val="16"/>
                <w:szCs w:val="16"/>
              </w:rPr>
              <w:t>5</w:t>
            </w:r>
          </w:p>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2024 – 11,1</w:t>
            </w:r>
            <w:r w:rsidR="007F6A21" w:rsidRPr="001D46C0">
              <w:rPr>
                <w:rFonts w:ascii="Times New Roman" w:hAnsi="Times New Roman"/>
                <w:sz w:val="16"/>
                <w:szCs w:val="16"/>
              </w:rPr>
              <w:t>4</w:t>
            </w:r>
          </w:p>
          <w:p w:rsidR="00EF0A25" w:rsidRPr="001D46C0" w:rsidRDefault="00EF0A25" w:rsidP="00577644">
            <w:pPr>
              <w:spacing w:after="0" w:line="240" w:lineRule="auto"/>
              <w:contextualSpacing/>
              <w:jc w:val="both"/>
              <w:rPr>
                <w:rFonts w:ascii="Times New Roman" w:hAnsi="Times New Roman"/>
                <w:sz w:val="16"/>
                <w:szCs w:val="16"/>
              </w:rPr>
            </w:pPr>
          </w:p>
          <w:p w:rsidR="00EF0A25" w:rsidRPr="001D46C0" w:rsidRDefault="004C429D"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2019 – 1,14</w:t>
            </w:r>
          </w:p>
          <w:p w:rsidR="00EF0A25" w:rsidRPr="001D46C0" w:rsidRDefault="004C429D"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2020 – 0,96</w:t>
            </w:r>
          </w:p>
          <w:p w:rsidR="00EF0A25" w:rsidRPr="001D46C0" w:rsidRDefault="004C429D"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2021 – 0,75</w:t>
            </w:r>
          </w:p>
          <w:p w:rsidR="00EF0A25" w:rsidRPr="001D46C0" w:rsidRDefault="004C429D"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2022 – 0,61</w:t>
            </w:r>
          </w:p>
          <w:p w:rsidR="00EF0A25" w:rsidRPr="001D46C0" w:rsidRDefault="004C429D"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2023 – 0,50</w:t>
            </w:r>
          </w:p>
          <w:p w:rsidR="00EF0A25" w:rsidRPr="001D46C0" w:rsidRDefault="004C429D"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2024 – 0,34</w:t>
            </w:r>
          </w:p>
        </w:tc>
        <w:tc>
          <w:tcPr>
            <w:tcW w:w="1276" w:type="dxa"/>
          </w:tcPr>
          <w:p w:rsidR="00EF0A25" w:rsidRPr="00406942" w:rsidRDefault="00EF0A25" w:rsidP="00577644">
            <w:pPr>
              <w:spacing w:after="0" w:line="240" w:lineRule="auto"/>
              <w:contextualSpacing/>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 xml:space="preserve">План мероприятий </w:t>
            </w:r>
          </w:p>
        </w:tc>
        <w:tc>
          <w:tcPr>
            <w:tcW w:w="850" w:type="dxa"/>
          </w:tcPr>
          <w:p w:rsidR="00EF0A25" w:rsidRPr="00406942" w:rsidRDefault="00EF0A25" w:rsidP="00577644">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2020-1</w:t>
            </w:r>
          </w:p>
          <w:p w:rsidR="00EF0A25" w:rsidRPr="00406942" w:rsidRDefault="00EF0A25" w:rsidP="00577644">
            <w:pPr>
              <w:spacing w:after="0" w:line="240" w:lineRule="auto"/>
              <w:contextualSpacing/>
              <w:rPr>
                <w:rFonts w:ascii="Times New Roman" w:eastAsia="Times New Roman" w:hAnsi="Times New Roman" w:cs="Times New Roman"/>
                <w:color w:val="000000"/>
                <w:sz w:val="16"/>
                <w:szCs w:val="16"/>
                <w:lang w:eastAsia="ru-RU"/>
              </w:rPr>
            </w:pPr>
          </w:p>
          <w:p w:rsidR="00EF0A25" w:rsidRPr="00406942" w:rsidRDefault="00EF0A25" w:rsidP="00577644">
            <w:pPr>
              <w:spacing w:after="0" w:line="240" w:lineRule="auto"/>
              <w:contextualSpacing/>
              <w:rPr>
                <w:rFonts w:ascii="Times New Roman" w:eastAsia="Times New Roman" w:hAnsi="Times New Roman" w:cs="Times New Roman"/>
                <w:color w:val="000000"/>
                <w:sz w:val="16"/>
                <w:szCs w:val="16"/>
                <w:lang w:eastAsia="ru-RU"/>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hd w:val="clear" w:color="auto" w:fill="FFFFFF"/>
              <w:spacing w:after="0" w:line="240" w:lineRule="auto"/>
              <w:textAlignment w:val="baseline"/>
              <w:outlineLvl w:val="0"/>
              <w:rPr>
                <w:rFonts w:ascii="Times New Roman" w:hAnsi="Times New Roman"/>
                <w:sz w:val="16"/>
                <w:szCs w:val="16"/>
              </w:rPr>
            </w:pPr>
            <w:r w:rsidRPr="00406942">
              <w:rPr>
                <w:rFonts w:ascii="Times New Roman" w:hAnsi="Times New Roman"/>
                <w:bCs/>
                <w:spacing w:val="3"/>
                <w:kern w:val="36"/>
                <w:sz w:val="16"/>
                <w:szCs w:val="16"/>
              </w:rPr>
              <w:t xml:space="preserve">Государственная программа «Развитие здравоохранения РБ», </w:t>
            </w:r>
            <w:r w:rsidRPr="00406942">
              <w:rPr>
                <w:rFonts w:ascii="Times New Roman" w:hAnsi="Times New Roman"/>
                <w:sz w:val="16"/>
                <w:szCs w:val="16"/>
              </w:rPr>
              <w:t>утвержденная постановлением Правительства РБ от 30.04.2013г. №183 (в действующей редакции)</w:t>
            </w:r>
          </w:p>
          <w:p w:rsidR="00EF0A25" w:rsidRPr="00406942" w:rsidRDefault="00EF0A25" w:rsidP="00577644">
            <w:pPr>
              <w:shd w:val="clear" w:color="auto" w:fill="FFFFFF"/>
              <w:spacing w:after="0" w:line="240" w:lineRule="auto"/>
              <w:textAlignment w:val="baseline"/>
              <w:outlineLvl w:val="0"/>
              <w:rPr>
                <w:rFonts w:ascii="Times New Roman" w:hAnsi="Times New Roman"/>
                <w:sz w:val="16"/>
                <w:szCs w:val="16"/>
              </w:rPr>
            </w:pPr>
          </w:p>
          <w:p w:rsidR="00EF0A25" w:rsidRPr="00406942" w:rsidRDefault="00EF0A25" w:rsidP="00577644">
            <w:pPr>
              <w:shd w:val="clear" w:color="auto" w:fill="FFFFFF"/>
              <w:spacing w:after="0" w:line="240" w:lineRule="auto"/>
              <w:textAlignment w:val="baseline"/>
              <w:outlineLvl w:val="0"/>
              <w:rPr>
                <w:rFonts w:ascii="Times New Roman" w:hAnsi="Times New Roman"/>
                <w:b/>
                <w:bCs/>
                <w:i/>
                <w:spacing w:val="3"/>
                <w:kern w:val="36"/>
                <w:sz w:val="16"/>
                <w:szCs w:val="16"/>
              </w:rPr>
            </w:pPr>
          </w:p>
        </w:tc>
      </w:tr>
      <w:tr w:rsidR="00EF0A25" w:rsidRPr="00406942" w:rsidTr="00806DA9">
        <w:trPr>
          <w:trHeight w:val="2399"/>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Приобретение мобильного фельдшерско-акушерского пункта для обслуживания населения д.Вотикеево, д.Ст. Александровка, п.Никольский в Орджоникидзевском районе г.Уфы</w:t>
            </w: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Отдел охраны здоровья населения Администрации г. Уфы совместно с Главным Управлением архитектуры и градостроительства Администрации  г. Уфы, Управлением земельных и имущественных отношений Администрации  г. Уфы, Министерство здравоохранения РБ (по согласованию)</w:t>
            </w:r>
          </w:p>
        </w:tc>
        <w:tc>
          <w:tcPr>
            <w:tcW w:w="155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Развитие системы здравоохранения</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Смертность от всех причин, ‰</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Коэффициент естественного прироста, ‰</w:t>
            </w:r>
          </w:p>
        </w:tc>
        <w:tc>
          <w:tcPr>
            <w:tcW w:w="1134" w:type="dxa"/>
          </w:tcPr>
          <w:p w:rsidR="0017568E" w:rsidRPr="001D46C0" w:rsidRDefault="0017568E" w:rsidP="0017568E">
            <w:pPr>
              <w:spacing w:after="0" w:line="240" w:lineRule="auto"/>
              <w:contextualSpacing/>
              <w:jc w:val="both"/>
              <w:rPr>
                <w:rFonts w:ascii="Times New Roman" w:hAnsi="Times New Roman"/>
                <w:sz w:val="16"/>
                <w:szCs w:val="16"/>
              </w:rPr>
            </w:pPr>
            <w:r w:rsidRPr="001D46C0">
              <w:rPr>
                <w:rFonts w:ascii="Times New Roman" w:hAnsi="Times New Roman"/>
                <w:sz w:val="16"/>
                <w:szCs w:val="16"/>
              </w:rPr>
              <w:t>2019 – 11,03</w:t>
            </w:r>
          </w:p>
          <w:p w:rsidR="0017568E" w:rsidRPr="001D46C0" w:rsidRDefault="0017568E" w:rsidP="0017568E">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2020 – 11,09</w:t>
            </w:r>
          </w:p>
          <w:p w:rsidR="0017568E" w:rsidRPr="001D46C0" w:rsidRDefault="0017568E" w:rsidP="0017568E">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2021 – 11,12</w:t>
            </w:r>
          </w:p>
          <w:p w:rsidR="0017568E" w:rsidRPr="001D46C0" w:rsidRDefault="0017568E" w:rsidP="0017568E">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2022 – 11,14</w:t>
            </w:r>
          </w:p>
          <w:p w:rsidR="0017568E" w:rsidRPr="001D46C0" w:rsidRDefault="0017568E" w:rsidP="0017568E">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2023 – 11,15</w:t>
            </w:r>
          </w:p>
          <w:p w:rsidR="0017568E" w:rsidRPr="001D46C0" w:rsidRDefault="0017568E" w:rsidP="0017568E">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2024 – 11,14</w:t>
            </w:r>
          </w:p>
          <w:p w:rsidR="0017568E" w:rsidRPr="001D46C0" w:rsidRDefault="0017568E" w:rsidP="0017568E">
            <w:pPr>
              <w:spacing w:after="0" w:line="240" w:lineRule="auto"/>
              <w:contextualSpacing/>
              <w:jc w:val="both"/>
              <w:rPr>
                <w:rFonts w:ascii="Times New Roman" w:hAnsi="Times New Roman"/>
                <w:sz w:val="16"/>
                <w:szCs w:val="16"/>
              </w:rPr>
            </w:pPr>
          </w:p>
          <w:p w:rsidR="0017568E" w:rsidRPr="001D46C0" w:rsidRDefault="0017568E" w:rsidP="0017568E">
            <w:pPr>
              <w:spacing w:after="0" w:line="240" w:lineRule="auto"/>
              <w:contextualSpacing/>
              <w:jc w:val="both"/>
              <w:rPr>
                <w:rFonts w:ascii="Times New Roman" w:hAnsi="Times New Roman"/>
                <w:sz w:val="16"/>
                <w:szCs w:val="16"/>
              </w:rPr>
            </w:pPr>
            <w:r w:rsidRPr="001D46C0">
              <w:rPr>
                <w:rFonts w:ascii="Times New Roman" w:hAnsi="Times New Roman"/>
                <w:sz w:val="16"/>
                <w:szCs w:val="16"/>
              </w:rPr>
              <w:t>2019 – 1,14</w:t>
            </w:r>
          </w:p>
          <w:p w:rsidR="0017568E" w:rsidRPr="001D46C0" w:rsidRDefault="0017568E" w:rsidP="0017568E">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2020 – 0,96</w:t>
            </w:r>
          </w:p>
          <w:p w:rsidR="0017568E" w:rsidRPr="001D46C0" w:rsidRDefault="0017568E" w:rsidP="0017568E">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2021 – 0,75</w:t>
            </w:r>
          </w:p>
          <w:p w:rsidR="0017568E" w:rsidRPr="001D46C0" w:rsidRDefault="0017568E" w:rsidP="0017568E">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2022 – 0,61</w:t>
            </w:r>
          </w:p>
          <w:p w:rsidR="0017568E" w:rsidRPr="001D46C0" w:rsidRDefault="0017568E" w:rsidP="0017568E">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2023 – 0,50</w:t>
            </w:r>
          </w:p>
          <w:p w:rsidR="00EF0A25" w:rsidRPr="001D46C0" w:rsidRDefault="0017568E" w:rsidP="0017568E">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2024 – 0,34</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приобретен-ных мобильных ФАПов</w:t>
            </w:r>
          </w:p>
        </w:tc>
        <w:tc>
          <w:tcPr>
            <w:tcW w:w="850" w:type="dxa"/>
          </w:tcPr>
          <w:p w:rsidR="00EF0A25" w:rsidRPr="00406942" w:rsidRDefault="00EF0A25" w:rsidP="009E704F">
            <w:pPr>
              <w:spacing w:after="0" w:line="240" w:lineRule="auto"/>
              <w:ind w:right="-109"/>
              <w:contextualSpacing/>
              <w:rPr>
                <w:rFonts w:ascii="Times New Roman" w:eastAsia="Calibri" w:hAnsi="Times New Roman" w:cs="Times New Roman"/>
                <w:bCs/>
                <w:sz w:val="16"/>
                <w:szCs w:val="16"/>
              </w:rPr>
            </w:pPr>
            <w:r w:rsidRPr="00406942">
              <w:rPr>
                <w:rFonts w:ascii="Times New Roman" w:eastAsia="Calibri" w:hAnsi="Times New Roman" w:cs="Times New Roman"/>
                <w:bCs/>
                <w:sz w:val="16"/>
                <w:szCs w:val="16"/>
              </w:rPr>
              <w:t>2021 - 1</w:t>
            </w:r>
            <w:r w:rsidRPr="00406942">
              <w:rPr>
                <w:rFonts w:ascii="Times New Roman" w:eastAsia="Calibri" w:hAnsi="Times New Roman" w:cs="Times New Roman"/>
                <w:bCs/>
                <w:sz w:val="16"/>
                <w:szCs w:val="16"/>
              </w:rPr>
              <w:tab/>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eastAsia="Calibri" w:hAnsi="Times New Roman" w:cs="Times New Roman"/>
                <w:bCs/>
                <w:sz w:val="16"/>
                <w:szCs w:val="16"/>
              </w:rPr>
              <w:t>Внебюджетные средства</w:t>
            </w:r>
            <w:r w:rsidRPr="00406942">
              <w:rPr>
                <w:rFonts w:ascii="Times New Roman" w:hAnsi="Times New Roman"/>
                <w:sz w:val="16"/>
                <w:szCs w:val="16"/>
              </w:rPr>
              <w:t xml:space="preserve"> </w:t>
            </w:r>
          </w:p>
        </w:tc>
        <w:tc>
          <w:tcPr>
            <w:tcW w:w="2409" w:type="dxa"/>
          </w:tcPr>
          <w:p w:rsidR="00EF0A25" w:rsidRPr="00406942" w:rsidRDefault="00EF0A25" w:rsidP="00577644">
            <w:pPr>
              <w:shd w:val="clear" w:color="auto" w:fill="FFFFFF"/>
              <w:spacing w:after="0" w:line="240" w:lineRule="auto"/>
              <w:jc w:val="both"/>
              <w:textAlignment w:val="baseline"/>
              <w:outlineLvl w:val="0"/>
              <w:rPr>
                <w:rFonts w:ascii="Times New Roman" w:hAnsi="Times New Roman"/>
                <w:bCs/>
                <w:spacing w:val="3"/>
                <w:kern w:val="36"/>
                <w:sz w:val="16"/>
                <w:szCs w:val="16"/>
              </w:rPr>
            </w:pPr>
            <w:r w:rsidRPr="00406942">
              <w:rPr>
                <w:rFonts w:ascii="Times New Roman" w:hAnsi="Times New Roman"/>
                <w:bCs/>
                <w:spacing w:val="3"/>
                <w:kern w:val="36"/>
                <w:sz w:val="16"/>
                <w:szCs w:val="16"/>
              </w:rPr>
              <w:t>Государственная программа «Развитие здравоохранения РБ», утвержденная постановлением Правительства РБ от 30.04.2013г. №183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3</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p>
        </w:tc>
        <w:tc>
          <w:tcPr>
            <w:tcW w:w="2128"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Реализация мероприятий по подбору и подготовке земельного участка для создания ФАПа в с. Ст.Турбаслы, благо-устройство прилегающей территории  (в рамках реализации регионального проекта «Развитие системы оказания первичной медико-санитарной помощи») (Национальный проект «Здравоохранение»)</w:t>
            </w: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Отдел охраны здоровья населения Администрации г. Уфы совместно с Главным Управлением архитектуры и градостроительства Администрации  г. Уфы, Управлением земельных и имущественных отношений Администрации  г. Уфы</w:t>
            </w:r>
          </w:p>
        </w:tc>
        <w:tc>
          <w:tcPr>
            <w:tcW w:w="1559" w:type="dxa"/>
          </w:tcPr>
          <w:p w:rsidR="00EF0A25" w:rsidRPr="00406942" w:rsidRDefault="00EF0A2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Развитие системы здравоохранения</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Смертность от всех причин, ‰</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Коэффициент естественного при</w:t>
            </w:r>
            <w:r w:rsidR="004556F7">
              <w:rPr>
                <w:rFonts w:ascii="Times New Roman" w:hAnsi="Times New Roman"/>
                <w:sz w:val="16"/>
                <w:szCs w:val="16"/>
              </w:rPr>
              <w:t>роста,</w:t>
            </w:r>
            <w:r w:rsidRPr="00406942">
              <w:rPr>
                <w:rFonts w:ascii="Times New Roman" w:hAnsi="Times New Roman"/>
                <w:sz w:val="16"/>
                <w:szCs w:val="16"/>
              </w:rPr>
              <w:t>‰</w:t>
            </w:r>
          </w:p>
        </w:tc>
        <w:tc>
          <w:tcPr>
            <w:tcW w:w="1134" w:type="dxa"/>
          </w:tcPr>
          <w:p w:rsidR="0017568E" w:rsidRPr="001D46C0" w:rsidRDefault="0017568E" w:rsidP="0017568E">
            <w:pPr>
              <w:spacing w:after="0" w:line="240" w:lineRule="auto"/>
              <w:contextualSpacing/>
              <w:jc w:val="both"/>
              <w:rPr>
                <w:rFonts w:ascii="Times New Roman" w:hAnsi="Times New Roman"/>
                <w:sz w:val="16"/>
                <w:szCs w:val="16"/>
              </w:rPr>
            </w:pPr>
            <w:r w:rsidRPr="001D46C0">
              <w:rPr>
                <w:rFonts w:ascii="Times New Roman" w:hAnsi="Times New Roman"/>
                <w:sz w:val="16"/>
                <w:szCs w:val="16"/>
              </w:rPr>
              <w:t>2019 – 11,03</w:t>
            </w:r>
          </w:p>
          <w:p w:rsidR="0017568E" w:rsidRPr="001D46C0" w:rsidRDefault="0017568E" w:rsidP="0017568E">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2020 – 11,09</w:t>
            </w:r>
          </w:p>
          <w:p w:rsidR="0017568E" w:rsidRPr="001D46C0" w:rsidRDefault="0017568E" w:rsidP="0017568E">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2021 – 11,12</w:t>
            </w:r>
          </w:p>
          <w:p w:rsidR="0017568E" w:rsidRPr="001D46C0" w:rsidRDefault="0017568E" w:rsidP="0017568E">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2022 – 11,14</w:t>
            </w:r>
          </w:p>
          <w:p w:rsidR="0017568E" w:rsidRPr="001D46C0" w:rsidRDefault="0017568E" w:rsidP="0017568E">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2023 – 11,15</w:t>
            </w:r>
          </w:p>
          <w:p w:rsidR="0017568E" w:rsidRPr="001D46C0" w:rsidRDefault="0017568E" w:rsidP="0017568E">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2024 – 11,14</w:t>
            </w:r>
          </w:p>
          <w:p w:rsidR="0017568E" w:rsidRPr="001D46C0" w:rsidRDefault="0017568E" w:rsidP="0017568E">
            <w:pPr>
              <w:spacing w:after="0" w:line="240" w:lineRule="auto"/>
              <w:contextualSpacing/>
              <w:jc w:val="both"/>
              <w:rPr>
                <w:rFonts w:ascii="Times New Roman" w:hAnsi="Times New Roman"/>
                <w:sz w:val="16"/>
                <w:szCs w:val="16"/>
              </w:rPr>
            </w:pPr>
          </w:p>
          <w:p w:rsidR="0017568E" w:rsidRPr="001D46C0" w:rsidRDefault="0017568E" w:rsidP="0017568E">
            <w:pPr>
              <w:spacing w:after="0" w:line="240" w:lineRule="auto"/>
              <w:contextualSpacing/>
              <w:jc w:val="both"/>
              <w:rPr>
                <w:rFonts w:ascii="Times New Roman" w:hAnsi="Times New Roman"/>
                <w:sz w:val="16"/>
                <w:szCs w:val="16"/>
              </w:rPr>
            </w:pPr>
            <w:r w:rsidRPr="001D46C0">
              <w:rPr>
                <w:rFonts w:ascii="Times New Roman" w:hAnsi="Times New Roman"/>
                <w:sz w:val="16"/>
                <w:szCs w:val="16"/>
              </w:rPr>
              <w:t>2019 – 1,14</w:t>
            </w:r>
          </w:p>
          <w:p w:rsidR="0017568E" w:rsidRPr="001D46C0" w:rsidRDefault="0017568E" w:rsidP="0017568E">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2020 – 0,96</w:t>
            </w:r>
          </w:p>
          <w:p w:rsidR="0017568E" w:rsidRPr="001D46C0" w:rsidRDefault="0017568E" w:rsidP="0017568E">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2021 – 0,75</w:t>
            </w:r>
          </w:p>
          <w:p w:rsidR="0017568E" w:rsidRPr="001D46C0" w:rsidRDefault="0017568E" w:rsidP="0017568E">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2022 – 0,61</w:t>
            </w:r>
          </w:p>
          <w:p w:rsidR="0017568E" w:rsidRPr="001D46C0" w:rsidRDefault="0017568E" w:rsidP="0017568E">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2023 – 0,50</w:t>
            </w:r>
          </w:p>
          <w:p w:rsidR="00EF0A25" w:rsidRPr="001D46C0" w:rsidRDefault="0017568E" w:rsidP="0017568E">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2024 – 0,34</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Предоставле-ние земельного участка</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год</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w:t>
            </w:r>
          </w:p>
        </w:tc>
        <w:tc>
          <w:tcPr>
            <w:tcW w:w="2409" w:type="dxa"/>
          </w:tcPr>
          <w:p w:rsidR="00EF0A25" w:rsidRPr="00406942" w:rsidRDefault="00EF0A25" w:rsidP="00577644">
            <w:pPr>
              <w:shd w:val="clear" w:color="auto" w:fill="FFFFFF"/>
              <w:spacing w:after="0" w:line="240" w:lineRule="auto"/>
              <w:textAlignment w:val="baseline"/>
              <w:outlineLvl w:val="0"/>
              <w:rPr>
                <w:rFonts w:ascii="Times New Roman" w:hAnsi="Times New Roman"/>
                <w:bCs/>
                <w:spacing w:val="3"/>
                <w:kern w:val="36"/>
                <w:sz w:val="16"/>
                <w:szCs w:val="16"/>
              </w:rPr>
            </w:pPr>
            <w:r w:rsidRPr="00406942">
              <w:rPr>
                <w:rFonts w:ascii="Times New Roman" w:hAnsi="Times New Roman"/>
                <w:bCs/>
                <w:spacing w:val="3"/>
                <w:kern w:val="36"/>
                <w:sz w:val="16"/>
                <w:szCs w:val="16"/>
              </w:rPr>
              <w:t xml:space="preserve">Региональный проект «Развитие системы оказания первичной медико-санитарной помощи», утверждённый распоряжением Правительства </w:t>
            </w:r>
          </w:p>
          <w:p w:rsidR="00EF0A25" w:rsidRPr="00406942" w:rsidRDefault="00EF0A25" w:rsidP="00577644">
            <w:pPr>
              <w:shd w:val="clear" w:color="auto" w:fill="FFFFFF"/>
              <w:spacing w:after="0" w:line="240" w:lineRule="auto"/>
              <w:textAlignment w:val="baseline"/>
              <w:outlineLvl w:val="0"/>
              <w:rPr>
                <w:rFonts w:ascii="Times New Roman" w:hAnsi="Times New Roman"/>
                <w:bCs/>
                <w:spacing w:val="3"/>
                <w:kern w:val="36"/>
                <w:sz w:val="16"/>
                <w:szCs w:val="16"/>
              </w:rPr>
            </w:pPr>
            <w:r w:rsidRPr="00406942">
              <w:rPr>
                <w:rFonts w:ascii="Times New Roman" w:hAnsi="Times New Roman"/>
                <w:bCs/>
                <w:spacing w:val="3"/>
                <w:kern w:val="36"/>
                <w:sz w:val="16"/>
                <w:szCs w:val="16"/>
              </w:rPr>
              <w:t>РБ от 12.12.2018  г. №1297-р</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4</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Подготовка и реализация плана мероприятий по созданию парковочных мест возле медицинских учреждений</w:t>
            </w: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Отдел охраны здоровья населения Администрации г. Уфы совместно с Главным Управлением архитектуры и градостроительства Администрации  г. Уфы, Управлением земельных и имущественных отношений Администрации  г. Уфы</w:t>
            </w:r>
          </w:p>
        </w:tc>
        <w:tc>
          <w:tcPr>
            <w:tcW w:w="1559" w:type="dxa"/>
          </w:tcPr>
          <w:p w:rsidR="00EF0A25" w:rsidRPr="00406942" w:rsidRDefault="00EF0A2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Развитие системы здравоохранения</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Смертность от всех причин, ‰</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Коэффициент естественного прироста, ‰</w:t>
            </w:r>
          </w:p>
        </w:tc>
        <w:tc>
          <w:tcPr>
            <w:tcW w:w="1134" w:type="dxa"/>
          </w:tcPr>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2019 – 11,03</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2020 – 11,09</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2021 – 11,12</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2022 – 11,14</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2023 – 11,15</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2024 – 11,14</w:t>
            </w:r>
          </w:p>
          <w:p w:rsidR="002F16F5" w:rsidRPr="001D46C0" w:rsidRDefault="002F16F5" w:rsidP="002F16F5">
            <w:pPr>
              <w:spacing w:after="0" w:line="240" w:lineRule="auto"/>
              <w:contextualSpacing/>
              <w:jc w:val="both"/>
              <w:rPr>
                <w:rFonts w:ascii="Times New Roman" w:hAnsi="Times New Roman"/>
                <w:sz w:val="16"/>
                <w:szCs w:val="16"/>
              </w:rPr>
            </w:pP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2019 – 1,14</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2020 – 0,96</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2021 – 0,75</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2022 – 0,61</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2023 – 0,50</w:t>
            </w:r>
          </w:p>
          <w:p w:rsidR="00EF0A2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2024 – 0,34</w:t>
            </w:r>
          </w:p>
        </w:tc>
        <w:tc>
          <w:tcPr>
            <w:tcW w:w="1276" w:type="dxa"/>
          </w:tcPr>
          <w:p w:rsidR="00EF0A25" w:rsidRPr="001D46C0" w:rsidRDefault="00EF0A25" w:rsidP="00577644">
            <w:pPr>
              <w:spacing w:after="0" w:line="240" w:lineRule="auto"/>
              <w:contextualSpacing/>
              <w:jc w:val="both"/>
            </w:pPr>
            <w:r w:rsidRPr="001D46C0">
              <w:rPr>
                <w:rFonts w:ascii="Times New Roman" w:hAnsi="Times New Roman"/>
                <w:sz w:val="16"/>
                <w:szCs w:val="16"/>
              </w:rPr>
              <w:t>План мероприятий</w:t>
            </w:r>
            <w:r w:rsidRPr="001D46C0">
              <w:t xml:space="preserve"> </w:t>
            </w:r>
          </w:p>
          <w:p w:rsidR="00EF0A25" w:rsidRPr="001D46C0" w:rsidRDefault="00EF0A25" w:rsidP="00577644">
            <w:pPr>
              <w:spacing w:after="0" w:line="240" w:lineRule="auto"/>
              <w:contextualSpacing/>
              <w:jc w:val="both"/>
            </w:pPr>
          </w:p>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Реализация плана</w:t>
            </w:r>
          </w:p>
        </w:tc>
        <w:tc>
          <w:tcPr>
            <w:tcW w:w="850" w:type="dxa"/>
          </w:tcPr>
          <w:p w:rsidR="00EF0A25" w:rsidRPr="00406942" w:rsidRDefault="00EF0A25" w:rsidP="00577644">
            <w:pPr>
              <w:spacing w:after="0" w:line="240" w:lineRule="auto"/>
              <w:contextualSpacing/>
              <w:jc w:val="both"/>
              <w:rPr>
                <w:rFonts w:ascii="Times New Roman" w:eastAsia="Times New Roman" w:hAnsi="Times New Roman" w:cs="Times New Roman"/>
                <w:color w:val="000000"/>
                <w:sz w:val="16"/>
                <w:szCs w:val="16"/>
                <w:lang w:eastAsia="ru-RU"/>
              </w:rPr>
            </w:pPr>
          </w:p>
          <w:p w:rsidR="00EF0A25" w:rsidRPr="00406942" w:rsidRDefault="00EF0A25" w:rsidP="00577644">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2020 год</w:t>
            </w:r>
          </w:p>
          <w:p w:rsidR="00EF0A25" w:rsidRPr="00406942" w:rsidRDefault="00EF0A25" w:rsidP="00577644">
            <w:pPr>
              <w:spacing w:after="0" w:line="240" w:lineRule="auto"/>
              <w:contextualSpacing/>
              <w:jc w:val="both"/>
              <w:rPr>
                <w:rFonts w:ascii="Times New Roman" w:eastAsia="Times New Roman" w:hAnsi="Times New Roman" w:cs="Times New Roman"/>
                <w:color w:val="000000"/>
                <w:sz w:val="16"/>
                <w:szCs w:val="16"/>
                <w:lang w:eastAsia="ru-RU"/>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2021-2024</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w:t>
            </w:r>
          </w:p>
        </w:tc>
        <w:tc>
          <w:tcPr>
            <w:tcW w:w="2409" w:type="dxa"/>
          </w:tcPr>
          <w:p w:rsidR="00EF0A25" w:rsidRPr="00406942" w:rsidRDefault="00EF0A25" w:rsidP="00577644">
            <w:pPr>
              <w:shd w:val="clear" w:color="auto" w:fill="FFFFFF"/>
              <w:spacing w:after="0" w:line="240" w:lineRule="auto"/>
              <w:textAlignment w:val="baseline"/>
              <w:outlineLvl w:val="0"/>
              <w:rPr>
                <w:rFonts w:ascii="Times New Roman" w:hAnsi="Times New Roman"/>
                <w:bCs/>
                <w:spacing w:val="3"/>
                <w:kern w:val="36"/>
                <w:sz w:val="16"/>
                <w:szCs w:val="16"/>
              </w:rPr>
            </w:pPr>
            <w:r w:rsidRPr="00406942">
              <w:rPr>
                <w:rFonts w:ascii="Times New Roman" w:hAnsi="Times New Roman"/>
                <w:bCs/>
                <w:spacing w:val="3"/>
                <w:kern w:val="36"/>
                <w:sz w:val="16"/>
                <w:szCs w:val="16"/>
              </w:rPr>
              <w:t>Государственная программа «Развитие здравоохранения РБ», утвержденная постановлением Правительства РБ от 30.04.2013 г. №183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5</w:t>
            </w:r>
          </w:p>
        </w:tc>
        <w:tc>
          <w:tcPr>
            <w:tcW w:w="850" w:type="dxa"/>
          </w:tcPr>
          <w:p w:rsidR="00EF0A25" w:rsidRPr="00406942" w:rsidRDefault="00EF0A25" w:rsidP="00577644">
            <w:pPr>
              <w:spacing w:after="0" w:line="240" w:lineRule="auto"/>
              <w:jc w:val="both"/>
              <w:rPr>
                <w:rFonts w:ascii="Times New Roman" w:hAnsi="Times New Roman"/>
                <w:b/>
                <w:sz w:val="16"/>
                <w:szCs w:val="16"/>
                <w:lang w:val="en-US"/>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rPr>
                <w:rFonts w:ascii="Times New Roman" w:hAnsi="Times New Roman" w:cs="Times New Roman"/>
                <w:color w:val="000000"/>
                <w:sz w:val="16"/>
                <w:szCs w:val="16"/>
              </w:rPr>
            </w:pPr>
            <w:r w:rsidRPr="00406942">
              <w:rPr>
                <w:rFonts w:ascii="Times New Roman" w:hAnsi="Times New Roman" w:cs="Times New Roman"/>
                <w:color w:val="000000"/>
                <w:sz w:val="16"/>
                <w:szCs w:val="16"/>
              </w:rPr>
              <w:t>Внедрение модельных программ общественного здоровья, разработанных Минздравом РФ, на территории города с учётом особенностей развития здравоохранения в Республике Башкортостан</w:t>
            </w:r>
            <w:r w:rsidRPr="00406942">
              <w:t xml:space="preserve"> </w:t>
            </w:r>
            <w:r w:rsidRPr="00406942">
              <w:rPr>
                <w:rFonts w:ascii="Times New Roman" w:hAnsi="Times New Roman" w:cs="Times New Roman"/>
                <w:sz w:val="16"/>
                <w:szCs w:val="16"/>
              </w:rPr>
              <w:t>(в рамках реализации р</w:t>
            </w:r>
            <w:r w:rsidRPr="00406942">
              <w:rPr>
                <w:rFonts w:ascii="Times New Roman" w:hAnsi="Times New Roman" w:cs="Times New Roman"/>
                <w:color w:val="000000"/>
                <w:sz w:val="16"/>
                <w:szCs w:val="16"/>
              </w:rPr>
              <w:t>егионального проекта «Укрепление общественного здоровья» (национальный проект«Здравоохранение»)</w:t>
            </w:r>
          </w:p>
        </w:tc>
        <w:tc>
          <w:tcPr>
            <w:tcW w:w="709" w:type="dxa"/>
          </w:tcPr>
          <w:p w:rsidR="00EF0A25" w:rsidRPr="00406942" w:rsidRDefault="00EF0A25" w:rsidP="00577644">
            <w:pPr>
              <w:spacing w:after="0" w:line="240" w:lineRule="auto"/>
              <w:contextualSpacing/>
              <w:jc w:val="center"/>
              <w:rPr>
                <w:rFonts w:ascii="Times New Roman" w:eastAsia="Times New Roman" w:hAnsi="Times New Roman" w:cs="Times New Roman"/>
                <w:sz w:val="16"/>
                <w:szCs w:val="16"/>
                <w:lang w:eastAsia="ru-RU"/>
              </w:rPr>
            </w:pPr>
            <w:r w:rsidRPr="00406942">
              <w:rPr>
                <w:rFonts w:ascii="Times New Roman" w:hAnsi="Times New Roman"/>
                <w:sz w:val="16"/>
                <w:szCs w:val="16"/>
              </w:rPr>
              <w:t>2019-2024</w:t>
            </w:r>
          </w:p>
        </w:tc>
        <w:tc>
          <w:tcPr>
            <w:tcW w:w="2410" w:type="dxa"/>
            <w:shd w:val="clear" w:color="auto" w:fill="auto"/>
          </w:tcPr>
          <w:p w:rsidR="00EF0A25" w:rsidRPr="00406942" w:rsidRDefault="00EF0A25"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Отдел охраны здоровья Администрации г.Уфы</w:t>
            </w:r>
          </w:p>
          <w:p w:rsidR="00EF0A25" w:rsidRPr="00406942" w:rsidRDefault="00EF0A25" w:rsidP="00577644">
            <w:pPr>
              <w:spacing w:after="0" w:line="240" w:lineRule="auto"/>
              <w:contextualSpacing/>
              <w:jc w:val="center"/>
              <w:rPr>
                <w:rFonts w:ascii="Times New Roman" w:eastAsia="Times New Roman" w:hAnsi="Times New Roman" w:cs="Times New Roman"/>
                <w:sz w:val="16"/>
                <w:szCs w:val="16"/>
                <w:lang w:eastAsia="ru-RU"/>
              </w:rPr>
            </w:pPr>
          </w:p>
        </w:tc>
        <w:tc>
          <w:tcPr>
            <w:tcW w:w="1559" w:type="dxa"/>
          </w:tcPr>
          <w:p w:rsidR="00EF0A25" w:rsidRPr="00406942" w:rsidRDefault="00EF0A25"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Укрепление здоровья населения</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Смертность от всех причин, ‰</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Коэффициент естественного прироста, ‰</w:t>
            </w:r>
          </w:p>
        </w:tc>
        <w:tc>
          <w:tcPr>
            <w:tcW w:w="1134" w:type="dxa"/>
          </w:tcPr>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2019 – 11,03</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2020 – 11,09</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2021 – 11,12</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2022 – 11,14</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2023 – 11,15</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2024 – 11,14</w:t>
            </w:r>
          </w:p>
          <w:p w:rsidR="002F16F5" w:rsidRPr="001D46C0" w:rsidRDefault="002F16F5" w:rsidP="002F16F5">
            <w:pPr>
              <w:spacing w:after="0" w:line="240" w:lineRule="auto"/>
              <w:contextualSpacing/>
              <w:jc w:val="both"/>
              <w:rPr>
                <w:rFonts w:ascii="Times New Roman" w:hAnsi="Times New Roman"/>
                <w:sz w:val="16"/>
                <w:szCs w:val="16"/>
              </w:rPr>
            </w:pP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2019 – 1,14</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2020 – 0,96</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2021 – 0,75</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2022 – 0,61</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2023 – 0,50</w:t>
            </w:r>
          </w:p>
          <w:p w:rsidR="00EF0A2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2024 – 0,34</w:t>
            </w:r>
          </w:p>
        </w:tc>
        <w:tc>
          <w:tcPr>
            <w:tcW w:w="1276" w:type="dxa"/>
          </w:tcPr>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Внедрение модельных программ общественного здоровья</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В течение 2019-2024 годов</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w:t>
            </w:r>
          </w:p>
        </w:tc>
        <w:tc>
          <w:tcPr>
            <w:tcW w:w="2409" w:type="dxa"/>
          </w:tcPr>
          <w:p w:rsidR="00EF0A25" w:rsidRPr="00406942" w:rsidRDefault="00EF0A25" w:rsidP="00577644">
            <w:pPr>
              <w:spacing w:after="0" w:line="240" w:lineRule="auto"/>
              <w:contextualSpacing/>
              <w:rPr>
                <w:rFonts w:ascii="Times New Roman" w:hAnsi="Times New Roman" w:cs="Times New Roman"/>
                <w:color w:val="000000"/>
                <w:sz w:val="16"/>
                <w:szCs w:val="16"/>
              </w:rPr>
            </w:pPr>
            <w:r w:rsidRPr="00406942">
              <w:rPr>
                <w:rFonts w:ascii="Times New Roman" w:hAnsi="Times New Roman" w:cs="Times New Roman"/>
                <w:color w:val="000000"/>
                <w:sz w:val="16"/>
                <w:szCs w:val="16"/>
              </w:rPr>
              <w:t>Региональный проект «Укрепление общественного здоровья», утверждённый распоряжением Правительства РБ от 12.12.2018 г.</w:t>
            </w:r>
          </w:p>
          <w:p w:rsidR="00EF0A25" w:rsidRPr="00406942" w:rsidRDefault="00EF0A25" w:rsidP="00577644">
            <w:pPr>
              <w:spacing w:after="0" w:line="240" w:lineRule="auto"/>
              <w:contextualSpacing/>
              <w:rPr>
                <w:rFonts w:ascii="Times New Roman" w:hAnsi="Times New Roman"/>
                <w:bCs/>
                <w:spacing w:val="3"/>
                <w:kern w:val="36"/>
                <w:sz w:val="16"/>
                <w:szCs w:val="16"/>
              </w:rPr>
            </w:pPr>
            <w:r w:rsidRPr="00406942">
              <w:rPr>
                <w:rFonts w:ascii="Times New Roman" w:hAnsi="Times New Roman" w:cs="Times New Roman"/>
                <w:color w:val="000000"/>
                <w:sz w:val="16"/>
                <w:szCs w:val="16"/>
              </w:rPr>
              <w:t xml:space="preserve"> №1257-р</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6</w:t>
            </w:r>
          </w:p>
        </w:tc>
        <w:tc>
          <w:tcPr>
            <w:tcW w:w="850" w:type="dxa"/>
          </w:tcPr>
          <w:p w:rsidR="00EF0A25" w:rsidRPr="00406942" w:rsidRDefault="00EF0A25" w:rsidP="00577644">
            <w:pPr>
              <w:spacing w:after="0" w:line="240" w:lineRule="auto"/>
              <w:jc w:val="both"/>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rPr>
                <w:rFonts w:ascii="Times New Roman" w:hAnsi="Times New Roman" w:cs="Times New Roman"/>
                <w:color w:val="000000"/>
                <w:sz w:val="16"/>
                <w:szCs w:val="16"/>
              </w:rPr>
            </w:pPr>
            <w:r w:rsidRPr="00406942">
              <w:rPr>
                <w:rFonts w:ascii="Times New Roman" w:hAnsi="Times New Roman" w:cs="Times New Roman"/>
                <w:color w:val="000000"/>
                <w:sz w:val="16"/>
                <w:szCs w:val="16"/>
              </w:rPr>
              <w:t>Подготовка перечня площадок и предоставление его в Минздрав РБ для организации и проведения профилактических акций «Яблоко вместо сигарет, «Забей!», «Дни народного здоровья»</w:t>
            </w:r>
            <w:r w:rsidRPr="00406942">
              <w:t xml:space="preserve"> </w:t>
            </w:r>
            <w:r w:rsidRPr="00406942">
              <w:rPr>
                <w:rFonts w:ascii="Times New Roman" w:hAnsi="Times New Roman" w:cs="Times New Roman"/>
                <w:sz w:val="16"/>
                <w:szCs w:val="16"/>
              </w:rPr>
              <w:t>(в рамках реализации регионального проекта «Укрепление общественного здоровья» (национальный проект«Здравоохранение»)</w:t>
            </w:r>
          </w:p>
        </w:tc>
        <w:tc>
          <w:tcPr>
            <w:tcW w:w="709"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2019-2024</w:t>
            </w:r>
          </w:p>
        </w:tc>
        <w:tc>
          <w:tcPr>
            <w:tcW w:w="2410" w:type="dxa"/>
            <w:shd w:val="clear" w:color="auto" w:fill="auto"/>
          </w:tcPr>
          <w:p w:rsidR="00EF0A25" w:rsidRPr="00406942" w:rsidRDefault="00EF0A25"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Отдел охраны здоровья Администрации г.Уфы</w:t>
            </w:r>
          </w:p>
        </w:tc>
        <w:tc>
          <w:tcPr>
            <w:tcW w:w="1559" w:type="dxa"/>
          </w:tcPr>
          <w:p w:rsidR="00EF0A25" w:rsidRPr="00406942" w:rsidRDefault="00EF0A25" w:rsidP="00577644">
            <w:pPr>
              <w:spacing w:after="0" w:line="240" w:lineRule="auto"/>
              <w:contextualSpacing/>
              <w:rPr>
                <w:rFonts w:ascii="Times New Roman" w:eastAsia="Times New Roman" w:hAnsi="Times New Roman" w:cs="Times New Roman"/>
                <w:sz w:val="16"/>
                <w:szCs w:val="16"/>
                <w:lang w:eastAsia="ru-RU"/>
              </w:rPr>
            </w:pPr>
            <w:r w:rsidRPr="00406942">
              <w:rPr>
                <w:rFonts w:ascii="Times New Roman" w:eastAsia="Times New Roman" w:hAnsi="Times New Roman" w:cs="Times New Roman"/>
                <w:sz w:val="16"/>
                <w:szCs w:val="16"/>
                <w:lang w:eastAsia="ru-RU"/>
              </w:rPr>
              <w:t>Укрепление здоровья населения</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Смертность от всех причин, ‰</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Коэффициент естественного прироста, ‰</w:t>
            </w:r>
          </w:p>
        </w:tc>
        <w:tc>
          <w:tcPr>
            <w:tcW w:w="1134" w:type="dxa"/>
          </w:tcPr>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2019 – 11,03</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2020 – 11,09</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2021 – 11,12</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2022 – 11,14</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2023 – 11,15</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2024 – 11,14</w:t>
            </w:r>
          </w:p>
          <w:p w:rsidR="002F16F5" w:rsidRPr="001D46C0" w:rsidRDefault="002F16F5" w:rsidP="002F16F5">
            <w:pPr>
              <w:spacing w:after="0" w:line="240" w:lineRule="auto"/>
              <w:contextualSpacing/>
              <w:jc w:val="both"/>
              <w:rPr>
                <w:rFonts w:ascii="Times New Roman" w:hAnsi="Times New Roman"/>
                <w:sz w:val="16"/>
                <w:szCs w:val="16"/>
              </w:rPr>
            </w:pP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2019 – 1,14</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2020 – 0,96</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2021 – 0,75</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2022 – 0,61</w:t>
            </w:r>
          </w:p>
          <w:p w:rsidR="002F16F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2023 – 0,50</w:t>
            </w:r>
          </w:p>
          <w:p w:rsidR="00EF0A25" w:rsidRPr="001D46C0" w:rsidRDefault="002F16F5" w:rsidP="002F16F5">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2024 – 0,34</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Перечень площадок</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w:t>
            </w:r>
          </w:p>
        </w:tc>
        <w:tc>
          <w:tcPr>
            <w:tcW w:w="2409" w:type="dxa"/>
          </w:tcPr>
          <w:p w:rsidR="00EF0A25" w:rsidRPr="00406942" w:rsidRDefault="00EF0A25" w:rsidP="00577644">
            <w:pPr>
              <w:spacing w:after="0" w:line="240" w:lineRule="auto"/>
              <w:contextualSpacing/>
              <w:rPr>
                <w:rFonts w:ascii="Times New Roman" w:hAnsi="Times New Roman" w:cs="Times New Roman"/>
                <w:color w:val="000000"/>
                <w:sz w:val="16"/>
                <w:szCs w:val="16"/>
              </w:rPr>
            </w:pPr>
            <w:r w:rsidRPr="00406942">
              <w:rPr>
                <w:rFonts w:ascii="Times New Roman" w:hAnsi="Times New Roman" w:cs="Times New Roman"/>
                <w:color w:val="000000"/>
                <w:sz w:val="16"/>
                <w:szCs w:val="16"/>
              </w:rPr>
              <w:t>Региональный проект «Укрепление общественного здоровья», утверждённый распоряжением Правительства РБ от 12.12.2018 г.</w:t>
            </w:r>
          </w:p>
          <w:p w:rsidR="00EF0A25" w:rsidRPr="00406942" w:rsidRDefault="00EF0A25" w:rsidP="00577644">
            <w:pPr>
              <w:spacing w:after="0" w:line="240" w:lineRule="auto"/>
              <w:contextualSpacing/>
              <w:rPr>
                <w:rFonts w:ascii="Times New Roman" w:hAnsi="Times New Roman"/>
                <w:bCs/>
                <w:spacing w:val="3"/>
                <w:kern w:val="36"/>
                <w:sz w:val="16"/>
                <w:szCs w:val="16"/>
              </w:rPr>
            </w:pPr>
            <w:r w:rsidRPr="00406942">
              <w:rPr>
                <w:rFonts w:ascii="Times New Roman" w:hAnsi="Times New Roman" w:cs="Times New Roman"/>
                <w:color w:val="000000"/>
                <w:sz w:val="16"/>
                <w:szCs w:val="16"/>
              </w:rPr>
              <w:t xml:space="preserve"> №1257-р</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7</w:t>
            </w:r>
          </w:p>
        </w:tc>
        <w:tc>
          <w:tcPr>
            <w:tcW w:w="850" w:type="dxa"/>
          </w:tcPr>
          <w:p w:rsidR="00EF0A25" w:rsidRPr="00406942" w:rsidRDefault="00EF0A25" w:rsidP="00577644">
            <w:pPr>
              <w:spacing w:after="0" w:line="240" w:lineRule="auto"/>
              <w:jc w:val="both"/>
              <w:rPr>
                <w:rFonts w:ascii="Times New Roman" w:hAnsi="Times New Roman"/>
                <w:b/>
                <w:sz w:val="16"/>
                <w:szCs w:val="16"/>
              </w:rPr>
            </w:pPr>
            <w:r w:rsidRPr="00406942">
              <w:rPr>
                <w:rFonts w:ascii="Times New Roman" w:hAnsi="Times New Roman"/>
                <w:b/>
                <w:sz w:val="16"/>
                <w:szCs w:val="16"/>
                <w:lang w:val="en-US"/>
              </w:rPr>
              <w:t>II</w:t>
            </w:r>
            <w:r w:rsidRPr="00406942">
              <w:rPr>
                <w:rFonts w:ascii="Times New Roman" w:hAnsi="Times New Roman"/>
                <w:b/>
                <w:sz w:val="16"/>
                <w:szCs w:val="16"/>
              </w:rPr>
              <w:t xml:space="preserve"> этап</w:t>
            </w:r>
          </w:p>
          <w:p w:rsidR="00EF0A25" w:rsidRPr="00406942" w:rsidRDefault="00EF0A25" w:rsidP="00577644">
            <w:pPr>
              <w:spacing w:after="0" w:line="240" w:lineRule="auto"/>
              <w:jc w:val="both"/>
              <w:rPr>
                <w:rFonts w:ascii="Times New Roman" w:hAnsi="Times New Roman"/>
                <w:b/>
                <w:sz w:val="16"/>
                <w:szCs w:val="16"/>
              </w:rPr>
            </w:pPr>
            <w:r w:rsidRPr="00406942">
              <w:rPr>
                <w:rFonts w:ascii="Times New Roman" w:hAnsi="Times New Roman"/>
                <w:sz w:val="16"/>
                <w:szCs w:val="16"/>
              </w:rPr>
              <w:t>2025-2030</w:t>
            </w:r>
          </w:p>
        </w:tc>
        <w:tc>
          <w:tcPr>
            <w:tcW w:w="2128" w:type="dxa"/>
          </w:tcPr>
          <w:p w:rsidR="00EF0A25" w:rsidRPr="00406942" w:rsidRDefault="00EF0A25" w:rsidP="00577644">
            <w:pPr>
              <w:pStyle w:val="a5"/>
              <w:tabs>
                <w:tab w:val="left" w:pos="993"/>
              </w:tabs>
              <w:spacing w:after="0" w:line="240" w:lineRule="auto"/>
              <w:ind w:left="0"/>
              <w:rPr>
                <w:rFonts w:ascii="Times New Roman" w:hAnsi="Times New Roman"/>
                <w:sz w:val="16"/>
                <w:szCs w:val="16"/>
              </w:rPr>
            </w:pPr>
            <w:r w:rsidRPr="00406942">
              <w:rPr>
                <w:rFonts w:ascii="Times New Roman" w:hAnsi="Times New Roman"/>
                <w:sz w:val="16"/>
                <w:szCs w:val="16"/>
              </w:rPr>
              <w:t>Корректировка плана мероприятий  по размещению медицинских учреждений и диагностических центров на территории г. Уфы и его дальнейшая реализация</w:t>
            </w:r>
          </w:p>
        </w:tc>
        <w:tc>
          <w:tcPr>
            <w:tcW w:w="709" w:type="dxa"/>
          </w:tcPr>
          <w:p w:rsidR="00EF0A25" w:rsidRPr="00406942" w:rsidRDefault="00EF0A25" w:rsidP="00577644">
            <w:pPr>
              <w:spacing w:after="0" w:line="240" w:lineRule="auto"/>
              <w:contextualSpacing/>
              <w:jc w:val="both"/>
              <w:rPr>
                <w:rFonts w:ascii="Times New Roman" w:hAnsi="Times New Roman"/>
                <w:sz w:val="16"/>
                <w:szCs w:val="16"/>
                <w:lang w:val="en-US"/>
              </w:rPr>
            </w:pPr>
            <w:r w:rsidRPr="00406942">
              <w:rPr>
                <w:rFonts w:ascii="Times New Roman" w:hAnsi="Times New Roman"/>
                <w:sz w:val="16"/>
                <w:szCs w:val="16"/>
                <w:lang w:val="en-US"/>
              </w:rPr>
              <w:t>2025-2030</w:t>
            </w:r>
          </w:p>
        </w:tc>
        <w:tc>
          <w:tcPr>
            <w:tcW w:w="2410" w:type="dxa"/>
            <w:shd w:val="clear" w:color="auto" w:fill="auto"/>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Отдел охраны здоровья населения Администрации г. Уфы совместно с Главным Управлением архитектуры и градостроительства Администрации  г. Уфы, Управлением земельных и имущественных отношений Администрации  г. Уфы</w:t>
            </w:r>
          </w:p>
        </w:tc>
        <w:tc>
          <w:tcPr>
            <w:tcW w:w="1559" w:type="dxa"/>
          </w:tcPr>
          <w:p w:rsidR="00EF0A25" w:rsidRPr="00406942" w:rsidRDefault="00EF0A2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Развитие системы здравоохранения</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Смертность от всех причин, ‰</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Коэффициент естественного прироста, ‰</w:t>
            </w:r>
          </w:p>
        </w:tc>
        <w:tc>
          <w:tcPr>
            <w:tcW w:w="1134" w:type="dxa"/>
          </w:tcPr>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2025 – 11,1</w:t>
            </w:r>
            <w:r w:rsidR="00626A06" w:rsidRPr="001D46C0">
              <w:rPr>
                <w:rFonts w:ascii="Times New Roman" w:hAnsi="Times New Roman"/>
                <w:sz w:val="16"/>
                <w:szCs w:val="16"/>
              </w:rPr>
              <w:t>1</w:t>
            </w:r>
          </w:p>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2026 – 11,0</w:t>
            </w:r>
            <w:r w:rsidR="00626A06" w:rsidRPr="001D46C0">
              <w:rPr>
                <w:rFonts w:ascii="Times New Roman" w:hAnsi="Times New Roman"/>
                <w:sz w:val="16"/>
                <w:szCs w:val="16"/>
              </w:rPr>
              <w:t>7</w:t>
            </w:r>
          </w:p>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2027 – 11,0</w:t>
            </w:r>
            <w:r w:rsidR="00626A06" w:rsidRPr="001D46C0">
              <w:rPr>
                <w:rFonts w:ascii="Times New Roman" w:hAnsi="Times New Roman"/>
                <w:sz w:val="16"/>
                <w:szCs w:val="16"/>
              </w:rPr>
              <w:t>2</w:t>
            </w:r>
          </w:p>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2028 – 10,9</w:t>
            </w:r>
            <w:r w:rsidR="00626A06" w:rsidRPr="001D46C0">
              <w:rPr>
                <w:rFonts w:ascii="Times New Roman" w:hAnsi="Times New Roman"/>
                <w:sz w:val="16"/>
                <w:szCs w:val="16"/>
              </w:rPr>
              <w:t>6</w:t>
            </w:r>
          </w:p>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2029 – 10,8</w:t>
            </w:r>
            <w:r w:rsidR="00626A06" w:rsidRPr="001D46C0">
              <w:rPr>
                <w:rFonts w:ascii="Times New Roman" w:hAnsi="Times New Roman"/>
                <w:sz w:val="16"/>
                <w:szCs w:val="16"/>
              </w:rPr>
              <w:t>8</w:t>
            </w:r>
          </w:p>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2030 – 10,8</w:t>
            </w:r>
            <w:r w:rsidR="00626A06" w:rsidRPr="001D46C0">
              <w:rPr>
                <w:rFonts w:ascii="Times New Roman" w:hAnsi="Times New Roman"/>
                <w:sz w:val="16"/>
                <w:szCs w:val="16"/>
              </w:rPr>
              <w:t>0</w:t>
            </w:r>
          </w:p>
          <w:p w:rsidR="00EF0A25" w:rsidRPr="001D46C0" w:rsidRDefault="00EF0A25" w:rsidP="00577644">
            <w:pPr>
              <w:spacing w:after="0" w:line="240" w:lineRule="auto"/>
              <w:contextualSpacing/>
              <w:jc w:val="both"/>
              <w:rPr>
                <w:rFonts w:ascii="Times New Roman" w:hAnsi="Times New Roman"/>
                <w:sz w:val="16"/>
                <w:szCs w:val="16"/>
              </w:rPr>
            </w:pPr>
          </w:p>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2025 – 0,2</w:t>
            </w:r>
            <w:r w:rsidR="00777A78" w:rsidRPr="001D46C0">
              <w:rPr>
                <w:rFonts w:ascii="Times New Roman" w:hAnsi="Times New Roman"/>
                <w:sz w:val="16"/>
                <w:szCs w:val="16"/>
              </w:rPr>
              <w:t>1</w:t>
            </w:r>
          </w:p>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2026 – 0,0</w:t>
            </w:r>
            <w:r w:rsidR="00777A78" w:rsidRPr="001D46C0">
              <w:rPr>
                <w:rFonts w:ascii="Times New Roman" w:hAnsi="Times New Roman"/>
                <w:sz w:val="16"/>
                <w:szCs w:val="16"/>
              </w:rPr>
              <w:t>6</w:t>
            </w:r>
          </w:p>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2027 – 0,0</w:t>
            </w:r>
            <w:r w:rsidR="00777A78" w:rsidRPr="001D46C0">
              <w:rPr>
                <w:rFonts w:ascii="Times New Roman" w:hAnsi="Times New Roman"/>
                <w:sz w:val="16"/>
                <w:szCs w:val="16"/>
              </w:rPr>
              <w:t>0</w:t>
            </w:r>
          </w:p>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2028 – 0,0</w:t>
            </w:r>
            <w:r w:rsidR="00777A78" w:rsidRPr="001D46C0">
              <w:rPr>
                <w:rFonts w:ascii="Times New Roman" w:hAnsi="Times New Roman"/>
                <w:sz w:val="16"/>
                <w:szCs w:val="16"/>
              </w:rPr>
              <w:t>3</w:t>
            </w:r>
          </w:p>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2029 – 0,1</w:t>
            </w:r>
            <w:r w:rsidR="00777A78" w:rsidRPr="001D46C0">
              <w:rPr>
                <w:rFonts w:ascii="Times New Roman" w:hAnsi="Times New Roman"/>
                <w:sz w:val="16"/>
                <w:szCs w:val="16"/>
              </w:rPr>
              <w:t>3</w:t>
            </w:r>
          </w:p>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2030 – 0,3</w:t>
            </w:r>
            <w:r w:rsidR="00777A78" w:rsidRPr="001D46C0">
              <w:rPr>
                <w:rFonts w:ascii="Times New Roman" w:hAnsi="Times New Roman"/>
                <w:sz w:val="16"/>
                <w:szCs w:val="16"/>
              </w:rPr>
              <w:t>0</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Подготолен откорректиро-ванный план мероприятий</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Реализация плана </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2025 – 1     </w:t>
            </w:r>
          </w:p>
          <w:p w:rsidR="00EF0A25" w:rsidRPr="00406942" w:rsidRDefault="00EF0A25" w:rsidP="00577644">
            <w:pPr>
              <w:spacing w:after="0" w:line="240" w:lineRule="auto"/>
              <w:contextualSpacing/>
              <w:jc w:val="both"/>
              <w:rPr>
                <w:rFonts w:ascii="Times New Roman" w:hAnsi="Times New Roman"/>
                <w:sz w:val="16"/>
                <w:szCs w:val="16"/>
              </w:rPr>
            </w:pPr>
          </w:p>
          <w:p w:rsidR="009E704F" w:rsidRDefault="009E704F" w:rsidP="00577644">
            <w:pPr>
              <w:spacing w:after="0" w:line="240" w:lineRule="auto"/>
              <w:contextualSpacing/>
              <w:jc w:val="both"/>
              <w:rPr>
                <w:rFonts w:ascii="Times New Roman" w:hAnsi="Times New Roman"/>
                <w:sz w:val="16"/>
                <w:szCs w:val="16"/>
              </w:rPr>
            </w:pPr>
          </w:p>
          <w:p w:rsidR="009E704F" w:rsidRDefault="009E704F" w:rsidP="00577644">
            <w:pPr>
              <w:spacing w:after="0" w:line="240" w:lineRule="auto"/>
              <w:contextualSpacing/>
              <w:jc w:val="both"/>
              <w:rPr>
                <w:rFonts w:ascii="Times New Roman" w:hAnsi="Times New Roman"/>
                <w:sz w:val="16"/>
                <w:szCs w:val="16"/>
              </w:rPr>
            </w:pPr>
          </w:p>
          <w:p w:rsidR="009E704F" w:rsidRDefault="009E704F"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2026-2030</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bCs/>
                <w:spacing w:val="3"/>
                <w:kern w:val="36"/>
                <w:sz w:val="16"/>
                <w:szCs w:val="16"/>
              </w:rPr>
              <w:t>Государственная программа «Развитие здравоохранения РБ» (при пролонгации)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8</w:t>
            </w:r>
          </w:p>
        </w:tc>
        <w:tc>
          <w:tcPr>
            <w:tcW w:w="850" w:type="dxa"/>
          </w:tcPr>
          <w:p w:rsidR="00EF0A25" w:rsidRPr="00406942" w:rsidRDefault="00EF0A25" w:rsidP="00577644">
            <w:pPr>
              <w:spacing w:after="0" w:line="240" w:lineRule="auto"/>
              <w:jc w:val="both"/>
              <w:rPr>
                <w:rFonts w:ascii="Times New Roman" w:hAnsi="Times New Roman"/>
                <w:b/>
                <w:sz w:val="16"/>
                <w:szCs w:val="16"/>
                <w:lang w:val="en-US"/>
              </w:rPr>
            </w:pPr>
          </w:p>
        </w:tc>
        <w:tc>
          <w:tcPr>
            <w:tcW w:w="2128" w:type="dxa"/>
          </w:tcPr>
          <w:p w:rsidR="00EF0A25" w:rsidRPr="001D46C0" w:rsidRDefault="00EF0A25" w:rsidP="00577644">
            <w:pPr>
              <w:spacing w:after="0" w:line="240" w:lineRule="auto"/>
              <w:contextualSpacing/>
              <w:jc w:val="both"/>
              <w:rPr>
                <w:rFonts w:ascii="Times New Roman" w:hAnsi="Times New Roman"/>
                <w:sz w:val="16"/>
                <w:szCs w:val="16"/>
              </w:rPr>
            </w:pPr>
            <w:r w:rsidRPr="001D46C0">
              <w:rPr>
                <w:rFonts w:ascii="Times New Roman" w:hAnsi="Times New Roman"/>
                <w:sz w:val="16"/>
                <w:szCs w:val="16"/>
              </w:rPr>
              <w:t>Корректировка и реализация плана мероприятий по созданию парковочных мест возле медицинских учреждений</w:t>
            </w: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2025-2030</w:t>
            </w:r>
          </w:p>
        </w:tc>
        <w:tc>
          <w:tcPr>
            <w:tcW w:w="2410" w:type="dxa"/>
            <w:shd w:val="clear" w:color="auto" w:fill="auto"/>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Отдел охраны здоровья населения Администрации г. Уфы совместно с Главным Управлением архитектуры и градостроительства Администрации  г. Уфы, Управлением земельных и имущественных отношений Администрации  г. Уфы</w:t>
            </w:r>
          </w:p>
        </w:tc>
        <w:tc>
          <w:tcPr>
            <w:tcW w:w="1559" w:type="dxa"/>
          </w:tcPr>
          <w:p w:rsidR="00EF0A25" w:rsidRPr="00406942" w:rsidRDefault="00EF0A2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Развитие системы здравоохранения</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Смертность от всех причин, ‰</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Коэффициент естественного прироста, ‰</w:t>
            </w:r>
          </w:p>
        </w:tc>
        <w:tc>
          <w:tcPr>
            <w:tcW w:w="1134" w:type="dxa"/>
          </w:tcPr>
          <w:p w:rsidR="00667A0F" w:rsidRPr="001D46C0" w:rsidRDefault="00667A0F" w:rsidP="00667A0F">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2025 – 11,11</w:t>
            </w:r>
          </w:p>
          <w:p w:rsidR="00667A0F" w:rsidRPr="001D46C0" w:rsidRDefault="00667A0F" w:rsidP="00667A0F">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2026 – 11,07</w:t>
            </w:r>
          </w:p>
          <w:p w:rsidR="00667A0F" w:rsidRPr="001D46C0" w:rsidRDefault="00667A0F" w:rsidP="00667A0F">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2027 – 11,02</w:t>
            </w:r>
          </w:p>
          <w:p w:rsidR="00667A0F" w:rsidRPr="001D46C0" w:rsidRDefault="00667A0F" w:rsidP="00667A0F">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2028 – 10,96</w:t>
            </w:r>
          </w:p>
          <w:p w:rsidR="00667A0F" w:rsidRPr="001D46C0" w:rsidRDefault="00667A0F" w:rsidP="00667A0F">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2029 – 10,88</w:t>
            </w:r>
          </w:p>
          <w:p w:rsidR="00667A0F" w:rsidRPr="001D46C0" w:rsidRDefault="00667A0F" w:rsidP="00667A0F">
            <w:pPr>
              <w:spacing w:after="0" w:line="240" w:lineRule="auto"/>
              <w:contextualSpacing/>
              <w:jc w:val="both"/>
              <w:rPr>
                <w:rFonts w:ascii="Times New Roman" w:hAnsi="Times New Roman"/>
                <w:sz w:val="16"/>
                <w:szCs w:val="16"/>
              </w:rPr>
            </w:pPr>
            <w:r w:rsidRPr="001D46C0">
              <w:rPr>
                <w:rFonts w:ascii="Times New Roman" w:hAnsi="Times New Roman"/>
                <w:sz w:val="16"/>
                <w:szCs w:val="16"/>
              </w:rPr>
              <w:t>2030 – 10,80</w:t>
            </w:r>
          </w:p>
          <w:p w:rsidR="00667A0F" w:rsidRPr="001D46C0" w:rsidRDefault="00667A0F" w:rsidP="00667A0F">
            <w:pPr>
              <w:spacing w:after="0" w:line="240" w:lineRule="auto"/>
              <w:contextualSpacing/>
              <w:jc w:val="both"/>
              <w:rPr>
                <w:rFonts w:ascii="Times New Roman" w:hAnsi="Times New Roman"/>
                <w:sz w:val="16"/>
                <w:szCs w:val="16"/>
              </w:rPr>
            </w:pPr>
          </w:p>
          <w:p w:rsidR="00667A0F" w:rsidRPr="001D46C0" w:rsidRDefault="00667A0F" w:rsidP="00667A0F">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2025 – 0,21</w:t>
            </w:r>
          </w:p>
          <w:p w:rsidR="00667A0F" w:rsidRPr="001D46C0" w:rsidRDefault="00667A0F" w:rsidP="00667A0F">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2026 – 0,06</w:t>
            </w:r>
          </w:p>
          <w:p w:rsidR="00667A0F" w:rsidRPr="001D46C0" w:rsidRDefault="00667A0F" w:rsidP="00667A0F">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2027 – 0,00</w:t>
            </w:r>
          </w:p>
          <w:p w:rsidR="00667A0F" w:rsidRPr="001D46C0" w:rsidRDefault="00667A0F" w:rsidP="00667A0F">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2028 – 0,03</w:t>
            </w:r>
          </w:p>
          <w:p w:rsidR="00667A0F" w:rsidRPr="001D46C0" w:rsidRDefault="00667A0F" w:rsidP="00667A0F">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2029 – 0,13</w:t>
            </w:r>
          </w:p>
          <w:p w:rsidR="00EF0A25" w:rsidRPr="001D46C0" w:rsidRDefault="00667A0F" w:rsidP="00667A0F">
            <w:pPr>
              <w:spacing w:after="0" w:line="240" w:lineRule="auto"/>
              <w:contextualSpacing/>
              <w:jc w:val="both"/>
              <w:rPr>
                <w:rFonts w:ascii="Times New Roman" w:hAnsi="Times New Roman"/>
                <w:sz w:val="16"/>
                <w:szCs w:val="16"/>
              </w:rPr>
            </w:pPr>
            <w:r w:rsidRPr="001D46C0">
              <w:rPr>
                <w:rFonts w:ascii="Times New Roman" w:hAnsi="Times New Roman"/>
                <w:sz w:val="16"/>
                <w:szCs w:val="16"/>
              </w:rPr>
              <w:t>2030 – 0,30</w:t>
            </w:r>
          </w:p>
        </w:tc>
        <w:tc>
          <w:tcPr>
            <w:tcW w:w="1276"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Откорректи-рованный план мероприятий</w:t>
            </w:r>
          </w:p>
          <w:p w:rsidR="00EF0A25" w:rsidRPr="00406942" w:rsidRDefault="00EF0A25" w:rsidP="00577644">
            <w:pPr>
              <w:spacing w:after="0" w:line="240" w:lineRule="auto"/>
              <w:contextualSpacing/>
              <w:rPr>
                <w:rFonts w:ascii="Times New Roman" w:hAnsi="Times New Roman"/>
                <w:sz w:val="16"/>
                <w:szCs w:val="16"/>
              </w:rPr>
            </w:pP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Реализация плана</w:t>
            </w:r>
          </w:p>
        </w:tc>
        <w:tc>
          <w:tcPr>
            <w:tcW w:w="850" w:type="dxa"/>
          </w:tcPr>
          <w:p w:rsidR="00EF0A25" w:rsidRPr="00406942" w:rsidRDefault="00EF0A25" w:rsidP="00577644">
            <w:pPr>
              <w:spacing w:after="0" w:line="240" w:lineRule="auto"/>
              <w:contextualSpacing/>
              <w:jc w:val="both"/>
              <w:rPr>
                <w:rFonts w:ascii="Times New Roman" w:eastAsia="Times New Roman" w:hAnsi="Times New Roman" w:cs="Times New Roman"/>
                <w:color w:val="000000"/>
                <w:sz w:val="16"/>
                <w:szCs w:val="16"/>
                <w:lang w:eastAsia="ru-RU"/>
              </w:rPr>
            </w:pPr>
            <w:r w:rsidRPr="00406942">
              <w:rPr>
                <w:rFonts w:ascii="Times New Roman" w:eastAsia="Times New Roman" w:hAnsi="Times New Roman" w:cs="Times New Roman"/>
                <w:color w:val="000000"/>
                <w:sz w:val="16"/>
                <w:szCs w:val="16"/>
                <w:lang w:eastAsia="ru-RU"/>
              </w:rPr>
              <w:t>2025 год</w:t>
            </w:r>
          </w:p>
          <w:p w:rsidR="00EF0A25" w:rsidRPr="00406942" w:rsidRDefault="00EF0A25" w:rsidP="00577644">
            <w:pPr>
              <w:spacing w:after="0" w:line="240" w:lineRule="auto"/>
              <w:contextualSpacing/>
              <w:jc w:val="both"/>
              <w:rPr>
                <w:rFonts w:ascii="Times New Roman" w:eastAsia="Times New Roman" w:hAnsi="Times New Roman" w:cs="Times New Roman"/>
                <w:color w:val="000000"/>
                <w:sz w:val="16"/>
                <w:szCs w:val="16"/>
                <w:lang w:eastAsia="ru-RU"/>
              </w:rPr>
            </w:pPr>
          </w:p>
          <w:p w:rsidR="009E704F" w:rsidRDefault="009E704F" w:rsidP="00577644">
            <w:pPr>
              <w:spacing w:after="0" w:line="240" w:lineRule="auto"/>
              <w:contextualSpacing/>
              <w:jc w:val="both"/>
              <w:rPr>
                <w:rFonts w:ascii="Times New Roman" w:hAnsi="Times New Roman"/>
                <w:sz w:val="16"/>
                <w:szCs w:val="16"/>
              </w:rPr>
            </w:pPr>
          </w:p>
          <w:p w:rsidR="009E704F" w:rsidRDefault="009E704F"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2026-2030</w:t>
            </w: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w:t>
            </w:r>
          </w:p>
        </w:tc>
        <w:tc>
          <w:tcPr>
            <w:tcW w:w="2409" w:type="dxa"/>
          </w:tcPr>
          <w:p w:rsidR="00EF0A25" w:rsidRPr="00406942" w:rsidRDefault="00EF0A25" w:rsidP="00577644">
            <w:pPr>
              <w:shd w:val="clear" w:color="auto" w:fill="FFFFFF"/>
              <w:spacing w:after="0" w:line="240" w:lineRule="auto"/>
              <w:textAlignment w:val="baseline"/>
              <w:outlineLvl w:val="0"/>
              <w:rPr>
                <w:rFonts w:ascii="Times New Roman" w:hAnsi="Times New Roman"/>
                <w:bCs/>
                <w:spacing w:val="3"/>
                <w:kern w:val="36"/>
                <w:sz w:val="16"/>
                <w:szCs w:val="16"/>
              </w:rPr>
            </w:pPr>
            <w:r w:rsidRPr="00406942">
              <w:rPr>
                <w:rFonts w:ascii="Times New Roman" w:hAnsi="Times New Roman"/>
                <w:bCs/>
                <w:spacing w:val="3"/>
                <w:kern w:val="36"/>
                <w:sz w:val="16"/>
                <w:szCs w:val="16"/>
              </w:rPr>
              <w:t>Государственная программа «Развитие здравоохранения РБ», утвержденная постановлением Правительства РБ от 30.04.2013 г. №183 (в действующей редакции)</w:t>
            </w:r>
          </w:p>
        </w:tc>
      </w:tr>
      <w:tr w:rsidR="00EF0A25" w:rsidRPr="00406942" w:rsidTr="00577644">
        <w:trPr>
          <w:trHeight w:val="261"/>
        </w:trPr>
        <w:tc>
          <w:tcPr>
            <w:tcW w:w="16159" w:type="dxa"/>
            <w:gridSpan w:val="12"/>
            <w:shd w:val="clear" w:color="auto" w:fill="auto"/>
            <w:vAlign w:val="center"/>
          </w:tcPr>
          <w:p w:rsidR="00EF0A25" w:rsidRPr="001D46C0" w:rsidRDefault="00EF0A25" w:rsidP="00577644">
            <w:pPr>
              <w:spacing w:after="0" w:line="240" w:lineRule="auto"/>
              <w:contextualSpacing/>
              <w:rPr>
                <w:rStyle w:val="af3"/>
                <w:rFonts w:ascii="Times New Roman" w:eastAsia="Calibri" w:hAnsi="Times New Roman"/>
                <w:b/>
                <w:sz w:val="16"/>
                <w:szCs w:val="16"/>
              </w:rPr>
            </w:pPr>
            <w:bookmarkStart w:id="52" w:name="_Toc529786279"/>
            <w:bookmarkStart w:id="53" w:name="_Toc529786652"/>
            <w:r w:rsidRPr="001D46C0">
              <w:rPr>
                <w:rStyle w:val="af3"/>
                <w:rFonts w:ascii="Times New Roman" w:eastAsia="Calibri" w:hAnsi="Times New Roman"/>
                <w:b/>
                <w:sz w:val="16"/>
                <w:szCs w:val="16"/>
              </w:rPr>
              <w:t>Стратегический проект 2: «Территория высококачественной профилактической медицины»</w:t>
            </w:r>
            <w:bookmarkEnd w:id="52"/>
            <w:bookmarkEnd w:id="53"/>
          </w:p>
        </w:tc>
      </w:tr>
      <w:tr w:rsidR="00EF0A25" w:rsidRPr="00406942" w:rsidTr="00577644">
        <w:trPr>
          <w:trHeight w:val="261"/>
        </w:trPr>
        <w:tc>
          <w:tcPr>
            <w:tcW w:w="16159" w:type="dxa"/>
            <w:gridSpan w:val="12"/>
            <w:shd w:val="clear" w:color="auto" w:fill="auto"/>
            <w:vAlign w:val="center"/>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b/>
                <w:sz w:val="16"/>
                <w:szCs w:val="16"/>
              </w:rPr>
              <w:t>Цель проекта:</w:t>
            </w:r>
            <w:r w:rsidRPr="00406942">
              <w:rPr>
                <w:rFonts w:ascii="Times New Roman" w:hAnsi="Times New Roman"/>
                <w:sz w:val="16"/>
                <w:szCs w:val="16"/>
              </w:rPr>
              <w:t xml:space="preserve"> укрепление здоровья и изменение поведения в сторону здорового образа жизни среди населения всех возрастов.</w:t>
            </w:r>
          </w:p>
        </w:tc>
      </w:tr>
      <w:tr w:rsidR="00EF0A25" w:rsidRPr="00406942" w:rsidTr="00577644">
        <w:trPr>
          <w:trHeight w:val="261"/>
        </w:trPr>
        <w:tc>
          <w:tcPr>
            <w:tcW w:w="16159" w:type="dxa"/>
            <w:gridSpan w:val="12"/>
            <w:shd w:val="clear" w:color="auto" w:fill="auto"/>
            <w:vAlign w:val="center"/>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b/>
                <w:sz w:val="16"/>
                <w:szCs w:val="16"/>
              </w:rPr>
              <w:t>Задачи проекта:</w:t>
            </w:r>
            <w:r w:rsidRPr="00406942">
              <w:rPr>
                <w:rFonts w:ascii="Times New Roman" w:hAnsi="Times New Roman"/>
                <w:sz w:val="16"/>
                <w:szCs w:val="16"/>
              </w:rPr>
              <w:t xml:space="preserve"> содействие развитию системы укрепления здоровья населения города. </w:t>
            </w:r>
          </w:p>
        </w:tc>
      </w:tr>
      <w:tr w:rsidR="00EF0A25" w:rsidRPr="00406942" w:rsidTr="00577644">
        <w:trPr>
          <w:trHeight w:val="261"/>
        </w:trPr>
        <w:tc>
          <w:tcPr>
            <w:tcW w:w="16159" w:type="dxa"/>
            <w:gridSpan w:val="12"/>
            <w:shd w:val="clear" w:color="auto" w:fill="auto"/>
            <w:vAlign w:val="center"/>
          </w:tcPr>
          <w:p w:rsidR="00EF0A25" w:rsidRPr="00406942" w:rsidRDefault="00EF0A25" w:rsidP="00577644">
            <w:pPr>
              <w:spacing w:after="0" w:line="240" w:lineRule="auto"/>
              <w:contextualSpacing/>
              <w:rPr>
                <w:rFonts w:ascii="Times New Roman" w:hAnsi="Times New Roman"/>
                <w:b/>
                <w:sz w:val="16"/>
                <w:szCs w:val="16"/>
              </w:rPr>
            </w:pPr>
            <w:r w:rsidRPr="00406942">
              <w:rPr>
                <w:rFonts w:ascii="Times New Roman" w:hAnsi="Times New Roman"/>
                <w:b/>
                <w:sz w:val="16"/>
                <w:szCs w:val="16"/>
              </w:rPr>
              <w:t>Ожидаемые результаты проекта:</w:t>
            </w:r>
          </w:p>
          <w:p w:rsidR="00EF0A25" w:rsidRPr="00406942" w:rsidRDefault="00EF0A25" w:rsidP="00577644">
            <w:pPr>
              <w:spacing w:after="0" w:line="240" w:lineRule="auto"/>
              <w:jc w:val="both"/>
              <w:rPr>
                <w:rFonts w:ascii="Times New Roman" w:hAnsi="Times New Roman"/>
                <w:sz w:val="16"/>
                <w:szCs w:val="16"/>
              </w:rPr>
            </w:pPr>
            <w:r w:rsidRPr="00406942">
              <w:rPr>
                <w:rFonts w:ascii="Times New Roman" w:hAnsi="Times New Roman"/>
                <w:sz w:val="16"/>
                <w:szCs w:val="16"/>
              </w:rPr>
              <w:t>- недопущение увеличения уровня смертности от всех причин (сохранить к 2030 г. на уровне 10,8‰);</w:t>
            </w:r>
          </w:p>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сохранение коэффициента естественного прироста к 2030 г. на уровне 0,3‰.</w:t>
            </w:r>
          </w:p>
        </w:tc>
      </w:tr>
      <w:tr w:rsidR="00EF0A25" w:rsidRPr="00406942" w:rsidTr="00577644">
        <w:trPr>
          <w:trHeight w:val="261"/>
        </w:trPr>
        <w:tc>
          <w:tcPr>
            <w:tcW w:w="16159" w:type="dxa"/>
            <w:gridSpan w:val="12"/>
            <w:shd w:val="clear" w:color="auto" w:fill="auto"/>
            <w:vAlign w:val="center"/>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b/>
                <w:sz w:val="16"/>
                <w:szCs w:val="16"/>
              </w:rPr>
              <w:t>Описание проекта:</w:t>
            </w:r>
            <w:r w:rsidRPr="00406942">
              <w:rPr>
                <w:rFonts w:ascii="Times New Roman" w:hAnsi="Times New Roman"/>
                <w:sz w:val="16"/>
                <w:szCs w:val="16"/>
              </w:rPr>
              <w:t xml:space="preserve"> проект включает комплекс мер по организации работы с населением в части повышения его вовлеченности в программы профилактики, содействию повышения информированности и обучения детей навыкам правильного питания и ведения здорового образа жизни; привлечению общественных организаций для работы с населением разного возраста в области профилактической медицины.</w:t>
            </w:r>
          </w:p>
        </w:tc>
      </w:tr>
      <w:tr w:rsidR="00EF0A25" w:rsidRPr="00406942" w:rsidTr="00577644">
        <w:trPr>
          <w:trHeight w:val="261"/>
        </w:trPr>
        <w:tc>
          <w:tcPr>
            <w:tcW w:w="16159" w:type="dxa"/>
            <w:gridSpan w:val="12"/>
            <w:shd w:val="clear" w:color="auto" w:fill="auto"/>
            <w:vAlign w:val="center"/>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b/>
                <w:sz w:val="16"/>
                <w:szCs w:val="16"/>
              </w:rPr>
              <w:t>Участники проекта:</w:t>
            </w:r>
            <w:r w:rsidRPr="00406942">
              <w:rPr>
                <w:rFonts w:ascii="Times New Roman" w:hAnsi="Times New Roman"/>
                <w:sz w:val="16"/>
                <w:szCs w:val="16"/>
              </w:rPr>
              <w:t xml:space="preserve"> Отдел охраны здоровья населения Администрации г. Уфы, Министерство здравоохранения Республики Башкортостан</w:t>
            </w:r>
            <w:r w:rsidR="003A0243">
              <w:rPr>
                <w:rFonts w:ascii="Times New Roman" w:hAnsi="Times New Roman"/>
                <w:sz w:val="16"/>
                <w:szCs w:val="16"/>
              </w:rPr>
              <w:t xml:space="preserve"> (по согласованию)</w:t>
            </w:r>
          </w:p>
        </w:tc>
      </w:tr>
      <w:tr w:rsidR="00EF0A25" w:rsidRPr="00406942" w:rsidTr="00577644">
        <w:trPr>
          <w:trHeight w:val="261"/>
        </w:trPr>
        <w:tc>
          <w:tcPr>
            <w:tcW w:w="16159" w:type="dxa"/>
            <w:gridSpan w:val="12"/>
            <w:shd w:val="clear" w:color="auto" w:fill="auto"/>
            <w:vAlign w:val="center"/>
          </w:tcPr>
          <w:p w:rsidR="00EF0A25" w:rsidRPr="00406942" w:rsidRDefault="00EF0A25" w:rsidP="00577644">
            <w:pPr>
              <w:spacing w:after="0" w:line="240" w:lineRule="auto"/>
              <w:contextualSpacing/>
              <w:rPr>
                <w:rFonts w:ascii="Times New Roman" w:hAnsi="Times New Roman"/>
                <w:b/>
                <w:sz w:val="16"/>
                <w:szCs w:val="16"/>
              </w:rPr>
            </w:pPr>
            <w:r w:rsidRPr="00406942">
              <w:rPr>
                <w:rFonts w:ascii="Times New Roman" w:hAnsi="Times New Roman"/>
                <w:b/>
                <w:sz w:val="16"/>
                <w:szCs w:val="16"/>
              </w:rPr>
              <w:t>Мероприятия проекта:</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1</w:t>
            </w:r>
          </w:p>
        </w:tc>
        <w:tc>
          <w:tcPr>
            <w:tcW w:w="850" w:type="dxa"/>
          </w:tcPr>
          <w:p w:rsidR="00EF0A25" w:rsidRPr="00406942" w:rsidRDefault="00EF0A25" w:rsidP="00577644">
            <w:pPr>
              <w:spacing w:after="0" w:line="240" w:lineRule="auto"/>
              <w:jc w:val="both"/>
              <w:rPr>
                <w:rFonts w:ascii="Times New Roman" w:hAnsi="Times New Roman"/>
                <w:b/>
                <w:sz w:val="16"/>
                <w:szCs w:val="16"/>
              </w:rPr>
            </w:pPr>
            <w:r w:rsidRPr="00406942">
              <w:rPr>
                <w:rFonts w:ascii="Times New Roman" w:hAnsi="Times New Roman"/>
                <w:b/>
                <w:sz w:val="16"/>
                <w:szCs w:val="16"/>
                <w:lang w:val="en-US"/>
              </w:rPr>
              <w:t xml:space="preserve">I </w:t>
            </w:r>
            <w:r w:rsidRPr="00406942">
              <w:rPr>
                <w:rFonts w:ascii="Times New Roman" w:hAnsi="Times New Roman"/>
                <w:b/>
                <w:sz w:val="16"/>
                <w:szCs w:val="16"/>
              </w:rPr>
              <w:t>этап</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Разработка информационных </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 xml:space="preserve">материалов по вопросам вакцинопрофилактики, профилактики бытового травматизма, рационального питания, здоровому образу жизни и размещение их на официальном сайте Администрации города </w:t>
            </w: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410" w:type="dxa"/>
            <w:shd w:val="clear" w:color="auto" w:fill="auto"/>
          </w:tcPr>
          <w:p w:rsidR="00EF0A25" w:rsidRPr="00406942" w:rsidRDefault="00EF0A2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Отдел охраны здоровья населения Администрации г. Уфы совместно с Министерством здравоохранения Республики Башкортостан (по согласованию)</w:t>
            </w:r>
          </w:p>
        </w:tc>
        <w:tc>
          <w:tcPr>
            <w:tcW w:w="1559" w:type="dxa"/>
          </w:tcPr>
          <w:p w:rsidR="00EF0A25" w:rsidRPr="00406942" w:rsidRDefault="00EF0A2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Содействие развитию системы здравоохранения</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Смертность от всех причин, ‰</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Коэффициент естественного прироста, ‰</w:t>
            </w:r>
          </w:p>
        </w:tc>
        <w:tc>
          <w:tcPr>
            <w:tcW w:w="1134" w:type="dxa"/>
          </w:tcPr>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2019 – 11,03</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2020 – 11,09</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2021 – 11,12</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2022 – 11,14</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2023 – 11,15</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2024 – 11,14</w:t>
            </w:r>
          </w:p>
          <w:p w:rsidR="005D3074" w:rsidRPr="001D46C0" w:rsidRDefault="005D3074" w:rsidP="005D3074">
            <w:pPr>
              <w:spacing w:after="0" w:line="240" w:lineRule="auto"/>
              <w:contextualSpacing/>
              <w:jc w:val="both"/>
              <w:rPr>
                <w:rFonts w:ascii="Times New Roman" w:hAnsi="Times New Roman"/>
                <w:sz w:val="16"/>
                <w:szCs w:val="16"/>
              </w:rPr>
            </w:pP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2019 – 1,14</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2020 – 0,96</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2021 – 0,75</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2022 – 0,61</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2023 – 0,50</w:t>
            </w:r>
          </w:p>
          <w:p w:rsidR="00EF0A25"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2024 – 0,34</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обновлений официального сайта Администра</w:t>
            </w:r>
            <w:r w:rsidR="001D7A8C">
              <w:rPr>
                <w:rFonts w:ascii="Times New Roman" w:hAnsi="Times New Roman"/>
                <w:sz w:val="16"/>
                <w:szCs w:val="16"/>
              </w:rPr>
              <w:t>-</w:t>
            </w:r>
            <w:r w:rsidRPr="00406942">
              <w:rPr>
                <w:rFonts w:ascii="Times New Roman" w:hAnsi="Times New Roman"/>
                <w:sz w:val="16"/>
                <w:szCs w:val="16"/>
              </w:rPr>
              <w:t>ции города в соответствии с размещаемыми материалами, ед.</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3</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3</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3</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3</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3</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3</w:t>
            </w:r>
          </w:p>
          <w:p w:rsidR="00EF0A25" w:rsidRPr="00406942" w:rsidRDefault="00EF0A25" w:rsidP="00577644">
            <w:pPr>
              <w:spacing w:after="0" w:line="240" w:lineRule="auto"/>
              <w:contextualSpacing/>
              <w:jc w:val="both"/>
              <w:rPr>
                <w:rFonts w:ascii="Times New Roman" w:hAnsi="Times New Roman"/>
                <w:sz w:val="16"/>
                <w:szCs w:val="16"/>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ГО</w:t>
            </w:r>
          </w:p>
        </w:tc>
        <w:tc>
          <w:tcPr>
            <w:tcW w:w="2409" w:type="dxa"/>
          </w:tcPr>
          <w:p w:rsidR="00EF0A25" w:rsidRPr="00406942" w:rsidRDefault="00EF0A25" w:rsidP="00577644">
            <w:pPr>
              <w:shd w:val="clear" w:color="auto" w:fill="FFFFFF"/>
              <w:spacing w:after="0" w:line="240" w:lineRule="auto"/>
              <w:jc w:val="both"/>
              <w:textAlignment w:val="baseline"/>
              <w:outlineLvl w:val="0"/>
              <w:rPr>
                <w:rFonts w:ascii="Times New Roman" w:hAnsi="Times New Roman"/>
                <w:bCs/>
                <w:spacing w:val="3"/>
                <w:kern w:val="36"/>
                <w:sz w:val="16"/>
                <w:szCs w:val="16"/>
              </w:rPr>
            </w:pPr>
            <w:r w:rsidRPr="00406942">
              <w:rPr>
                <w:rFonts w:ascii="Times New Roman" w:hAnsi="Times New Roman"/>
                <w:bCs/>
                <w:spacing w:val="3"/>
                <w:kern w:val="36"/>
                <w:sz w:val="16"/>
                <w:szCs w:val="16"/>
              </w:rPr>
              <w:t xml:space="preserve">Государственная программа «Развитие здравоохранения РБ», </w:t>
            </w:r>
            <w:r w:rsidRPr="00406942">
              <w:rPr>
                <w:rFonts w:ascii="Times New Roman" w:hAnsi="Times New Roman"/>
                <w:sz w:val="16"/>
                <w:szCs w:val="16"/>
              </w:rPr>
              <w:t>утвержденная постановлением Правительства РБ от 30.04.3013 г. №183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2</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Подготовка и реализация плана мероприятий по привлечению общественных организаций,  действующих в области профилактической медицины, для работы с населением разного возраста в области профилактики</w:t>
            </w: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410" w:type="dxa"/>
            <w:shd w:val="clear" w:color="auto" w:fill="auto"/>
          </w:tcPr>
          <w:p w:rsidR="00EF0A25" w:rsidRPr="00406942" w:rsidRDefault="00EF0A2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Отдел охраны здоровья населения Администрации г. Уфы совместно с Министерством здравоохранения Республики Башкортостан (по согласованию)</w:t>
            </w:r>
          </w:p>
        </w:tc>
        <w:tc>
          <w:tcPr>
            <w:tcW w:w="1559" w:type="dxa"/>
          </w:tcPr>
          <w:p w:rsidR="00EF0A25" w:rsidRPr="00406942" w:rsidRDefault="00EF0A2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Содействие развитию системы здравоохранения</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Смертность от всех причин, ‰</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Коэффициент естественного прироста, ‰</w:t>
            </w:r>
          </w:p>
        </w:tc>
        <w:tc>
          <w:tcPr>
            <w:tcW w:w="1134" w:type="dxa"/>
          </w:tcPr>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2019 – 11,03</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2020 – 11,09</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2021 – 11,12</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2022 – 11,14</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2023 – 11,15</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2024 – 11,14</w:t>
            </w:r>
          </w:p>
          <w:p w:rsidR="005D3074" w:rsidRPr="001D46C0" w:rsidRDefault="005D3074" w:rsidP="005D3074">
            <w:pPr>
              <w:spacing w:after="0" w:line="240" w:lineRule="auto"/>
              <w:contextualSpacing/>
              <w:jc w:val="both"/>
              <w:rPr>
                <w:rFonts w:ascii="Times New Roman" w:hAnsi="Times New Roman"/>
                <w:sz w:val="16"/>
                <w:szCs w:val="16"/>
              </w:rPr>
            </w:pP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2019 – 1,14</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2020 – 0,96</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2021 – 0,75</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2022 – 0,61</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2023 – 0,50</w:t>
            </w:r>
          </w:p>
          <w:p w:rsidR="00EF0A25"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2024 – 0,34</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предложений по привлечению общественных организаций, ед.</w:t>
            </w:r>
          </w:p>
          <w:p w:rsidR="00EF0A25" w:rsidRPr="00406942" w:rsidRDefault="00EF0A25" w:rsidP="00577644">
            <w:pPr>
              <w:spacing w:after="0" w:line="240" w:lineRule="auto"/>
              <w:contextualSpacing/>
              <w:jc w:val="both"/>
              <w:rPr>
                <w:rFonts w:ascii="Times New Roman" w:hAnsi="Times New Roman"/>
                <w:sz w:val="16"/>
                <w:szCs w:val="16"/>
              </w:rPr>
            </w:pP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2</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2</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2</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2</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2</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2</w:t>
            </w:r>
          </w:p>
          <w:p w:rsidR="00EF0A25" w:rsidRPr="00406942" w:rsidRDefault="00EF0A25" w:rsidP="00577644">
            <w:pPr>
              <w:spacing w:after="0" w:line="240" w:lineRule="auto"/>
              <w:contextualSpacing/>
              <w:jc w:val="both"/>
              <w:rPr>
                <w:rFonts w:ascii="Times New Roman" w:hAnsi="Times New Roman"/>
                <w:sz w:val="16"/>
                <w:szCs w:val="16"/>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w:t>
            </w:r>
          </w:p>
        </w:tc>
        <w:tc>
          <w:tcPr>
            <w:tcW w:w="2409" w:type="dxa"/>
          </w:tcPr>
          <w:p w:rsidR="00EF0A25" w:rsidRPr="00406942" w:rsidRDefault="00EF0A25" w:rsidP="00577644">
            <w:pPr>
              <w:shd w:val="clear" w:color="auto" w:fill="FFFFFF"/>
              <w:spacing w:after="0" w:line="240" w:lineRule="auto"/>
              <w:jc w:val="both"/>
              <w:textAlignment w:val="baseline"/>
              <w:outlineLvl w:val="0"/>
              <w:rPr>
                <w:rFonts w:ascii="Times New Roman" w:hAnsi="Times New Roman"/>
                <w:bCs/>
                <w:spacing w:val="3"/>
                <w:kern w:val="36"/>
                <w:sz w:val="16"/>
                <w:szCs w:val="16"/>
              </w:rPr>
            </w:pPr>
            <w:r w:rsidRPr="00406942">
              <w:rPr>
                <w:rFonts w:ascii="Times New Roman" w:hAnsi="Times New Roman"/>
                <w:bCs/>
                <w:spacing w:val="3"/>
                <w:kern w:val="36"/>
                <w:sz w:val="16"/>
                <w:szCs w:val="16"/>
              </w:rPr>
              <w:t>Государственная программа «Развитие здравоохранения РБ», утвержденная постановлением Правительства РБ от 30.04.3013 г. №183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center"/>
              <w:rPr>
                <w:rFonts w:ascii="Times New Roman" w:hAnsi="Times New Roman"/>
                <w:sz w:val="16"/>
                <w:szCs w:val="16"/>
              </w:rPr>
            </w:pPr>
            <w:r w:rsidRPr="00406942">
              <w:rPr>
                <w:rFonts w:ascii="Times New Roman" w:hAnsi="Times New Roman"/>
                <w:sz w:val="16"/>
                <w:szCs w:val="16"/>
              </w:rPr>
              <w:t>3</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128" w:type="dxa"/>
          </w:tcPr>
          <w:p w:rsidR="00EF0A25" w:rsidRPr="00406942" w:rsidRDefault="00EF0A25" w:rsidP="00577644">
            <w:pPr>
              <w:spacing w:after="0" w:line="240" w:lineRule="auto"/>
              <w:contextualSpacing/>
              <w:rPr>
                <w:rFonts w:ascii="Times New Roman" w:hAnsi="Times New Roman"/>
                <w:sz w:val="16"/>
                <w:szCs w:val="16"/>
              </w:rPr>
            </w:pPr>
            <w:r w:rsidRPr="00406942">
              <w:rPr>
                <w:rFonts w:ascii="Times New Roman" w:hAnsi="Times New Roman"/>
                <w:sz w:val="16"/>
                <w:szCs w:val="16"/>
              </w:rPr>
              <w:t xml:space="preserve">Подготовка информационных материалов о необходимости вакцинации и прохождения профилактических осмотров детьми, информирование родителей </w:t>
            </w:r>
          </w:p>
        </w:tc>
        <w:tc>
          <w:tcPr>
            <w:tcW w:w="7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2019-2024</w:t>
            </w:r>
          </w:p>
        </w:tc>
        <w:tc>
          <w:tcPr>
            <w:tcW w:w="2410" w:type="dxa"/>
          </w:tcPr>
          <w:p w:rsidR="00EF0A25" w:rsidRPr="00406942" w:rsidRDefault="00EF0A2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Отдел охраны здоровья населения Администрации г. Уфы совместно с Министерством здравоохранения Республики Башкортостан (по согласованию)</w:t>
            </w:r>
          </w:p>
        </w:tc>
        <w:tc>
          <w:tcPr>
            <w:tcW w:w="1559" w:type="dxa"/>
          </w:tcPr>
          <w:p w:rsidR="00EF0A25" w:rsidRPr="00406942" w:rsidRDefault="00EF0A2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Содействие развитию системы здравоохранения</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Смертность от всех причин, ‰</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Коэффициент естественного прироста, ‰</w:t>
            </w:r>
          </w:p>
        </w:tc>
        <w:tc>
          <w:tcPr>
            <w:tcW w:w="1134" w:type="dxa"/>
          </w:tcPr>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2019 – 11,03</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2020 – 11,09</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2021 – 11,12</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2022 – 11,14</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2023 – 11,15</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2024 – 11,14</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2019 – 1,14</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2020 – 0,96</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2021 – 0,75</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2022 – 0,61</w:t>
            </w:r>
          </w:p>
          <w:p w:rsidR="005D3074"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2023 – 0,50</w:t>
            </w:r>
          </w:p>
          <w:p w:rsidR="00EF0A25" w:rsidRPr="001D46C0" w:rsidRDefault="005D3074" w:rsidP="005D3074">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2024 – 0,34</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подготовлен-ных информацион-ных сообщений, ед.</w:t>
            </w: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2019 – 4</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2020 – 4</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2021 – 4</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2022 – 4</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2023 – 4</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2024 – 4</w:t>
            </w:r>
          </w:p>
          <w:p w:rsidR="00EF0A25" w:rsidRPr="00406942" w:rsidRDefault="00EF0A25" w:rsidP="00577644">
            <w:pPr>
              <w:spacing w:after="0" w:line="240" w:lineRule="auto"/>
              <w:contextualSpacing/>
              <w:jc w:val="both"/>
              <w:rPr>
                <w:rFonts w:ascii="Times New Roman" w:hAnsi="Times New Roman"/>
                <w:sz w:val="16"/>
                <w:szCs w:val="16"/>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w:t>
            </w:r>
          </w:p>
        </w:tc>
        <w:tc>
          <w:tcPr>
            <w:tcW w:w="2409"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Государственная программа «Развитие здравоохранения РБ», утвержденная постановлением Правительства РБ от 30.04.3013 г. №183 (в действующей редакции)</w:t>
            </w:r>
          </w:p>
        </w:tc>
      </w:tr>
      <w:tr w:rsidR="00EF0A25" w:rsidRPr="00406942" w:rsidTr="00806DA9">
        <w:trPr>
          <w:trHeight w:val="261"/>
        </w:trPr>
        <w:tc>
          <w:tcPr>
            <w:tcW w:w="56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4</w:t>
            </w:r>
          </w:p>
        </w:tc>
        <w:tc>
          <w:tcPr>
            <w:tcW w:w="850" w:type="dxa"/>
          </w:tcPr>
          <w:p w:rsidR="00EF0A25" w:rsidRPr="00406942" w:rsidRDefault="00EF0A25" w:rsidP="00577644">
            <w:pPr>
              <w:spacing w:after="0" w:line="240" w:lineRule="auto"/>
              <w:jc w:val="both"/>
              <w:rPr>
                <w:rFonts w:ascii="Times New Roman" w:hAnsi="Times New Roman"/>
                <w:b/>
                <w:sz w:val="16"/>
                <w:szCs w:val="16"/>
              </w:rPr>
            </w:pPr>
            <w:r w:rsidRPr="00406942">
              <w:rPr>
                <w:rFonts w:ascii="Times New Roman" w:hAnsi="Times New Roman"/>
                <w:b/>
                <w:sz w:val="16"/>
                <w:szCs w:val="16"/>
                <w:lang w:val="en-US"/>
              </w:rPr>
              <w:t xml:space="preserve">II </w:t>
            </w:r>
            <w:r w:rsidRPr="00406942">
              <w:rPr>
                <w:rFonts w:ascii="Times New Roman" w:hAnsi="Times New Roman"/>
                <w:b/>
                <w:sz w:val="16"/>
                <w:szCs w:val="16"/>
              </w:rPr>
              <w:t>этап</w:t>
            </w:r>
          </w:p>
          <w:p w:rsidR="00EF0A25" w:rsidRPr="00406942" w:rsidRDefault="00EF0A25" w:rsidP="00577644">
            <w:pPr>
              <w:spacing w:after="0" w:line="240" w:lineRule="auto"/>
              <w:jc w:val="both"/>
              <w:rPr>
                <w:rFonts w:ascii="Times New Roman" w:hAnsi="Times New Roman"/>
                <w:b/>
                <w:sz w:val="16"/>
                <w:szCs w:val="16"/>
              </w:rPr>
            </w:pPr>
            <w:r w:rsidRPr="00406942">
              <w:rPr>
                <w:rFonts w:ascii="Times New Roman" w:hAnsi="Times New Roman"/>
                <w:sz w:val="16"/>
                <w:szCs w:val="16"/>
                <w:lang w:val="en-US"/>
              </w:rPr>
              <w:t>2025-2030</w:t>
            </w:r>
          </w:p>
        </w:tc>
        <w:tc>
          <w:tcPr>
            <w:tcW w:w="2128"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Подготовка и реализация мероприятий по размещению социальной рекламы по территории города Уфы</w:t>
            </w:r>
          </w:p>
        </w:tc>
        <w:tc>
          <w:tcPr>
            <w:tcW w:w="709" w:type="dxa"/>
          </w:tcPr>
          <w:p w:rsidR="00EF0A25" w:rsidRPr="00406942" w:rsidRDefault="00EF0A25" w:rsidP="00577644">
            <w:pPr>
              <w:spacing w:after="0" w:line="240" w:lineRule="auto"/>
              <w:contextualSpacing/>
              <w:jc w:val="both"/>
              <w:rPr>
                <w:rFonts w:ascii="Times New Roman" w:hAnsi="Times New Roman"/>
                <w:sz w:val="16"/>
                <w:szCs w:val="16"/>
                <w:lang w:val="en-US"/>
              </w:rPr>
            </w:pPr>
            <w:r w:rsidRPr="00406942">
              <w:rPr>
                <w:rFonts w:ascii="Times New Roman" w:hAnsi="Times New Roman"/>
                <w:sz w:val="16"/>
                <w:szCs w:val="16"/>
                <w:lang w:val="en-US"/>
              </w:rPr>
              <w:t>2025-2030</w:t>
            </w:r>
          </w:p>
        </w:tc>
        <w:tc>
          <w:tcPr>
            <w:tcW w:w="2410" w:type="dxa"/>
          </w:tcPr>
          <w:p w:rsidR="00EF0A25" w:rsidRPr="00406942" w:rsidRDefault="00EF0A25" w:rsidP="00577644">
            <w:pPr>
              <w:spacing w:after="0" w:line="240" w:lineRule="auto"/>
              <w:ind w:right="-104"/>
              <w:contextualSpacing/>
              <w:rPr>
                <w:rFonts w:ascii="Times New Roman" w:hAnsi="Times New Roman"/>
                <w:sz w:val="16"/>
                <w:szCs w:val="16"/>
              </w:rPr>
            </w:pPr>
            <w:r w:rsidRPr="00406942">
              <w:rPr>
                <w:rFonts w:ascii="Times New Roman" w:hAnsi="Times New Roman"/>
                <w:sz w:val="16"/>
                <w:szCs w:val="16"/>
              </w:rPr>
              <w:t>Отдел охраны здоровья населения Администрации г. Уфы совместно с Министерством здравоохранения Республики Башкортостан (по согласованию)</w:t>
            </w:r>
          </w:p>
        </w:tc>
        <w:tc>
          <w:tcPr>
            <w:tcW w:w="1559" w:type="dxa"/>
          </w:tcPr>
          <w:p w:rsidR="00EF0A25" w:rsidRPr="00406942" w:rsidRDefault="00EF0A25" w:rsidP="00577644">
            <w:pPr>
              <w:pStyle w:val="a5"/>
              <w:tabs>
                <w:tab w:val="left" w:pos="0"/>
              </w:tabs>
              <w:spacing w:after="0" w:line="240" w:lineRule="auto"/>
              <w:ind w:left="0"/>
              <w:jc w:val="both"/>
              <w:rPr>
                <w:rFonts w:ascii="Times New Roman" w:hAnsi="Times New Roman"/>
                <w:sz w:val="16"/>
                <w:szCs w:val="16"/>
              </w:rPr>
            </w:pPr>
            <w:r w:rsidRPr="00406942">
              <w:rPr>
                <w:rFonts w:ascii="Times New Roman" w:hAnsi="Times New Roman"/>
                <w:sz w:val="16"/>
                <w:szCs w:val="16"/>
              </w:rPr>
              <w:t>Содействие развитию системы здравоохранения</w:t>
            </w:r>
          </w:p>
          <w:p w:rsidR="00EF0A25" w:rsidRPr="00406942" w:rsidRDefault="00EF0A25" w:rsidP="00577644">
            <w:pPr>
              <w:spacing w:after="0" w:line="240" w:lineRule="auto"/>
              <w:contextualSpacing/>
              <w:jc w:val="both"/>
              <w:rPr>
                <w:rFonts w:ascii="Times New Roman" w:hAnsi="Times New Roman"/>
                <w:sz w:val="16"/>
                <w:szCs w:val="16"/>
              </w:rPr>
            </w:pP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Смертность от всех причин, ‰</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Коэффициент естественного прироста, ‰</w:t>
            </w:r>
          </w:p>
        </w:tc>
        <w:tc>
          <w:tcPr>
            <w:tcW w:w="1134" w:type="dxa"/>
          </w:tcPr>
          <w:p w:rsidR="00CC5A12" w:rsidRPr="001D46C0" w:rsidRDefault="00CC5A12" w:rsidP="00CC5A12">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2025 – 11,11</w:t>
            </w:r>
          </w:p>
          <w:p w:rsidR="00CC5A12" w:rsidRPr="001D46C0" w:rsidRDefault="00CC5A12" w:rsidP="00CC5A12">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2026 – 11,07</w:t>
            </w:r>
          </w:p>
          <w:p w:rsidR="00CC5A12" w:rsidRPr="001D46C0" w:rsidRDefault="00CC5A12" w:rsidP="00CC5A12">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2027 – 11,02</w:t>
            </w:r>
          </w:p>
          <w:p w:rsidR="00CC5A12" w:rsidRPr="001D46C0" w:rsidRDefault="00CC5A12" w:rsidP="00CC5A12">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2028 – 10,96</w:t>
            </w:r>
          </w:p>
          <w:p w:rsidR="00CC5A12" w:rsidRPr="001D46C0" w:rsidRDefault="00CC5A12" w:rsidP="00CC5A12">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2029 – 10,88</w:t>
            </w:r>
          </w:p>
          <w:p w:rsidR="00CC5A12" w:rsidRPr="001D46C0" w:rsidRDefault="00CC5A12" w:rsidP="00CC5A12">
            <w:pPr>
              <w:spacing w:after="0" w:line="240" w:lineRule="auto"/>
              <w:contextualSpacing/>
              <w:jc w:val="both"/>
              <w:rPr>
                <w:rFonts w:ascii="Times New Roman" w:hAnsi="Times New Roman"/>
                <w:sz w:val="16"/>
                <w:szCs w:val="16"/>
              </w:rPr>
            </w:pPr>
            <w:r w:rsidRPr="001D46C0">
              <w:rPr>
                <w:rFonts w:ascii="Times New Roman" w:hAnsi="Times New Roman"/>
                <w:sz w:val="16"/>
                <w:szCs w:val="16"/>
              </w:rPr>
              <w:t>2030 – 10,80</w:t>
            </w:r>
          </w:p>
          <w:p w:rsidR="00CC5A12" w:rsidRPr="001D46C0" w:rsidRDefault="00CC5A12" w:rsidP="00CC5A12">
            <w:pPr>
              <w:spacing w:after="0" w:line="240" w:lineRule="auto"/>
              <w:contextualSpacing/>
              <w:jc w:val="both"/>
              <w:rPr>
                <w:rFonts w:ascii="Times New Roman" w:hAnsi="Times New Roman"/>
                <w:sz w:val="16"/>
                <w:szCs w:val="16"/>
              </w:rPr>
            </w:pPr>
          </w:p>
          <w:p w:rsidR="00CC5A12" w:rsidRPr="001D46C0" w:rsidRDefault="00CC5A12" w:rsidP="00CC5A12">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2025 – 0,21</w:t>
            </w:r>
          </w:p>
          <w:p w:rsidR="00CC5A12" w:rsidRPr="001D46C0" w:rsidRDefault="00CC5A12" w:rsidP="00CC5A12">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2026 – 0,06</w:t>
            </w:r>
          </w:p>
          <w:p w:rsidR="00CC5A12" w:rsidRPr="001D46C0" w:rsidRDefault="00CC5A12" w:rsidP="00CC5A12">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2027 – 0,00</w:t>
            </w:r>
          </w:p>
          <w:p w:rsidR="00CC5A12" w:rsidRPr="001D46C0" w:rsidRDefault="00CC5A12" w:rsidP="00CC5A12">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2028 – 0,03</w:t>
            </w:r>
          </w:p>
          <w:p w:rsidR="00CC5A12" w:rsidRPr="001D46C0" w:rsidRDefault="00CC5A12" w:rsidP="00CC5A12">
            <w:pPr>
              <w:spacing w:after="0" w:line="240" w:lineRule="auto"/>
              <w:contextualSpacing/>
              <w:jc w:val="both"/>
              <w:rPr>
                <w:rFonts w:ascii="Times New Roman" w:hAnsi="Times New Roman"/>
                <w:sz w:val="16"/>
                <w:szCs w:val="16"/>
              </w:rPr>
            </w:pPr>
            <w:r w:rsidRPr="001D46C0">
              <w:rPr>
                <w:rFonts w:ascii="Times New Roman" w:hAnsi="Times New Roman"/>
                <w:sz w:val="16"/>
                <w:szCs w:val="16"/>
              </w:rPr>
              <w:t>2029 – 0,13</w:t>
            </w:r>
          </w:p>
          <w:p w:rsidR="00EF0A25" w:rsidRPr="001D46C0" w:rsidRDefault="00CC5A12" w:rsidP="00CC5A12">
            <w:pPr>
              <w:spacing w:after="0" w:line="240" w:lineRule="auto"/>
              <w:contextualSpacing/>
              <w:jc w:val="both"/>
              <w:rPr>
                <w:rFonts w:ascii="Times New Roman" w:hAnsi="Times New Roman"/>
                <w:sz w:val="16"/>
                <w:szCs w:val="16"/>
              </w:rPr>
            </w:pPr>
            <w:r w:rsidRPr="001D46C0">
              <w:rPr>
                <w:rFonts w:ascii="Times New Roman" w:hAnsi="Times New Roman"/>
                <w:sz w:val="16"/>
                <w:szCs w:val="16"/>
              </w:rPr>
              <w:t>2030 – 0,30</w:t>
            </w:r>
          </w:p>
        </w:tc>
        <w:tc>
          <w:tcPr>
            <w:tcW w:w="1276"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Количество подготовлен-ных предложений, ед.</w:t>
            </w:r>
          </w:p>
          <w:p w:rsidR="00EF0A25" w:rsidRPr="00406942" w:rsidRDefault="00EF0A25" w:rsidP="00577644">
            <w:pPr>
              <w:spacing w:after="0" w:line="240" w:lineRule="auto"/>
              <w:contextualSpacing/>
              <w:jc w:val="both"/>
              <w:rPr>
                <w:rFonts w:ascii="Times New Roman" w:hAnsi="Times New Roman"/>
                <w:sz w:val="16"/>
                <w:szCs w:val="16"/>
              </w:rPr>
            </w:pPr>
          </w:p>
        </w:tc>
        <w:tc>
          <w:tcPr>
            <w:tcW w:w="850"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2025 – 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2026 – 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2027 – 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2028 – 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2029 – 1</w:t>
            </w:r>
          </w:p>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2030 – 1</w:t>
            </w:r>
          </w:p>
          <w:p w:rsidR="00EF0A25" w:rsidRPr="00406942" w:rsidRDefault="00EF0A25" w:rsidP="00577644">
            <w:pPr>
              <w:spacing w:after="0" w:line="240" w:lineRule="auto"/>
              <w:contextualSpacing/>
              <w:jc w:val="both"/>
              <w:rPr>
                <w:rFonts w:ascii="Times New Roman" w:hAnsi="Times New Roman"/>
                <w:sz w:val="16"/>
                <w:szCs w:val="16"/>
              </w:rPr>
            </w:pPr>
          </w:p>
          <w:p w:rsidR="00EF0A25" w:rsidRPr="00406942" w:rsidRDefault="00EF0A25" w:rsidP="00577644">
            <w:pPr>
              <w:spacing w:after="0" w:line="240" w:lineRule="auto"/>
              <w:contextualSpacing/>
              <w:jc w:val="both"/>
              <w:rPr>
                <w:rFonts w:ascii="Times New Roman" w:hAnsi="Times New Roman"/>
                <w:sz w:val="16"/>
                <w:szCs w:val="16"/>
              </w:rPr>
            </w:pPr>
          </w:p>
        </w:tc>
        <w:tc>
          <w:tcPr>
            <w:tcW w:w="992" w:type="dxa"/>
          </w:tcPr>
          <w:p w:rsidR="00EF0A25" w:rsidRPr="00406942" w:rsidRDefault="00EF0A25" w:rsidP="00577644">
            <w:pPr>
              <w:spacing w:after="0" w:line="240" w:lineRule="auto"/>
              <w:contextualSpacing/>
              <w:jc w:val="both"/>
              <w:rPr>
                <w:rFonts w:ascii="Times New Roman" w:hAnsi="Times New Roman"/>
                <w:sz w:val="16"/>
                <w:szCs w:val="16"/>
              </w:rPr>
            </w:pPr>
            <w:r w:rsidRPr="00406942">
              <w:rPr>
                <w:rFonts w:ascii="Times New Roman" w:hAnsi="Times New Roman"/>
                <w:sz w:val="16"/>
                <w:szCs w:val="16"/>
              </w:rPr>
              <w:t>Бюджет РБ</w:t>
            </w:r>
          </w:p>
        </w:tc>
        <w:tc>
          <w:tcPr>
            <w:tcW w:w="2409" w:type="dxa"/>
          </w:tcPr>
          <w:p w:rsidR="00EF0A25" w:rsidRPr="00406942" w:rsidRDefault="00EF0A25" w:rsidP="00577644">
            <w:pPr>
              <w:shd w:val="clear" w:color="auto" w:fill="FFFFFF"/>
              <w:spacing w:after="0" w:line="240" w:lineRule="auto"/>
              <w:textAlignment w:val="baseline"/>
              <w:outlineLvl w:val="0"/>
              <w:rPr>
                <w:rFonts w:ascii="Times New Roman" w:hAnsi="Times New Roman"/>
                <w:bCs/>
                <w:spacing w:val="3"/>
                <w:kern w:val="36"/>
                <w:sz w:val="16"/>
                <w:szCs w:val="16"/>
              </w:rPr>
            </w:pPr>
            <w:r w:rsidRPr="00406942">
              <w:rPr>
                <w:rFonts w:ascii="Times New Roman" w:hAnsi="Times New Roman"/>
                <w:bCs/>
                <w:spacing w:val="3"/>
                <w:kern w:val="36"/>
                <w:sz w:val="16"/>
                <w:szCs w:val="16"/>
              </w:rPr>
              <w:t>Государственная программа «Развитие здравоохранения РБ» (</w:t>
            </w:r>
            <w:r w:rsidRPr="00406942">
              <w:rPr>
                <w:rFonts w:ascii="Times New Roman" w:hAnsi="Times New Roman"/>
                <w:sz w:val="16"/>
                <w:szCs w:val="16"/>
              </w:rPr>
              <w:t>при пролонгации)</w:t>
            </w:r>
          </w:p>
        </w:tc>
      </w:tr>
    </w:tbl>
    <w:p w:rsidR="008B1375" w:rsidRPr="00406942" w:rsidRDefault="008B1375" w:rsidP="008B1375">
      <w:pPr>
        <w:widowControl w:val="0"/>
        <w:tabs>
          <w:tab w:val="center" w:pos="7285"/>
          <w:tab w:val="left" w:pos="9109"/>
        </w:tabs>
        <w:autoSpaceDE w:val="0"/>
        <w:autoSpaceDN w:val="0"/>
        <w:spacing w:after="0" w:line="240" w:lineRule="auto"/>
        <w:outlineLvl w:val="0"/>
        <w:rPr>
          <w:sz w:val="16"/>
          <w:szCs w:val="16"/>
        </w:rPr>
      </w:pPr>
    </w:p>
    <w:p w:rsidR="008B1375" w:rsidRDefault="008B1375" w:rsidP="008B1375">
      <w:pPr>
        <w:widowControl w:val="0"/>
        <w:tabs>
          <w:tab w:val="center" w:pos="7285"/>
          <w:tab w:val="left" w:pos="9109"/>
        </w:tabs>
        <w:autoSpaceDE w:val="0"/>
        <w:autoSpaceDN w:val="0"/>
        <w:spacing w:after="0" w:line="240" w:lineRule="auto"/>
        <w:outlineLvl w:val="0"/>
        <w:rPr>
          <w:sz w:val="16"/>
          <w:szCs w:val="16"/>
        </w:rPr>
      </w:pPr>
    </w:p>
    <w:p w:rsidR="00B9074B" w:rsidRDefault="00B9074B" w:rsidP="008B1375">
      <w:pPr>
        <w:widowControl w:val="0"/>
        <w:tabs>
          <w:tab w:val="center" w:pos="7285"/>
          <w:tab w:val="left" w:pos="9109"/>
        </w:tabs>
        <w:autoSpaceDE w:val="0"/>
        <w:autoSpaceDN w:val="0"/>
        <w:spacing w:after="0" w:line="240" w:lineRule="auto"/>
        <w:outlineLvl w:val="0"/>
        <w:rPr>
          <w:sz w:val="16"/>
          <w:szCs w:val="16"/>
        </w:rPr>
      </w:pPr>
    </w:p>
    <w:p w:rsidR="00B9074B" w:rsidRDefault="00B9074B" w:rsidP="008B1375">
      <w:pPr>
        <w:widowControl w:val="0"/>
        <w:tabs>
          <w:tab w:val="center" w:pos="7285"/>
          <w:tab w:val="left" w:pos="9109"/>
        </w:tabs>
        <w:autoSpaceDE w:val="0"/>
        <w:autoSpaceDN w:val="0"/>
        <w:spacing w:after="0" w:line="240" w:lineRule="auto"/>
        <w:outlineLvl w:val="0"/>
        <w:rPr>
          <w:sz w:val="16"/>
          <w:szCs w:val="16"/>
        </w:rPr>
      </w:pPr>
    </w:p>
    <w:p w:rsidR="00B9074B" w:rsidRDefault="00B9074B" w:rsidP="008B1375">
      <w:pPr>
        <w:widowControl w:val="0"/>
        <w:tabs>
          <w:tab w:val="center" w:pos="7285"/>
          <w:tab w:val="left" w:pos="9109"/>
        </w:tabs>
        <w:autoSpaceDE w:val="0"/>
        <w:autoSpaceDN w:val="0"/>
        <w:spacing w:after="0" w:line="240" w:lineRule="auto"/>
        <w:outlineLvl w:val="0"/>
        <w:rPr>
          <w:sz w:val="16"/>
          <w:szCs w:val="16"/>
        </w:rPr>
      </w:pPr>
    </w:p>
    <w:p w:rsidR="00B9074B" w:rsidRDefault="00B9074B" w:rsidP="008B1375">
      <w:pPr>
        <w:widowControl w:val="0"/>
        <w:tabs>
          <w:tab w:val="center" w:pos="7285"/>
          <w:tab w:val="left" w:pos="9109"/>
        </w:tabs>
        <w:autoSpaceDE w:val="0"/>
        <w:autoSpaceDN w:val="0"/>
        <w:spacing w:after="0" w:line="240" w:lineRule="auto"/>
        <w:outlineLvl w:val="0"/>
        <w:rPr>
          <w:sz w:val="16"/>
          <w:szCs w:val="16"/>
        </w:rPr>
      </w:pPr>
    </w:p>
    <w:p w:rsidR="00B9074B" w:rsidRDefault="00B9074B" w:rsidP="008B1375">
      <w:pPr>
        <w:widowControl w:val="0"/>
        <w:tabs>
          <w:tab w:val="center" w:pos="7285"/>
          <w:tab w:val="left" w:pos="9109"/>
        </w:tabs>
        <w:autoSpaceDE w:val="0"/>
        <w:autoSpaceDN w:val="0"/>
        <w:spacing w:after="0" w:line="240" w:lineRule="auto"/>
        <w:outlineLvl w:val="0"/>
        <w:rPr>
          <w:sz w:val="16"/>
          <w:szCs w:val="16"/>
        </w:rPr>
      </w:pPr>
    </w:p>
    <w:p w:rsidR="00B9074B" w:rsidRDefault="00B9074B" w:rsidP="008B1375">
      <w:pPr>
        <w:widowControl w:val="0"/>
        <w:tabs>
          <w:tab w:val="center" w:pos="7285"/>
          <w:tab w:val="left" w:pos="9109"/>
        </w:tabs>
        <w:autoSpaceDE w:val="0"/>
        <w:autoSpaceDN w:val="0"/>
        <w:spacing w:after="0" w:line="240" w:lineRule="auto"/>
        <w:outlineLvl w:val="0"/>
        <w:rPr>
          <w:sz w:val="16"/>
          <w:szCs w:val="16"/>
        </w:rPr>
      </w:pPr>
    </w:p>
    <w:p w:rsidR="00B9074B" w:rsidRDefault="00B9074B" w:rsidP="008B1375">
      <w:pPr>
        <w:widowControl w:val="0"/>
        <w:tabs>
          <w:tab w:val="center" w:pos="7285"/>
          <w:tab w:val="left" w:pos="9109"/>
        </w:tabs>
        <w:autoSpaceDE w:val="0"/>
        <w:autoSpaceDN w:val="0"/>
        <w:spacing w:after="0" w:line="240" w:lineRule="auto"/>
        <w:outlineLvl w:val="0"/>
        <w:rPr>
          <w:sz w:val="16"/>
          <w:szCs w:val="16"/>
        </w:rPr>
      </w:pPr>
    </w:p>
    <w:p w:rsidR="00B9074B" w:rsidRDefault="00B9074B" w:rsidP="008B1375">
      <w:pPr>
        <w:widowControl w:val="0"/>
        <w:tabs>
          <w:tab w:val="center" w:pos="7285"/>
          <w:tab w:val="left" w:pos="9109"/>
        </w:tabs>
        <w:autoSpaceDE w:val="0"/>
        <w:autoSpaceDN w:val="0"/>
        <w:spacing w:after="0" w:line="240" w:lineRule="auto"/>
        <w:outlineLvl w:val="0"/>
        <w:rPr>
          <w:sz w:val="16"/>
          <w:szCs w:val="16"/>
        </w:rPr>
      </w:pPr>
    </w:p>
    <w:p w:rsidR="00B9074B" w:rsidRDefault="00B9074B" w:rsidP="008B1375">
      <w:pPr>
        <w:widowControl w:val="0"/>
        <w:tabs>
          <w:tab w:val="center" w:pos="7285"/>
          <w:tab w:val="left" w:pos="9109"/>
        </w:tabs>
        <w:autoSpaceDE w:val="0"/>
        <w:autoSpaceDN w:val="0"/>
        <w:spacing w:after="0" w:line="240" w:lineRule="auto"/>
        <w:outlineLvl w:val="0"/>
        <w:rPr>
          <w:sz w:val="16"/>
          <w:szCs w:val="16"/>
        </w:rPr>
      </w:pPr>
    </w:p>
    <w:p w:rsidR="00B9074B" w:rsidRDefault="00B9074B" w:rsidP="008B1375">
      <w:pPr>
        <w:widowControl w:val="0"/>
        <w:tabs>
          <w:tab w:val="center" w:pos="7285"/>
          <w:tab w:val="left" w:pos="9109"/>
        </w:tabs>
        <w:autoSpaceDE w:val="0"/>
        <w:autoSpaceDN w:val="0"/>
        <w:spacing w:after="0" w:line="240" w:lineRule="auto"/>
        <w:outlineLvl w:val="0"/>
        <w:rPr>
          <w:sz w:val="16"/>
          <w:szCs w:val="16"/>
        </w:rPr>
      </w:pPr>
    </w:p>
    <w:p w:rsidR="00B9074B" w:rsidRDefault="00B9074B" w:rsidP="008B1375">
      <w:pPr>
        <w:widowControl w:val="0"/>
        <w:tabs>
          <w:tab w:val="center" w:pos="7285"/>
          <w:tab w:val="left" w:pos="9109"/>
        </w:tabs>
        <w:autoSpaceDE w:val="0"/>
        <w:autoSpaceDN w:val="0"/>
        <w:spacing w:after="0" w:line="240" w:lineRule="auto"/>
        <w:outlineLvl w:val="0"/>
        <w:rPr>
          <w:sz w:val="16"/>
          <w:szCs w:val="16"/>
        </w:rPr>
      </w:pPr>
    </w:p>
    <w:p w:rsidR="00B9074B" w:rsidRDefault="00B9074B" w:rsidP="008B1375">
      <w:pPr>
        <w:widowControl w:val="0"/>
        <w:tabs>
          <w:tab w:val="center" w:pos="7285"/>
          <w:tab w:val="left" w:pos="9109"/>
        </w:tabs>
        <w:autoSpaceDE w:val="0"/>
        <w:autoSpaceDN w:val="0"/>
        <w:spacing w:after="0" w:line="240" w:lineRule="auto"/>
        <w:outlineLvl w:val="0"/>
        <w:rPr>
          <w:sz w:val="16"/>
          <w:szCs w:val="16"/>
        </w:rPr>
      </w:pPr>
    </w:p>
    <w:p w:rsidR="00B9074B" w:rsidRDefault="00B9074B" w:rsidP="008B1375">
      <w:pPr>
        <w:widowControl w:val="0"/>
        <w:tabs>
          <w:tab w:val="center" w:pos="7285"/>
          <w:tab w:val="left" w:pos="9109"/>
        </w:tabs>
        <w:autoSpaceDE w:val="0"/>
        <w:autoSpaceDN w:val="0"/>
        <w:spacing w:after="0" w:line="240" w:lineRule="auto"/>
        <w:outlineLvl w:val="0"/>
        <w:rPr>
          <w:sz w:val="16"/>
          <w:szCs w:val="16"/>
        </w:rPr>
      </w:pPr>
    </w:p>
    <w:p w:rsidR="00B9074B" w:rsidRDefault="00B9074B" w:rsidP="008B1375">
      <w:pPr>
        <w:widowControl w:val="0"/>
        <w:tabs>
          <w:tab w:val="center" w:pos="7285"/>
          <w:tab w:val="left" w:pos="9109"/>
        </w:tabs>
        <w:autoSpaceDE w:val="0"/>
        <w:autoSpaceDN w:val="0"/>
        <w:spacing w:after="0" w:line="240" w:lineRule="auto"/>
        <w:outlineLvl w:val="0"/>
        <w:rPr>
          <w:sz w:val="16"/>
          <w:szCs w:val="16"/>
        </w:rPr>
      </w:pPr>
    </w:p>
    <w:p w:rsidR="00B9074B" w:rsidRDefault="00B9074B" w:rsidP="008B1375">
      <w:pPr>
        <w:widowControl w:val="0"/>
        <w:tabs>
          <w:tab w:val="center" w:pos="7285"/>
          <w:tab w:val="left" w:pos="9109"/>
        </w:tabs>
        <w:autoSpaceDE w:val="0"/>
        <w:autoSpaceDN w:val="0"/>
        <w:spacing w:after="0" w:line="240" w:lineRule="auto"/>
        <w:outlineLvl w:val="0"/>
        <w:rPr>
          <w:sz w:val="16"/>
          <w:szCs w:val="16"/>
        </w:rPr>
      </w:pPr>
    </w:p>
    <w:p w:rsidR="00B9074B" w:rsidRDefault="00B9074B" w:rsidP="008B1375">
      <w:pPr>
        <w:widowControl w:val="0"/>
        <w:tabs>
          <w:tab w:val="center" w:pos="7285"/>
          <w:tab w:val="left" w:pos="9109"/>
        </w:tabs>
        <w:autoSpaceDE w:val="0"/>
        <w:autoSpaceDN w:val="0"/>
        <w:spacing w:after="0" w:line="240" w:lineRule="auto"/>
        <w:outlineLvl w:val="0"/>
        <w:rPr>
          <w:sz w:val="16"/>
          <w:szCs w:val="16"/>
        </w:rPr>
      </w:pPr>
    </w:p>
    <w:p w:rsidR="00B9074B" w:rsidRDefault="00B9074B" w:rsidP="008B1375">
      <w:pPr>
        <w:widowControl w:val="0"/>
        <w:tabs>
          <w:tab w:val="center" w:pos="7285"/>
          <w:tab w:val="left" w:pos="9109"/>
        </w:tabs>
        <w:autoSpaceDE w:val="0"/>
        <w:autoSpaceDN w:val="0"/>
        <w:spacing w:after="0" w:line="240" w:lineRule="auto"/>
        <w:outlineLvl w:val="0"/>
        <w:rPr>
          <w:sz w:val="16"/>
          <w:szCs w:val="16"/>
        </w:rPr>
      </w:pPr>
    </w:p>
    <w:p w:rsidR="00B9074B" w:rsidRDefault="00B9074B" w:rsidP="008B1375">
      <w:pPr>
        <w:widowControl w:val="0"/>
        <w:tabs>
          <w:tab w:val="center" w:pos="7285"/>
          <w:tab w:val="left" w:pos="9109"/>
        </w:tabs>
        <w:autoSpaceDE w:val="0"/>
        <w:autoSpaceDN w:val="0"/>
        <w:spacing w:after="0" w:line="240" w:lineRule="auto"/>
        <w:outlineLvl w:val="0"/>
        <w:rPr>
          <w:sz w:val="16"/>
          <w:szCs w:val="16"/>
        </w:rPr>
      </w:pPr>
    </w:p>
    <w:p w:rsidR="00CB7B53" w:rsidRDefault="00CB7B53" w:rsidP="008B1375">
      <w:pPr>
        <w:widowControl w:val="0"/>
        <w:tabs>
          <w:tab w:val="center" w:pos="7285"/>
          <w:tab w:val="left" w:pos="9109"/>
        </w:tabs>
        <w:autoSpaceDE w:val="0"/>
        <w:autoSpaceDN w:val="0"/>
        <w:spacing w:after="0" w:line="240" w:lineRule="auto"/>
        <w:outlineLvl w:val="0"/>
        <w:rPr>
          <w:sz w:val="16"/>
          <w:szCs w:val="16"/>
        </w:rPr>
      </w:pPr>
    </w:p>
    <w:p w:rsidR="00CB7B53" w:rsidRDefault="00CB7B53" w:rsidP="008B1375">
      <w:pPr>
        <w:widowControl w:val="0"/>
        <w:tabs>
          <w:tab w:val="center" w:pos="7285"/>
          <w:tab w:val="left" w:pos="9109"/>
        </w:tabs>
        <w:autoSpaceDE w:val="0"/>
        <w:autoSpaceDN w:val="0"/>
        <w:spacing w:after="0" w:line="240" w:lineRule="auto"/>
        <w:outlineLvl w:val="0"/>
        <w:rPr>
          <w:sz w:val="16"/>
          <w:szCs w:val="16"/>
        </w:rPr>
      </w:pPr>
    </w:p>
    <w:p w:rsidR="00CB7B53" w:rsidRDefault="00CB7B53" w:rsidP="008B1375">
      <w:pPr>
        <w:widowControl w:val="0"/>
        <w:tabs>
          <w:tab w:val="center" w:pos="7285"/>
          <w:tab w:val="left" w:pos="9109"/>
        </w:tabs>
        <w:autoSpaceDE w:val="0"/>
        <w:autoSpaceDN w:val="0"/>
        <w:spacing w:after="0" w:line="240" w:lineRule="auto"/>
        <w:outlineLvl w:val="0"/>
        <w:rPr>
          <w:sz w:val="16"/>
          <w:szCs w:val="16"/>
        </w:rPr>
      </w:pPr>
    </w:p>
    <w:p w:rsidR="00CB7B53" w:rsidRDefault="00CB7B53" w:rsidP="008B1375">
      <w:pPr>
        <w:widowControl w:val="0"/>
        <w:tabs>
          <w:tab w:val="center" w:pos="7285"/>
          <w:tab w:val="left" w:pos="9109"/>
        </w:tabs>
        <w:autoSpaceDE w:val="0"/>
        <w:autoSpaceDN w:val="0"/>
        <w:spacing w:after="0" w:line="240" w:lineRule="auto"/>
        <w:outlineLvl w:val="0"/>
        <w:rPr>
          <w:sz w:val="16"/>
          <w:szCs w:val="16"/>
        </w:rPr>
      </w:pPr>
    </w:p>
    <w:p w:rsidR="00CB7B53" w:rsidRDefault="00CB7B53" w:rsidP="008B1375">
      <w:pPr>
        <w:widowControl w:val="0"/>
        <w:tabs>
          <w:tab w:val="center" w:pos="7285"/>
          <w:tab w:val="left" w:pos="9109"/>
        </w:tabs>
        <w:autoSpaceDE w:val="0"/>
        <w:autoSpaceDN w:val="0"/>
        <w:spacing w:after="0" w:line="240" w:lineRule="auto"/>
        <w:outlineLvl w:val="0"/>
        <w:rPr>
          <w:sz w:val="16"/>
          <w:szCs w:val="16"/>
        </w:rPr>
      </w:pPr>
    </w:p>
    <w:p w:rsidR="00CB7B53" w:rsidRDefault="00CB7B53" w:rsidP="008B1375">
      <w:pPr>
        <w:widowControl w:val="0"/>
        <w:tabs>
          <w:tab w:val="center" w:pos="7285"/>
          <w:tab w:val="left" w:pos="9109"/>
        </w:tabs>
        <w:autoSpaceDE w:val="0"/>
        <w:autoSpaceDN w:val="0"/>
        <w:spacing w:after="0" w:line="240" w:lineRule="auto"/>
        <w:outlineLvl w:val="0"/>
        <w:rPr>
          <w:sz w:val="16"/>
          <w:szCs w:val="16"/>
        </w:rPr>
      </w:pPr>
    </w:p>
    <w:p w:rsidR="00CB7B53" w:rsidRDefault="00CB7B53" w:rsidP="008B1375">
      <w:pPr>
        <w:widowControl w:val="0"/>
        <w:tabs>
          <w:tab w:val="center" w:pos="7285"/>
          <w:tab w:val="left" w:pos="9109"/>
        </w:tabs>
        <w:autoSpaceDE w:val="0"/>
        <w:autoSpaceDN w:val="0"/>
        <w:spacing w:after="0" w:line="240" w:lineRule="auto"/>
        <w:outlineLvl w:val="0"/>
        <w:rPr>
          <w:sz w:val="16"/>
          <w:szCs w:val="16"/>
        </w:rPr>
      </w:pPr>
    </w:p>
    <w:p w:rsidR="00CB7B53" w:rsidRDefault="00CB7B53" w:rsidP="008B1375">
      <w:pPr>
        <w:widowControl w:val="0"/>
        <w:tabs>
          <w:tab w:val="center" w:pos="7285"/>
          <w:tab w:val="left" w:pos="9109"/>
        </w:tabs>
        <w:autoSpaceDE w:val="0"/>
        <w:autoSpaceDN w:val="0"/>
        <w:spacing w:after="0" w:line="240" w:lineRule="auto"/>
        <w:outlineLvl w:val="0"/>
        <w:rPr>
          <w:sz w:val="16"/>
          <w:szCs w:val="16"/>
        </w:rPr>
      </w:pPr>
    </w:p>
    <w:p w:rsidR="00B9074B" w:rsidRDefault="00B9074B" w:rsidP="008B1375">
      <w:pPr>
        <w:widowControl w:val="0"/>
        <w:tabs>
          <w:tab w:val="center" w:pos="7285"/>
          <w:tab w:val="left" w:pos="9109"/>
        </w:tabs>
        <w:autoSpaceDE w:val="0"/>
        <w:autoSpaceDN w:val="0"/>
        <w:spacing w:after="0" w:line="240" w:lineRule="auto"/>
        <w:outlineLvl w:val="0"/>
        <w:rPr>
          <w:sz w:val="16"/>
          <w:szCs w:val="16"/>
        </w:rPr>
      </w:pPr>
    </w:p>
    <w:p w:rsidR="00B9074B" w:rsidRPr="00406942" w:rsidRDefault="00B9074B" w:rsidP="008B1375">
      <w:pPr>
        <w:widowControl w:val="0"/>
        <w:tabs>
          <w:tab w:val="center" w:pos="7285"/>
          <w:tab w:val="left" w:pos="9109"/>
        </w:tabs>
        <w:autoSpaceDE w:val="0"/>
        <w:autoSpaceDN w:val="0"/>
        <w:spacing w:after="0" w:line="240" w:lineRule="auto"/>
        <w:outlineLvl w:val="0"/>
        <w:rPr>
          <w:sz w:val="16"/>
          <w:szCs w:val="16"/>
        </w:rPr>
      </w:pPr>
    </w:p>
    <w:p w:rsidR="00905671" w:rsidRPr="00905671" w:rsidRDefault="00905671" w:rsidP="00905671">
      <w:pPr>
        <w:spacing w:after="0" w:line="240" w:lineRule="auto"/>
        <w:jc w:val="center"/>
        <w:rPr>
          <w:rFonts w:ascii="Calibri" w:hAnsi="Calibri"/>
          <w:sz w:val="40"/>
        </w:rPr>
      </w:pPr>
      <w:r w:rsidRPr="00406942">
        <w:rPr>
          <w:rFonts w:ascii="Times New Roman" w:eastAsiaTheme="majorEastAsia" w:hAnsi="Times New Roman" w:cstheme="majorBidi"/>
          <w:sz w:val="28"/>
          <w:szCs w:val="16"/>
        </w:rPr>
        <w:t xml:space="preserve">Приоритетное направление </w:t>
      </w:r>
      <w:r w:rsidRPr="00406942">
        <w:rPr>
          <w:rFonts w:ascii="Times New Roman" w:eastAsiaTheme="majorEastAsia" w:hAnsi="Times New Roman" w:cstheme="majorBidi"/>
          <w:sz w:val="28"/>
          <w:szCs w:val="16"/>
        </w:rPr>
        <w:br/>
        <w:t>3. «Гармоничное жизненное пространство»</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4111"/>
        <w:gridCol w:w="1417"/>
        <w:gridCol w:w="1560"/>
        <w:gridCol w:w="1559"/>
        <w:gridCol w:w="2835"/>
        <w:gridCol w:w="1559"/>
        <w:gridCol w:w="1418"/>
      </w:tblGrid>
      <w:tr w:rsidR="00905671" w:rsidRPr="00905671" w:rsidTr="00406942">
        <w:trPr>
          <w:trHeight w:val="20"/>
          <w:tblHeader/>
        </w:trPr>
        <w:tc>
          <w:tcPr>
            <w:tcW w:w="567" w:type="dxa"/>
            <w:vAlign w:val="center"/>
          </w:tcPr>
          <w:p w:rsidR="00905671" w:rsidRPr="00905671" w:rsidRDefault="00905671" w:rsidP="00905671">
            <w:pPr>
              <w:spacing w:after="0" w:line="240" w:lineRule="auto"/>
              <w:contextualSpacing/>
              <w:jc w:val="center"/>
              <w:rPr>
                <w:rFonts w:ascii="Times New Roman" w:eastAsia="Times New Roman" w:hAnsi="Times New Roman"/>
                <w:b/>
                <w:sz w:val="16"/>
                <w:szCs w:val="16"/>
                <w:lang w:eastAsia="ru-RU"/>
              </w:rPr>
            </w:pPr>
            <w:r w:rsidRPr="00905671">
              <w:rPr>
                <w:rFonts w:ascii="Times New Roman" w:eastAsia="Times New Roman" w:hAnsi="Times New Roman"/>
                <w:b/>
                <w:sz w:val="16"/>
                <w:szCs w:val="16"/>
                <w:lang w:eastAsia="ru-RU"/>
              </w:rPr>
              <w:t>№ п/п</w:t>
            </w:r>
          </w:p>
        </w:tc>
        <w:tc>
          <w:tcPr>
            <w:tcW w:w="851" w:type="dxa"/>
            <w:shd w:val="clear" w:color="auto" w:fill="auto"/>
            <w:vAlign w:val="center"/>
          </w:tcPr>
          <w:p w:rsidR="00905671" w:rsidRPr="00905671" w:rsidRDefault="00905671" w:rsidP="00905671">
            <w:pPr>
              <w:spacing w:after="0" w:line="240" w:lineRule="auto"/>
              <w:contextualSpacing/>
              <w:jc w:val="center"/>
              <w:rPr>
                <w:rFonts w:ascii="Times New Roman" w:eastAsia="Times New Roman" w:hAnsi="Times New Roman"/>
                <w:b/>
                <w:sz w:val="16"/>
                <w:szCs w:val="16"/>
                <w:lang w:eastAsia="ru-RU"/>
              </w:rPr>
            </w:pPr>
            <w:r w:rsidRPr="00905671">
              <w:rPr>
                <w:rFonts w:ascii="Times New Roman" w:eastAsia="Times New Roman" w:hAnsi="Times New Roman"/>
                <w:b/>
                <w:sz w:val="16"/>
                <w:szCs w:val="16"/>
                <w:lang w:eastAsia="ru-RU"/>
              </w:rPr>
              <w:t>Этапы реали-зации</w:t>
            </w:r>
          </w:p>
          <w:p w:rsidR="00905671" w:rsidRPr="00905671" w:rsidRDefault="00905671" w:rsidP="00905671">
            <w:pPr>
              <w:spacing w:after="0" w:line="240" w:lineRule="auto"/>
              <w:contextualSpacing/>
              <w:jc w:val="center"/>
              <w:rPr>
                <w:rFonts w:ascii="Times New Roman" w:eastAsia="Times New Roman" w:hAnsi="Times New Roman"/>
                <w:b/>
                <w:sz w:val="16"/>
                <w:szCs w:val="16"/>
                <w:lang w:eastAsia="ru-RU"/>
              </w:rPr>
            </w:pPr>
            <w:r w:rsidRPr="00905671">
              <w:rPr>
                <w:rFonts w:ascii="Times New Roman" w:eastAsia="Times New Roman" w:hAnsi="Times New Roman"/>
                <w:b/>
                <w:sz w:val="16"/>
                <w:szCs w:val="16"/>
                <w:lang w:eastAsia="ru-RU"/>
              </w:rPr>
              <w:t>(</w:t>
            </w:r>
            <w:r w:rsidRPr="00905671">
              <w:rPr>
                <w:rFonts w:ascii="Times New Roman" w:eastAsia="Times New Roman" w:hAnsi="Times New Roman"/>
                <w:b/>
                <w:sz w:val="16"/>
                <w:szCs w:val="16"/>
                <w:lang w:val="en-US" w:eastAsia="ru-RU"/>
              </w:rPr>
              <w:t>I</w:t>
            </w:r>
            <w:r w:rsidRPr="00905671">
              <w:rPr>
                <w:rFonts w:ascii="Times New Roman" w:eastAsia="Times New Roman" w:hAnsi="Times New Roman"/>
                <w:b/>
                <w:sz w:val="16"/>
                <w:szCs w:val="16"/>
                <w:lang w:eastAsia="ru-RU"/>
              </w:rPr>
              <w:t xml:space="preserve"> этап – 6 лет, </w:t>
            </w:r>
          </w:p>
          <w:p w:rsidR="00905671" w:rsidRPr="00905671" w:rsidRDefault="00905671" w:rsidP="00905671">
            <w:pPr>
              <w:spacing w:after="0" w:line="240" w:lineRule="auto"/>
              <w:contextualSpacing/>
              <w:jc w:val="center"/>
              <w:rPr>
                <w:rFonts w:ascii="Times New Roman" w:eastAsia="Times New Roman" w:hAnsi="Times New Roman"/>
                <w:b/>
                <w:sz w:val="16"/>
                <w:szCs w:val="16"/>
                <w:lang w:eastAsia="ru-RU"/>
              </w:rPr>
            </w:pPr>
            <w:r w:rsidRPr="00905671">
              <w:rPr>
                <w:rFonts w:ascii="Times New Roman" w:eastAsia="Times New Roman" w:hAnsi="Times New Roman"/>
                <w:b/>
                <w:sz w:val="16"/>
                <w:szCs w:val="16"/>
                <w:lang w:val="en-US" w:eastAsia="ru-RU"/>
              </w:rPr>
              <w:t>II</w:t>
            </w:r>
            <w:r w:rsidRPr="00905671">
              <w:rPr>
                <w:rFonts w:ascii="Times New Roman" w:eastAsia="Times New Roman" w:hAnsi="Times New Roman"/>
                <w:b/>
                <w:sz w:val="16"/>
                <w:szCs w:val="16"/>
                <w:lang w:eastAsia="ru-RU"/>
              </w:rPr>
              <w:t xml:space="preserve"> этап – 6 лет)</w:t>
            </w:r>
          </w:p>
        </w:tc>
        <w:tc>
          <w:tcPr>
            <w:tcW w:w="4111" w:type="dxa"/>
            <w:shd w:val="clear" w:color="auto" w:fill="auto"/>
            <w:vAlign w:val="center"/>
          </w:tcPr>
          <w:p w:rsidR="00905671" w:rsidRPr="00905671" w:rsidRDefault="00905671" w:rsidP="00905671">
            <w:pPr>
              <w:spacing w:after="0" w:line="240" w:lineRule="auto"/>
              <w:contextualSpacing/>
              <w:jc w:val="center"/>
              <w:rPr>
                <w:rFonts w:ascii="Times New Roman" w:eastAsia="Times New Roman" w:hAnsi="Times New Roman"/>
                <w:b/>
                <w:sz w:val="16"/>
                <w:szCs w:val="16"/>
                <w:lang w:eastAsia="ru-RU"/>
              </w:rPr>
            </w:pPr>
            <w:r w:rsidRPr="00905671">
              <w:rPr>
                <w:rFonts w:ascii="Times New Roman" w:eastAsia="Times New Roman" w:hAnsi="Times New Roman"/>
                <w:b/>
                <w:sz w:val="16"/>
                <w:szCs w:val="16"/>
                <w:lang w:eastAsia="ru-RU"/>
              </w:rPr>
              <w:t>Наименование мероприятия</w:t>
            </w:r>
          </w:p>
        </w:tc>
        <w:tc>
          <w:tcPr>
            <w:tcW w:w="1417" w:type="dxa"/>
            <w:shd w:val="clear" w:color="auto" w:fill="auto"/>
            <w:vAlign w:val="center"/>
          </w:tcPr>
          <w:p w:rsidR="00905671" w:rsidRPr="00905671" w:rsidRDefault="00905671" w:rsidP="00905671">
            <w:pPr>
              <w:spacing w:after="0" w:line="240" w:lineRule="auto"/>
              <w:contextualSpacing/>
              <w:jc w:val="center"/>
              <w:rPr>
                <w:rFonts w:ascii="Times New Roman" w:eastAsia="Times New Roman" w:hAnsi="Times New Roman"/>
                <w:b/>
                <w:sz w:val="16"/>
                <w:szCs w:val="16"/>
                <w:lang w:eastAsia="ru-RU"/>
              </w:rPr>
            </w:pPr>
            <w:r w:rsidRPr="00905671">
              <w:rPr>
                <w:rFonts w:ascii="Times New Roman" w:eastAsia="Times New Roman" w:hAnsi="Times New Roman"/>
                <w:b/>
                <w:sz w:val="16"/>
                <w:szCs w:val="16"/>
                <w:lang w:eastAsia="ru-RU"/>
              </w:rPr>
              <w:t>Срок реализации</w:t>
            </w:r>
          </w:p>
        </w:tc>
        <w:tc>
          <w:tcPr>
            <w:tcW w:w="1560" w:type="dxa"/>
            <w:shd w:val="clear" w:color="auto" w:fill="auto"/>
            <w:vAlign w:val="center"/>
          </w:tcPr>
          <w:p w:rsidR="00905671" w:rsidRPr="00905671" w:rsidRDefault="00905671" w:rsidP="00905671">
            <w:pPr>
              <w:spacing w:after="0" w:line="240" w:lineRule="auto"/>
              <w:contextualSpacing/>
              <w:jc w:val="center"/>
              <w:rPr>
                <w:rFonts w:ascii="Times New Roman" w:eastAsia="Times New Roman" w:hAnsi="Times New Roman"/>
                <w:b/>
                <w:sz w:val="16"/>
                <w:szCs w:val="16"/>
                <w:lang w:eastAsia="ru-RU"/>
              </w:rPr>
            </w:pPr>
            <w:r w:rsidRPr="00905671">
              <w:rPr>
                <w:rFonts w:ascii="Times New Roman" w:eastAsia="Times New Roman" w:hAnsi="Times New Roman"/>
                <w:b/>
                <w:sz w:val="16"/>
                <w:szCs w:val="16"/>
                <w:lang w:eastAsia="ru-RU"/>
              </w:rPr>
              <w:t>Ответственное лицо (исполнитель)</w:t>
            </w:r>
          </w:p>
        </w:tc>
        <w:tc>
          <w:tcPr>
            <w:tcW w:w="1559" w:type="dxa"/>
            <w:shd w:val="clear" w:color="auto" w:fill="auto"/>
            <w:vAlign w:val="center"/>
          </w:tcPr>
          <w:p w:rsidR="00905671" w:rsidRPr="00905671" w:rsidRDefault="00905671" w:rsidP="00905671">
            <w:pPr>
              <w:spacing w:after="0" w:line="240" w:lineRule="auto"/>
              <w:contextualSpacing/>
              <w:jc w:val="center"/>
              <w:rPr>
                <w:rFonts w:ascii="Times New Roman" w:eastAsia="Times New Roman" w:hAnsi="Times New Roman"/>
                <w:b/>
                <w:sz w:val="16"/>
                <w:szCs w:val="16"/>
                <w:lang w:eastAsia="ru-RU"/>
              </w:rPr>
            </w:pPr>
            <w:r w:rsidRPr="00905671">
              <w:rPr>
                <w:rFonts w:ascii="Times New Roman" w:eastAsia="Times New Roman" w:hAnsi="Times New Roman"/>
                <w:b/>
                <w:sz w:val="16"/>
                <w:szCs w:val="16"/>
                <w:lang w:eastAsia="ru-RU"/>
              </w:rPr>
              <w:t>Стратегическая задача, на достижение которой направлена реализация мероприятия</w:t>
            </w:r>
          </w:p>
        </w:tc>
        <w:tc>
          <w:tcPr>
            <w:tcW w:w="2835" w:type="dxa"/>
            <w:shd w:val="clear" w:color="auto" w:fill="auto"/>
            <w:vAlign w:val="center"/>
          </w:tcPr>
          <w:p w:rsidR="00905671" w:rsidRPr="00905671" w:rsidRDefault="00905671" w:rsidP="00905671">
            <w:pPr>
              <w:spacing w:after="0" w:line="240" w:lineRule="auto"/>
              <w:contextualSpacing/>
              <w:jc w:val="center"/>
              <w:rPr>
                <w:rFonts w:ascii="Times New Roman" w:eastAsia="Times New Roman" w:hAnsi="Times New Roman"/>
                <w:b/>
                <w:sz w:val="16"/>
                <w:szCs w:val="16"/>
                <w:lang w:eastAsia="ru-RU"/>
              </w:rPr>
            </w:pPr>
            <w:r w:rsidRPr="00905671">
              <w:rPr>
                <w:rFonts w:ascii="Times New Roman" w:eastAsia="Times New Roman" w:hAnsi="Times New Roman"/>
                <w:b/>
                <w:sz w:val="16"/>
                <w:szCs w:val="16"/>
                <w:lang w:eastAsia="ru-RU"/>
              </w:rPr>
              <w:t>Показатель непосредственного результата реализации мероприятия, ед. изм.</w:t>
            </w:r>
          </w:p>
        </w:tc>
        <w:tc>
          <w:tcPr>
            <w:tcW w:w="1559" w:type="dxa"/>
            <w:vAlign w:val="center"/>
          </w:tcPr>
          <w:p w:rsidR="00905671" w:rsidRPr="00905671" w:rsidRDefault="00905671" w:rsidP="00905671">
            <w:pPr>
              <w:spacing w:after="0" w:line="240" w:lineRule="auto"/>
              <w:contextualSpacing/>
              <w:jc w:val="center"/>
              <w:rPr>
                <w:rFonts w:ascii="Times New Roman" w:eastAsia="Times New Roman" w:hAnsi="Times New Roman"/>
                <w:b/>
                <w:sz w:val="16"/>
                <w:szCs w:val="16"/>
                <w:lang w:eastAsia="ru-RU"/>
              </w:rPr>
            </w:pPr>
            <w:r w:rsidRPr="00905671">
              <w:rPr>
                <w:rFonts w:ascii="Times New Roman" w:eastAsia="Times New Roman" w:hAnsi="Times New Roman"/>
                <w:b/>
                <w:sz w:val="16"/>
                <w:szCs w:val="16"/>
                <w:lang w:eastAsia="ru-RU"/>
              </w:rPr>
              <w:t>Источник финансового/</w:t>
            </w:r>
          </w:p>
          <w:p w:rsidR="00905671" w:rsidRPr="00905671" w:rsidRDefault="00905671" w:rsidP="00905671">
            <w:pPr>
              <w:spacing w:after="0" w:line="240" w:lineRule="auto"/>
              <w:contextualSpacing/>
              <w:jc w:val="center"/>
              <w:rPr>
                <w:rFonts w:ascii="Times New Roman" w:eastAsia="Times New Roman" w:hAnsi="Times New Roman"/>
                <w:b/>
                <w:sz w:val="16"/>
                <w:szCs w:val="16"/>
                <w:lang w:eastAsia="ru-RU"/>
              </w:rPr>
            </w:pPr>
            <w:r w:rsidRPr="00905671">
              <w:rPr>
                <w:rFonts w:ascii="Times New Roman" w:eastAsia="Times New Roman" w:hAnsi="Times New Roman"/>
                <w:b/>
                <w:sz w:val="16"/>
                <w:szCs w:val="16"/>
                <w:lang w:eastAsia="ru-RU"/>
              </w:rPr>
              <w:t>ресурсного обеспечения</w:t>
            </w:r>
          </w:p>
        </w:tc>
        <w:tc>
          <w:tcPr>
            <w:tcW w:w="1418" w:type="dxa"/>
            <w:vAlign w:val="center"/>
          </w:tcPr>
          <w:p w:rsidR="00905671" w:rsidRPr="00905671" w:rsidRDefault="00905671" w:rsidP="00905671">
            <w:pPr>
              <w:spacing w:after="0" w:line="240" w:lineRule="auto"/>
              <w:contextualSpacing/>
              <w:jc w:val="center"/>
              <w:rPr>
                <w:rFonts w:ascii="Times New Roman" w:eastAsia="Times New Roman" w:hAnsi="Times New Roman"/>
                <w:b/>
                <w:sz w:val="16"/>
                <w:szCs w:val="16"/>
                <w:lang w:eastAsia="ru-RU"/>
              </w:rPr>
            </w:pPr>
            <w:r w:rsidRPr="00905671">
              <w:rPr>
                <w:rFonts w:ascii="Times New Roman" w:eastAsia="Times New Roman" w:hAnsi="Times New Roman"/>
                <w:b/>
                <w:sz w:val="16"/>
                <w:szCs w:val="16"/>
                <w:lang w:eastAsia="ru-RU"/>
              </w:rPr>
              <w:t>Документ стратегического планирования, предусматрива-ющий реализацию мероприятия</w:t>
            </w:r>
          </w:p>
        </w:tc>
      </w:tr>
      <w:tr w:rsidR="00905671" w:rsidRPr="00905671" w:rsidTr="00406942">
        <w:trPr>
          <w:trHeight w:val="20"/>
          <w:tblHeader/>
        </w:trPr>
        <w:tc>
          <w:tcPr>
            <w:tcW w:w="567" w:type="dxa"/>
          </w:tcPr>
          <w:p w:rsidR="00905671" w:rsidRPr="00905671" w:rsidRDefault="00905671" w:rsidP="00905671">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1</w:t>
            </w:r>
          </w:p>
        </w:tc>
        <w:tc>
          <w:tcPr>
            <w:tcW w:w="851" w:type="dxa"/>
            <w:shd w:val="clear" w:color="auto" w:fill="auto"/>
          </w:tcPr>
          <w:p w:rsidR="00905671" w:rsidRPr="00905671" w:rsidRDefault="00905671" w:rsidP="00905671">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w:t>
            </w:r>
          </w:p>
        </w:tc>
        <w:tc>
          <w:tcPr>
            <w:tcW w:w="4111" w:type="dxa"/>
            <w:shd w:val="clear" w:color="auto" w:fill="auto"/>
          </w:tcPr>
          <w:p w:rsidR="00905671" w:rsidRPr="00905671" w:rsidRDefault="00905671" w:rsidP="00905671">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3</w:t>
            </w:r>
          </w:p>
        </w:tc>
        <w:tc>
          <w:tcPr>
            <w:tcW w:w="1417" w:type="dxa"/>
            <w:shd w:val="clear" w:color="auto" w:fill="auto"/>
          </w:tcPr>
          <w:p w:rsidR="00905671" w:rsidRPr="00905671" w:rsidRDefault="00905671" w:rsidP="00905671">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4</w:t>
            </w:r>
          </w:p>
        </w:tc>
        <w:tc>
          <w:tcPr>
            <w:tcW w:w="1560" w:type="dxa"/>
            <w:shd w:val="clear" w:color="auto" w:fill="auto"/>
          </w:tcPr>
          <w:p w:rsidR="00905671" w:rsidRPr="00905671" w:rsidRDefault="00905671" w:rsidP="00905671">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5</w:t>
            </w:r>
          </w:p>
        </w:tc>
        <w:tc>
          <w:tcPr>
            <w:tcW w:w="1559" w:type="dxa"/>
            <w:shd w:val="clear" w:color="auto" w:fill="auto"/>
          </w:tcPr>
          <w:p w:rsidR="00905671" w:rsidRPr="00905671" w:rsidRDefault="00905671" w:rsidP="00905671">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6</w:t>
            </w:r>
          </w:p>
        </w:tc>
        <w:tc>
          <w:tcPr>
            <w:tcW w:w="2835" w:type="dxa"/>
            <w:shd w:val="clear" w:color="auto" w:fill="auto"/>
          </w:tcPr>
          <w:p w:rsidR="00905671" w:rsidRPr="00905671" w:rsidRDefault="00905671" w:rsidP="00905671">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7</w:t>
            </w:r>
          </w:p>
        </w:tc>
        <w:tc>
          <w:tcPr>
            <w:tcW w:w="1559" w:type="dxa"/>
            <w:shd w:val="clear" w:color="auto" w:fill="auto"/>
          </w:tcPr>
          <w:p w:rsidR="00905671" w:rsidRPr="00905671" w:rsidRDefault="00905671" w:rsidP="00905671">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8</w:t>
            </w:r>
          </w:p>
        </w:tc>
        <w:tc>
          <w:tcPr>
            <w:tcW w:w="1418" w:type="dxa"/>
            <w:shd w:val="clear" w:color="auto" w:fill="auto"/>
          </w:tcPr>
          <w:p w:rsidR="00905671" w:rsidRPr="00905671" w:rsidRDefault="00905671" w:rsidP="00905671">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9</w:t>
            </w:r>
          </w:p>
        </w:tc>
      </w:tr>
      <w:tr w:rsidR="00905671" w:rsidRPr="00905671" w:rsidTr="00406942">
        <w:trPr>
          <w:trHeight w:val="20"/>
        </w:trPr>
        <w:tc>
          <w:tcPr>
            <w:tcW w:w="15877" w:type="dxa"/>
            <w:gridSpan w:val="9"/>
            <w:vAlign w:val="center"/>
          </w:tcPr>
          <w:p w:rsidR="00905671" w:rsidRPr="00905671" w:rsidRDefault="00905671" w:rsidP="00905671">
            <w:pPr>
              <w:spacing w:after="0" w:line="240" w:lineRule="auto"/>
              <w:contextualSpacing/>
              <w:jc w:val="both"/>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 xml:space="preserve">Цель стратегии: </w:t>
            </w:r>
            <w:r w:rsidRPr="00905671">
              <w:rPr>
                <w:rFonts w:ascii="Times New Roman" w:eastAsia="Times New Roman" w:hAnsi="Times New Roman"/>
                <w:sz w:val="16"/>
                <w:szCs w:val="16"/>
                <w:lang w:eastAsia="ru-RU"/>
              </w:rPr>
              <w:t>«Обеспечить повышение качества жизни населения, уровня развития городского хозяйства, инфраструктуры, социально-экономического развития и стать высокотехнологичным центром компетенций Республики Башкортостан».</w:t>
            </w:r>
          </w:p>
        </w:tc>
      </w:tr>
      <w:tr w:rsidR="00905671" w:rsidRPr="00905671" w:rsidTr="00406942">
        <w:trPr>
          <w:trHeight w:val="20"/>
        </w:trPr>
        <w:tc>
          <w:tcPr>
            <w:tcW w:w="15877" w:type="dxa"/>
            <w:gridSpan w:val="9"/>
            <w:vAlign w:val="center"/>
          </w:tcPr>
          <w:p w:rsidR="00905671" w:rsidRPr="00905671" w:rsidRDefault="00905671" w:rsidP="00905671">
            <w:pPr>
              <w:keepNext/>
              <w:keepLines/>
              <w:spacing w:after="0"/>
              <w:outlineLvl w:val="0"/>
              <w:rPr>
                <w:rFonts w:ascii="Times New Roman" w:eastAsiaTheme="majorEastAsia" w:hAnsi="Times New Roman" w:cstheme="majorBidi"/>
                <w:b/>
                <w:i/>
                <w:sz w:val="16"/>
                <w:szCs w:val="16"/>
                <w:lang w:eastAsia="ru-RU"/>
              </w:rPr>
            </w:pPr>
            <w:bookmarkStart w:id="54" w:name="_Toc529979528"/>
            <w:bookmarkStart w:id="55" w:name="_Toc530070540"/>
            <w:bookmarkStart w:id="56" w:name="_Toc531971183"/>
            <w:bookmarkStart w:id="57" w:name="_Toc532990933"/>
            <w:r w:rsidRPr="00905671">
              <w:rPr>
                <w:rFonts w:ascii="Times New Roman" w:eastAsiaTheme="majorEastAsia" w:hAnsi="Times New Roman" w:cstheme="majorBidi"/>
                <w:b/>
                <w:sz w:val="16"/>
                <w:szCs w:val="16"/>
                <w:lang w:eastAsia="ru-RU"/>
              </w:rPr>
              <w:t xml:space="preserve">3. </w:t>
            </w:r>
            <w:r w:rsidRPr="00406942">
              <w:rPr>
                <w:rFonts w:ascii="Times New Roman" w:eastAsiaTheme="majorEastAsia" w:hAnsi="Times New Roman" w:cstheme="majorBidi"/>
                <w:b/>
                <w:sz w:val="16"/>
                <w:szCs w:val="16"/>
              </w:rPr>
              <w:t>Приоритетное направление: «Гармоничное жизненное пространство</w:t>
            </w:r>
            <w:bookmarkEnd w:id="54"/>
            <w:bookmarkEnd w:id="55"/>
            <w:bookmarkEnd w:id="56"/>
            <w:bookmarkEnd w:id="57"/>
            <w:r w:rsidRPr="00406942">
              <w:rPr>
                <w:rFonts w:ascii="Times New Roman" w:eastAsiaTheme="majorEastAsia" w:hAnsi="Times New Roman" w:cstheme="majorBidi"/>
                <w:b/>
                <w:sz w:val="16"/>
                <w:szCs w:val="16"/>
              </w:rPr>
              <w:t>»</w:t>
            </w:r>
          </w:p>
        </w:tc>
      </w:tr>
      <w:tr w:rsidR="00905671" w:rsidRPr="00905671" w:rsidTr="00406942">
        <w:trPr>
          <w:trHeight w:val="20"/>
        </w:trPr>
        <w:tc>
          <w:tcPr>
            <w:tcW w:w="15877" w:type="dxa"/>
            <w:gridSpan w:val="9"/>
            <w:vAlign w:val="center"/>
          </w:tcPr>
          <w:p w:rsidR="00905671" w:rsidRPr="00905671" w:rsidRDefault="00905671" w:rsidP="00905671">
            <w:pPr>
              <w:tabs>
                <w:tab w:val="left" w:pos="993"/>
              </w:tabs>
              <w:spacing w:after="0" w:line="240" w:lineRule="auto"/>
              <w:contextualSpacing/>
              <w:jc w:val="both"/>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3.3.1. Цель приоритетного направления:</w:t>
            </w:r>
            <w:r w:rsidRPr="00905671">
              <w:rPr>
                <w:rFonts w:ascii="Times New Roman" w:eastAsia="Times New Roman" w:hAnsi="Times New Roman"/>
                <w:sz w:val="16"/>
                <w:szCs w:val="16"/>
                <w:lang w:eastAsia="ru-RU"/>
              </w:rPr>
              <w:t xml:space="preserve"> обеспечить сбалансированное пространственное развитие.</w:t>
            </w:r>
          </w:p>
        </w:tc>
      </w:tr>
      <w:tr w:rsidR="00905671" w:rsidRPr="00905671" w:rsidTr="00406942">
        <w:trPr>
          <w:trHeight w:val="3382"/>
        </w:trPr>
        <w:tc>
          <w:tcPr>
            <w:tcW w:w="15877" w:type="dxa"/>
            <w:gridSpan w:val="9"/>
            <w:vAlign w:val="center"/>
          </w:tcPr>
          <w:p w:rsidR="00905671" w:rsidRPr="00905671" w:rsidRDefault="00905671" w:rsidP="00905671">
            <w:pPr>
              <w:spacing w:after="0" w:line="240" w:lineRule="auto"/>
              <w:contextualSpacing/>
              <w:jc w:val="both"/>
              <w:rPr>
                <w:rFonts w:ascii="Times New Roman" w:eastAsia="Times New Roman" w:hAnsi="Times New Roman"/>
                <w:b/>
                <w:sz w:val="16"/>
                <w:szCs w:val="16"/>
                <w:lang w:eastAsia="ru-RU"/>
              </w:rPr>
            </w:pPr>
            <w:r w:rsidRPr="00905671">
              <w:rPr>
                <w:rFonts w:ascii="Times New Roman" w:eastAsia="Times New Roman" w:hAnsi="Times New Roman"/>
                <w:b/>
                <w:sz w:val="16"/>
                <w:szCs w:val="16"/>
                <w:lang w:eastAsia="ru-RU"/>
              </w:rPr>
              <w:t xml:space="preserve">3.3.2 </w:t>
            </w:r>
            <w:r w:rsidRPr="00905671">
              <w:rPr>
                <w:rFonts w:ascii="Times New Roman" w:eastAsia="Times New Roman" w:hAnsi="Times New Roman"/>
                <w:b/>
                <w:sz w:val="16"/>
                <w:szCs w:val="16"/>
                <w:u w:val="single"/>
                <w:lang w:eastAsia="ru-RU"/>
              </w:rPr>
              <w:t>Задачи приоритетного направления</w:t>
            </w:r>
            <w:r w:rsidRPr="00905671">
              <w:rPr>
                <w:rFonts w:ascii="Times New Roman" w:eastAsia="Times New Roman" w:hAnsi="Times New Roman"/>
                <w:b/>
                <w:sz w:val="16"/>
                <w:szCs w:val="16"/>
                <w:lang w:eastAsia="ru-RU"/>
              </w:rPr>
              <w:t xml:space="preserve">: </w:t>
            </w:r>
          </w:p>
          <w:p w:rsidR="00905671" w:rsidRPr="00905671" w:rsidRDefault="00905671" w:rsidP="00905671">
            <w:pPr>
              <w:tabs>
                <w:tab w:val="left" w:pos="993"/>
              </w:tabs>
              <w:spacing w:after="0" w:line="240" w:lineRule="auto"/>
              <w:contextualSpacing/>
              <w:jc w:val="both"/>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-Сбалансированное функционально-пространственное зонирование и использование территории города.</w:t>
            </w:r>
          </w:p>
          <w:p w:rsidR="00905671" w:rsidRPr="00905671" w:rsidRDefault="00905671" w:rsidP="00905671">
            <w:pPr>
              <w:tabs>
                <w:tab w:val="left" w:pos="993"/>
              </w:tabs>
              <w:spacing w:after="0" w:line="240" w:lineRule="auto"/>
              <w:contextualSpacing/>
              <w:jc w:val="both"/>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-Развитие жилищного строительства.</w:t>
            </w:r>
          </w:p>
          <w:p w:rsidR="00905671" w:rsidRPr="00905671" w:rsidRDefault="00905671" w:rsidP="00905671">
            <w:pPr>
              <w:tabs>
                <w:tab w:val="left" w:pos="993"/>
              </w:tabs>
              <w:spacing w:after="0" w:line="240" w:lineRule="auto"/>
              <w:contextualSpacing/>
              <w:jc w:val="both"/>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-Обеспечение связанности городских территорий.</w:t>
            </w:r>
          </w:p>
          <w:p w:rsidR="00905671" w:rsidRPr="00905671" w:rsidRDefault="00905671" w:rsidP="00905671">
            <w:pPr>
              <w:tabs>
                <w:tab w:val="left" w:pos="993"/>
              </w:tabs>
              <w:spacing w:after="0" w:line="240" w:lineRule="auto"/>
              <w:contextualSpacing/>
              <w:jc w:val="both"/>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-Формирование комфортных общественных и рекреационных пространств, в том числе набережных, развитие пешеходных коммуникаций.</w:t>
            </w:r>
          </w:p>
          <w:p w:rsidR="00905671" w:rsidRPr="00905671" w:rsidRDefault="00905671" w:rsidP="00905671">
            <w:pPr>
              <w:tabs>
                <w:tab w:val="left" w:pos="993"/>
              </w:tabs>
              <w:spacing w:after="0" w:line="240" w:lineRule="auto"/>
              <w:contextualSpacing/>
              <w:jc w:val="both"/>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-Повышение эффективности использования земельно-имущественного комплекса городского округа. </w:t>
            </w:r>
          </w:p>
          <w:p w:rsidR="00905671" w:rsidRPr="00905671" w:rsidRDefault="00905671" w:rsidP="00905671">
            <w:pPr>
              <w:tabs>
                <w:tab w:val="left" w:pos="993"/>
              </w:tabs>
              <w:spacing w:after="0" w:line="240" w:lineRule="auto"/>
              <w:contextualSpacing/>
              <w:jc w:val="both"/>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-Формирование системы принятия градостроительных решений г. Уфы и муниципальных образований в составе Уфимской агломерации.</w:t>
            </w:r>
          </w:p>
          <w:p w:rsidR="00905671" w:rsidRPr="00905671" w:rsidRDefault="00905671" w:rsidP="00905671">
            <w:pPr>
              <w:tabs>
                <w:tab w:val="left" w:pos="993"/>
              </w:tabs>
              <w:spacing w:after="0" w:line="240" w:lineRule="auto"/>
              <w:contextualSpacing/>
              <w:jc w:val="both"/>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-Развитие внутригородских районов</w:t>
            </w:r>
          </w:p>
          <w:p w:rsidR="00905671" w:rsidRPr="00905671" w:rsidRDefault="00905671" w:rsidP="00905671">
            <w:pPr>
              <w:spacing w:after="0" w:line="240" w:lineRule="auto"/>
              <w:contextualSpacing/>
              <w:jc w:val="both"/>
              <w:rPr>
                <w:rFonts w:ascii="Times New Roman" w:eastAsia="Times New Roman" w:hAnsi="Times New Roman"/>
                <w:sz w:val="16"/>
                <w:szCs w:val="16"/>
                <w:u w:val="single"/>
                <w:lang w:eastAsia="ru-RU"/>
              </w:rPr>
            </w:pPr>
          </w:p>
          <w:p w:rsidR="00905671" w:rsidRPr="00905671" w:rsidRDefault="00905671" w:rsidP="00905671">
            <w:pPr>
              <w:spacing w:after="0" w:line="240" w:lineRule="auto"/>
              <w:contextualSpacing/>
              <w:jc w:val="both"/>
              <w:rPr>
                <w:rFonts w:ascii="Times New Roman" w:eastAsia="Times New Roman" w:hAnsi="Times New Roman"/>
                <w:b/>
                <w:sz w:val="16"/>
                <w:szCs w:val="16"/>
                <w:lang w:eastAsia="ru-RU"/>
              </w:rPr>
            </w:pPr>
            <w:r w:rsidRPr="00905671">
              <w:rPr>
                <w:rFonts w:ascii="Times New Roman" w:eastAsia="Times New Roman" w:hAnsi="Times New Roman"/>
                <w:b/>
                <w:sz w:val="16"/>
                <w:szCs w:val="16"/>
                <w:u w:val="single"/>
                <w:lang w:eastAsia="ru-RU"/>
              </w:rPr>
              <w:t>Целевые индикаторы:</w:t>
            </w:r>
            <w:r w:rsidRPr="00905671">
              <w:rPr>
                <w:rFonts w:ascii="Times New Roman" w:eastAsia="Times New Roman" w:hAnsi="Times New Roman"/>
                <w:b/>
                <w:sz w:val="16"/>
                <w:szCs w:val="16"/>
                <w:lang w:eastAsia="ru-RU"/>
              </w:rPr>
              <w:t xml:space="preserve"> </w:t>
            </w:r>
          </w:p>
          <w:p w:rsidR="00905671" w:rsidRPr="00905671" w:rsidRDefault="00905671" w:rsidP="00905671">
            <w:pPr>
              <w:spacing w:after="0" w:line="240" w:lineRule="auto"/>
              <w:contextualSpacing/>
              <w:jc w:val="both"/>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-Доля охвата территории городского округа с наличием документации по планировке территории, утвержденной в установленном порядке (повысить с 65% в 2017 г. до 100% в 2030 г.);</w:t>
            </w:r>
          </w:p>
          <w:p w:rsidR="00905671" w:rsidRPr="00905671" w:rsidRDefault="00905671" w:rsidP="00905671">
            <w:pPr>
              <w:spacing w:after="0" w:line="240" w:lineRule="auto"/>
              <w:contextualSpacing/>
              <w:jc w:val="both"/>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-Доля предприятий с разработанными проектами СЗЗ (от предприятий 1-3 классов опасности) (повысить с 47% в 2017 г. до 100% в 2030 г.);</w:t>
            </w:r>
          </w:p>
          <w:p w:rsidR="00905671" w:rsidRPr="00905671" w:rsidRDefault="00905671" w:rsidP="00905671">
            <w:pPr>
              <w:spacing w:after="0" w:line="240" w:lineRule="auto"/>
              <w:contextualSpacing/>
              <w:jc w:val="both"/>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-Коэффициент соблюдения расписания маршрутов регулярных перевозок (повысить с 0,5 в 2017 г. до 0,85 в 2030 г.);</w:t>
            </w:r>
          </w:p>
          <w:p w:rsidR="00905671" w:rsidRPr="00905671" w:rsidRDefault="00905671" w:rsidP="00905671">
            <w:pPr>
              <w:spacing w:after="0" w:line="240" w:lineRule="auto"/>
              <w:contextualSpacing/>
              <w:jc w:val="both"/>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-Средняя скорость сообщения наземного пассажирского транспорта (повысить с 18 км/ч в 2017 г. до 23 км/ч в 2030 г.);</w:t>
            </w:r>
          </w:p>
          <w:p w:rsidR="00905671" w:rsidRPr="00905671" w:rsidRDefault="00905671" w:rsidP="00905671">
            <w:pPr>
              <w:spacing w:after="0" w:line="240" w:lineRule="auto"/>
              <w:contextualSpacing/>
              <w:jc w:val="both"/>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-Обеспечение населения местами хранения личного автотранспорта (повысить с 22 % в 2017 г. до 50 % в 2030 г.);</w:t>
            </w:r>
          </w:p>
          <w:p w:rsidR="00905671" w:rsidRPr="00905671" w:rsidRDefault="00905671" w:rsidP="00905671">
            <w:pPr>
              <w:spacing w:after="0" w:line="240" w:lineRule="auto"/>
              <w:contextualSpacing/>
              <w:jc w:val="both"/>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-Достижение загруженности транспортными потоками мостовых переходов (снизить с 80 % в 2017 г. до 45 % в 2030 г.);</w:t>
            </w:r>
          </w:p>
          <w:p w:rsidR="00905671" w:rsidRPr="00905671" w:rsidRDefault="00905671" w:rsidP="00905671">
            <w:pPr>
              <w:spacing w:after="0" w:line="240" w:lineRule="auto"/>
              <w:contextualSpacing/>
              <w:jc w:val="both"/>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-Ввод в действие жилых домов на душу населения (повысить с 0,60 кв. м/чел. в 2017 г. до 0,71 кв. м/чел. в 2030 г.).</w:t>
            </w:r>
          </w:p>
        </w:tc>
      </w:tr>
      <w:tr w:rsidR="00905671" w:rsidRPr="00905671" w:rsidTr="00406942">
        <w:trPr>
          <w:trHeight w:val="117"/>
        </w:trPr>
        <w:tc>
          <w:tcPr>
            <w:tcW w:w="15877" w:type="dxa"/>
            <w:gridSpan w:val="9"/>
            <w:vAlign w:val="center"/>
          </w:tcPr>
          <w:p w:rsidR="00905671" w:rsidRPr="00905671" w:rsidRDefault="00905671" w:rsidP="00905671">
            <w:pPr>
              <w:keepNext/>
              <w:keepLines/>
              <w:spacing w:after="0"/>
              <w:outlineLvl w:val="1"/>
              <w:rPr>
                <w:rFonts w:ascii="Times New Roman" w:eastAsiaTheme="majorEastAsia" w:hAnsi="Times New Roman" w:cstheme="majorBidi"/>
                <w:sz w:val="16"/>
                <w:szCs w:val="16"/>
              </w:rPr>
            </w:pPr>
            <w:bookmarkStart w:id="58" w:name="_Toc529979529"/>
            <w:bookmarkStart w:id="59" w:name="_Toc530070541"/>
            <w:bookmarkStart w:id="60" w:name="_Toc531971184"/>
            <w:bookmarkStart w:id="61" w:name="_Toc532990934"/>
            <w:r w:rsidRPr="00905671">
              <w:rPr>
                <w:rFonts w:ascii="Times New Roman" w:eastAsiaTheme="majorEastAsia" w:hAnsi="Times New Roman" w:cstheme="majorBidi"/>
                <w:b/>
                <w:sz w:val="16"/>
                <w:szCs w:val="16"/>
              </w:rPr>
              <w:t>Стратегическая инициатива 1</w:t>
            </w:r>
            <w:r w:rsidRPr="00905671">
              <w:rPr>
                <w:rFonts w:ascii="Times New Roman" w:eastAsiaTheme="majorEastAsia" w:hAnsi="Times New Roman" w:cstheme="majorBidi"/>
                <w:sz w:val="16"/>
                <w:szCs w:val="16"/>
              </w:rPr>
              <w:t>. Сбалансированное функционально-пространственное зонирование и использование территории города</w:t>
            </w:r>
            <w:bookmarkEnd w:id="58"/>
            <w:bookmarkEnd w:id="59"/>
            <w:bookmarkEnd w:id="60"/>
            <w:bookmarkEnd w:id="61"/>
          </w:p>
        </w:tc>
      </w:tr>
      <w:tr w:rsidR="00905671" w:rsidRPr="00905671" w:rsidTr="00406942">
        <w:trPr>
          <w:trHeight w:val="285"/>
        </w:trPr>
        <w:tc>
          <w:tcPr>
            <w:tcW w:w="15877" w:type="dxa"/>
            <w:gridSpan w:val="9"/>
            <w:vAlign w:val="center"/>
          </w:tcPr>
          <w:p w:rsidR="00905671" w:rsidRPr="00905671" w:rsidRDefault="00905671" w:rsidP="00905671">
            <w:pPr>
              <w:keepNext/>
              <w:keepLines/>
              <w:spacing w:after="0"/>
              <w:outlineLvl w:val="2"/>
              <w:rPr>
                <w:rFonts w:asciiTheme="majorHAnsi" w:eastAsiaTheme="majorEastAsia" w:hAnsiTheme="majorHAnsi" w:cstheme="majorBidi"/>
                <w:sz w:val="24"/>
                <w:szCs w:val="24"/>
              </w:rPr>
            </w:pPr>
            <w:bookmarkStart w:id="62" w:name="_Toc529979530"/>
            <w:bookmarkStart w:id="63" w:name="_Toc530070542"/>
            <w:bookmarkStart w:id="64" w:name="_Toc531971185"/>
            <w:bookmarkStart w:id="65" w:name="_Toc532990935"/>
            <w:r w:rsidRPr="00905671">
              <w:rPr>
                <w:rFonts w:ascii="Times New Roman" w:eastAsiaTheme="majorEastAsia" w:hAnsi="Times New Roman" w:cstheme="majorBidi"/>
                <w:b/>
                <w:sz w:val="16"/>
                <w:szCs w:val="16"/>
              </w:rPr>
              <w:t>Стратегический проект 1</w:t>
            </w:r>
            <w:r w:rsidRPr="00905671">
              <w:rPr>
                <w:rFonts w:ascii="Times New Roman" w:eastAsiaTheme="majorEastAsia" w:hAnsi="Times New Roman" w:cstheme="majorBidi"/>
                <w:sz w:val="16"/>
                <w:szCs w:val="16"/>
              </w:rPr>
              <w:t>: Новая редакция Генерального плана Уфы</w:t>
            </w:r>
            <w:bookmarkEnd w:id="62"/>
            <w:bookmarkEnd w:id="63"/>
            <w:bookmarkEnd w:id="64"/>
            <w:bookmarkEnd w:id="65"/>
          </w:p>
        </w:tc>
      </w:tr>
      <w:tr w:rsidR="00905671" w:rsidRPr="00905671" w:rsidTr="00406942">
        <w:trPr>
          <w:trHeight w:val="20"/>
        </w:trPr>
        <w:tc>
          <w:tcPr>
            <w:tcW w:w="15877" w:type="dxa"/>
            <w:gridSpan w:val="9"/>
            <w:vAlign w:val="center"/>
          </w:tcPr>
          <w:p w:rsidR="00905671" w:rsidRPr="00905671" w:rsidRDefault="00905671" w:rsidP="00905671">
            <w:pPr>
              <w:tabs>
                <w:tab w:val="left" w:pos="993"/>
              </w:tabs>
              <w:spacing w:after="0" w:line="240" w:lineRule="auto"/>
              <w:contextualSpacing/>
              <w:jc w:val="both"/>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Цель проекта</w:t>
            </w:r>
            <w:r w:rsidRPr="00905671">
              <w:rPr>
                <w:rFonts w:ascii="Times New Roman" w:eastAsia="Times New Roman" w:hAnsi="Times New Roman"/>
                <w:sz w:val="16"/>
                <w:szCs w:val="16"/>
                <w:lang w:eastAsia="ru-RU"/>
              </w:rPr>
              <w:t>: обеспечение сбалансированного и устойчивого развития городского округа, создание гармоничного пространственного и архитектурного облика столицы, с учетом текущих тенденций и планов по жилищному, промышленному строительству на территории сложившейся застройки и в районах нового комплексного освоения. Формирование системы принятия градостроительных решений г. Уфы и муниципальных образований в составе Уфимской агломерации на основе новой редакции Генерального плана Уфы. Повышение эффективности использования земельно-имущественного комплекса городского округа путем разработки новой редакции Правил землепользования и застройки, Нормативов градостроительного проектирования в составе новой редакции Генерального плана Уфы.</w:t>
            </w:r>
          </w:p>
        </w:tc>
      </w:tr>
      <w:tr w:rsidR="00905671" w:rsidRPr="00905671" w:rsidTr="00406942">
        <w:trPr>
          <w:trHeight w:val="325"/>
        </w:trPr>
        <w:tc>
          <w:tcPr>
            <w:tcW w:w="15877" w:type="dxa"/>
            <w:gridSpan w:val="9"/>
            <w:vAlign w:val="center"/>
          </w:tcPr>
          <w:p w:rsidR="00905671" w:rsidRPr="00905671" w:rsidRDefault="00905671" w:rsidP="00905671">
            <w:pPr>
              <w:spacing w:after="0" w:line="240" w:lineRule="auto"/>
              <w:contextualSpacing/>
              <w:jc w:val="both"/>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Ожидаемые результаты проекта</w:t>
            </w:r>
            <w:r w:rsidRPr="00905671">
              <w:rPr>
                <w:rFonts w:ascii="Times New Roman" w:eastAsia="Times New Roman" w:hAnsi="Times New Roman"/>
                <w:sz w:val="16"/>
                <w:szCs w:val="16"/>
                <w:lang w:eastAsia="ru-RU"/>
              </w:rPr>
              <w:t>: утверждение новой редакции Генерального плана Уфы, Правил землепользования и застройки, Нормативов градостроительного проектирования, создание системы компьютерного моделирования застройки территорий и комплексного управления городским хозяйством</w:t>
            </w:r>
          </w:p>
        </w:tc>
      </w:tr>
      <w:tr w:rsidR="00905671" w:rsidRPr="00905671" w:rsidTr="00406942">
        <w:trPr>
          <w:trHeight w:val="557"/>
        </w:trPr>
        <w:tc>
          <w:tcPr>
            <w:tcW w:w="15877" w:type="dxa"/>
            <w:gridSpan w:val="9"/>
            <w:vAlign w:val="center"/>
          </w:tcPr>
          <w:p w:rsidR="00905671" w:rsidRPr="00905671" w:rsidRDefault="00905671" w:rsidP="00905671">
            <w:pPr>
              <w:spacing w:after="0" w:line="240" w:lineRule="auto"/>
              <w:jc w:val="both"/>
              <w:rPr>
                <w:rFonts w:ascii="Times New Roman" w:eastAsia="Times New Roman" w:hAnsi="Times New Roman"/>
                <w:sz w:val="16"/>
                <w:szCs w:val="16"/>
              </w:rPr>
            </w:pPr>
            <w:r w:rsidRPr="00905671">
              <w:rPr>
                <w:rFonts w:ascii="Times New Roman" w:eastAsia="Times New Roman" w:hAnsi="Times New Roman"/>
                <w:b/>
                <w:sz w:val="16"/>
                <w:szCs w:val="16"/>
                <w:lang w:eastAsia="ru-RU"/>
              </w:rPr>
              <w:t>Описание проекта</w:t>
            </w:r>
            <w:r w:rsidRPr="00905671">
              <w:rPr>
                <w:rFonts w:ascii="Times New Roman" w:eastAsia="Times New Roman" w:hAnsi="Times New Roman"/>
                <w:sz w:val="16"/>
                <w:szCs w:val="16"/>
                <w:lang w:eastAsia="ru-RU"/>
              </w:rPr>
              <w:t>:</w:t>
            </w:r>
            <w:r w:rsidRPr="00905671">
              <w:rPr>
                <w:rFonts w:ascii="Times New Roman" w:eastAsia="Times New Roman" w:hAnsi="Times New Roman"/>
                <w:b/>
                <w:sz w:val="16"/>
                <w:szCs w:val="16"/>
                <w:lang w:eastAsia="ru-RU"/>
              </w:rPr>
              <w:t xml:space="preserve"> </w:t>
            </w:r>
            <w:r w:rsidRPr="00905671">
              <w:rPr>
                <w:rFonts w:ascii="Times New Roman" w:eastAsia="Times New Roman" w:hAnsi="Times New Roman"/>
                <w:sz w:val="16"/>
                <w:szCs w:val="16"/>
                <w:lang w:eastAsia="ru-RU"/>
              </w:rPr>
              <w:t>Развертывание системы класса «Совершенное управление территорией» (СУТ) (Perfect Territories Management (PTM) «Территория», которая, в частности, позволит интегрировать существующие пространственные данные и градостроительные решения Генерального плана Уфы в целях последующего мониторинга и комплексного управления городским хозяйством на территории городского округа и в рамках агломерационных процессов</w:t>
            </w:r>
          </w:p>
        </w:tc>
      </w:tr>
      <w:tr w:rsidR="00905671" w:rsidRPr="00905671" w:rsidTr="00406942">
        <w:trPr>
          <w:trHeight w:val="423"/>
        </w:trPr>
        <w:tc>
          <w:tcPr>
            <w:tcW w:w="15877" w:type="dxa"/>
            <w:gridSpan w:val="9"/>
            <w:vAlign w:val="center"/>
          </w:tcPr>
          <w:p w:rsidR="00905671" w:rsidRPr="00905671" w:rsidRDefault="00905671" w:rsidP="00905671">
            <w:pPr>
              <w:spacing w:after="0" w:line="240" w:lineRule="auto"/>
              <w:contextualSpacing/>
              <w:jc w:val="both"/>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Участники проекта</w:t>
            </w:r>
            <w:r w:rsidRPr="00905671">
              <w:rPr>
                <w:rFonts w:ascii="Times New Roman" w:eastAsia="Times New Roman" w:hAnsi="Times New Roman"/>
                <w:sz w:val="16"/>
                <w:szCs w:val="16"/>
                <w:lang w:eastAsia="ru-RU"/>
              </w:rPr>
              <w:t>: Структурные подразделения Администрации г. Уфы, Министерства и ведомства Республики Башкортостан (по согласованию), Министерства и ведомства Российской Федерации (по согласованию), частные инвесторы (по согласованию), некоммерческие организации (по согласованию),</w:t>
            </w:r>
            <w:r w:rsidRPr="00905671">
              <w:t xml:space="preserve"> </w:t>
            </w:r>
            <w:r w:rsidRPr="00905671">
              <w:rPr>
                <w:rFonts w:ascii="Times New Roman" w:eastAsia="Times New Roman" w:hAnsi="Times New Roman"/>
                <w:sz w:val="16"/>
                <w:szCs w:val="16"/>
                <w:lang w:eastAsia="ru-RU"/>
              </w:rPr>
              <w:t>МКУ «Центр информационных технологий» ГО г. Уфа РБ</w:t>
            </w:r>
          </w:p>
        </w:tc>
      </w:tr>
      <w:tr w:rsidR="00905671" w:rsidRPr="00905671" w:rsidTr="00406942">
        <w:trPr>
          <w:trHeight w:val="20"/>
        </w:trPr>
        <w:tc>
          <w:tcPr>
            <w:tcW w:w="15877" w:type="dxa"/>
            <w:gridSpan w:val="9"/>
            <w:vAlign w:val="center"/>
          </w:tcPr>
          <w:p w:rsidR="00905671" w:rsidRPr="00905671" w:rsidRDefault="00905671" w:rsidP="00905671">
            <w:pPr>
              <w:spacing w:after="0" w:line="240" w:lineRule="auto"/>
              <w:jc w:val="both"/>
              <w:rPr>
                <w:rFonts w:ascii="Times New Roman" w:eastAsia="Times New Roman" w:hAnsi="Times New Roman"/>
                <w:b/>
                <w:sz w:val="16"/>
                <w:szCs w:val="16"/>
                <w:lang w:eastAsia="ru-RU"/>
              </w:rPr>
            </w:pPr>
            <w:r w:rsidRPr="00905671">
              <w:rPr>
                <w:rFonts w:ascii="Times New Roman" w:eastAsia="Times New Roman" w:hAnsi="Times New Roman"/>
                <w:b/>
                <w:sz w:val="16"/>
                <w:szCs w:val="16"/>
                <w:lang w:eastAsia="ru-RU"/>
              </w:rPr>
              <w:t>Мероприятия проекта:</w:t>
            </w:r>
          </w:p>
        </w:tc>
      </w:tr>
      <w:tr w:rsidR="00434F40" w:rsidRPr="00905671" w:rsidTr="00406942">
        <w:trPr>
          <w:trHeight w:val="1705"/>
        </w:trPr>
        <w:tc>
          <w:tcPr>
            <w:tcW w:w="567" w:type="dxa"/>
          </w:tcPr>
          <w:p w:rsidR="00434F40" w:rsidRPr="00294F00" w:rsidRDefault="00434F40" w:rsidP="00434F40">
            <w:pPr>
              <w:spacing w:after="0" w:line="240" w:lineRule="auto"/>
              <w:contextualSpacing/>
              <w:jc w:val="center"/>
              <w:rPr>
                <w:rFonts w:ascii="Times New Roman" w:eastAsia="Times New Roman" w:hAnsi="Times New Roman"/>
                <w:sz w:val="16"/>
                <w:szCs w:val="16"/>
                <w:lang w:val="en-US" w:eastAsia="ru-RU"/>
              </w:rPr>
            </w:pPr>
            <w:r w:rsidRPr="00294F00">
              <w:rPr>
                <w:rFonts w:ascii="Times New Roman" w:eastAsia="Times New Roman" w:hAnsi="Times New Roman"/>
                <w:sz w:val="16"/>
                <w:szCs w:val="16"/>
                <w:lang w:val="en-US" w:eastAsia="ru-RU"/>
              </w:rPr>
              <w:t>1</w:t>
            </w:r>
          </w:p>
        </w:tc>
        <w:tc>
          <w:tcPr>
            <w:tcW w:w="851" w:type="dxa"/>
          </w:tcPr>
          <w:p w:rsidR="00434F40" w:rsidRPr="00294F00" w:rsidRDefault="00434F40" w:rsidP="00434F40">
            <w:pPr>
              <w:spacing w:after="0" w:line="240" w:lineRule="auto"/>
              <w:jc w:val="center"/>
              <w:rPr>
                <w:rFonts w:ascii="Times New Roman" w:eastAsia="Times New Roman" w:hAnsi="Times New Roman"/>
                <w:sz w:val="16"/>
                <w:szCs w:val="16"/>
                <w:lang w:val="en-US" w:eastAsia="ru-RU"/>
              </w:rPr>
            </w:pPr>
            <w:r w:rsidRPr="00294F00">
              <w:rPr>
                <w:rFonts w:ascii="Times New Roman" w:eastAsia="Times New Roman" w:hAnsi="Times New Roman"/>
                <w:sz w:val="16"/>
                <w:szCs w:val="16"/>
                <w:lang w:val="en-US" w:eastAsia="ru-RU"/>
              </w:rPr>
              <w:t>2019-2020</w:t>
            </w:r>
          </w:p>
        </w:tc>
        <w:tc>
          <w:tcPr>
            <w:tcW w:w="4111" w:type="dxa"/>
          </w:tcPr>
          <w:p w:rsidR="00434F40" w:rsidRPr="00294F00" w:rsidRDefault="00434F40" w:rsidP="00434F40">
            <w:pPr>
              <w:spacing w:after="0" w:line="240" w:lineRule="auto"/>
              <w:contextualSpacing/>
              <w:rPr>
                <w:rFonts w:ascii="Times New Roman" w:eastAsia="Times New Roman" w:hAnsi="Times New Roman"/>
                <w:sz w:val="24"/>
                <w:szCs w:val="24"/>
                <w:lang w:eastAsia="ru-RU"/>
              </w:rPr>
            </w:pPr>
            <w:r w:rsidRPr="00294F00">
              <w:rPr>
                <w:rFonts w:ascii="Times New Roman" w:eastAsia="Times New Roman" w:hAnsi="Times New Roman"/>
                <w:sz w:val="16"/>
                <w:szCs w:val="16"/>
                <w:lang w:eastAsia="ru-RU"/>
              </w:rPr>
              <w:t>Разработка и утвер</w:t>
            </w:r>
            <w:r>
              <w:rPr>
                <w:rFonts w:ascii="Times New Roman" w:eastAsia="Times New Roman" w:hAnsi="Times New Roman"/>
                <w:sz w:val="16"/>
                <w:szCs w:val="16"/>
                <w:lang w:eastAsia="ru-RU"/>
              </w:rPr>
              <w:t>ждение Генерального плана ГО г.</w:t>
            </w:r>
            <w:r w:rsidRPr="00294F00">
              <w:rPr>
                <w:rFonts w:ascii="Times New Roman" w:eastAsia="Times New Roman" w:hAnsi="Times New Roman"/>
                <w:sz w:val="16"/>
                <w:szCs w:val="16"/>
                <w:lang w:eastAsia="ru-RU"/>
              </w:rPr>
              <w:t>Уфа РБ до 2040 г.</w:t>
            </w:r>
            <w:r>
              <w:rPr>
                <w:rFonts w:ascii="Times New Roman" w:eastAsia="Times New Roman" w:hAnsi="Times New Roman"/>
                <w:sz w:val="16"/>
                <w:szCs w:val="16"/>
                <w:lang w:eastAsia="ru-RU"/>
              </w:rPr>
              <w:t>, Правил</w:t>
            </w:r>
            <w:r w:rsidRPr="00B36522">
              <w:rPr>
                <w:rFonts w:ascii="Times New Roman" w:eastAsia="Times New Roman" w:hAnsi="Times New Roman"/>
                <w:sz w:val="16"/>
                <w:szCs w:val="16"/>
                <w:lang w:eastAsia="ru-RU"/>
              </w:rPr>
              <w:t xml:space="preserve"> землепользования и застройки</w:t>
            </w:r>
            <w:r>
              <w:rPr>
                <w:rFonts w:ascii="Times New Roman" w:eastAsia="Times New Roman" w:hAnsi="Times New Roman"/>
                <w:sz w:val="16"/>
                <w:szCs w:val="16"/>
                <w:lang w:eastAsia="ru-RU"/>
              </w:rPr>
              <w:t>, Нормативов</w:t>
            </w:r>
            <w:r w:rsidRPr="00B36522">
              <w:rPr>
                <w:rFonts w:ascii="Times New Roman" w:eastAsia="Times New Roman" w:hAnsi="Times New Roman"/>
                <w:sz w:val="16"/>
                <w:szCs w:val="16"/>
                <w:lang w:eastAsia="ru-RU"/>
              </w:rPr>
              <w:t xml:space="preserve"> градостроительного проектирования</w:t>
            </w:r>
            <w:r w:rsidRPr="00294F00">
              <w:rPr>
                <w:rFonts w:ascii="Times New Roman" w:eastAsia="Times New Roman" w:hAnsi="Times New Roman"/>
                <w:sz w:val="16"/>
                <w:szCs w:val="16"/>
                <w:lang w:eastAsia="ru-RU"/>
              </w:rPr>
              <w:t xml:space="preserve"> </w:t>
            </w:r>
          </w:p>
          <w:p w:rsidR="00434F40" w:rsidRPr="00294F00" w:rsidRDefault="00434F40" w:rsidP="00434F40">
            <w:pPr>
              <w:spacing w:after="0" w:line="240" w:lineRule="auto"/>
              <w:contextualSpacing/>
              <w:rPr>
                <w:rFonts w:ascii="Times New Roman" w:eastAsia="Times New Roman" w:hAnsi="Times New Roman"/>
                <w:sz w:val="24"/>
                <w:szCs w:val="24"/>
                <w:lang w:eastAsia="ru-RU"/>
              </w:rPr>
            </w:pPr>
          </w:p>
          <w:p w:rsidR="00434F40" w:rsidRPr="00294F00" w:rsidRDefault="00434F40" w:rsidP="00434F40">
            <w:pPr>
              <w:spacing w:after="0" w:line="240" w:lineRule="auto"/>
              <w:contextualSpacing/>
              <w:rPr>
                <w:rFonts w:ascii="Times New Roman" w:eastAsia="Times New Roman" w:hAnsi="Times New Roman"/>
                <w:sz w:val="16"/>
                <w:szCs w:val="16"/>
                <w:lang w:eastAsia="ru-RU"/>
              </w:rPr>
            </w:pPr>
          </w:p>
        </w:tc>
        <w:tc>
          <w:tcPr>
            <w:tcW w:w="1417" w:type="dxa"/>
          </w:tcPr>
          <w:p w:rsidR="00434F40" w:rsidRPr="00294F00" w:rsidRDefault="00CB4E0A" w:rsidP="00434F40">
            <w:pPr>
              <w:spacing w:after="0" w:line="240" w:lineRule="auto"/>
              <w:contextualSpacing/>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Ноябрь</w:t>
            </w:r>
            <w:r w:rsidR="00434F40" w:rsidRPr="00294F00">
              <w:rPr>
                <w:rFonts w:ascii="Times New Roman" w:eastAsia="Times New Roman" w:hAnsi="Times New Roman"/>
                <w:sz w:val="16"/>
                <w:szCs w:val="16"/>
                <w:lang w:eastAsia="ru-RU"/>
              </w:rPr>
              <w:t xml:space="preserve"> 2020 г.</w:t>
            </w:r>
          </w:p>
        </w:tc>
        <w:tc>
          <w:tcPr>
            <w:tcW w:w="1560" w:type="dxa"/>
          </w:tcPr>
          <w:p w:rsidR="00434F40" w:rsidRPr="00294F00" w:rsidRDefault="00434F40" w:rsidP="00434F40">
            <w:pPr>
              <w:spacing w:after="0" w:line="240" w:lineRule="auto"/>
              <w:ind w:right="-108"/>
              <w:contextualSpacing/>
              <w:rPr>
                <w:rFonts w:ascii="Times New Roman" w:eastAsia="Times New Roman" w:hAnsi="Times New Roman"/>
                <w:sz w:val="16"/>
                <w:szCs w:val="16"/>
                <w:lang w:eastAsia="ru-RU"/>
              </w:rPr>
            </w:pPr>
            <w:r w:rsidRPr="00294F00">
              <w:rPr>
                <w:rFonts w:ascii="Times New Roman" w:eastAsia="Times New Roman" w:hAnsi="Times New Roman"/>
                <w:sz w:val="16"/>
                <w:szCs w:val="16"/>
                <w:lang w:eastAsia="ru-RU"/>
              </w:rPr>
              <w:t>Главное управление архитектуры и градостр</w:t>
            </w:r>
            <w:r>
              <w:rPr>
                <w:rFonts w:ascii="Times New Roman" w:eastAsia="Times New Roman" w:hAnsi="Times New Roman"/>
                <w:sz w:val="16"/>
                <w:szCs w:val="16"/>
                <w:lang w:eastAsia="ru-RU"/>
              </w:rPr>
              <w:t>оительства Администрации  г.Уфы</w:t>
            </w:r>
          </w:p>
          <w:p w:rsidR="00434F40" w:rsidRPr="00294F00" w:rsidRDefault="00434F40" w:rsidP="00434F40">
            <w:pPr>
              <w:spacing w:after="0" w:line="240" w:lineRule="auto"/>
              <w:contextualSpacing/>
              <w:rPr>
                <w:rFonts w:ascii="Times New Roman" w:eastAsia="Times New Roman" w:hAnsi="Times New Roman"/>
                <w:sz w:val="16"/>
                <w:szCs w:val="16"/>
                <w:lang w:eastAsia="ru-RU"/>
              </w:rPr>
            </w:pPr>
          </w:p>
        </w:tc>
        <w:tc>
          <w:tcPr>
            <w:tcW w:w="1559" w:type="dxa"/>
          </w:tcPr>
          <w:p w:rsidR="00434F40" w:rsidRPr="00294F00" w:rsidRDefault="00434F40" w:rsidP="00434F40">
            <w:pPr>
              <w:spacing w:after="0" w:line="240" w:lineRule="auto"/>
              <w:contextualSpacing/>
              <w:rPr>
                <w:rFonts w:ascii="Times New Roman" w:eastAsia="Times New Roman" w:hAnsi="Times New Roman"/>
                <w:sz w:val="16"/>
                <w:szCs w:val="16"/>
                <w:lang w:eastAsia="ru-RU"/>
              </w:rPr>
            </w:pPr>
            <w:r w:rsidRPr="00294F00">
              <w:rPr>
                <w:rFonts w:ascii="Times New Roman" w:eastAsia="Times New Roman" w:hAnsi="Times New Roman"/>
                <w:sz w:val="16"/>
                <w:szCs w:val="16"/>
                <w:lang w:eastAsia="ru-RU"/>
              </w:rPr>
              <w:t xml:space="preserve">Определение стратегии </w:t>
            </w:r>
            <w:r w:rsidRPr="002100BB">
              <w:rPr>
                <w:rFonts w:ascii="Times New Roman" w:eastAsia="Times New Roman" w:hAnsi="Times New Roman"/>
                <w:sz w:val="16"/>
                <w:szCs w:val="16"/>
                <w:lang w:eastAsia="ru-RU"/>
              </w:rPr>
              <w:t>пространственного</w:t>
            </w:r>
            <w:r>
              <w:rPr>
                <w:rFonts w:ascii="Times New Roman" w:eastAsia="Times New Roman" w:hAnsi="Times New Roman"/>
                <w:sz w:val="16"/>
                <w:szCs w:val="16"/>
                <w:lang w:eastAsia="ru-RU"/>
              </w:rPr>
              <w:t xml:space="preserve"> </w:t>
            </w:r>
            <w:r w:rsidRPr="00294F00">
              <w:rPr>
                <w:rFonts w:ascii="Times New Roman" w:eastAsia="Times New Roman" w:hAnsi="Times New Roman"/>
                <w:sz w:val="16"/>
                <w:szCs w:val="16"/>
                <w:lang w:eastAsia="ru-RU"/>
              </w:rPr>
              <w:t xml:space="preserve">развития городского округа г. Уфа РБ </w:t>
            </w:r>
          </w:p>
        </w:tc>
        <w:tc>
          <w:tcPr>
            <w:tcW w:w="2835" w:type="dxa"/>
          </w:tcPr>
          <w:p w:rsidR="00434F40" w:rsidRPr="00294F00" w:rsidRDefault="00434F40" w:rsidP="00434F4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16"/>
                <w:szCs w:val="16"/>
                <w:lang w:eastAsia="ru-RU"/>
              </w:rPr>
              <w:t>Разработка и у</w:t>
            </w:r>
            <w:r w:rsidRPr="00294F00">
              <w:rPr>
                <w:rFonts w:ascii="Times New Roman" w:eastAsia="Times New Roman" w:hAnsi="Times New Roman"/>
                <w:sz w:val="16"/>
                <w:szCs w:val="16"/>
                <w:lang w:eastAsia="ru-RU"/>
              </w:rPr>
              <w:t>твержден</w:t>
            </w:r>
            <w:r>
              <w:rPr>
                <w:rFonts w:ascii="Times New Roman" w:eastAsia="Times New Roman" w:hAnsi="Times New Roman"/>
                <w:sz w:val="16"/>
                <w:szCs w:val="16"/>
                <w:lang w:eastAsia="ru-RU"/>
              </w:rPr>
              <w:t xml:space="preserve">ие </w:t>
            </w:r>
            <w:r w:rsidRPr="00294F00">
              <w:rPr>
                <w:rFonts w:ascii="Times New Roman" w:eastAsia="Times New Roman" w:hAnsi="Times New Roman"/>
                <w:sz w:val="16"/>
                <w:szCs w:val="16"/>
                <w:lang w:eastAsia="ru-RU"/>
              </w:rPr>
              <w:t>Генеральный план ГО г. Уфа РБ до 2040 г.</w:t>
            </w:r>
            <w:r>
              <w:rPr>
                <w:rFonts w:ascii="Times New Roman" w:eastAsia="Times New Roman" w:hAnsi="Times New Roman"/>
                <w:sz w:val="16"/>
                <w:szCs w:val="16"/>
                <w:lang w:eastAsia="ru-RU"/>
              </w:rPr>
              <w:t>, Правил</w:t>
            </w:r>
            <w:r w:rsidRPr="00B36522">
              <w:rPr>
                <w:rFonts w:ascii="Times New Roman" w:eastAsia="Times New Roman" w:hAnsi="Times New Roman"/>
                <w:sz w:val="16"/>
                <w:szCs w:val="16"/>
                <w:lang w:eastAsia="ru-RU"/>
              </w:rPr>
              <w:t xml:space="preserve"> землепользования и застройки</w:t>
            </w:r>
            <w:r>
              <w:rPr>
                <w:rFonts w:ascii="Times New Roman" w:eastAsia="Times New Roman" w:hAnsi="Times New Roman"/>
                <w:sz w:val="16"/>
                <w:szCs w:val="16"/>
                <w:lang w:eastAsia="ru-RU"/>
              </w:rPr>
              <w:t>, Нормативов</w:t>
            </w:r>
            <w:r w:rsidRPr="00B36522">
              <w:rPr>
                <w:rFonts w:ascii="Times New Roman" w:eastAsia="Times New Roman" w:hAnsi="Times New Roman"/>
                <w:sz w:val="16"/>
                <w:szCs w:val="16"/>
                <w:lang w:eastAsia="ru-RU"/>
              </w:rPr>
              <w:t xml:space="preserve"> градостроительного проектирования</w:t>
            </w:r>
            <w:r w:rsidRPr="00294F00">
              <w:rPr>
                <w:rFonts w:ascii="Times New Roman" w:eastAsia="Times New Roman" w:hAnsi="Times New Roman"/>
                <w:sz w:val="16"/>
                <w:szCs w:val="16"/>
                <w:lang w:eastAsia="ru-RU"/>
              </w:rPr>
              <w:t xml:space="preserve"> </w:t>
            </w:r>
          </w:p>
          <w:p w:rsidR="00434F40" w:rsidRPr="00183A5E" w:rsidRDefault="00434F40" w:rsidP="00434F40">
            <w:pPr>
              <w:spacing w:after="0" w:line="240" w:lineRule="auto"/>
              <w:contextualSpacing/>
              <w:rPr>
                <w:rFonts w:ascii="Times New Roman" w:eastAsia="Times New Roman" w:hAnsi="Times New Roman"/>
                <w:b/>
                <w:i/>
                <w:sz w:val="24"/>
                <w:szCs w:val="24"/>
                <w:lang w:eastAsia="ru-RU"/>
              </w:rPr>
            </w:pPr>
            <w:r w:rsidRPr="00294F00">
              <w:rPr>
                <w:rFonts w:ascii="Times New Roman" w:eastAsia="Times New Roman" w:hAnsi="Times New Roman"/>
                <w:sz w:val="16"/>
                <w:szCs w:val="16"/>
                <w:lang w:eastAsia="ru-RU"/>
              </w:rPr>
              <w:t xml:space="preserve"> </w:t>
            </w:r>
            <w:r>
              <w:rPr>
                <w:rFonts w:ascii="Times New Roman" w:eastAsia="Times New Roman" w:hAnsi="Times New Roman"/>
                <w:b/>
                <w:i/>
                <w:sz w:val="16"/>
                <w:szCs w:val="16"/>
                <w:lang w:eastAsia="ru-RU"/>
              </w:rPr>
              <w:t xml:space="preserve"> </w:t>
            </w:r>
          </w:p>
          <w:p w:rsidR="00434F40" w:rsidRPr="00294F00" w:rsidRDefault="00434F40" w:rsidP="00434F40">
            <w:pPr>
              <w:spacing w:after="0" w:line="240" w:lineRule="auto"/>
              <w:rPr>
                <w:rFonts w:ascii="Times New Roman" w:eastAsia="Times New Roman" w:hAnsi="Times New Roman"/>
                <w:sz w:val="16"/>
                <w:szCs w:val="16"/>
                <w:lang w:eastAsia="ru-RU"/>
              </w:rPr>
            </w:pPr>
          </w:p>
        </w:tc>
        <w:tc>
          <w:tcPr>
            <w:tcW w:w="1559" w:type="dxa"/>
          </w:tcPr>
          <w:p w:rsidR="00434F40" w:rsidRPr="00294F00" w:rsidRDefault="00434F40" w:rsidP="00434F40">
            <w:pPr>
              <w:spacing w:after="0" w:line="240" w:lineRule="auto"/>
              <w:rPr>
                <w:rFonts w:ascii="Times New Roman" w:eastAsia="Times New Roman" w:hAnsi="Times New Roman"/>
                <w:sz w:val="16"/>
                <w:szCs w:val="16"/>
                <w:lang w:eastAsia="ru-RU"/>
              </w:rPr>
            </w:pPr>
            <w:r w:rsidRPr="00294F00">
              <w:rPr>
                <w:rFonts w:ascii="Times New Roman" w:eastAsia="Times New Roman" w:hAnsi="Times New Roman"/>
                <w:sz w:val="16"/>
                <w:szCs w:val="16"/>
                <w:lang w:eastAsia="ru-RU"/>
              </w:rPr>
              <w:t>Бюджет ГО</w:t>
            </w:r>
          </w:p>
        </w:tc>
        <w:tc>
          <w:tcPr>
            <w:tcW w:w="1418" w:type="dxa"/>
          </w:tcPr>
          <w:p w:rsidR="00434F40" w:rsidRPr="00294F00" w:rsidRDefault="00434F40" w:rsidP="00434F40">
            <w:pPr>
              <w:spacing w:after="0" w:line="240" w:lineRule="auto"/>
              <w:ind w:right="-108"/>
              <w:rPr>
                <w:rFonts w:ascii="Times New Roman" w:eastAsia="Times New Roman" w:hAnsi="Times New Roman"/>
                <w:sz w:val="16"/>
                <w:szCs w:val="16"/>
                <w:lang w:eastAsia="ru-RU"/>
              </w:rPr>
            </w:pPr>
            <w:r w:rsidRPr="00294F00">
              <w:rPr>
                <w:rFonts w:ascii="Times New Roman" w:eastAsia="Times New Roman" w:hAnsi="Times New Roman"/>
                <w:sz w:val="16"/>
                <w:szCs w:val="16"/>
                <w:lang w:eastAsia="ru-RU"/>
              </w:rPr>
              <w:t>Муниципальные программы ГО г.Уфа РБ</w:t>
            </w:r>
          </w:p>
        </w:tc>
      </w:tr>
      <w:tr w:rsidR="00905671" w:rsidRPr="00905671" w:rsidTr="00406942">
        <w:trPr>
          <w:trHeight w:val="1705"/>
        </w:trPr>
        <w:tc>
          <w:tcPr>
            <w:tcW w:w="567" w:type="dxa"/>
          </w:tcPr>
          <w:p w:rsidR="00905671" w:rsidRPr="00905671" w:rsidRDefault="00905671" w:rsidP="00905671">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w:t>
            </w:r>
          </w:p>
        </w:tc>
        <w:tc>
          <w:tcPr>
            <w:tcW w:w="851" w:type="dxa"/>
          </w:tcPr>
          <w:p w:rsidR="00905671" w:rsidRPr="00905671" w:rsidRDefault="00905671" w:rsidP="00905671">
            <w:pPr>
              <w:spacing w:after="0" w:line="240" w:lineRule="auto"/>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2020-2024</w:t>
            </w:r>
          </w:p>
        </w:tc>
        <w:tc>
          <w:tcPr>
            <w:tcW w:w="4111" w:type="dxa"/>
          </w:tcPr>
          <w:p w:rsidR="00905671" w:rsidRPr="00905671" w:rsidRDefault="00905671" w:rsidP="00905671">
            <w:pPr>
              <w:spacing w:after="0" w:line="240" w:lineRule="auto"/>
              <w:contextualSpacing/>
              <w:rPr>
                <w:rFonts w:ascii="Times New Roman" w:eastAsia="Times New Roman" w:hAnsi="Times New Roman"/>
                <w:sz w:val="24"/>
                <w:szCs w:val="24"/>
                <w:lang w:eastAsia="ru-RU"/>
              </w:rPr>
            </w:pPr>
            <w:r w:rsidRPr="00905671">
              <w:rPr>
                <w:rFonts w:ascii="Times New Roman" w:eastAsia="Times New Roman" w:hAnsi="Times New Roman"/>
                <w:sz w:val="16"/>
                <w:szCs w:val="16"/>
                <w:lang w:eastAsia="ru-RU"/>
              </w:rPr>
              <w:t>Разработка и использование системы компьютерного моделирования, позволяющей проводить автоматизированный анализ и прогноз развития городских подсистем по реальной застройке территории</w:t>
            </w:r>
          </w:p>
          <w:p w:rsidR="00905671" w:rsidRPr="00905671" w:rsidRDefault="00905671" w:rsidP="00905671">
            <w:pPr>
              <w:spacing w:after="0" w:line="240" w:lineRule="auto"/>
              <w:contextualSpacing/>
              <w:rPr>
                <w:rFonts w:ascii="Times New Roman" w:eastAsia="Times New Roman" w:hAnsi="Times New Roman"/>
                <w:sz w:val="24"/>
                <w:szCs w:val="24"/>
                <w:lang w:eastAsia="ru-RU"/>
              </w:rPr>
            </w:pPr>
          </w:p>
          <w:p w:rsidR="00905671" w:rsidRPr="00905671" w:rsidRDefault="00905671" w:rsidP="00905671">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905671" w:rsidRPr="00905671" w:rsidRDefault="00905671" w:rsidP="00905671">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2020-2024 гг. одновременно с разработкой Генерального плана ГО г. Уфа РБ </w:t>
            </w:r>
          </w:p>
        </w:tc>
        <w:tc>
          <w:tcPr>
            <w:tcW w:w="1560" w:type="dxa"/>
          </w:tcPr>
          <w:p w:rsidR="00905671" w:rsidRPr="00905671" w:rsidRDefault="00905671" w:rsidP="00905671">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Главное управление архитектуры и градостроительства Администрации  г.Уфы,</w:t>
            </w:r>
          </w:p>
          <w:p w:rsidR="00905671" w:rsidRPr="00905671" w:rsidRDefault="00905671" w:rsidP="00905671">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МКУ «Центр информационных технологий» ГО</w:t>
            </w:r>
          </w:p>
          <w:p w:rsidR="00905671" w:rsidRPr="00905671" w:rsidRDefault="00905671" w:rsidP="00905671">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г. Уфа РБ</w:t>
            </w:r>
          </w:p>
        </w:tc>
        <w:tc>
          <w:tcPr>
            <w:tcW w:w="1559" w:type="dxa"/>
          </w:tcPr>
          <w:p w:rsidR="00905671" w:rsidRPr="00905671" w:rsidRDefault="00905671" w:rsidP="00905671">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Сбалансированное</w:t>
            </w:r>
          </w:p>
          <w:p w:rsidR="00905671" w:rsidRPr="00905671" w:rsidRDefault="00905671" w:rsidP="00905671">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функционально-пространственное зонирование и использование территории города</w:t>
            </w:r>
          </w:p>
        </w:tc>
        <w:tc>
          <w:tcPr>
            <w:tcW w:w="2835" w:type="dxa"/>
          </w:tcPr>
          <w:p w:rsidR="00905671" w:rsidRPr="00905671" w:rsidRDefault="00905671" w:rsidP="00905671">
            <w:pPr>
              <w:spacing w:after="0" w:line="240" w:lineRule="auto"/>
              <w:rPr>
                <w:rFonts w:ascii="Times New Roman" w:hAnsi="Times New Roman" w:cs="Times New Roman"/>
                <w:sz w:val="16"/>
                <w:szCs w:val="16"/>
              </w:rPr>
            </w:pPr>
            <w:r w:rsidRPr="00905671">
              <w:rPr>
                <w:rFonts w:ascii="Times New Roman" w:eastAsia="Times New Roman" w:hAnsi="Times New Roman"/>
                <w:sz w:val="16"/>
                <w:szCs w:val="16"/>
                <w:lang w:eastAsia="ru-RU"/>
              </w:rPr>
              <w:t xml:space="preserve">1 этап -2020 г. создание базы данных, путем сбора аналитической информации со всех структурных подразделений Администрации ГО г. Уфа РБ, органов исполнительной власти РБ, территориальных органов федеральных органов исполнительной власти, ресурсоснабжающих организаций  и внедрение  </w:t>
            </w:r>
            <w:r w:rsidRPr="00905671">
              <w:rPr>
                <w:rFonts w:ascii="Times New Roman" w:hAnsi="Times New Roman" w:cs="Times New Roman"/>
                <w:sz w:val="16"/>
                <w:szCs w:val="16"/>
              </w:rPr>
              <w:t xml:space="preserve">внутреннего и внешнего ГИС-порталов г.Уфы в работу структурных подразделений Администрации ГО г. Уфа РБ. </w:t>
            </w:r>
          </w:p>
          <w:p w:rsidR="00905671" w:rsidRPr="00905671" w:rsidRDefault="00905671" w:rsidP="00905671">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  этап 2021 г.создание системы сбора и хранения информации о пространственных объектах на территории города</w:t>
            </w:r>
          </w:p>
          <w:p w:rsidR="00905671" w:rsidRPr="00905671" w:rsidRDefault="00905671" w:rsidP="00905671">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3 этап 2023 г. создание аналитической подсистемы  СУТ «Территория»</w:t>
            </w:r>
          </w:p>
          <w:p w:rsidR="00905671" w:rsidRPr="00905671" w:rsidRDefault="00905671" w:rsidP="00905671">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4 этапа 2024 г. создание имитационного моделирования процессов развития города.  </w:t>
            </w:r>
          </w:p>
        </w:tc>
        <w:tc>
          <w:tcPr>
            <w:tcW w:w="1559" w:type="dxa"/>
          </w:tcPr>
          <w:p w:rsidR="00905671" w:rsidRPr="00905671" w:rsidRDefault="00905671" w:rsidP="00905671">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tc>
        <w:tc>
          <w:tcPr>
            <w:tcW w:w="1418" w:type="dxa"/>
          </w:tcPr>
          <w:p w:rsidR="00905671" w:rsidRPr="00905671" w:rsidRDefault="00905671" w:rsidP="00905671">
            <w:pPr>
              <w:spacing w:after="0" w:line="240" w:lineRule="auto"/>
              <w:ind w:right="-108"/>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Муниципальные программы ГО г.Уфа РБ</w:t>
            </w:r>
          </w:p>
        </w:tc>
      </w:tr>
      <w:tr w:rsidR="00434F40" w:rsidRPr="00905671" w:rsidTr="00406942">
        <w:trPr>
          <w:trHeight w:val="20"/>
        </w:trPr>
        <w:tc>
          <w:tcPr>
            <w:tcW w:w="567" w:type="dxa"/>
          </w:tcPr>
          <w:p w:rsidR="00434F40" w:rsidRPr="00471946" w:rsidRDefault="00434F40" w:rsidP="00434F40">
            <w:pPr>
              <w:spacing w:after="0" w:line="240" w:lineRule="auto"/>
              <w:contextualSpacing/>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851" w:type="dxa"/>
          </w:tcPr>
          <w:p w:rsidR="00434F40" w:rsidRPr="00471946" w:rsidRDefault="00434F40" w:rsidP="00434F40">
            <w:pPr>
              <w:spacing w:after="0" w:line="240" w:lineRule="auto"/>
              <w:contextualSpacing/>
              <w:jc w:val="center"/>
              <w:rPr>
                <w:rFonts w:ascii="Times New Roman" w:eastAsia="Times New Roman" w:hAnsi="Times New Roman"/>
                <w:sz w:val="16"/>
                <w:szCs w:val="16"/>
                <w:lang w:eastAsia="ru-RU"/>
              </w:rPr>
            </w:pPr>
            <w:r w:rsidRPr="00471946">
              <w:rPr>
                <w:rFonts w:ascii="Times New Roman" w:eastAsia="Times New Roman" w:hAnsi="Times New Roman"/>
                <w:sz w:val="16"/>
                <w:szCs w:val="16"/>
                <w:lang w:eastAsia="ru-RU"/>
              </w:rPr>
              <w:t>2021-2024</w:t>
            </w:r>
          </w:p>
        </w:tc>
        <w:tc>
          <w:tcPr>
            <w:tcW w:w="4111" w:type="dxa"/>
          </w:tcPr>
          <w:p w:rsidR="00434F40" w:rsidRPr="00471946" w:rsidRDefault="00434F40" w:rsidP="00434F40">
            <w:pPr>
              <w:spacing w:after="0" w:line="240" w:lineRule="auto"/>
              <w:contextualSpacing/>
              <w:rPr>
                <w:rFonts w:ascii="Times New Roman" w:eastAsia="Times New Roman" w:hAnsi="Times New Roman"/>
                <w:sz w:val="16"/>
                <w:szCs w:val="16"/>
                <w:lang w:eastAsia="ru-RU"/>
              </w:rPr>
            </w:pPr>
            <w:r>
              <w:rPr>
                <w:rFonts w:ascii="Times New Roman" w:eastAsia="Times New Roman" w:hAnsi="Times New Roman"/>
                <w:sz w:val="16"/>
                <w:szCs w:val="16"/>
                <w:lang w:eastAsia="ru-RU"/>
              </w:rPr>
              <w:t>Разработка программы комплексного развития</w:t>
            </w:r>
            <w:r w:rsidRPr="00471946">
              <w:rPr>
                <w:rFonts w:ascii="Times New Roman" w:eastAsia="Times New Roman" w:hAnsi="Times New Roman"/>
                <w:sz w:val="16"/>
                <w:szCs w:val="16"/>
                <w:lang w:eastAsia="ru-RU"/>
              </w:rPr>
              <w:t xml:space="preserve"> транспортной инфраструктуры с учетом включения г.Уфы в систему международных, федеральных и региональных транспортных коридоров</w:t>
            </w:r>
          </w:p>
          <w:p w:rsidR="00434F40" w:rsidRPr="00471946" w:rsidRDefault="00434F40" w:rsidP="00434F40">
            <w:pPr>
              <w:spacing w:after="0" w:line="240" w:lineRule="auto"/>
              <w:contextualSpacing/>
              <w:rPr>
                <w:rFonts w:ascii="Times New Roman" w:eastAsia="Times New Roman" w:hAnsi="Times New Roman"/>
                <w:sz w:val="16"/>
                <w:szCs w:val="16"/>
                <w:lang w:eastAsia="ru-RU"/>
              </w:rPr>
            </w:pPr>
            <w:r w:rsidRPr="00471946">
              <w:rPr>
                <w:rFonts w:ascii="Times New Roman" w:eastAsia="Times New Roman" w:hAnsi="Times New Roman"/>
                <w:sz w:val="16"/>
                <w:szCs w:val="16"/>
                <w:lang w:eastAsia="ru-RU"/>
              </w:rPr>
              <w:t xml:space="preserve"> </w:t>
            </w:r>
          </w:p>
        </w:tc>
        <w:tc>
          <w:tcPr>
            <w:tcW w:w="1417" w:type="dxa"/>
          </w:tcPr>
          <w:p w:rsidR="00434F40" w:rsidRPr="00471946" w:rsidRDefault="00CB4E0A" w:rsidP="009F3C90">
            <w:pPr>
              <w:spacing w:after="0" w:line="240" w:lineRule="auto"/>
              <w:contextualSpacing/>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2021-2024гг.</w:t>
            </w:r>
          </w:p>
        </w:tc>
        <w:tc>
          <w:tcPr>
            <w:tcW w:w="1560" w:type="dxa"/>
          </w:tcPr>
          <w:p w:rsidR="00434F40" w:rsidRPr="00471946" w:rsidRDefault="00434F40" w:rsidP="00434F40">
            <w:pPr>
              <w:spacing w:after="0" w:line="240" w:lineRule="auto"/>
              <w:ind w:right="-108"/>
              <w:contextualSpacing/>
              <w:rPr>
                <w:rFonts w:ascii="Times New Roman" w:eastAsia="Times New Roman" w:hAnsi="Times New Roman"/>
                <w:sz w:val="16"/>
                <w:szCs w:val="16"/>
                <w:lang w:eastAsia="ru-RU"/>
              </w:rPr>
            </w:pPr>
            <w:r w:rsidRPr="00471946">
              <w:rPr>
                <w:rFonts w:ascii="Times New Roman" w:eastAsia="Times New Roman" w:hAnsi="Times New Roman"/>
                <w:sz w:val="16"/>
                <w:szCs w:val="16"/>
                <w:lang w:eastAsia="ru-RU"/>
              </w:rPr>
              <w:t>Главное управление архитектуры и градостроительства Администрации г.Уфы;</w:t>
            </w:r>
          </w:p>
          <w:p w:rsidR="00434F40" w:rsidRPr="00471946" w:rsidRDefault="00434F40" w:rsidP="00434F40">
            <w:pPr>
              <w:spacing w:after="0" w:line="240" w:lineRule="auto"/>
              <w:ind w:right="-108"/>
              <w:contextualSpacing/>
              <w:rPr>
                <w:rFonts w:ascii="Times New Roman" w:eastAsia="Times New Roman" w:hAnsi="Times New Roman"/>
                <w:sz w:val="16"/>
                <w:szCs w:val="16"/>
                <w:lang w:eastAsia="ru-RU"/>
              </w:rPr>
            </w:pPr>
            <w:r w:rsidRPr="00471946">
              <w:rPr>
                <w:rFonts w:ascii="Times New Roman" w:eastAsia="Times New Roman" w:hAnsi="Times New Roman"/>
                <w:sz w:val="16"/>
                <w:szCs w:val="16"/>
                <w:lang w:eastAsia="ru-RU"/>
              </w:rPr>
              <w:t>Управление транспорта и связи Администрации г.Уфы</w:t>
            </w:r>
          </w:p>
        </w:tc>
        <w:tc>
          <w:tcPr>
            <w:tcW w:w="1559" w:type="dxa"/>
          </w:tcPr>
          <w:p w:rsidR="00434F40" w:rsidRPr="00471946" w:rsidRDefault="00434F40" w:rsidP="00434F40">
            <w:pPr>
              <w:spacing w:after="0" w:line="240" w:lineRule="auto"/>
              <w:rPr>
                <w:rFonts w:ascii="Times New Roman" w:eastAsia="Times New Roman" w:hAnsi="Times New Roman" w:cs="Times New Roman"/>
                <w:sz w:val="16"/>
                <w:szCs w:val="16"/>
                <w:lang w:eastAsia="ru-RU"/>
              </w:rPr>
            </w:pPr>
            <w:r w:rsidRPr="00471946">
              <w:rPr>
                <w:rFonts w:ascii="Times New Roman" w:eastAsia="Times New Roman" w:hAnsi="Times New Roman" w:cs="Times New Roman"/>
                <w:sz w:val="16"/>
                <w:szCs w:val="16"/>
                <w:lang w:eastAsia="ru-RU"/>
              </w:rPr>
              <w:t xml:space="preserve">Развитие городского округа и повышение его инвестиционной привлекательности </w:t>
            </w:r>
          </w:p>
        </w:tc>
        <w:tc>
          <w:tcPr>
            <w:tcW w:w="2835" w:type="dxa"/>
          </w:tcPr>
          <w:p w:rsidR="00CB4E0A" w:rsidRPr="00471946" w:rsidRDefault="00CB4E0A" w:rsidP="00CB4E0A">
            <w:pPr>
              <w:spacing w:after="0" w:line="240" w:lineRule="auto"/>
              <w:contextualSpacing/>
              <w:rPr>
                <w:rFonts w:ascii="Times New Roman" w:eastAsia="Times New Roman" w:hAnsi="Times New Roman"/>
                <w:sz w:val="16"/>
                <w:szCs w:val="16"/>
                <w:lang w:eastAsia="ru-RU"/>
              </w:rPr>
            </w:pPr>
            <w:r>
              <w:rPr>
                <w:rFonts w:ascii="Times New Roman" w:eastAsia="Times New Roman" w:hAnsi="Times New Roman"/>
                <w:sz w:val="16"/>
                <w:szCs w:val="16"/>
                <w:lang w:eastAsia="ru-RU"/>
              </w:rPr>
              <w:t>1.  Программа комплексного развития</w:t>
            </w:r>
            <w:r w:rsidRPr="00471946">
              <w:rPr>
                <w:rFonts w:ascii="Times New Roman" w:eastAsia="Times New Roman" w:hAnsi="Times New Roman"/>
                <w:sz w:val="16"/>
                <w:szCs w:val="16"/>
                <w:lang w:eastAsia="ru-RU"/>
              </w:rPr>
              <w:t xml:space="preserve"> транспортной инфраструктуры с учетом включения г.Уфы в систему международных, федеральных и региональных транспортных корид</w:t>
            </w:r>
            <w:r>
              <w:rPr>
                <w:rFonts w:ascii="Times New Roman" w:eastAsia="Times New Roman" w:hAnsi="Times New Roman"/>
                <w:sz w:val="16"/>
                <w:szCs w:val="16"/>
                <w:lang w:eastAsia="ru-RU"/>
              </w:rPr>
              <w:t>оров - 2021</w:t>
            </w:r>
            <w:r w:rsidRPr="00471946">
              <w:rPr>
                <w:rFonts w:ascii="Times New Roman" w:eastAsia="Times New Roman" w:hAnsi="Times New Roman"/>
                <w:sz w:val="16"/>
                <w:szCs w:val="16"/>
                <w:lang w:eastAsia="ru-RU"/>
              </w:rPr>
              <w:t>г</w:t>
            </w:r>
            <w:r w:rsidRPr="00CB4E0A">
              <w:rPr>
                <w:rFonts w:ascii="Times New Roman" w:eastAsia="Times New Roman" w:hAnsi="Times New Roman"/>
                <w:sz w:val="16"/>
                <w:szCs w:val="16"/>
                <w:lang w:eastAsia="ru-RU"/>
              </w:rPr>
              <w:t>. по итогам утверждения схемы территориального планирования Республики Башкортостан, на основании утвержденного Генерального плана ГО г. Уфа РБ до 2040 года</w:t>
            </w:r>
            <w:r>
              <w:rPr>
                <w:rFonts w:ascii="Times New Roman" w:eastAsia="Times New Roman" w:hAnsi="Times New Roman"/>
                <w:sz w:val="16"/>
                <w:szCs w:val="16"/>
                <w:lang w:eastAsia="ru-RU"/>
              </w:rPr>
              <w:t>.</w:t>
            </w:r>
          </w:p>
          <w:p w:rsidR="00434F40" w:rsidRPr="00471946" w:rsidRDefault="00CB4E0A" w:rsidP="00CB4E0A">
            <w:pPr>
              <w:spacing w:after="0" w:line="240" w:lineRule="auto"/>
              <w:contextualSpacing/>
              <w:rPr>
                <w:rFonts w:ascii="Times New Roman" w:eastAsia="Times New Roman" w:hAnsi="Times New Roman"/>
                <w:sz w:val="16"/>
                <w:szCs w:val="16"/>
                <w:lang w:eastAsia="ru-RU"/>
              </w:rPr>
            </w:pPr>
            <w:r w:rsidRPr="00471946">
              <w:rPr>
                <w:rFonts w:ascii="Times New Roman" w:eastAsia="Times New Roman" w:hAnsi="Times New Roman"/>
                <w:sz w:val="16"/>
                <w:szCs w:val="16"/>
                <w:lang w:eastAsia="ru-RU"/>
              </w:rPr>
              <w:t>2. Реализаци</w:t>
            </w:r>
            <w:r>
              <w:rPr>
                <w:rFonts w:ascii="Times New Roman" w:eastAsia="Times New Roman" w:hAnsi="Times New Roman"/>
                <w:sz w:val="16"/>
                <w:szCs w:val="16"/>
                <w:lang w:eastAsia="ru-RU"/>
              </w:rPr>
              <w:t>я программы комплексного развития</w:t>
            </w:r>
            <w:r w:rsidRPr="00471946">
              <w:rPr>
                <w:rFonts w:ascii="Times New Roman" w:eastAsia="Times New Roman" w:hAnsi="Times New Roman"/>
                <w:sz w:val="16"/>
                <w:szCs w:val="16"/>
                <w:lang w:eastAsia="ru-RU"/>
              </w:rPr>
              <w:t xml:space="preserve"> транспортной инфраструктуры с учетом включения г.Уфы в систему международных, федеральных и региональных транспортных коридоров</w:t>
            </w:r>
            <w:r>
              <w:rPr>
                <w:rFonts w:ascii="Times New Roman" w:eastAsia="Times New Roman" w:hAnsi="Times New Roman"/>
                <w:sz w:val="16"/>
                <w:szCs w:val="16"/>
                <w:lang w:eastAsia="ru-RU"/>
              </w:rPr>
              <w:t xml:space="preserve"> на период 2022-2030</w:t>
            </w:r>
            <w:r w:rsidRPr="00471946">
              <w:rPr>
                <w:rFonts w:ascii="Times New Roman" w:eastAsia="Times New Roman" w:hAnsi="Times New Roman"/>
                <w:sz w:val="16"/>
                <w:szCs w:val="16"/>
                <w:lang w:eastAsia="ru-RU"/>
              </w:rPr>
              <w:t>г.</w:t>
            </w:r>
          </w:p>
        </w:tc>
        <w:tc>
          <w:tcPr>
            <w:tcW w:w="1559" w:type="dxa"/>
          </w:tcPr>
          <w:p w:rsidR="00434F40" w:rsidRPr="00471946" w:rsidRDefault="00434F40" w:rsidP="00434F40">
            <w:pPr>
              <w:spacing w:after="0" w:line="240" w:lineRule="auto"/>
              <w:rPr>
                <w:rFonts w:ascii="Times New Roman" w:eastAsia="Times New Roman" w:hAnsi="Times New Roman"/>
                <w:sz w:val="16"/>
                <w:szCs w:val="16"/>
                <w:lang w:eastAsia="ru-RU"/>
              </w:rPr>
            </w:pPr>
            <w:r w:rsidRPr="00471946">
              <w:rPr>
                <w:rFonts w:ascii="Times New Roman" w:eastAsia="Times New Roman" w:hAnsi="Times New Roman"/>
                <w:sz w:val="16"/>
                <w:szCs w:val="16"/>
                <w:lang w:eastAsia="ru-RU"/>
              </w:rPr>
              <w:t>Бюджет РФ, Бюджет РБ, Бюджет ГО,</w:t>
            </w:r>
          </w:p>
          <w:p w:rsidR="00434F40" w:rsidRPr="00471946" w:rsidRDefault="00434F40" w:rsidP="00434F40">
            <w:pPr>
              <w:spacing w:after="0" w:line="240" w:lineRule="auto"/>
              <w:contextualSpacing/>
              <w:rPr>
                <w:rFonts w:ascii="Times New Roman" w:eastAsia="Times New Roman" w:hAnsi="Times New Roman"/>
                <w:sz w:val="16"/>
                <w:szCs w:val="16"/>
                <w:lang w:eastAsia="ru-RU"/>
              </w:rPr>
            </w:pPr>
            <w:r w:rsidRPr="00471946">
              <w:rPr>
                <w:rFonts w:ascii="Times New Roman" w:eastAsia="Times New Roman" w:hAnsi="Times New Roman"/>
                <w:sz w:val="16"/>
                <w:szCs w:val="16"/>
                <w:lang w:eastAsia="ru-RU"/>
              </w:rPr>
              <w:t>частные инвестиции в рамках проектов МЧП и ГЧП</w:t>
            </w:r>
          </w:p>
        </w:tc>
        <w:tc>
          <w:tcPr>
            <w:tcW w:w="1418" w:type="dxa"/>
          </w:tcPr>
          <w:p w:rsidR="00434F40" w:rsidRPr="00471946" w:rsidRDefault="00434F40" w:rsidP="00434F40">
            <w:pPr>
              <w:spacing w:after="0" w:line="240" w:lineRule="auto"/>
            </w:pPr>
            <w:r>
              <w:rPr>
                <w:rFonts w:ascii="Times New Roman" w:eastAsia="Times New Roman" w:hAnsi="Times New Roman"/>
                <w:sz w:val="16"/>
                <w:szCs w:val="16"/>
                <w:lang w:eastAsia="ru-RU"/>
              </w:rPr>
              <w:t xml:space="preserve">Федеральные программы, Республиканские программы, </w:t>
            </w:r>
            <w:r w:rsidRPr="00471946">
              <w:rPr>
                <w:rFonts w:ascii="Times New Roman" w:eastAsia="Times New Roman" w:hAnsi="Times New Roman"/>
                <w:sz w:val="16"/>
                <w:szCs w:val="16"/>
                <w:lang w:eastAsia="ru-RU"/>
              </w:rPr>
              <w:t>Муниципальные программы ГО г.Уфа РБ</w:t>
            </w:r>
          </w:p>
        </w:tc>
      </w:tr>
      <w:tr w:rsidR="00C73FBC" w:rsidRPr="00905671" w:rsidTr="00406942">
        <w:trPr>
          <w:trHeight w:val="20"/>
        </w:trPr>
        <w:tc>
          <w:tcPr>
            <w:tcW w:w="567" w:type="dxa"/>
          </w:tcPr>
          <w:p w:rsidR="00C73FBC" w:rsidRPr="00183A5E" w:rsidRDefault="00C637FF" w:rsidP="00C73FBC">
            <w:pPr>
              <w:spacing w:after="0" w:line="240" w:lineRule="auto"/>
              <w:contextualSpacing/>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51" w:type="dxa"/>
          </w:tcPr>
          <w:p w:rsidR="00C73FBC" w:rsidRPr="00183A5E" w:rsidRDefault="00C73FBC" w:rsidP="00C73FBC">
            <w:pPr>
              <w:spacing w:after="0" w:line="240" w:lineRule="auto"/>
              <w:contextualSpacing/>
              <w:jc w:val="center"/>
              <w:rPr>
                <w:rFonts w:ascii="Times New Roman" w:eastAsia="Times New Roman" w:hAnsi="Times New Roman"/>
                <w:sz w:val="16"/>
                <w:szCs w:val="16"/>
                <w:lang w:eastAsia="ru-RU"/>
              </w:rPr>
            </w:pPr>
            <w:r w:rsidRPr="00467EBD">
              <w:rPr>
                <w:rFonts w:ascii="Times New Roman" w:eastAsia="Times New Roman" w:hAnsi="Times New Roman"/>
                <w:sz w:val="16"/>
                <w:szCs w:val="16"/>
                <w:lang w:eastAsia="ru-RU"/>
              </w:rPr>
              <w:t>2020-2021</w:t>
            </w:r>
          </w:p>
        </w:tc>
        <w:tc>
          <w:tcPr>
            <w:tcW w:w="4111" w:type="dxa"/>
          </w:tcPr>
          <w:p w:rsidR="00C73FBC" w:rsidRPr="00183A5E" w:rsidRDefault="00C73FBC" w:rsidP="00C73FBC">
            <w:pPr>
              <w:spacing w:after="0" w:line="240" w:lineRule="auto"/>
              <w:contextualSpacing/>
              <w:rPr>
                <w:rFonts w:ascii="Times New Roman" w:eastAsia="Times New Roman" w:hAnsi="Times New Roman"/>
                <w:sz w:val="16"/>
                <w:szCs w:val="16"/>
                <w:lang w:eastAsia="ru-RU"/>
              </w:rPr>
            </w:pPr>
            <w:r w:rsidRPr="00C73FBC">
              <w:rPr>
                <w:rFonts w:ascii="Times New Roman" w:eastAsia="Times New Roman" w:hAnsi="Times New Roman"/>
                <w:sz w:val="16"/>
                <w:szCs w:val="16"/>
                <w:lang w:eastAsia="ru-RU"/>
              </w:rPr>
              <w:t>Определение территорий общего пользования, в том числе парков, скверов, набережных, бульваров и пр., разработка документации по планировке территорий общего пользования, проектов комплексного благоустройства территорий общего пользования.</w:t>
            </w:r>
          </w:p>
          <w:p w:rsidR="00C73FBC" w:rsidRPr="00183A5E" w:rsidRDefault="00C73FBC" w:rsidP="00C73FBC">
            <w:pPr>
              <w:spacing w:after="0" w:line="240" w:lineRule="auto"/>
              <w:contextualSpacing/>
              <w:rPr>
                <w:rFonts w:ascii="Times New Roman" w:eastAsia="Times New Roman" w:hAnsi="Times New Roman"/>
                <w:sz w:val="16"/>
                <w:szCs w:val="16"/>
                <w:lang w:eastAsia="ru-RU"/>
              </w:rPr>
            </w:pPr>
          </w:p>
        </w:tc>
        <w:tc>
          <w:tcPr>
            <w:tcW w:w="1417" w:type="dxa"/>
          </w:tcPr>
          <w:p w:rsidR="00C73FBC" w:rsidRPr="00C73FBC" w:rsidRDefault="00C73FBC" w:rsidP="00C73FB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2020-2024 г</w:t>
            </w:r>
            <w:r w:rsidRPr="00C73FBC">
              <w:rPr>
                <w:rFonts w:ascii="Times New Roman" w:eastAsia="Times New Roman" w:hAnsi="Times New Roman"/>
                <w:sz w:val="16"/>
                <w:szCs w:val="16"/>
                <w:lang w:eastAsia="ru-RU"/>
              </w:rPr>
              <w:t>г.</w:t>
            </w:r>
          </w:p>
        </w:tc>
        <w:tc>
          <w:tcPr>
            <w:tcW w:w="1560" w:type="dxa"/>
          </w:tcPr>
          <w:p w:rsidR="00C73FBC" w:rsidRPr="00C73FBC" w:rsidRDefault="00C73FBC" w:rsidP="00C73FBC">
            <w:pPr>
              <w:spacing w:after="0" w:line="240" w:lineRule="auto"/>
              <w:ind w:right="-108"/>
              <w:contextualSpacing/>
              <w:rPr>
                <w:rFonts w:ascii="Times New Roman" w:eastAsia="Times New Roman" w:hAnsi="Times New Roman"/>
                <w:sz w:val="16"/>
                <w:szCs w:val="16"/>
                <w:lang w:eastAsia="ru-RU"/>
              </w:rPr>
            </w:pPr>
            <w:r w:rsidRPr="00C73FBC">
              <w:rPr>
                <w:rFonts w:ascii="Times New Roman" w:eastAsia="Times New Roman" w:hAnsi="Times New Roman"/>
                <w:sz w:val="16"/>
                <w:szCs w:val="16"/>
                <w:lang w:eastAsia="ru-RU"/>
              </w:rPr>
              <w:t>Главное управление архитектуры и градостроительства Администрации г.Уфы;</w:t>
            </w:r>
          </w:p>
          <w:p w:rsidR="00C73FBC" w:rsidRPr="00C73FBC" w:rsidRDefault="00C73FBC" w:rsidP="00C73FBC">
            <w:pPr>
              <w:spacing w:after="0" w:line="240" w:lineRule="auto"/>
              <w:ind w:right="-108"/>
              <w:contextualSpacing/>
              <w:rPr>
                <w:rFonts w:ascii="Times New Roman" w:eastAsia="Times New Roman" w:hAnsi="Times New Roman"/>
                <w:sz w:val="16"/>
                <w:szCs w:val="16"/>
                <w:lang w:eastAsia="ru-RU"/>
              </w:rPr>
            </w:pPr>
            <w:r w:rsidRPr="00C73FBC">
              <w:rPr>
                <w:rFonts w:ascii="Times New Roman" w:eastAsia="Times New Roman" w:hAnsi="Times New Roman"/>
                <w:sz w:val="16"/>
                <w:szCs w:val="16"/>
                <w:lang w:eastAsia="ru-RU"/>
              </w:rPr>
              <w:t xml:space="preserve">Управление капитального строительства </w:t>
            </w:r>
          </w:p>
          <w:p w:rsidR="00C73FBC" w:rsidRDefault="00C73FBC" w:rsidP="00C73FBC">
            <w:pPr>
              <w:spacing w:after="0" w:line="240" w:lineRule="auto"/>
              <w:ind w:right="-108"/>
              <w:contextualSpacing/>
              <w:rPr>
                <w:rFonts w:ascii="Times New Roman" w:eastAsia="Times New Roman" w:hAnsi="Times New Roman"/>
                <w:sz w:val="16"/>
                <w:szCs w:val="16"/>
                <w:lang w:eastAsia="ru-RU"/>
              </w:rPr>
            </w:pPr>
            <w:r w:rsidRPr="00C73FBC">
              <w:rPr>
                <w:rFonts w:ascii="Times New Roman" w:eastAsia="Times New Roman" w:hAnsi="Times New Roman"/>
                <w:sz w:val="16"/>
                <w:szCs w:val="16"/>
                <w:lang w:eastAsia="ru-RU"/>
              </w:rPr>
              <w:t>Администрации г.Уфы</w:t>
            </w:r>
          </w:p>
          <w:p w:rsidR="00C73FBC" w:rsidRPr="00183A5E" w:rsidRDefault="00C73FBC" w:rsidP="00C73FBC">
            <w:pPr>
              <w:spacing w:after="0" w:line="240" w:lineRule="auto"/>
              <w:ind w:right="-108"/>
              <w:contextualSpacing/>
              <w:rPr>
                <w:rFonts w:ascii="Times New Roman" w:eastAsia="Times New Roman" w:hAnsi="Times New Roman"/>
                <w:sz w:val="16"/>
                <w:szCs w:val="16"/>
                <w:lang w:eastAsia="ru-RU"/>
              </w:rPr>
            </w:pPr>
          </w:p>
          <w:p w:rsidR="00C73FBC" w:rsidRPr="00183A5E" w:rsidRDefault="00C73FBC" w:rsidP="00C73FBC">
            <w:pPr>
              <w:spacing w:after="0" w:line="240" w:lineRule="auto"/>
              <w:ind w:right="-108"/>
              <w:contextualSpacing/>
              <w:rPr>
                <w:rFonts w:ascii="Times New Roman" w:eastAsia="Times New Roman" w:hAnsi="Times New Roman"/>
                <w:sz w:val="16"/>
                <w:szCs w:val="16"/>
                <w:lang w:eastAsia="ru-RU"/>
              </w:rPr>
            </w:pPr>
          </w:p>
          <w:p w:rsidR="00C73FBC" w:rsidRPr="00183A5E" w:rsidRDefault="00C73FBC" w:rsidP="00C73FBC">
            <w:pPr>
              <w:spacing w:after="0" w:line="240" w:lineRule="auto"/>
              <w:contextualSpacing/>
              <w:rPr>
                <w:rFonts w:ascii="Times New Roman" w:eastAsia="Times New Roman" w:hAnsi="Times New Roman"/>
                <w:sz w:val="16"/>
                <w:szCs w:val="16"/>
                <w:lang w:eastAsia="ru-RU"/>
              </w:rPr>
            </w:pPr>
          </w:p>
        </w:tc>
        <w:tc>
          <w:tcPr>
            <w:tcW w:w="1559" w:type="dxa"/>
          </w:tcPr>
          <w:p w:rsidR="00C73FBC" w:rsidRPr="00183A5E" w:rsidRDefault="00C73FBC" w:rsidP="00C73FBC">
            <w:pPr>
              <w:spacing w:after="0" w:line="240" w:lineRule="auto"/>
              <w:rPr>
                <w:rFonts w:ascii="Times New Roman" w:eastAsia="Times New Roman" w:hAnsi="Times New Roman" w:cs="Times New Roman"/>
                <w:sz w:val="16"/>
                <w:szCs w:val="16"/>
                <w:lang w:eastAsia="ru-RU"/>
              </w:rPr>
            </w:pPr>
            <w:r w:rsidRPr="00183A5E">
              <w:rPr>
                <w:rFonts w:ascii="Times New Roman" w:eastAsia="Times New Roman" w:hAnsi="Times New Roman" w:cs="Times New Roman"/>
                <w:sz w:val="16"/>
                <w:szCs w:val="16"/>
                <w:lang w:eastAsia="ru-RU"/>
              </w:rPr>
              <w:t xml:space="preserve">Обеспечение комфортного проживания населения </w:t>
            </w:r>
          </w:p>
        </w:tc>
        <w:tc>
          <w:tcPr>
            <w:tcW w:w="2835" w:type="dxa"/>
          </w:tcPr>
          <w:p w:rsidR="004767EE" w:rsidRPr="00061BAB" w:rsidRDefault="004767EE" w:rsidP="004767EE">
            <w:pPr>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1</w:t>
            </w:r>
            <w:r w:rsidRPr="004767EE">
              <w:rPr>
                <w:rFonts w:ascii="Times New Roman" w:eastAsia="Times New Roman" w:hAnsi="Times New Roman"/>
                <w:sz w:val="16"/>
                <w:szCs w:val="16"/>
                <w:lang w:eastAsia="ru-RU"/>
              </w:rPr>
              <w:t xml:space="preserve">. Перечень общественных территорий в составе Правил землепользования и застройки ГО г.Уфа РБ -2021г. </w:t>
            </w:r>
          </w:p>
          <w:p w:rsidR="004767EE" w:rsidRPr="004767EE" w:rsidRDefault="004767EE" w:rsidP="004767EE">
            <w:pPr>
              <w:spacing w:after="0" w:line="240" w:lineRule="auto"/>
              <w:rPr>
                <w:rFonts w:ascii="Times New Roman" w:eastAsia="Times New Roman" w:hAnsi="Times New Roman"/>
                <w:b/>
                <w:i/>
                <w:sz w:val="16"/>
                <w:szCs w:val="16"/>
                <w:lang w:eastAsia="ru-RU"/>
              </w:rPr>
            </w:pPr>
            <w:r w:rsidRPr="004767EE">
              <w:rPr>
                <w:rFonts w:ascii="Times New Roman" w:eastAsia="Times New Roman" w:hAnsi="Times New Roman"/>
                <w:sz w:val="16"/>
                <w:szCs w:val="16"/>
                <w:lang w:eastAsia="ru-RU"/>
              </w:rPr>
              <w:t>2. Документации по планировке территорий общего пользования, проекты комплексного благоустройства территории общего пользования - 100% в соответствии с муниципальной программой "Развитие градостроительной деятельности на территории городского округа город Уфа РБ".</w:t>
            </w:r>
          </w:p>
          <w:p w:rsidR="004767EE" w:rsidRPr="00183A5E" w:rsidRDefault="004767EE" w:rsidP="004767EE">
            <w:pPr>
              <w:spacing w:after="0" w:line="240" w:lineRule="auto"/>
              <w:rPr>
                <w:rFonts w:ascii="Times New Roman" w:eastAsia="Times New Roman" w:hAnsi="Times New Roman"/>
                <w:sz w:val="16"/>
                <w:szCs w:val="16"/>
                <w:lang w:eastAsia="ru-RU"/>
              </w:rPr>
            </w:pPr>
            <w:r w:rsidRPr="004767EE">
              <w:rPr>
                <w:rFonts w:ascii="Times New Roman" w:eastAsia="Times New Roman" w:hAnsi="Times New Roman"/>
                <w:sz w:val="16"/>
                <w:szCs w:val="16"/>
                <w:lang w:eastAsia="ru-RU"/>
              </w:rPr>
              <w:t xml:space="preserve">3. Проведение работ по комплексному благоустройству территорий общего пользования - 100% в соответствии с муниципальной программой "Развитие градостроительной деятельности на территории </w:t>
            </w:r>
            <w:r>
              <w:rPr>
                <w:rFonts w:ascii="Times New Roman" w:eastAsia="Times New Roman" w:hAnsi="Times New Roman"/>
                <w:sz w:val="16"/>
                <w:szCs w:val="16"/>
                <w:lang w:eastAsia="ru-RU"/>
              </w:rPr>
              <w:t>городского округа город Уфа РБ"</w:t>
            </w:r>
          </w:p>
        </w:tc>
        <w:tc>
          <w:tcPr>
            <w:tcW w:w="1559" w:type="dxa"/>
          </w:tcPr>
          <w:p w:rsidR="00C73FBC" w:rsidRPr="00183A5E" w:rsidRDefault="00C73FBC" w:rsidP="00C73FBC">
            <w:pPr>
              <w:spacing w:after="0" w:line="240" w:lineRule="auto"/>
              <w:rPr>
                <w:rFonts w:ascii="Times New Roman" w:eastAsia="Times New Roman" w:hAnsi="Times New Roman"/>
                <w:sz w:val="16"/>
                <w:szCs w:val="16"/>
                <w:lang w:eastAsia="ru-RU"/>
              </w:rPr>
            </w:pPr>
            <w:r w:rsidRPr="00183A5E">
              <w:rPr>
                <w:rFonts w:ascii="Times New Roman" w:eastAsia="Times New Roman" w:hAnsi="Times New Roman"/>
                <w:sz w:val="16"/>
                <w:szCs w:val="16"/>
                <w:lang w:eastAsia="ru-RU"/>
              </w:rPr>
              <w:t>Бюджет ГО</w:t>
            </w:r>
          </w:p>
        </w:tc>
        <w:tc>
          <w:tcPr>
            <w:tcW w:w="1418" w:type="dxa"/>
          </w:tcPr>
          <w:p w:rsidR="00C73FBC" w:rsidRPr="00183A5E" w:rsidRDefault="00C73FBC" w:rsidP="00C73FBC">
            <w:pPr>
              <w:spacing w:after="0" w:line="240" w:lineRule="auto"/>
            </w:pPr>
            <w:r w:rsidRPr="00183A5E">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471946" w:rsidRDefault="00C637FF" w:rsidP="00C637FF">
            <w:pPr>
              <w:spacing w:after="0" w:line="240" w:lineRule="auto"/>
              <w:contextualSpacing/>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851" w:type="dxa"/>
          </w:tcPr>
          <w:p w:rsidR="00C637FF" w:rsidRPr="00471946" w:rsidRDefault="00C637FF" w:rsidP="00C637FF">
            <w:pPr>
              <w:spacing w:after="0" w:line="240" w:lineRule="auto"/>
              <w:contextualSpacing/>
              <w:jc w:val="center"/>
              <w:rPr>
                <w:rFonts w:ascii="Times New Roman" w:eastAsia="Times New Roman" w:hAnsi="Times New Roman"/>
                <w:sz w:val="16"/>
                <w:szCs w:val="16"/>
                <w:lang w:eastAsia="ru-RU"/>
              </w:rPr>
            </w:pPr>
            <w:r w:rsidRPr="00C637FF">
              <w:rPr>
                <w:rFonts w:ascii="Times New Roman" w:eastAsia="Times New Roman" w:hAnsi="Times New Roman"/>
                <w:sz w:val="16"/>
                <w:szCs w:val="16"/>
                <w:lang w:eastAsia="ru-RU"/>
              </w:rPr>
              <w:t>2021-2030</w:t>
            </w:r>
          </w:p>
        </w:tc>
        <w:tc>
          <w:tcPr>
            <w:tcW w:w="4111" w:type="dxa"/>
          </w:tcPr>
          <w:p w:rsidR="00C637FF" w:rsidRPr="00471946" w:rsidRDefault="00C637FF" w:rsidP="00C637FF">
            <w:pPr>
              <w:spacing w:after="0" w:line="240" w:lineRule="auto"/>
              <w:contextualSpacing/>
              <w:rPr>
                <w:rFonts w:ascii="Times New Roman" w:eastAsia="Times New Roman" w:hAnsi="Times New Roman"/>
                <w:sz w:val="16"/>
                <w:szCs w:val="16"/>
                <w:lang w:eastAsia="ru-RU"/>
              </w:rPr>
            </w:pPr>
            <w:r w:rsidRPr="00A24626">
              <w:rPr>
                <w:rFonts w:ascii="Times New Roman" w:eastAsia="Times New Roman" w:hAnsi="Times New Roman"/>
                <w:sz w:val="16"/>
                <w:szCs w:val="16"/>
                <w:lang w:eastAsia="ru-RU"/>
              </w:rPr>
              <w:t>Мониторинг развития транспортной инфраструктуры, актуализация размещения объектов инженерно-транспортной инфраструктуры</w:t>
            </w:r>
            <w:r w:rsidRPr="00471946">
              <w:rPr>
                <w:rFonts w:ascii="Times New Roman" w:eastAsia="Times New Roman" w:hAnsi="Times New Roman"/>
                <w:sz w:val="16"/>
                <w:szCs w:val="16"/>
                <w:lang w:eastAsia="ru-RU"/>
              </w:rPr>
              <w:t xml:space="preserve"> городс</w:t>
            </w:r>
            <w:r>
              <w:rPr>
                <w:rFonts w:ascii="Times New Roman" w:eastAsia="Times New Roman" w:hAnsi="Times New Roman"/>
                <w:sz w:val="16"/>
                <w:szCs w:val="16"/>
                <w:lang w:eastAsia="ru-RU"/>
              </w:rPr>
              <w:t xml:space="preserve">кого округа с учетом </w:t>
            </w:r>
            <w:r w:rsidRPr="00471946">
              <w:rPr>
                <w:rFonts w:ascii="Times New Roman" w:eastAsia="Times New Roman" w:hAnsi="Times New Roman"/>
                <w:sz w:val="16"/>
                <w:szCs w:val="16"/>
                <w:lang w:eastAsia="ru-RU"/>
              </w:rPr>
              <w:t>комплексного развития и освоения территорий, в том числе, в целях жилищного строительства, а такж</w:t>
            </w:r>
            <w:r>
              <w:rPr>
                <w:rFonts w:ascii="Times New Roman" w:eastAsia="Times New Roman" w:hAnsi="Times New Roman"/>
                <w:sz w:val="16"/>
                <w:szCs w:val="16"/>
                <w:lang w:eastAsia="ru-RU"/>
              </w:rPr>
              <w:t>е развития Уфимской агломерации</w:t>
            </w:r>
          </w:p>
          <w:p w:rsidR="00C637FF" w:rsidRPr="00471946" w:rsidRDefault="00C637FF" w:rsidP="00C637FF">
            <w:pPr>
              <w:spacing w:after="0" w:line="240" w:lineRule="auto"/>
              <w:contextualSpacing/>
              <w:rPr>
                <w:rFonts w:ascii="Times New Roman" w:eastAsia="Times New Roman" w:hAnsi="Times New Roman"/>
                <w:sz w:val="16"/>
                <w:szCs w:val="16"/>
                <w:lang w:eastAsia="ru-RU"/>
              </w:rPr>
            </w:pPr>
            <w:r w:rsidRPr="00471946">
              <w:rPr>
                <w:rFonts w:ascii="Times New Roman" w:eastAsia="Times New Roman" w:hAnsi="Times New Roman"/>
                <w:sz w:val="16"/>
                <w:szCs w:val="16"/>
                <w:lang w:eastAsia="ru-RU"/>
              </w:rPr>
              <w:t xml:space="preserve"> </w:t>
            </w:r>
          </w:p>
        </w:tc>
        <w:tc>
          <w:tcPr>
            <w:tcW w:w="1417" w:type="dxa"/>
          </w:tcPr>
          <w:p w:rsidR="00C637FF" w:rsidRPr="00471946" w:rsidRDefault="00C637FF" w:rsidP="00C637FF">
            <w:pPr>
              <w:spacing w:after="0" w:line="240" w:lineRule="auto"/>
              <w:contextualSpacing/>
              <w:jc w:val="center"/>
              <w:rPr>
                <w:rFonts w:ascii="Times New Roman" w:eastAsia="Times New Roman" w:hAnsi="Times New Roman"/>
                <w:sz w:val="16"/>
                <w:szCs w:val="16"/>
                <w:lang w:eastAsia="ru-RU"/>
              </w:rPr>
            </w:pPr>
            <w:r w:rsidRPr="00C637FF">
              <w:rPr>
                <w:rFonts w:ascii="Times New Roman" w:eastAsia="Times New Roman" w:hAnsi="Times New Roman"/>
                <w:sz w:val="16"/>
                <w:szCs w:val="16"/>
                <w:lang w:eastAsia="ru-RU"/>
              </w:rPr>
              <w:t>2021-2030 гг.</w:t>
            </w:r>
          </w:p>
        </w:tc>
        <w:tc>
          <w:tcPr>
            <w:tcW w:w="1560" w:type="dxa"/>
          </w:tcPr>
          <w:p w:rsidR="00C637FF" w:rsidRDefault="00C637FF" w:rsidP="00C637FF">
            <w:pPr>
              <w:spacing w:after="0" w:line="240" w:lineRule="auto"/>
              <w:ind w:right="-108"/>
              <w:contextualSpacing/>
              <w:rPr>
                <w:rFonts w:ascii="Times New Roman" w:eastAsia="Times New Roman" w:hAnsi="Times New Roman"/>
                <w:sz w:val="16"/>
                <w:szCs w:val="16"/>
                <w:lang w:eastAsia="ru-RU"/>
              </w:rPr>
            </w:pPr>
            <w:r w:rsidRPr="00471946">
              <w:rPr>
                <w:rFonts w:ascii="Times New Roman" w:eastAsia="Times New Roman" w:hAnsi="Times New Roman"/>
                <w:sz w:val="16"/>
                <w:szCs w:val="16"/>
                <w:lang w:eastAsia="ru-RU"/>
              </w:rPr>
              <w:t>Главное управление архитектуры и градост</w:t>
            </w:r>
            <w:r>
              <w:rPr>
                <w:rFonts w:ascii="Times New Roman" w:eastAsia="Times New Roman" w:hAnsi="Times New Roman"/>
                <w:sz w:val="16"/>
                <w:szCs w:val="16"/>
                <w:lang w:eastAsia="ru-RU"/>
              </w:rPr>
              <w:t>роительства Администрации г.Уфы;</w:t>
            </w:r>
          </w:p>
          <w:p w:rsidR="00C637FF" w:rsidRDefault="00C637FF" w:rsidP="00C637FF">
            <w:pPr>
              <w:spacing w:after="0" w:line="240" w:lineRule="auto"/>
              <w:ind w:right="-108"/>
              <w:contextualSpacing/>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Управление транспорта и связи </w:t>
            </w:r>
            <w:r w:rsidRPr="00471946">
              <w:rPr>
                <w:rFonts w:ascii="Times New Roman" w:eastAsia="Times New Roman" w:hAnsi="Times New Roman"/>
                <w:sz w:val="16"/>
                <w:szCs w:val="16"/>
                <w:lang w:eastAsia="ru-RU"/>
              </w:rPr>
              <w:t>Администрации г.Уфы</w:t>
            </w:r>
            <w:r>
              <w:rPr>
                <w:rFonts w:ascii="Times New Roman" w:eastAsia="Times New Roman" w:hAnsi="Times New Roman"/>
                <w:sz w:val="16"/>
                <w:szCs w:val="16"/>
                <w:lang w:eastAsia="ru-RU"/>
              </w:rPr>
              <w:t>;</w:t>
            </w:r>
          </w:p>
          <w:p w:rsidR="00C637FF" w:rsidRPr="00471946" w:rsidRDefault="00C637FF" w:rsidP="00C637FF">
            <w:pPr>
              <w:spacing w:after="0" w:line="240" w:lineRule="auto"/>
              <w:ind w:right="-108"/>
              <w:contextualSpacing/>
              <w:rPr>
                <w:rFonts w:ascii="Times New Roman" w:eastAsia="Times New Roman" w:hAnsi="Times New Roman"/>
                <w:sz w:val="16"/>
                <w:szCs w:val="16"/>
                <w:lang w:eastAsia="ru-RU"/>
              </w:rPr>
            </w:pPr>
            <w:r w:rsidRPr="00471946">
              <w:rPr>
                <w:rFonts w:ascii="Times New Roman" w:eastAsia="Times New Roman" w:hAnsi="Times New Roman"/>
                <w:sz w:val="16"/>
                <w:szCs w:val="16"/>
                <w:lang w:eastAsia="ru-RU"/>
              </w:rPr>
              <w:t>Управление земельных и имущественных</w:t>
            </w:r>
            <w:r>
              <w:rPr>
                <w:rFonts w:ascii="Times New Roman" w:eastAsia="Times New Roman" w:hAnsi="Times New Roman"/>
                <w:sz w:val="16"/>
                <w:szCs w:val="16"/>
                <w:lang w:eastAsia="ru-RU"/>
              </w:rPr>
              <w:t xml:space="preserve"> отношений Администрации г.Уфы,</w:t>
            </w:r>
          </w:p>
          <w:p w:rsidR="00C637FF" w:rsidRPr="00471946" w:rsidRDefault="009D3265" w:rsidP="00C637FF">
            <w:pPr>
              <w:spacing w:after="0" w:line="240" w:lineRule="auto"/>
              <w:ind w:right="-108"/>
              <w:contextualSpacing/>
              <w:rPr>
                <w:rFonts w:ascii="Times New Roman" w:eastAsia="Times New Roman" w:hAnsi="Times New Roman"/>
                <w:sz w:val="16"/>
                <w:szCs w:val="16"/>
                <w:lang w:eastAsia="ru-RU"/>
              </w:rPr>
            </w:pPr>
            <w:hyperlink r:id="rId107" w:history="1">
              <w:r w:rsidR="00C637FF" w:rsidRPr="00C73FBC">
                <w:rPr>
                  <w:rFonts w:ascii="Times New Roman" w:eastAsia="Times New Roman" w:hAnsi="Times New Roman"/>
                  <w:sz w:val="16"/>
                  <w:szCs w:val="16"/>
                  <w:lang w:eastAsia="ru-RU"/>
                </w:rPr>
                <w:t xml:space="preserve">Управление по строительству, ремонту дорог и искусственных сооружений Администрации г.Уфы </w:t>
              </w:r>
            </w:hyperlink>
          </w:p>
        </w:tc>
        <w:tc>
          <w:tcPr>
            <w:tcW w:w="1559" w:type="dxa"/>
          </w:tcPr>
          <w:p w:rsidR="00C637FF" w:rsidRPr="00471946" w:rsidRDefault="00C637FF" w:rsidP="00C637FF">
            <w:pPr>
              <w:spacing w:after="0" w:line="240" w:lineRule="auto"/>
              <w:rPr>
                <w:rFonts w:ascii="Times New Roman" w:eastAsia="Times New Roman" w:hAnsi="Times New Roman" w:cs="Times New Roman"/>
                <w:sz w:val="16"/>
                <w:szCs w:val="16"/>
                <w:lang w:eastAsia="ru-RU"/>
              </w:rPr>
            </w:pPr>
            <w:r w:rsidRPr="00471946">
              <w:rPr>
                <w:rFonts w:ascii="Times New Roman" w:eastAsia="Times New Roman" w:hAnsi="Times New Roman" w:cs="Times New Roman"/>
                <w:sz w:val="16"/>
                <w:szCs w:val="16"/>
                <w:lang w:eastAsia="ru-RU"/>
              </w:rPr>
              <w:t>Обеспечение гармоничного развития города Уфы и прилегающих муниципальных районов, с учетом необходимости взаимосвязанного строительства объектов инженерно-транспортной инфраструктуры</w:t>
            </w:r>
          </w:p>
        </w:tc>
        <w:tc>
          <w:tcPr>
            <w:tcW w:w="2835" w:type="dxa"/>
          </w:tcPr>
          <w:p w:rsidR="00C637FF" w:rsidRPr="00471946" w:rsidRDefault="00C637FF" w:rsidP="00C637FF">
            <w:pPr>
              <w:spacing w:after="0" w:line="240" w:lineRule="auto"/>
              <w:contextualSpacing/>
              <w:rPr>
                <w:rFonts w:ascii="Times New Roman" w:eastAsia="Times New Roman" w:hAnsi="Times New Roman"/>
                <w:sz w:val="16"/>
                <w:szCs w:val="16"/>
                <w:lang w:eastAsia="ru-RU"/>
              </w:rPr>
            </w:pPr>
            <w:r>
              <w:rPr>
                <w:rFonts w:ascii="Times New Roman" w:eastAsia="Times New Roman" w:hAnsi="Times New Roman"/>
                <w:sz w:val="16"/>
                <w:szCs w:val="16"/>
                <w:lang w:eastAsia="ru-RU"/>
              </w:rPr>
              <w:t>1.  С</w:t>
            </w:r>
            <w:r w:rsidRPr="00471946">
              <w:rPr>
                <w:rFonts w:ascii="Times New Roman" w:eastAsia="Times New Roman" w:hAnsi="Times New Roman"/>
                <w:sz w:val="16"/>
                <w:szCs w:val="16"/>
                <w:lang w:eastAsia="ru-RU"/>
              </w:rPr>
              <w:t>хем</w:t>
            </w:r>
            <w:r>
              <w:rPr>
                <w:rFonts w:ascii="Times New Roman" w:eastAsia="Times New Roman" w:hAnsi="Times New Roman"/>
                <w:sz w:val="16"/>
                <w:szCs w:val="16"/>
                <w:lang w:eastAsia="ru-RU"/>
              </w:rPr>
              <w:t>а</w:t>
            </w:r>
            <w:r w:rsidRPr="00471946">
              <w:rPr>
                <w:rFonts w:ascii="Times New Roman" w:eastAsia="Times New Roman" w:hAnsi="Times New Roman"/>
                <w:sz w:val="16"/>
                <w:szCs w:val="16"/>
                <w:lang w:eastAsia="ru-RU"/>
              </w:rPr>
              <w:t xml:space="preserve"> развития и размещения объектов инженерно-транспортной инфраструктуры городс</w:t>
            </w:r>
            <w:r>
              <w:rPr>
                <w:rFonts w:ascii="Times New Roman" w:eastAsia="Times New Roman" w:hAnsi="Times New Roman"/>
                <w:sz w:val="16"/>
                <w:szCs w:val="16"/>
                <w:lang w:eastAsia="ru-RU"/>
              </w:rPr>
              <w:t xml:space="preserve">кого округа с учетом </w:t>
            </w:r>
            <w:r w:rsidRPr="00471946">
              <w:rPr>
                <w:rFonts w:ascii="Times New Roman" w:eastAsia="Times New Roman" w:hAnsi="Times New Roman"/>
                <w:sz w:val="16"/>
                <w:szCs w:val="16"/>
                <w:lang w:eastAsia="ru-RU"/>
              </w:rPr>
              <w:t>комплексного развития и освоения территорий, в том числе, в целях жилищного строительства, а также развития Уфимской агломерации 2021-2022 г.г.</w:t>
            </w:r>
          </w:p>
          <w:p w:rsidR="00C637FF" w:rsidRPr="00467EBD" w:rsidRDefault="00C637FF" w:rsidP="00C637FF">
            <w:pPr>
              <w:spacing w:after="0" w:line="240" w:lineRule="auto"/>
              <w:contextualSpacing/>
              <w:rPr>
                <w:rFonts w:ascii="Times New Roman" w:eastAsia="Times New Roman" w:hAnsi="Times New Roman"/>
                <w:sz w:val="16"/>
                <w:szCs w:val="16"/>
                <w:lang w:eastAsia="ru-RU"/>
              </w:rPr>
            </w:pPr>
            <w:r w:rsidRPr="00471946">
              <w:rPr>
                <w:rFonts w:ascii="Times New Roman" w:eastAsia="Times New Roman" w:hAnsi="Times New Roman"/>
                <w:sz w:val="16"/>
                <w:szCs w:val="16"/>
                <w:lang w:eastAsia="ru-RU"/>
              </w:rPr>
              <w:t>2</w:t>
            </w:r>
            <w:r w:rsidRPr="00467EBD">
              <w:rPr>
                <w:rFonts w:ascii="Times New Roman" w:eastAsia="Times New Roman" w:hAnsi="Times New Roman"/>
                <w:sz w:val="16"/>
                <w:szCs w:val="16"/>
                <w:lang w:eastAsia="ru-RU"/>
              </w:rPr>
              <w:t>.  Мониторинг развития</w:t>
            </w:r>
            <w:r w:rsidRPr="00A24626">
              <w:rPr>
                <w:rFonts w:ascii="Times New Roman" w:eastAsia="Times New Roman" w:hAnsi="Times New Roman"/>
                <w:sz w:val="16"/>
                <w:szCs w:val="16"/>
                <w:lang w:eastAsia="ru-RU"/>
              </w:rPr>
              <w:t xml:space="preserve"> транспортной инфраструктуры</w:t>
            </w:r>
            <w:r w:rsidRPr="00467EBD">
              <w:rPr>
                <w:rFonts w:ascii="Times New Roman" w:eastAsia="Times New Roman" w:hAnsi="Times New Roman"/>
                <w:sz w:val="16"/>
                <w:szCs w:val="16"/>
                <w:lang w:eastAsia="ru-RU"/>
              </w:rPr>
              <w:t xml:space="preserve">, начиная с 2022 года постоянно. </w:t>
            </w:r>
          </w:p>
          <w:p w:rsidR="00C637FF" w:rsidRPr="00471946" w:rsidRDefault="00C637FF" w:rsidP="00C637FF">
            <w:pPr>
              <w:spacing w:after="0" w:line="240" w:lineRule="auto"/>
              <w:contextualSpacing/>
              <w:rPr>
                <w:rFonts w:ascii="Times New Roman" w:eastAsia="Times New Roman" w:hAnsi="Times New Roman"/>
                <w:sz w:val="16"/>
                <w:szCs w:val="16"/>
                <w:lang w:eastAsia="ru-RU"/>
              </w:rPr>
            </w:pPr>
            <w:r w:rsidRPr="00467EBD">
              <w:rPr>
                <w:rFonts w:ascii="Times New Roman" w:eastAsia="Times New Roman" w:hAnsi="Times New Roman"/>
                <w:sz w:val="16"/>
                <w:szCs w:val="16"/>
                <w:lang w:eastAsia="ru-RU"/>
              </w:rPr>
              <w:t>3. Реализация схем</w:t>
            </w:r>
            <w:r>
              <w:rPr>
                <w:rFonts w:ascii="Times New Roman" w:eastAsia="Times New Roman" w:hAnsi="Times New Roman"/>
                <w:sz w:val="16"/>
                <w:szCs w:val="16"/>
                <w:lang w:eastAsia="ru-RU"/>
              </w:rPr>
              <w:t>ы</w:t>
            </w:r>
            <w:r w:rsidRPr="00467EBD">
              <w:rPr>
                <w:rFonts w:ascii="Times New Roman" w:eastAsia="Times New Roman" w:hAnsi="Times New Roman"/>
                <w:sz w:val="16"/>
                <w:szCs w:val="16"/>
                <w:lang w:eastAsia="ru-RU"/>
              </w:rPr>
              <w:t xml:space="preserve"> развития</w:t>
            </w:r>
            <w:r w:rsidRPr="00471946">
              <w:rPr>
                <w:rFonts w:ascii="Times New Roman" w:eastAsia="Times New Roman" w:hAnsi="Times New Roman"/>
                <w:sz w:val="16"/>
                <w:szCs w:val="16"/>
                <w:lang w:eastAsia="ru-RU"/>
              </w:rPr>
              <w:t xml:space="preserve"> </w:t>
            </w:r>
            <w:r w:rsidRPr="00A24626">
              <w:rPr>
                <w:rFonts w:ascii="Times New Roman" w:eastAsia="Times New Roman" w:hAnsi="Times New Roman"/>
                <w:sz w:val="16"/>
                <w:szCs w:val="16"/>
                <w:lang w:eastAsia="ru-RU"/>
              </w:rPr>
              <w:t>транспортной инфраструктуры</w:t>
            </w:r>
            <w:r w:rsidRPr="00471946">
              <w:rPr>
                <w:rFonts w:ascii="Times New Roman" w:eastAsia="Times New Roman" w:hAnsi="Times New Roman"/>
                <w:sz w:val="16"/>
                <w:szCs w:val="16"/>
                <w:lang w:eastAsia="ru-RU"/>
              </w:rPr>
              <w:t xml:space="preserve"> 2022-2030 г.г.</w:t>
            </w:r>
          </w:p>
          <w:p w:rsidR="00C637FF" w:rsidRPr="00471946" w:rsidRDefault="00C637FF" w:rsidP="00C637FF">
            <w:pPr>
              <w:spacing w:after="0" w:line="240" w:lineRule="auto"/>
              <w:contextualSpacing/>
              <w:rPr>
                <w:rFonts w:ascii="Times New Roman" w:eastAsia="Times New Roman" w:hAnsi="Times New Roman"/>
                <w:sz w:val="16"/>
                <w:szCs w:val="16"/>
                <w:lang w:eastAsia="ru-RU"/>
              </w:rPr>
            </w:pPr>
            <w:r>
              <w:rPr>
                <w:rFonts w:ascii="Times New Roman" w:eastAsia="Times New Roman" w:hAnsi="Times New Roman"/>
                <w:b/>
                <w:i/>
                <w:sz w:val="16"/>
                <w:szCs w:val="16"/>
                <w:lang w:eastAsia="ru-RU"/>
              </w:rPr>
              <w:t xml:space="preserve"> </w:t>
            </w:r>
          </w:p>
        </w:tc>
        <w:tc>
          <w:tcPr>
            <w:tcW w:w="1559" w:type="dxa"/>
          </w:tcPr>
          <w:p w:rsidR="00C637FF" w:rsidRPr="00471946" w:rsidRDefault="00C637FF" w:rsidP="00C637FF">
            <w:pPr>
              <w:spacing w:after="0" w:line="240" w:lineRule="auto"/>
              <w:rPr>
                <w:rFonts w:ascii="Times New Roman" w:eastAsia="Times New Roman" w:hAnsi="Times New Roman"/>
                <w:sz w:val="16"/>
                <w:szCs w:val="16"/>
                <w:lang w:eastAsia="ru-RU"/>
              </w:rPr>
            </w:pPr>
            <w:r w:rsidRPr="00471946">
              <w:rPr>
                <w:rFonts w:ascii="Times New Roman" w:eastAsia="Times New Roman" w:hAnsi="Times New Roman"/>
                <w:sz w:val="16"/>
                <w:szCs w:val="16"/>
                <w:lang w:eastAsia="ru-RU"/>
              </w:rPr>
              <w:t>Бюджет ГО</w:t>
            </w:r>
          </w:p>
        </w:tc>
        <w:tc>
          <w:tcPr>
            <w:tcW w:w="1418" w:type="dxa"/>
          </w:tcPr>
          <w:p w:rsidR="00C637FF" w:rsidRPr="00471946" w:rsidRDefault="00C637FF" w:rsidP="00C637FF">
            <w:pPr>
              <w:spacing w:after="0" w:line="240" w:lineRule="auto"/>
            </w:pPr>
            <w:r w:rsidRPr="00471946">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15877" w:type="dxa"/>
            <w:gridSpan w:val="9"/>
          </w:tcPr>
          <w:p w:rsidR="00C637FF" w:rsidRPr="00905671" w:rsidRDefault="00C637FF" w:rsidP="00C637FF">
            <w:pPr>
              <w:keepNext/>
              <w:keepLines/>
              <w:spacing w:after="0" w:line="240" w:lineRule="auto"/>
              <w:outlineLvl w:val="2"/>
              <w:rPr>
                <w:rFonts w:ascii="Times New Roman" w:eastAsiaTheme="majorEastAsia" w:hAnsi="Times New Roman" w:cstheme="majorBidi"/>
                <w:b/>
                <w:sz w:val="16"/>
                <w:szCs w:val="16"/>
              </w:rPr>
            </w:pPr>
            <w:bookmarkStart w:id="66" w:name="_Toc529979531"/>
            <w:bookmarkStart w:id="67" w:name="_Toc530070543"/>
            <w:bookmarkStart w:id="68" w:name="_Toc531971186"/>
            <w:bookmarkStart w:id="69" w:name="_Toc532990936"/>
            <w:r w:rsidRPr="00905671">
              <w:rPr>
                <w:rFonts w:ascii="Times New Roman" w:eastAsiaTheme="majorEastAsia" w:hAnsi="Times New Roman" w:cstheme="majorBidi"/>
                <w:b/>
                <w:sz w:val="16"/>
                <w:szCs w:val="16"/>
              </w:rPr>
              <w:t>Стратегический проект 2: «Система общественных центров</w:t>
            </w:r>
            <w:bookmarkEnd w:id="66"/>
            <w:bookmarkEnd w:id="67"/>
            <w:bookmarkEnd w:id="68"/>
            <w:bookmarkEnd w:id="69"/>
            <w:r w:rsidRPr="00905671">
              <w:rPr>
                <w:rFonts w:ascii="Times New Roman" w:eastAsiaTheme="majorEastAsia" w:hAnsi="Times New Roman" w:cstheme="majorBidi"/>
                <w:b/>
                <w:sz w:val="16"/>
                <w:szCs w:val="16"/>
              </w:rPr>
              <w:t>»</w:t>
            </w:r>
          </w:p>
        </w:tc>
      </w:tr>
      <w:tr w:rsidR="00C637FF" w:rsidRPr="00905671" w:rsidTr="00406942">
        <w:trPr>
          <w:trHeight w:val="20"/>
        </w:trPr>
        <w:tc>
          <w:tcPr>
            <w:tcW w:w="15877" w:type="dxa"/>
            <w:gridSpan w:val="9"/>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Цель проекта</w:t>
            </w:r>
            <w:r w:rsidRPr="00905671">
              <w:rPr>
                <w:rFonts w:ascii="Times New Roman" w:eastAsia="Times New Roman" w:hAnsi="Times New Roman"/>
                <w:sz w:val="16"/>
                <w:szCs w:val="16"/>
                <w:lang w:eastAsia="ru-RU"/>
              </w:rPr>
              <w:t>: формирование общественных центров различной специализации, значений и масштаба в районах существующей застройки и районах нового освоения на основе документа территориального планирования в целях создания мест приложения труда, объектов коммерческой недвижимости и обеспечения нормативной потребности в объектах социальной инфраструктуры, повышения качества и расширения спектра обслуживания населения,</w:t>
            </w:r>
            <w:r w:rsidRPr="00905671">
              <w:rPr>
                <w:rFonts w:ascii="Times New Roman" w:hAnsi="Times New Roman" w:cs="Times New Roman"/>
                <w:sz w:val="16"/>
                <w:szCs w:val="16"/>
                <w:shd w:val="clear" w:color="auto" w:fill="FFFFFF"/>
              </w:rPr>
              <w:t xml:space="preserve"> для более равномерной загрузки и более эффективного исполь</w:t>
            </w:r>
            <w:r w:rsidRPr="00905671">
              <w:rPr>
                <w:rFonts w:ascii="Times New Roman" w:hAnsi="Times New Roman" w:cs="Times New Roman"/>
                <w:sz w:val="16"/>
                <w:szCs w:val="16"/>
                <w:shd w:val="clear" w:color="auto" w:fill="FFFFFF"/>
              </w:rPr>
              <w:softHyphen/>
              <w:t>зования транспортно-коммуникационной сети города, а также для ликвида</w:t>
            </w:r>
            <w:r w:rsidRPr="00905671">
              <w:rPr>
                <w:rFonts w:ascii="Times New Roman" w:hAnsi="Times New Roman" w:cs="Times New Roman"/>
                <w:sz w:val="16"/>
                <w:szCs w:val="16"/>
                <w:shd w:val="clear" w:color="auto" w:fill="FFFFFF"/>
              </w:rPr>
              <w:softHyphen/>
              <w:t>ции диспропорций между дневной и вечерней плотностью различных рай</w:t>
            </w:r>
            <w:r w:rsidRPr="00905671">
              <w:rPr>
                <w:rFonts w:ascii="Times New Roman" w:hAnsi="Times New Roman" w:cs="Times New Roman"/>
                <w:sz w:val="16"/>
                <w:szCs w:val="16"/>
                <w:shd w:val="clear" w:color="auto" w:fill="FFFFFF"/>
              </w:rPr>
              <w:softHyphen/>
              <w:t>онов города.</w:t>
            </w:r>
          </w:p>
        </w:tc>
      </w:tr>
      <w:tr w:rsidR="00C637FF" w:rsidRPr="00905671" w:rsidTr="00406942">
        <w:trPr>
          <w:trHeight w:val="20"/>
        </w:trPr>
        <w:tc>
          <w:tcPr>
            <w:tcW w:w="15877" w:type="dxa"/>
            <w:gridSpan w:val="9"/>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Ожидаемые результаты проекта</w:t>
            </w:r>
            <w:r w:rsidRPr="00905671">
              <w:rPr>
                <w:rFonts w:ascii="Times New Roman" w:eastAsia="Times New Roman" w:hAnsi="Times New Roman"/>
                <w:sz w:val="16"/>
                <w:szCs w:val="16"/>
                <w:lang w:eastAsia="ru-RU"/>
              </w:rPr>
              <w:t xml:space="preserve">: </w:t>
            </w:r>
            <w:r w:rsidRPr="00905671">
              <w:rPr>
                <w:rFonts w:ascii="Times New Roman" w:hAnsi="Times New Roman" w:cs="Times New Roman"/>
                <w:sz w:val="16"/>
                <w:szCs w:val="16"/>
                <w:shd w:val="clear" w:color="auto" w:fill="FFFFFF"/>
              </w:rPr>
              <w:t>Создание системы общественных центров города с формированием вза</w:t>
            </w:r>
            <w:r w:rsidRPr="00905671">
              <w:rPr>
                <w:rFonts w:ascii="Times New Roman" w:hAnsi="Times New Roman" w:cs="Times New Roman"/>
                <w:sz w:val="16"/>
                <w:szCs w:val="16"/>
                <w:shd w:val="clear" w:color="auto" w:fill="FFFFFF"/>
              </w:rPr>
              <w:softHyphen/>
              <w:t>имосвязанных архитектурных ансамб</w:t>
            </w:r>
            <w:r w:rsidRPr="00905671">
              <w:rPr>
                <w:rFonts w:ascii="Times New Roman" w:hAnsi="Times New Roman" w:cs="Times New Roman"/>
                <w:sz w:val="16"/>
                <w:szCs w:val="16"/>
                <w:shd w:val="clear" w:color="auto" w:fill="FFFFFF"/>
              </w:rPr>
              <w:softHyphen/>
              <w:t>лей, разнообразных по содержанию и пространственной композиции.</w:t>
            </w:r>
          </w:p>
        </w:tc>
      </w:tr>
      <w:tr w:rsidR="00C637FF" w:rsidRPr="00905671" w:rsidTr="00406942">
        <w:trPr>
          <w:trHeight w:val="20"/>
        </w:trPr>
        <w:tc>
          <w:tcPr>
            <w:tcW w:w="15877" w:type="dxa"/>
            <w:gridSpan w:val="9"/>
          </w:tcPr>
          <w:p w:rsidR="00C637FF" w:rsidRPr="00905671" w:rsidRDefault="00C637FF" w:rsidP="00C637FF">
            <w:pPr>
              <w:spacing w:after="0" w:line="240" w:lineRule="auto"/>
              <w:rPr>
                <w:rFonts w:ascii="Times New Roman" w:eastAsia="Times New Roman" w:hAnsi="Times New Roman"/>
                <w:sz w:val="16"/>
                <w:szCs w:val="16"/>
              </w:rPr>
            </w:pPr>
            <w:r w:rsidRPr="00905671">
              <w:rPr>
                <w:rFonts w:ascii="Times New Roman" w:eastAsia="Times New Roman" w:hAnsi="Times New Roman"/>
                <w:b/>
                <w:sz w:val="16"/>
                <w:szCs w:val="16"/>
                <w:lang w:eastAsia="ru-RU"/>
              </w:rPr>
              <w:t>Описание проекта</w:t>
            </w:r>
            <w:r w:rsidRPr="00905671">
              <w:rPr>
                <w:rFonts w:ascii="Times New Roman" w:eastAsia="Times New Roman" w:hAnsi="Times New Roman"/>
                <w:sz w:val="16"/>
                <w:szCs w:val="16"/>
                <w:lang w:eastAsia="ru-RU"/>
              </w:rPr>
              <w:t>: формирование общественных центров с учетом положений Генерального плана ГО г.Уфа РБ, Правил землепользования и застройки ГО г.Уфа РБ с созданием системы общественных центров на территории городского округа</w:t>
            </w:r>
            <w:r w:rsidRPr="00905671">
              <w:rPr>
                <w:rFonts w:ascii="Times New Roman" w:hAnsi="Times New Roman" w:cs="Times New Roman"/>
                <w:sz w:val="16"/>
                <w:szCs w:val="16"/>
                <w:shd w:val="clear" w:color="auto" w:fill="FFFFFF"/>
              </w:rPr>
              <w:t>, объе</w:t>
            </w:r>
            <w:r w:rsidRPr="00905671">
              <w:rPr>
                <w:rFonts w:ascii="Times New Roman" w:hAnsi="Times New Roman" w:cs="Times New Roman"/>
                <w:sz w:val="16"/>
                <w:szCs w:val="16"/>
                <w:shd w:val="clear" w:color="auto" w:fill="FFFFFF"/>
              </w:rPr>
              <w:softHyphen/>
              <w:t xml:space="preserve">диненных системой улиц, магистралей, </w:t>
            </w:r>
            <w:r>
              <w:rPr>
                <w:rFonts w:ascii="Times New Roman" w:hAnsi="Times New Roman" w:cs="Times New Roman"/>
                <w:sz w:val="16"/>
                <w:szCs w:val="16"/>
                <w:shd w:val="clear" w:color="auto" w:fill="FFFFFF"/>
              </w:rPr>
              <w:t>площадей, бульваров и парков, с</w:t>
            </w:r>
            <w:r w:rsidRPr="00905671">
              <w:rPr>
                <w:rFonts w:ascii="Times New Roman" w:hAnsi="Times New Roman" w:cs="Times New Roman"/>
                <w:sz w:val="16"/>
                <w:szCs w:val="16"/>
                <w:shd w:val="clear" w:color="auto" w:fill="FFFFFF"/>
              </w:rPr>
              <w:t xml:space="preserve"> созданием пространственной организации архи</w:t>
            </w:r>
            <w:r w:rsidRPr="00905671">
              <w:rPr>
                <w:rFonts w:ascii="Times New Roman" w:hAnsi="Times New Roman" w:cs="Times New Roman"/>
                <w:sz w:val="16"/>
                <w:szCs w:val="16"/>
                <w:shd w:val="clear" w:color="auto" w:fill="FFFFFF"/>
              </w:rPr>
              <w:softHyphen/>
              <w:t>тектурных ансамблей города.</w:t>
            </w:r>
            <w:r w:rsidRPr="00905671">
              <w:rPr>
                <w:rFonts w:ascii="Tahoma" w:hAnsi="Tahoma" w:cs="Tahoma"/>
                <w:sz w:val="27"/>
                <w:szCs w:val="27"/>
                <w:shd w:val="clear" w:color="auto" w:fill="FFFFFF"/>
              </w:rPr>
              <w:t> </w:t>
            </w:r>
          </w:p>
        </w:tc>
      </w:tr>
      <w:tr w:rsidR="00C637FF" w:rsidRPr="00905671" w:rsidTr="00406942">
        <w:trPr>
          <w:trHeight w:val="20"/>
        </w:trPr>
        <w:tc>
          <w:tcPr>
            <w:tcW w:w="15877" w:type="dxa"/>
            <w:gridSpan w:val="9"/>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Участники проекта</w:t>
            </w:r>
            <w:r w:rsidRPr="00905671">
              <w:rPr>
                <w:rFonts w:ascii="Times New Roman" w:eastAsia="Times New Roman" w:hAnsi="Times New Roman"/>
                <w:sz w:val="16"/>
                <w:szCs w:val="16"/>
                <w:lang w:eastAsia="ru-RU"/>
              </w:rPr>
              <w:t>:</w:t>
            </w:r>
            <w:r w:rsidRPr="00905671">
              <w:rPr>
                <w:rFonts w:ascii="Times New Roman" w:eastAsia="Times New Roman" w:hAnsi="Times New Roman"/>
                <w:b/>
                <w:sz w:val="16"/>
                <w:szCs w:val="16"/>
                <w:lang w:eastAsia="ru-RU"/>
              </w:rPr>
              <w:t xml:space="preserve"> </w:t>
            </w:r>
            <w:r w:rsidRPr="00905671">
              <w:rPr>
                <w:rFonts w:ascii="Times New Roman" w:eastAsia="Times New Roman" w:hAnsi="Times New Roman"/>
                <w:sz w:val="16"/>
                <w:szCs w:val="16"/>
                <w:lang w:eastAsia="ru-RU"/>
              </w:rPr>
              <w:t>Структурные подразделения Администрации г. Уфы, Министерства и ведомства Республики Башкортостан (по согласованию), частные инвесторы, некоммерческие организации</w:t>
            </w:r>
          </w:p>
        </w:tc>
      </w:tr>
      <w:tr w:rsidR="00C637FF" w:rsidRPr="00905671" w:rsidTr="00406942">
        <w:trPr>
          <w:trHeight w:val="20"/>
        </w:trPr>
        <w:tc>
          <w:tcPr>
            <w:tcW w:w="15877" w:type="dxa"/>
            <w:gridSpan w:val="9"/>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Мероприятия проекта</w:t>
            </w:r>
            <w:r w:rsidRPr="00905671">
              <w:rPr>
                <w:rFonts w:ascii="Times New Roman" w:eastAsia="Times New Roman" w:hAnsi="Times New Roman"/>
                <w:sz w:val="16"/>
                <w:szCs w:val="16"/>
                <w:lang w:eastAsia="ru-RU"/>
              </w:rPr>
              <w:t>:</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1</w:t>
            </w:r>
          </w:p>
        </w:tc>
        <w:tc>
          <w:tcPr>
            <w:tcW w:w="851" w:type="dxa"/>
          </w:tcPr>
          <w:p w:rsidR="00C637FF" w:rsidRPr="00905671" w:rsidRDefault="00C637FF" w:rsidP="00C637FF">
            <w:pPr>
              <w:spacing w:after="0" w:line="240" w:lineRule="auto"/>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2021-2025</w:t>
            </w:r>
          </w:p>
        </w:tc>
        <w:tc>
          <w:tcPr>
            <w:tcW w:w="4111"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Формирование и развитие уникальных по компоновке общественных центров в каждом жилом районе города, включающих объекты местного значения, территории общего пользования.</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D3703F" w:rsidRDefault="00C637FF" w:rsidP="00C637FF">
            <w:pPr>
              <w:spacing w:after="0" w:line="240" w:lineRule="auto"/>
              <w:jc w:val="center"/>
              <w:rPr>
                <w:rFonts w:ascii="Times New Roman" w:eastAsia="Times New Roman" w:hAnsi="Times New Roman"/>
                <w:sz w:val="16"/>
                <w:szCs w:val="16"/>
                <w:lang w:eastAsia="ru-RU"/>
              </w:rPr>
            </w:pPr>
            <w:r w:rsidRPr="00D3703F">
              <w:rPr>
                <w:rFonts w:ascii="Times New Roman" w:eastAsia="Times New Roman" w:hAnsi="Times New Roman"/>
                <w:sz w:val="16"/>
                <w:szCs w:val="16"/>
                <w:lang w:eastAsia="ru-RU"/>
              </w:rPr>
              <w:t>2021-2025гг.</w:t>
            </w:r>
          </w:p>
        </w:tc>
        <w:tc>
          <w:tcPr>
            <w:tcW w:w="1560" w:type="dxa"/>
          </w:tcPr>
          <w:p w:rsidR="00C637FF" w:rsidRPr="00D3703F" w:rsidRDefault="00C637FF" w:rsidP="00C637FF">
            <w:pPr>
              <w:spacing w:after="0" w:line="240" w:lineRule="auto"/>
              <w:ind w:right="-108"/>
              <w:contextualSpacing/>
              <w:rPr>
                <w:rFonts w:ascii="Times New Roman" w:eastAsia="Times New Roman" w:hAnsi="Times New Roman"/>
                <w:sz w:val="16"/>
                <w:szCs w:val="16"/>
                <w:lang w:eastAsia="ru-RU"/>
              </w:rPr>
            </w:pPr>
            <w:r w:rsidRPr="00D3703F">
              <w:rPr>
                <w:rFonts w:ascii="Times New Roman" w:eastAsia="Times New Roman" w:hAnsi="Times New Roman"/>
                <w:sz w:val="16"/>
                <w:szCs w:val="16"/>
                <w:lang w:eastAsia="ru-RU"/>
              </w:rPr>
              <w:t>Главное управление архитектуры и градостроительства Администрации г.Уфы</w:t>
            </w:r>
          </w:p>
          <w:p w:rsidR="00C637FF" w:rsidRPr="00D3703F" w:rsidRDefault="00C637FF" w:rsidP="00C637FF">
            <w:pPr>
              <w:spacing w:after="0" w:line="240" w:lineRule="auto"/>
              <w:ind w:right="-108"/>
              <w:contextualSpacing/>
              <w:rPr>
                <w:rFonts w:ascii="Times New Roman" w:eastAsia="Times New Roman" w:hAnsi="Times New Roman"/>
                <w:sz w:val="16"/>
                <w:szCs w:val="16"/>
                <w:lang w:eastAsia="ru-RU"/>
              </w:rPr>
            </w:pPr>
          </w:p>
          <w:p w:rsidR="00C637FF" w:rsidRPr="00D3703F" w:rsidRDefault="00C637FF" w:rsidP="00C637FF">
            <w:pPr>
              <w:spacing w:after="0" w:line="240" w:lineRule="auto"/>
              <w:contextualSpacing/>
              <w:rPr>
                <w:rFonts w:ascii="Times New Roman" w:eastAsia="Times New Roman" w:hAnsi="Times New Roman"/>
                <w:sz w:val="16"/>
                <w:szCs w:val="16"/>
                <w:lang w:eastAsia="ru-RU"/>
              </w:rPr>
            </w:pP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Формирование комфортных общественных и рекреационных пространств.</w:t>
            </w:r>
          </w:p>
        </w:tc>
        <w:tc>
          <w:tcPr>
            <w:tcW w:w="2835" w:type="dxa"/>
          </w:tcPr>
          <w:p w:rsidR="00C637FF" w:rsidRPr="00D3703F" w:rsidRDefault="00C637FF" w:rsidP="00C637FF">
            <w:pPr>
              <w:shd w:val="clear" w:color="auto" w:fill="FFFFFF"/>
              <w:spacing w:after="0"/>
              <w:ind w:firstLine="175"/>
              <w:rPr>
                <w:rFonts w:ascii="Times New Roman" w:eastAsia="Times New Roman" w:hAnsi="Times New Roman"/>
                <w:sz w:val="16"/>
                <w:szCs w:val="16"/>
                <w:lang w:eastAsia="ru-RU"/>
              </w:rPr>
            </w:pPr>
            <w:r w:rsidRPr="00D3703F">
              <w:rPr>
                <w:rFonts w:ascii="Times New Roman" w:eastAsia="Times New Roman" w:hAnsi="Times New Roman"/>
                <w:sz w:val="16"/>
                <w:szCs w:val="16"/>
                <w:lang w:eastAsia="ru-RU"/>
              </w:rPr>
              <w:t>1. Определение Генпланом г.Уфы до 2040 года общественных центров в каждом жилом районе города - 2020г.</w:t>
            </w:r>
          </w:p>
          <w:p w:rsidR="00C637FF" w:rsidRPr="00D3703F" w:rsidRDefault="00C637FF" w:rsidP="00C637FF">
            <w:pPr>
              <w:shd w:val="clear" w:color="auto" w:fill="FFFFFF"/>
              <w:spacing w:after="0"/>
              <w:ind w:firstLine="175"/>
              <w:rPr>
                <w:rFonts w:eastAsia="Times New Roman"/>
                <w:sz w:val="16"/>
                <w:szCs w:val="16"/>
                <w:lang w:eastAsia="ru-RU"/>
              </w:rPr>
            </w:pPr>
            <w:r w:rsidRPr="00D3703F">
              <w:rPr>
                <w:rFonts w:ascii="Times New Roman" w:eastAsia="Times New Roman" w:hAnsi="Times New Roman"/>
                <w:sz w:val="16"/>
                <w:szCs w:val="16"/>
                <w:lang w:eastAsia="ru-RU"/>
              </w:rPr>
              <w:t xml:space="preserve">2. </w:t>
            </w:r>
            <w:r w:rsidRPr="00D3703F">
              <w:rPr>
                <w:rFonts w:ascii="Times New Roman" w:eastAsia="Times New Roman" w:hAnsi="Times New Roman" w:cs="Times New Roman"/>
                <w:sz w:val="16"/>
                <w:szCs w:val="16"/>
                <w:lang w:eastAsia="ru-RU"/>
              </w:rPr>
              <w:t>Проведение архитектурно-градостроительных конкурсов для определения лучших проектных предложений по застройке общественных центров на территории города.</w:t>
            </w:r>
          </w:p>
        </w:tc>
        <w:tc>
          <w:tcPr>
            <w:tcW w:w="1559" w:type="dxa"/>
          </w:tcPr>
          <w:p w:rsidR="00C637FF"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D3703F">
              <w:rPr>
                <w:rFonts w:ascii="Times New Roman" w:eastAsia="Times New Roman" w:hAnsi="Times New Roman"/>
                <w:sz w:val="16"/>
                <w:szCs w:val="16"/>
                <w:lang w:eastAsia="ru-RU"/>
              </w:rPr>
              <w:t>Бюджет РБ</w:t>
            </w:r>
          </w:p>
        </w:tc>
        <w:tc>
          <w:tcPr>
            <w:tcW w:w="1418"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Генеральный план ГО г.Уфа РБ до 2040 года, Правила землепользования и застройки ГО г.Уфа РБ</w:t>
            </w:r>
          </w:p>
        </w:tc>
      </w:tr>
      <w:tr w:rsidR="00C637FF" w:rsidRPr="00905671" w:rsidTr="00406942">
        <w:trPr>
          <w:trHeight w:val="20"/>
        </w:trPr>
        <w:tc>
          <w:tcPr>
            <w:tcW w:w="15877" w:type="dxa"/>
            <w:gridSpan w:val="9"/>
          </w:tcPr>
          <w:p w:rsidR="00C637FF" w:rsidRPr="002100BB" w:rsidRDefault="00C637FF" w:rsidP="00C637FF">
            <w:pPr>
              <w:keepNext/>
              <w:keepLines/>
              <w:spacing w:after="0" w:line="240" w:lineRule="auto"/>
              <w:outlineLvl w:val="2"/>
              <w:rPr>
                <w:rFonts w:ascii="Arno Pro SmText" w:eastAsiaTheme="majorEastAsia" w:hAnsi="Arno Pro SmText" w:cstheme="majorBidi"/>
                <w:b/>
                <w:sz w:val="16"/>
                <w:szCs w:val="16"/>
              </w:rPr>
            </w:pPr>
            <w:bookmarkStart w:id="70" w:name="_Toc529979532"/>
            <w:bookmarkStart w:id="71" w:name="_Toc530070544"/>
            <w:bookmarkStart w:id="72" w:name="_Toc531971187"/>
            <w:bookmarkStart w:id="73" w:name="_Toc532990937"/>
            <w:r w:rsidRPr="002100BB">
              <w:rPr>
                <w:rFonts w:ascii="Times New Roman" w:eastAsiaTheme="majorEastAsia" w:hAnsi="Times New Roman" w:cstheme="majorBidi"/>
                <w:b/>
                <w:sz w:val="16"/>
                <w:szCs w:val="16"/>
              </w:rPr>
              <w:t>Стратегический проект 3: «Эффективность производственных территорий</w:t>
            </w:r>
            <w:bookmarkEnd w:id="70"/>
            <w:bookmarkEnd w:id="71"/>
            <w:bookmarkEnd w:id="72"/>
            <w:bookmarkEnd w:id="73"/>
            <w:r w:rsidRPr="002100BB">
              <w:rPr>
                <w:rFonts w:ascii="Times New Roman" w:eastAsiaTheme="majorEastAsia" w:hAnsi="Times New Roman" w:cstheme="majorBidi"/>
                <w:b/>
                <w:sz w:val="16"/>
                <w:szCs w:val="16"/>
              </w:rPr>
              <w:t xml:space="preserve">», </w:t>
            </w:r>
            <w:bookmarkStart w:id="74" w:name="_Toc529979533"/>
            <w:bookmarkStart w:id="75" w:name="_Toc530070545"/>
            <w:bookmarkStart w:id="76" w:name="_Toc531971188"/>
            <w:bookmarkStart w:id="77" w:name="_Toc532990938"/>
            <w:r w:rsidRPr="002100BB">
              <w:rPr>
                <w:rFonts w:ascii="Times New Roman" w:eastAsiaTheme="majorEastAsia" w:hAnsi="Times New Roman" w:cstheme="majorBidi"/>
                <w:b/>
                <w:sz w:val="16"/>
                <w:szCs w:val="16"/>
              </w:rPr>
              <w:t>Стратегический проект 4: «Безопасное землепользование</w:t>
            </w:r>
            <w:bookmarkEnd w:id="74"/>
            <w:bookmarkEnd w:id="75"/>
            <w:bookmarkEnd w:id="76"/>
            <w:bookmarkEnd w:id="77"/>
            <w:r w:rsidRPr="002100BB">
              <w:rPr>
                <w:rFonts w:ascii="Times New Roman" w:eastAsiaTheme="majorEastAsia" w:hAnsi="Times New Roman" w:cstheme="majorBidi"/>
                <w:b/>
                <w:sz w:val="16"/>
                <w:szCs w:val="16"/>
              </w:rPr>
              <w:t>»</w:t>
            </w:r>
          </w:p>
        </w:tc>
      </w:tr>
      <w:tr w:rsidR="00C637FF" w:rsidRPr="00905671" w:rsidTr="00406942">
        <w:trPr>
          <w:trHeight w:val="20"/>
        </w:trPr>
        <w:tc>
          <w:tcPr>
            <w:tcW w:w="15877" w:type="dxa"/>
            <w:gridSpan w:val="9"/>
          </w:tcPr>
          <w:p w:rsidR="00C637FF" w:rsidRPr="002100BB" w:rsidRDefault="00C637FF" w:rsidP="00C637FF">
            <w:pPr>
              <w:spacing w:after="0" w:line="240" w:lineRule="auto"/>
              <w:contextualSpacing/>
              <w:rPr>
                <w:rFonts w:ascii="Times New Roman" w:eastAsia="Times New Roman" w:hAnsi="Times New Roman"/>
                <w:sz w:val="16"/>
                <w:szCs w:val="16"/>
                <w:lang w:eastAsia="ru-RU"/>
              </w:rPr>
            </w:pPr>
            <w:r w:rsidRPr="002100BB">
              <w:rPr>
                <w:rFonts w:ascii="Times New Roman" w:eastAsia="Times New Roman" w:hAnsi="Times New Roman"/>
                <w:b/>
                <w:sz w:val="16"/>
                <w:szCs w:val="16"/>
                <w:lang w:eastAsia="ru-RU"/>
              </w:rPr>
              <w:t>Цель проекта</w:t>
            </w:r>
            <w:r w:rsidRPr="002100BB">
              <w:rPr>
                <w:rFonts w:ascii="Times New Roman" w:eastAsia="Times New Roman" w:hAnsi="Times New Roman"/>
                <w:sz w:val="16"/>
                <w:szCs w:val="16"/>
                <w:lang w:eastAsia="ru-RU"/>
              </w:rPr>
              <w:t>: выполнение требований законодательства в части учета зон с особыми условиями использования территорий при градостроительном планировании, проектировании и разработке иной документации, сохранение производственных площадок и оптимизация их использования, формирование новых производственно-логистических зон на основе документа территориального планирования</w:t>
            </w:r>
          </w:p>
        </w:tc>
      </w:tr>
      <w:tr w:rsidR="00C637FF" w:rsidRPr="00905671" w:rsidTr="00406942">
        <w:trPr>
          <w:trHeight w:val="20"/>
        </w:trPr>
        <w:tc>
          <w:tcPr>
            <w:tcW w:w="15877" w:type="dxa"/>
            <w:gridSpan w:val="9"/>
          </w:tcPr>
          <w:p w:rsidR="00C637FF" w:rsidRPr="002100BB" w:rsidRDefault="00C637FF" w:rsidP="00C637FF">
            <w:pPr>
              <w:spacing w:after="0" w:line="240" w:lineRule="auto"/>
              <w:contextualSpacing/>
              <w:rPr>
                <w:rFonts w:ascii="Times New Roman" w:eastAsia="Times New Roman" w:hAnsi="Times New Roman"/>
                <w:sz w:val="16"/>
                <w:szCs w:val="16"/>
                <w:lang w:eastAsia="ru-RU"/>
              </w:rPr>
            </w:pPr>
            <w:r w:rsidRPr="002100BB">
              <w:rPr>
                <w:rFonts w:ascii="Times New Roman" w:eastAsia="Times New Roman" w:hAnsi="Times New Roman"/>
                <w:b/>
                <w:sz w:val="16"/>
                <w:szCs w:val="16"/>
                <w:lang w:eastAsia="ru-RU"/>
              </w:rPr>
              <w:t>Ожидаемые результаты</w:t>
            </w:r>
            <w:r w:rsidRPr="002100BB">
              <w:rPr>
                <w:rFonts w:ascii="Times New Roman" w:eastAsia="Times New Roman" w:hAnsi="Times New Roman"/>
                <w:sz w:val="16"/>
                <w:szCs w:val="16"/>
                <w:lang w:eastAsia="ru-RU"/>
              </w:rPr>
              <w:t>: Повышение эффективности использования территории города, выявление территориальных резервов, формирование новых промплощадок для инвестиционных проектов.</w:t>
            </w:r>
          </w:p>
        </w:tc>
      </w:tr>
      <w:tr w:rsidR="00C637FF" w:rsidRPr="00905671" w:rsidTr="00406942">
        <w:trPr>
          <w:trHeight w:val="20"/>
        </w:trPr>
        <w:tc>
          <w:tcPr>
            <w:tcW w:w="15877" w:type="dxa"/>
            <w:gridSpan w:val="9"/>
          </w:tcPr>
          <w:p w:rsidR="00C637FF" w:rsidRPr="002100BB" w:rsidRDefault="00C637FF" w:rsidP="00C637FF">
            <w:pPr>
              <w:spacing w:after="0" w:line="240" w:lineRule="auto"/>
              <w:contextualSpacing/>
              <w:rPr>
                <w:rFonts w:ascii="Times New Roman" w:eastAsia="Times New Roman" w:hAnsi="Times New Roman"/>
                <w:b/>
                <w:sz w:val="16"/>
                <w:szCs w:val="16"/>
                <w:lang w:eastAsia="ru-RU"/>
              </w:rPr>
            </w:pPr>
            <w:r w:rsidRPr="002100BB">
              <w:rPr>
                <w:rFonts w:ascii="Times New Roman" w:eastAsia="Times New Roman" w:hAnsi="Times New Roman"/>
                <w:b/>
                <w:sz w:val="16"/>
                <w:szCs w:val="16"/>
                <w:lang w:eastAsia="ru-RU"/>
              </w:rPr>
              <w:t>Описание проекта</w:t>
            </w:r>
            <w:r w:rsidRPr="002100BB">
              <w:rPr>
                <w:rFonts w:ascii="Times New Roman" w:eastAsia="Times New Roman" w:hAnsi="Times New Roman"/>
                <w:sz w:val="16"/>
                <w:szCs w:val="16"/>
                <w:lang w:eastAsia="ru-RU"/>
              </w:rPr>
              <w:t xml:space="preserve">: проекты направлены на обеспечение безопасного землепользования на основе мониторинга данных и учет зон с особыми условиями при разработке и утверждении градостроительной и иной документации, определение возможных мест размещения промплощадок с информацией о типе, классе предприятия, имеющейся возможности подключения к инженерным сетям. </w:t>
            </w:r>
          </w:p>
        </w:tc>
      </w:tr>
      <w:tr w:rsidR="00C637FF" w:rsidRPr="00905671" w:rsidTr="00406942">
        <w:trPr>
          <w:trHeight w:val="20"/>
        </w:trPr>
        <w:tc>
          <w:tcPr>
            <w:tcW w:w="15877" w:type="dxa"/>
            <w:gridSpan w:val="9"/>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Участники</w:t>
            </w:r>
            <w:r w:rsidRPr="00905671">
              <w:rPr>
                <w:rFonts w:ascii="Times New Roman" w:eastAsia="Times New Roman" w:hAnsi="Times New Roman"/>
                <w:sz w:val="16"/>
                <w:szCs w:val="16"/>
                <w:lang w:eastAsia="ru-RU"/>
              </w:rPr>
              <w:t>:</w:t>
            </w:r>
            <w:r w:rsidRPr="00905671">
              <w:rPr>
                <w:rFonts w:ascii="Times New Roman" w:eastAsia="Times New Roman" w:hAnsi="Times New Roman"/>
                <w:b/>
                <w:sz w:val="16"/>
                <w:szCs w:val="16"/>
                <w:lang w:eastAsia="ru-RU"/>
              </w:rPr>
              <w:t xml:space="preserve"> </w:t>
            </w:r>
            <w:r w:rsidRPr="00905671">
              <w:rPr>
                <w:rFonts w:ascii="Times New Roman" w:eastAsia="Times New Roman" w:hAnsi="Times New Roman"/>
                <w:sz w:val="16"/>
                <w:szCs w:val="16"/>
                <w:lang w:eastAsia="ru-RU"/>
              </w:rPr>
              <w:t>Структурные подразделения Администрации г. Уфы, Министерства и ведомства Республики Башкортостан (по согласованию), частные инвесторы, собственники предприятий и организаций, некоммерческие организации</w:t>
            </w:r>
            <w:r>
              <w:rPr>
                <w:rFonts w:ascii="Times New Roman" w:eastAsia="Times New Roman" w:hAnsi="Times New Roman"/>
                <w:sz w:val="16"/>
                <w:szCs w:val="16"/>
                <w:lang w:eastAsia="ru-RU"/>
              </w:rPr>
              <w:t xml:space="preserve">, </w:t>
            </w:r>
            <w:r w:rsidRPr="00905671">
              <w:rPr>
                <w:rFonts w:ascii="Times New Roman" w:eastAsia="Times New Roman" w:hAnsi="Times New Roman"/>
                <w:sz w:val="16"/>
                <w:szCs w:val="16"/>
                <w:lang w:eastAsia="ru-RU"/>
              </w:rPr>
              <w:t>Управление Федеральной службы по надзору в сфере защиты прав потребителей и благополучия человека по Республике Башкортостан (по согласованию), частные инвесторы, собственники предприятий и организаций</w:t>
            </w:r>
          </w:p>
        </w:tc>
      </w:tr>
      <w:tr w:rsidR="00C637FF" w:rsidRPr="00905671" w:rsidTr="00406942">
        <w:trPr>
          <w:trHeight w:val="20"/>
        </w:trPr>
        <w:tc>
          <w:tcPr>
            <w:tcW w:w="15877" w:type="dxa"/>
            <w:gridSpan w:val="9"/>
          </w:tcPr>
          <w:p w:rsidR="00C637FF" w:rsidRPr="00905671" w:rsidRDefault="00C637FF" w:rsidP="00C637FF">
            <w:pPr>
              <w:spacing w:after="0" w:line="240" w:lineRule="auto"/>
              <w:contextualSpacing/>
              <w:rPr>
                <w:rFonts w:ascii="Times New Roman" w:eastAsia="Times New Roman" w:hAnsi="Times New Roman"/>
                <w:b/>
                <w:sz w:val="16"/>
                <w:szCs w:val="16"/>
                <w:lang w:eastAsia="ru-RU"/>
              </w:rPr>
            </w:pPr>
            <w:r w:rsidRPr="00905671">
              <w:rPr>
                <w:rFonts w:ascii="Times New Roman" w:eastAsia="Times New Roman" w:hAnsi="Times New Roman"/>
                <w:b/>
                <w:sz w:val="16"/>
                <w:szCs w:val="16"/>
                <w:lang w:eastAsia="ru-RU"/>
              </w:rPr>
              <w:t>Мероприятия проекта:</w:t>
            </w:r>
          </w:p>
        </w:tc>
      </w:tr>
      <w:tr w:rsidR="00C637FF" w:rsidRPr="00905671" w:rsidTr="00406942">
        <w:trPr>
          <w:trHeight w:val="20"/>
        </w:trPr>
        <w:tc>
          <w:tcPr>
            <w:tcW w:w="567" w:type="dxa"/>
          </w:tcPr>
          <w:p w:rsidR="00C637FF" w:rsidRPr="0060218A" w:rsidRDefault="00C637FF" w:rsidP="00C637FF">
            <w:pPr>
              <w:spacing w:after="0" w:line="240" w:lineRule="auto"/>
              <w:contextualSpacing/>
              <w:jc w:val="center"/>
              <w:rPr>
                <w:rFonts w:ascii="Times New Roman" w:eastAsia="Times New Roman" w:hAnsi="Times New Roman"/>
                <w:sz w:val="16"/>
                <w:szCs w:val="16"/>
                <w:lang w:eastAsia="ru-RU"/>
              </w:rPr>
            </w:pPr>
            <w:r w:rsidRPr="0060218A">
              <w:rPr>
                <w:rFonts w:ascii="Times New Roman" w:eastAsia="Times New Roman" w:hAnsi="Times New Roman"/>
                <w:sz w:val="16"/>
                <w:szCs w:val="16"/>
                <w:lang w:eastAsia="ru-RU"/>
              </w:rPr>
              <w:t>1</w:t>
            </w:r>
          </w:p>
        </w:tc>
        <w:tc>
          <w:tcPr>
            <w:tcW w:w="851" w:type="dxa"/>
          </w:tcPr>
          <w:p w:rsidR="00C637FF" w:rsidRPr="001435E7" w:rsidRDefault="00C637FF" w:rsidP="00C637FF">
            <w:pPr>
              <w:spacing w:after="0" w:line="240" w:lineRule="auto"/>
              <w:contextualSpacing/>
              <w:jc w:val="center"/>
              <w:rPr>
                <w:rFonts w:ascii="Times New Roman" w:eastAsia="Times New Roman" w:hAnsi="Times New Roman"/>
                <w:sz w:val="16"/>
                <w:szCs w:val="16"/>
                <w:lang w:eastAsia="ru-RU"/>
              </w:rPr>
            </w:pPr>
            <w:r w:rsidRPr="001435E7">
              <w:rPr>
                <w:rFonts w:ascii="Times New Roman" w:eastAsia="Times New Roman" w:hAnsi="Times New Roman"/>
                <w:sz w:val="16"/>
                <w:szCs w:val="16"/>
                <w:lang w:eastAsia="ru-RU"/>
              </w:rPr>
              <w:t>2019-</w:t>
            </w:r>
          </w:p>
          <w:p w:rsidR="00C637FF" w:rsidRPr="001435E7" w:rsidRDefault="00C637FF" w:rsidP="00C637FF">
            <w:pPr>
              <w:spacing w:after="0" w:line="240" w:lineRule="auto"/>
              <w:contextualSpacing/>
              <w:jc w:val="center"/>
              <w:rPr>
                <w:rFonts w:ascii="Times New Roman" w:eastAsia="Times New Roman" w:hAnsi="Times New Roman"/>
                <w:sz w:val="16"/>
                <w:szCs w:val="16"/>
                <w:lang w:eastAsia="ru-RU"/>
              </w:rPr>
            </w:pPr>
            <w:r w:rsidRPr="001435E7">
              <w:rPr>
                <w:rFonts w:ascii="Times New Roman" w:eastAsia="Times New Roman" w:hAnsi="Times New Roman"/>
                <w:sz w:val="16"/>
                <w:szCs w:val="16"/>
                <w:lang w:eastAsia="ru-RU"/>
              </w:rPr>
              <w:t xml:space="preserve">2030 </w:t>
            </w:r>
          </w:p>
          <w:p w:rsidR="00C637FF" w:rsidRPr="0060218A" w:rsidRDefault="00C637FF" w:rsidP="00C637FF">
            <w:pPr>
              <w:spacing w:after="0" w:line="240" w:lineRule="auto"/>
              <w:contextualSpacing/>
              <w:jc w:val="center"/>
              <w:rPr>
                <w:rFonts w:ascii="Times New Roman" w:eastAsia="Times New Roman" w:hAnsi="Times New Roman"/>
                <w:sz w:val="16"/>
                <w:szCs w:val="16"/>
                <w:lang w:eastAsia="ru-RU"/>
              </w:rPr>
            </w:pPr>
          </w:p>
        </w:tc>
        <w:tc>
          <w:tcPr>
            <w:tcW w:w="4111" w:type="dxa"/>
          </w:tcPr>
          <w:p w:rsidR="00C637FF" w:rsidRPr="0060218A" w:rsidRDefault="00C637FF" w:rsidP="00C637FF">
            <w:pPr>
              <w:spacing w:after="0" w:line="240" w:lineRule="auto"/>
              <w:rPr>
                <w:rFonts w:ascii="Times New Roman" w:eastAsia="Times New Roman" w:hAnsi="Times New Roman"/>
                <w:sz w:val="16"/>
                <w:szCs w:val="16"/>
                <w:lang w:eastAsia="ru-RU"/>
              </w:rPr>
            </w:pPr>
            <w:r w:rsidRPr="0060218A">
              <w:rPr>
                <w:rFonts w:ascii="Times New Roman" w:eastAsia="Times New Roman" w:hAnsi="Times New Roman"/>
                <w:sz w:val="16"/>
                <w:szCs w:val="16"/>
                <w:lang w:eastAsia="ru-RU"/>
              </w:rPr>
              <w:t>Повышение эффективности землепользования в границах существующих производственных зон города на основе анализа их эффективности</w:t>
            </w:r>
          </w:p>
          <w:p w:rsidR="00C637FF" w:rsidRPr="0060218A" w:rsidRDefault="00C637FF" w:rsidP="00C637FF">
            <w:pPr>
              <w:spacing w:after="0" w:line="240" w:lineRule="auto"/>
              <w:contextualSpacing/>
              <w:rPr>
                <w:rFonts w:ascii="Times New Roman" w:eastAsia="Times New Roman" w:hAnsi="Times New Roman"/>
                <w:sz w:val="16"/>
                <w:szCs w:val="16"/>
                <w:lang w:eastAsia="ru-RU"/>
              </w:rPr>
            </w:pPr>
            <w:r w:rsidRPr="0060218A">
              <w:rPr>
                <w:rFonts w:ascii="Times New Roman" w:eastAsia="Times New Roman" w:hAnsi="Times New Roman"/>
                <w:sz w:val="16"/>
                <w:szCs w:val="16"/>
                <w:lang w:eastAsia="ru-RU"/>
              </w:rPr>
              <w:t xml:space="preserve"> </w:t>
            </w:r>
          </w:p>
        </w:tc>
        <w:tc>
          <w:tcPr>
            <w:tcW w:w="1417" w:type="dxa"/>
          </w:tcPr>
          <w:p w:rsidR="00C637FF" w:rsidRPr="006C5181" w:rsidRDefault="00C637FF" w:rsidP="00C637FF">
            <w:pPr>
              <w:spacing w:after="0" w:line="240" w:lineRule="auto"/>
              <w:contextualSpacing/>
              <w:jc w:val="center"/>
              <w:rPr>
                <w:rFonts w:ascii="Times New Roman" w:eastAsia="Times New Roman" w:hAnsi="Times New Roman"/>
                <w:sz w:val="16"/>
                <w:szCs w:val="16"/>
                <w:lang w:eastAsia="ru-RU"/>
              </w:rPr>
            </w:pPr>
            <w:r w:rsidRPr="00D3703F">
              <w:rPr>
                <w:rFonts w:ascii="Times New Roman" w:eastAsia="Times New Roman" w:hAnsi="Times New Roman"/>
                <w:sz w:val="16"/>
                <w:szCs w:val="16"/>
                <w:lang w:eastAsia="ru-RU"/>
              </w:rPr>
              <w:t>2021-2030</w:t>
            </w:r>
          </w:p>
          <w:p w:rsidR="00C637FF" w:rsidRPr="0060218A" w:rsidRDefault="00C637FF" w:rsidP="00C637FF">
            <w:pPr>
              <w:spacing w:after="0" w:line="240" w:lineRule="auto"/>
              <w:rPr>
                <w:rFonts w:ascii="Times New Roman" w:eastAsia="Times New Roman" w:hAnsi="Times New Roman"/>
                <w:sz w:val="16"/>
                <w:szCs w:val="16"/>
                <w:lang w:eastAsia="ru-RU"/>
              </w:rPr>
            </w:pPr>
            <w:r w:rsidRPr="0060218A">
              <w:rPr>
                <w:rFonts w:ascii="Times New Roman" w:eastAsia="Times New Roman" w:hAnsi="Times New Roman"/>
                <w:sz w:val="16"/>
                <w:szCs w:val="16"/>
                <w:lang w:eastAsia="ru-RU"/>
              </w:rPr>
              <w:t>По итогам утвержденного Генерального</w:t>
            </w:r>
            <w:r>
              <w:rPr>
                <w:rFonts w:ascii="Times New Roman" w:eastAsia="Times New Roman" w:hAnsi="Times New Roman"/>
                <w:sz w:val="16"/>
                <w:szCs w:val="16"/>
                <w:lang w:eastAsia="ru-RU"/>
              </w:rPr>
              <w:t xml:space="preserve"> плана ГО г.Уфа РБ, </w:t>
            </w:r>
            <w:r w:rsidRPr="0060218A">
              <w:rPr>
                <w:rFonts w:ascii="Times New Roman" w:eastAsia="Times New Roman" w:hAnsi="Times New Roman"/>
                <w:sz w:val="16"/>
                <w:szCs w:val="16"/>
                <w:lang w:eastAsia="ru-RU"/>
              </w:rPr>
              <w:t>постоянно</w:t>
            </w:r>
            <w:r>
              <w:rPr>
                <w:rFonts w:ascii="Times New Roman" w:eastAsia="Times New Roman" w:hAnsi="Times New Roman"/>
                <w:sz w:val="16"/>
                <w:szCs w:val="16"/>
                <w:lang w:eastAsia="ru-RU"/>
              </w:rPr>
              <w:t xml:space="preserve">, начиная </w:t>
            </w:r>
            <w:r w:rsidRPr="0060218A">
              <w:rPr>
                <w:rFonts w:ascii="Times New Roman" w:eastAsia="Times New Roman" w:hAnsi="Times New Roman"/>
                <w:sz w:val="16"/>
                <w:szCs w:val="16"/>
                <w:lang w:eastAsia="ru-RU"/>
              </w:rPr>
              <w:t>с 2021</w:t>
            </w:r>
            <w:r>
              <w:rPr>
                <w:rFonts w:ascii="Times New Roman" w:eastAsia="Times New Roman" w:hAnsi="Times New Roman"/>
                <w:sz w:val="16"/>
                <w:szCs w:val="16"/>
                <w:lang w:eastAsia="ru-RU"/>
              </w:rPr>
              <w:t>г.</w:t>
            </w:r>
            <w:r w:rsidRPr="0060218A">
              <w:rPr>
                <w:rFonts w:ascii="Times New Roman" w:eastAsia="Times New Roman" w:hAnsi="Times New Roman"/>
                <w:sz w:val="16"/>
                <w:szCs w:val="16"/>
                <w:lang w:eastAsia="ru-RU"/>
              </w:rPr>
              <w:t xml:space="preserve"> </w:t>
            </w:r>
          </w:p>
          <w:p w:rsidR="00C637FF" w:rsidRPr="0060218A" w:rsidRDefault="00C637FF" w:rsidP="00C637FF">
            <w:pPr>
              <w:spacing w:after="0" w:line="240" w:lineRule="auto"/>
              <w:contextualSpacing/>
              <w:rPr>
                <w:rFonts w:ascii="Times New Roman" w:eastAsia="Times New Roman" w:hAnsi="Times New Roman"/>
                <w:b/>
                <w:i/>
                <w:sz w:val="16"/>
                <w:szCs w:val="16"/>
                <w:lang w:eastAsia="ru-RU"/>
              </w:rPr>
            </w:pPr>
          </w:p>
          <w:p w:rsidR="00C637FF" w:rsidRPr="0060218A" w:rsidRDefault="00C637FF" w:rsidP="00C637FF">
            <w:pPr>
              <w:spacing w:after="0" w:line="240" w:lineRule="auto"/>
              <w:contextualSpacing/>
              <w:rPr>
                <w:rFonts w:ascii="Times New Roman" w:eastAsia="Times New Roman" w:hAnsi="Times New Roman"/>
                <w:sz w:val="16"/>
                <w:szCs w:val="16"/>
                <w:lang w:eastAsia="ru-RU"/>
              </w:rPr>
            </w:pPr>
            <w:r w:rsidRPr="0060218A">
              <w:rPr>
                <w:rFonts w:ascii="Times New Roman" w:eastAsia="Times New Roman" w:hAnsi="Times New Roman"/>
                <w:sz w:val="16"/>
                <w:szCs w:val="16"/>
                <w:lang w:eastAsia="ru-RU"/>
              </w:rPr>
              <w:t xml:space="preserve"> </w:t>
            </w:r>
          </w:p>
        </w:tc>
        <w:tc>
          <w:tcPr>
            <w:tcW w:w="1560" w:type="dxa"/>
          </w:tcPr>
          <w:p w:rsidR="00C637FF" w:rsidRPr="00315815" w:rsidRDefault="00C637FF" w:rsidP="00C637FF">
            <w:pPr>
              <w:spacing w:after="0" w:line="240" w:lineRule="auto"/>
              <w:ind w:right="-108"/>
              <w:contextualSpacing/>
              <w:rPr>
                <w:rFonts w:ascii="Times New Roman" w:eastAsia="Times New Roman" w:hAnsi="Times New Roman"/>
                <w:sz w:val="16"/>
                <w:szCs w:val="16"/>
                <w:lang w:eastAsia="ru-RU"/>
              </w:rPr>
            </w:pPr>
            <w:r w:rsidRPr="00315815">
              <w:rPr>
                <w:rFonts w:ascii="Times New Roman" w:eastAsia="Times New Roman" w:hAnsi="Times New Roman"/>
                <w:sz w:val="16"/>
                <w:szCs w:val="16"/>
                <w:lang w:eastAsia="ru-RU"/>
              </w:rPr>
              <w:t>Управление земельных и имущественных отношений Администрации  г.Уфы,</w:t>
            </w:r>
          </w:p>
          <w:p w:rsidR="00C637FF" w:rsidRPr="0060218A" w:rsidRDefault="00C637FF" w:rsidP="00C637FF">
            <w:pPr>
              <w:spacing w:after="0" w:line="240" w:lineRule="auto"/>
              <w:ind w:right="-108"/>
              <w:contextualSpacing/>
              <w:rPr>
                <w:rFonts w:ascii="Times New Roman" w:eastAsia="Times New Roman" w:hAnsi="Times New Roman"/>
                <w:sz w:val="16"/>
                <w:szCs w:val="16"/>
                <w:lang w:eastAsia="ru-RU"/>
              </w:rPr>
            </w:pPr>
            <w:r w:rsidRPr="00315815">
              <w:rPr>
                <w:rFonts w:ascii="Times New Roman" w:eastAsia="Times New Roman" w:hAnsi="Times New Roman"/>
                <w:sz w:val="16"/>
                <w:szCs w:val="16"/>
                <w:lang w:eastAsia="ru-RU"/>
              </w:rPr>
              <w:t>Главное уп</w:t>
            </w:r>
            <w:r w:rsidRPr="0060218A">
              <w:rPr>
                <w:rFonts w:ascii="Times New Roman" w:eastAsia="Times New Roman" w:hAnsi="Times New Roman"/>
                <w:sz w:val="16"/>
                <w:szCs w:val="16"/>
                <w:lang w:eastAsia="ru-RU"/>
              </w:rPr>
              <w:t>равление архитектуры и градостроительства Администрации  г.Уфы,</w:t>
            </w:r>
          </w:p>
          <w:p w:rsidR="00C637FF" w:rsidRPr="0060218A" w:rsidRDefault="00C637FF" w:rsidP="00C637FF">
            <w:pPr>
              <w:spacing w:after="0" w:line="240" w:lineRule="auto"/>
              <w:ind w:right="-108"/>
              <w:contextualSpacing/>
              <w:rPr>
                <w:rFonts w:ascii="Times New Roman" w:eastAsia="Times New Roman" w:hAnsi="Times New Roman"/>
                <w:sz w:val="16"/>
                <w:szCs w:val="16"/>
                <w:lang w:eastAsia="ru-RU"/>
              </w:rPr>
            </w:pPr>
            <w:r w:rsidRPr="0060218A">
              <w:rPr>
                <w:rFonts w:ascii="Times New Roman" w:eastAsia="Times New Roman" w:hAnsi="Times New Roman"/>
                <w:sz w:val="16"/>
                <w:szCs w:val="16"/>
                <w:lang w:eastAsia="ru-RU"/>
              </w:rPr>
              <w:t>Управление земельных и имущественных отношений Администрации г.Уфы</w:t>
            </w:r>
          </w:p>
        </w:tc>
        <w:tc>
          <w:tcPr>
            <w:tcW w:w="1559" w:type="dxa"/>
          </w:tcPr>
          <w:p w:rsidR="00C637FF" w:rsidRPr="0060218A" w:rsidRDefault="00C637FF" w:rsidP="00C637FF">
            <w:pPr>
              <w:spacing w:after="0" w:line="240" w:lineRule="auto"/>
              <w:contextualSpacing/>
              <w:rPr>
                <w:rFonts w:ascii="Times New Roman" w:eastAsia="Times New Roman" w:hAnsi="Times New Roman"/>
                <w:sz w:val="16"/>
                <w:szCs w:val="16"/>
                <w:lang w:eastAsia="ru-RU"/>
              </w:rPr>
            </w:pPr>
            <w:r w:rsidRPr="0060218A">
              <w:rPr>
                <w:rFonts w:ascii="Times New Roman" w:eastAsia="Times New Roman" w:hAnsi="Times New Roman"/>
                <w:sz w:val="16"/>
                <w:szCs w:val="16"/>
                <w:lang w:eastAsia="ru-RU"/>
              </w:rPr>
              <w:t xml:space="preserve">Выявление неиспользуемых производственных площадок, с целью размещения новых производственных объектов, а также пополнение бюджета города </w:t>
            </w:r>
          </w:p>
        </w:tc>
        <w:tc>
          <w:tcPr>
            <w:tcW w:w="2835" w:type="dxa"/>
          </w:tcPr>
          <w:p w:rsidR="00C637FF" w:rsidRPr="001435E7" w:rsidRDefault="00C637FF" w:rsidP="00C637FF">
            <w:pPr>
              <w:spacing w:after="0" w:line="240" w:lineRule="auto"/>
              <w:rPr>
                <w:rFonts w:ascii="Times New Roman" w:eastAsia="Times New Roman" w:hAnsi="Times New Roman"/>
                <w:sz w:val="16"/>
                <w:szCs w:val="16"/>
                <w:lang w:eastAsia="ru-RU"/>
              </w:rPr>
            </w:pPr>
            <w:r w:rsidRPr="001435E7">
              <w:rPr>
                <w:rFonts w:ascii="Times New Roman" w:eastAsia="Times New Roman" w:hAnsi="Times New Roman"/>
                <w:sz w:val="16"/>
                <w:szCs w:val="16"/>
                <w:lang w:eastAsia="ru-RU"/>
              </w:rPr>
              <w:t>1.  Мониторинг производственных площадок, анализ полученной информации -</w:t>
            </w:r>
            <w:r>
              <w:rPr>
                <w:rFonts w:ascii="Times New Roman" w:eastAsia="Times New Roman" w:hAnsi="Times New Roman"/>
                <w:sz w:val="16"/>
                <w:szCs w:val="16"/>
                <w:lang w:eastAsia="ru-RU"/>
              </w:rPr>
              <w:t xml:space="preserve"> </w:t>
            </w:r>
            <w:r w:rsidRPr="00384A62">
              <w:rPr>
                <w:rFonts w:ascii="Times New Roman" w:eastAsia="Times New Roman" w:hAnsi="Times New Roman"/>
                <w:sz w:val="16"/>
                <w:szCs w:val="16"/>
                <w:lang w:eastAsia="ru-RU"/>
              </w:rPr>
              <w:t>2019-2022 гг.</w:t>
            </w:r>
          </w:p>
          <w:p w:rsidR="00C637FF" w:rsidRPr="0060218A" w:rsidRDefault="00C637FF" w:rsidP="00C637FF">
            <w:pPr>
              <w:spacing w:after="0" w:line="240" w:lineRule="auto"/>
              <w:rPr>
                <w:rFonts w:ascii="Times New Roman" w:eastAsia="Times New Roman" w:hAnsi="Times New Roman"/>
                <w:sz w:val="16"/>
                <w:szCs w:val="16"/>
                <w:lang w:eastAsia="ru-RU"/>
              </w:rPr>
            </w:pPr>
            <w:r w:rsidRPr="0060218A">
              <w:rPr>
                <w:rFonts w:ascii="Times New Roman" w:eastAsia="Times New Roman" w:hAnsi="Times New Roman"/>
                <w:sz w:val="16"/>
                <w:szCs w:val="16"/>
                <w:lang w:eastAsia="ru-RU"/>
              </w:rPr>
              <w:t xml:space="preserve">2. Создание базы данных </w:t>
            </w:r>
            <w:r>
              <w:rPr>
                <w:rFonts w:ascii="Times New Roman" w:eastAsia="Times New Roman" w:hAnsi="Times New Roman"/>
                <w:sz w:val="16"/>
                <w:szCs w:val="16"/>
                <w:lang w:eastAsia="ru-RU"/>
              </w:rPr>
              <w:t xml:space="preserve">- 2022 г. (дальше постоянно) </w:t>
            </w:r>
            <w:r w:rsidRPr="0060218A">
              <w:rPr>
                <w:rFonts w:ascii="Times New Roman" w:eastAsia="Times New Roman" w:hAnsi="Times New Roman"/>
                <w:sz w:val="16"/>
                <w:szCs w:val="16"/>
                <w:lang w:eastAsia="ru-RU"/>
              </w:rPr>
              <w:t>и постоянный мониторинг использования производственных площадок на территории города</w:t>
            </w:r>
          </w:p>
          <w:p w:rsidR="00C637FF" w:rsidRPr="0060218A" w:rsidRDefault="00C637FF" w:rsidP="00C637FF">
            <w:pPr>
              <w:spacing w:after="0" w:line="240" w:lineRule="auto"/>
              <w:rPr>
                <w:rFonts w:ascii="Times New Roman" w:eastAsia="Times New Roman" w:hAnsi="Times New Roman"/>
                <w:sz w:val="16"/>
                <w:szCs w:val="16"/>
                <w:lang w:eastAsia="ru-RU"/>
              </w:rPr>
            </w:pPr>
            <w:r w:rsidRPr="0060218A">
              <w:rPr>
                <w:rFonts w:ascii="Times New Roman" w:eastAsia="Times New Roman" w:hAnsi="Times New Roman"/>
                <w:sz w:val="16"/>
                <w:szCs w:val="16"/>
                <w:lang w:eastAsia="ru-RU"/>
              </w:rPr>
              <w:t xml:space="preserve">3. Формирование новых промышленных зон для размещения производственных объектов в рамках 4, 5 и 6 технологических укладов, логистических </w:t>
            </w:r>
            <w:r w:rsidRPr="001435E7">
              <w:rPr>
                <w:rFonts w:ascii="Times New Roman" w:eastAsia="Times New Roman" w:hAnsi="Times New Roman"/>
                <w:sz w:val="16"/>
                <w:szCs w:val="16"/>
                <w:lang w:eastAsia="ru-RU"/>
              </w:rPr>
              <w:t>центров в рамках срока Стратегии</w:t>
            </w:r>
            <w:r>
              <w:rPr>
                <w:rFonts w:ascii="Times New Roman" w:eastAsia="Times New Roman" w:hAnsi="Times New Roman"/>
                <w:sz w:val="16"/>
                <w:szCs w:val="16"/>
                <w:lang w:eastAsia="ru-RU"/>
              </w:rPr>
              <w:t>.</w:t>
            </w:r>
          </w:p>
        </w:tc>
        <w:tc>
          <w:tcPr>
            <w:tcW w:w="1559" w:type="dxa"/>
          </w:tcPr>
          <w:p w:rsidR="00C637FF" w:rsidRPr="0060218A" w:rsidRDefault="00C637FF" w:rsidP="00C637FF">
            <w:pPr>
              <w:spacing w:after="0" w:line="240" w:lineRule="auto"/>
              <w:rPr>
                <w:rFonts w:ascii="Times New Roman" w:eastAsia="Times New Roman" w:hAnsi="Times New Roman"/>
                <w:sz w:val="16"/>
                <w:szCs w:val="16"/>
                <w:lang w:eastAsia="ru-RU"/>
              </w:rPr>
            </w:pPr>
            <w:r w:rsidRPr="0060218A">
              <w:rPr>
                <w:rFonts w:ascii="Times New Roman" w:eastAsia="Times New Roman" w:hAnsi="Times New Roman"/>
                <w:sz w:val="16"/>
                <w:szCs w:val="16"/>
                <w:lang w:eastAsia="ru-RU"/>
              </w:rPr>
              <w:t>Бюджет ГО</w:t>
            </w:r>
          </w:p>
        </w:tc>
        <w:tc>
          <w:tcPr>
            <w:tcW w:w="1418" w:type="dxa"/>
          </w:tcPr>
          <w:p w:rsidR="00C637FF" w:rsidRPr="0060218A" w:rsidRDefault="00C637FF" w:rsidP="00C637FF">
            <w:pPr>
              <w:spacing w:after="0" w:line="240" w:lineRule="auto"/>
            </w:pPr>
            <w:r w:rsidRPr="0060218A">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AE12AE" w:rsidRDefault="00C637FF" w:rsidP="00C637FF">
            <w:pPr>
              <w:spacing w:after="0" w:line="240" w:lineRule="auto"/>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51" w:type="dxa"/>
          </w:tcPr>
          <w:p w:rsidR="00C637FF" w:rsidRPr="001435E7" w:rsidRDefault="00C637FF" w:rsidP="00C637FF">
            <w:pPr>
              <w:spacing w:after="0" w:line="240" w:lineRule="auto"/>
              <w:contextualSpacing/>
              <w:jc w:val="center"/>
              <w:rPr>
                <w:rFonts w:ascii="Times New Roman" w:eastAsia="Times New Roman" w:hAnsi="Times New Roman" w:cs="Times New Roman"/>
                <w:sz w:val="16"/>
                <w:szCs w:val="16"/>
                <w:lang w:eastAsia="ru-RU"/>
              </w:rPr>
            </w:pPr>
            <w:r w:rsidRPr="001435E7">
              <w:rPr>
                <w:rFonts w:ascii="Times New Roman" w:eastAsia="Times New Roman" w:hAnsi="Times New Roman" w:cs="Times New Roman"/>
                <w:sz w:val="16"/>
                <w:szCs w:val="16"/>
                <w:lang w:eastAsia="ru-RU"/>
              </w:rPr>
              <w:t xml:space="preserve">2020-2024 </w:t>
            </w:r>
          </w:p>
          <w:p w:rsidR="00C637FF" w:rsidRPr="001435E7" w:rsidRDefault="00C637FF" w:rsidP="00C637FF">
            <w:pPr>
              <w:spacing w:after="0" w:line="240" w:lineRule="auto"/>
              <w:contextualSpacing/>
              <w:jc w:val="center"/>
              <w:rPr>
                <w:rFonts w:ascii="Times New Roman" w:eastAsia="Times New Roman" w:hAnsi="Times New Roman" w:cs="Times New Roman"/>
                <w:sz w:val="16"/>
                <w:szCs w:val="16"/>
                <w:lang w:eastAsia="ru-RU"/>
              </w:rPr>
            </w:pPr>
          </w:p>
          <w:p w:rsidR="00C637FF" w:rsidRPr="00AE12AE" w:rsidRDefault="00C637FF" w:rsidP="00C637FF">
            <w:pPr>
              <w:spacing w:after="0" w:line="240" w:lineRule="auto"/>
              <w:contextualSpacing/>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 </w:t>
            </w:r>
          </w:p>
        </w:tc>
        <w:tc>
          <w:tcPr>
            <w:tcW w:w="4111" w:type="dxa"/>
          </w:tcPr>
          <w:p w:rsidR="00C637FF" w:rsidRPr="00AE12AE" w:rsidRDefault="00C637FF" w:rsidP="00C637FF">
            <w:pPr>
              <w:spacing w:after="0" w:line="240" w:lineRule="auto"/>
              <w:contextualSpacing/>
              <w:rPr>
                <w:rFonts w:ascii="Times New Roman" w:eastAsia="Times New Roman" w:hAnsi="Times New Roman" w:cs="Times New Roman"/>
                <w:sz w:val="16"/>
                <w:szCs w:val="16"/>
                <w:lang w:eastAsia="ru-RU"/>
              </w:rPr>
            </w:pPr>
            <w:r w:rsidRPr="00AE12AE">
              <w:rPr>
                <w:rFonts w:ascii="Times New Roman" w:eastAsia="Times New Roman" w:hAnsi="Times New Roman" w:cs="Times New Roman"/>
                <w:sz w:val="16"/>
                <w:szCs w:val="16"/>
                <w:lang w:eastAsia="ru-RU"/>
              </w:rPr>
              <w:t>Разработка программы мониторинга опасных геологических процессов</w:t>
            </w:r>
          </w:p>
          <w:p w:rsidR="00C637FF" w:rsidRPr="00AE12AE" w:rsidRDefault="00C637FF" w:rsidP="00C637FF">
            <w:pPr>
              <w:spacing w:after="0" w:line="240" w:lineRule="auto"/>
              <w:contextualSpacing/>
              <w:rPr>
                <w:rFonts w:ascii="Times New Roman" w:eastAsia="Times New Roman" w:hAnsi="Times New Roman" w:cs="Times New Roman"/>
                <w:sz w:val="16"/>
                <w:szCs w:val="16"/>
                <w:lang w:eastAsia="ru-RU"/>
              </w:rPr>
            </w:pPr>
            <w:r w:rsidRPr="00AE12AE">
              <w:rPr>
                <w:rFonts w:ascii="Times New Roman" w:eastAsia="Times New Roman" w:hAnsi="Times New Roman" w:cs="Times New Roman"/>
                <w:sz w:val="16"/>
                <w:szCs w:val="16"/>
                <w:lang w:eastAsia="ru-RU"/>
              </w:rPr>
              <w:t xml:space="preserve"> </w:t>
            </w:r>
          </w:p>
        </w:tc>
        <w:tc>
          <w:tcPr>
            <w:tcW w:w="1417" w:type="dxa"/>
          </w:tcPr>
          <w:p w:rsidR="00C637FF" w:rsidRPr="00AE12AE" w:rsidRDefault="00C637FF" w:rsidP="00C637FF">
            <w:pPr>
              <w:spacing w:after="0" w:line="240" w:lineRule="auto"/>
              <w:contextualSpacing/>
              <w:rPr>
                <w:rFonts w:ascii="Times New Roman" w:eastAsia="Times New Roman" w:hAnsi="Times New Roman" w:cs="Times New Roman"/>
                <w:b/>
                <w:i/>
                <w:sz w:val="16"/>
                <w:szCs w:val="16"/>
                <w:lang w:eastAsia="ru-RU"/>
              </w:rPr>
            </w:pPr>
            <w:r w:rsidRPr="00AE12A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1435E7">
              <w:rPr>
                <w:rFonts w:ascii="Times New Roman" w:eastAsia="Times New Roman" w:hAnsi="Times New Roman" w:cs="Times New Roman"/>
                <w:sz w:val="16"/>
                <w:szCs w:val="16"/>
                <w:lang w:eastAsia="ru-RU"/>
              </w:rPr>
              <w:t>2020-2024</w:t>
            </w:r>
          </w:p>
        </w:tc>
        <w:tc>
          <w:tcPr>
            <w:tcW w:w="1560" w:type="dxa"/>
          </w:tcPr>
          <w:p w:rsidR="00C637FF" w:rsidRPr="00AE12AE" w:rsidRDefault="00C637FF" w:rsidP="00C637FF">
            <w:pPr>
              <w:spacing w:after="0" w:line="240" w:lineRule="auto"/>
              <w:ind w:right="-108"/>
              <w:contextualSpacing/>
              <w:rPr>
                <w:rFonts w:ascii="Times New Roman" w:eastAsia="Times New Roman" w:hAnsi="Times New Roman" w:cs="Times New Roman"/>
                <w:sz w:val="16"/>
                <w:szCs w:val="16"/>
                <w:lang w:eastAsia="ru-RU"/>
              </w:rPr>
            </w:pPr>
            <w:r w:rsidRPr="00AE12AE">
              <w:rPr>
                <w:rFonts w:ascii="Times New Roman" w:eastAsia="Times New Roman" w:hAnsi="Times New Roman" w:cs="Times New Roman"/>
                <w:sz w:val="16"/>
                <w:szCs w:val="16"/>
                <w:lang w:eastAsia="ru-RU"/>
              </w:rPr>
              <w:t>Главное управление архитектуры и градостроительства Администрации  г.Уфы</w:t>
            </w:r>
          </w:p>
        </w:tc>
        <w:tc>
          <w:tcPr>
            <w:tcW w:w="1559" w:type="dxa"/>
          </w:tcPr>
          <w:p w:rsidR="00C637FF" w:rsidRPr="00AE12AE" w:rsidRDefault="00C637FF" w:rsidP="00C637FF">
            <w:pPr>
              <w:spacing w:after="0" w:line="240" w:lineRule="auto"/>
              <w:contextualSpacing/>
              <w:rPr>
                <w:rFonts w:ascii="Times New Roman" w:eastAsia="Times New Roman" w:hAnsi="Times New Roman" w:cs="Times New Roman"/>
                <w:sz w:val="16"/>
                <w:szCs w:val="16"/>
                <w:lang w:eastAsia="ru-RU"/>
              </w:rPr>
            </w:pPr>
            <w:r w:rsidRPr="00AE12AE">
              <w:rPr>
                <w:rFonts w:ascii="Times New Roman" w:eastAsia="Times New Roman" w:hAnsi="Times New Roman" w:cs="Times New Roman"/>
                <w:sz w:val="16"/>
                <w:szCs w:val="16"/>
                <w:lang w:eastAsia="ru-RU"/>
              </w:rPr>
              <w:t xml:space="preserve">Недопущение строительства  объектов на заведомо опасной территории города  и территория прилегающих муниципальных районов </w:t>
            </w:r>
          </w:p>
        </w:tc>
        <w:tc>
          <w:tcPr>
            <w:tcW w:w="2835" w:type="dxa"/>
          </w:tcPr>
          <w:p w:rsidR="00C637FF" w:rsidRPr="00AE12AE" w:rsidRDefault="00C637FF" w:rsidP="00C637FF">
            <w:pPr>
              <w:pStyle w:val="aff8"/>
              <w:spacing w:before="0" w:after="0" w:line="240" w:lineRule="auto"/>
              <w:ind w:firstLine="0"/>
              <w:rPr>
                <w:sz w:val="16"/>
                <w:szCs w:val="16"/>
                <w:lang w:val="ru-RU"/>
              </w:rPr>
            </w:pPr>
            <w:r w:rsidRPr="00AE12AE">
              <w:rPr>
                <w:sz w:val="16"/>
                <w:szCs w:val="16"/>
                <w:lang w:val="ru-RU"/>
              </w:rPr>
              <w:t>1. Проведение полевых работ 202</w:t>
            </w:r>
            <w:r>
              <w:rPr>
                <w:sz w:val="16"/>
                <w:szCs w:val="16"/>
                <w:lang w:val="ru-RU"/>
              </w:rPr>
              <w:t>0-2022 г</w:t>
            </w:r>
            <w:r w:rsidRPr="00AE12AE">
              <w:rPr>
                <w:sz w:val="16"/>
                <w:szCs w:val="16"/>
                <w:lang w:val="ru-RU"/>
              </w:rPr>
              <w:t xml:space="preserve">г.   </w:t>
            </w:r>
          </w:p>
          <w:p w:rsidR="00C637FF" w:rsidRPr="00AE12AE" w:rsidRDefault="00C637FF" w:rsidP="00C637FF">
            <w:pPr>
              <w:pStyle w:val="aff8"/>
              <w:spacing w:before="0" w:after="0" w:line="240" w:lineRule="auto"/>
              <w:ind w:firstLine="0"/>
              <w:rPr>
                <w:sz w:val="16"/>
                <w:szCs w:val="16"/>
                <w:lang w:val="ru-RU"/>
              </w:rPr>
            </w:pPr>
            <w:r w:rsidRPr="00AE12AE">
              <w:rPr>
                <w:sz w:val="16"/>
                <w:szCs w:val="16"/>
                <w:lang w:val="ru-RU"/>
              </w:rPr>
              <w:t xml:space="preserve">2. </w:t>
            </w:r>
            <w:r>
              <w:rPr>
                <w:sz w:val="16"/>
                <w:szCs w:val="16"/>
                <w:lang w:val="ru-RU"/>
              </w:rPr>
              <w:t>Камеральные работы 2021-2024г</w:t>
            </w:r>
            <w:r w:rsidRPr="00AE12AE">
              <w:rPr>
                <w:sz w:val="16"/>
                <w:szCs w:val="16"/>
                <w:lang w:val="ru-RU"/>
              </w:rPr>
              <w:t>г.</w:t>
            </w:r>
          </w:p>
          <w:p w:rsidR="00C637FF" w:rsidRPr="00AE12AE" w:rsidRDefault="00C637FF" w:rsidP="00C637FF">
            <w:pPr>
              <w:pStyle w:val="aff8"/>
              <w:spacing w:before="0" w:after="0" w:line="240" w:lineRule="auto"/>
              <w:ind w:firstLine="0"/>
              <w:rPr>
                <w:sz w:val="16"/>
                <w:szCs w:val="16"/>
                <w:lang w:val="ru-RU" w:eastAsia="ru-RU"/>
              </w:rPr>
            </w:pPr>
            <w:r w:rsidRPr="00AE12AE">
              <w:rPr>
                <w:sz w:val="16"/>
                <w:szCs w:val="16"/>
                <w:lang w:val="ru-RU"/>
              </w:rPr>
              <w:t>3. Стац</w:t>
            </w:r>
            <w:r>
              <w:rPr>
                <w:sz w:val="16"/>
                <w:szCs w:val="16"/>
                <w:lang w:val="ru-RU"/>
              </w:rPr>
              <w:t>ионарное наблюдение 2021-2024 г</w:t>
            </w:r>
            <w:r w:rsidRPr="00AE12AE">
              <w:rPr>
                <w:sz w:val="16"/>
                <w:szCs w:val="16"/>
                <w:lang w:val="ru-RU"/>
              </w:rPr>
              <w:t xml:space="preserve">г. </w:t>
            </w:r>
          </w:p>
        </w:tc>
        <w:tc>
          <w:tcPr>
            <w:tcW w:w="1559" w:type="dxa"/>
          </w:tcPr>
          <w:p w:rsidR="00C637FF" w:rsidRPr="00AE12AE" w:rsidRDefault="00C637FF" w:rsidP="00C637FF">
            <w:pPr>
              <w:spacing w:after="0" w:line="240" w:lineRule="auto"/>
              <w:rPr>
                <w:rFonts w:ascii="Times New Roman" w:eastAsia="Times New Roman" w:hAnsi="Times New Roman" w:cs="Times New Roman"/>
                <w:sz w:val="16"/>
                <w:szCs w:val="16"/>
                <w:lang w:eastAsia="ru-RU"/>
              </w:rPr>
            </w:pPr>
            <w:r w:rsidRPr="00AE12AE">
              <w:rPr>
                <w:rFonts w:ascii="Times New Roman" w:eastAsia="Times New Roman" w:hAnsi="Times New Roman" w:cs="Times New Roman"/>
                <w:sz w:val="16"/>
                <w:szCs w:val="16"/>
                <w:lang w:eastAsia="ru-RU"/>
              </w:rPr>
              <w:t>Бюджет РБ,</w:t>
            </w:r>
          </w:p>
          <w:p w:rsidR="00C637FF" w:rsidRPr="00AE12AE" w:rsidRDefault="00C637FF" w:rsidP="00C637FF">
            <w:pPr>
              <w:spacing w:after="0" w:line="240" w:lineRule="auto"/>
              <w:rPr>
                <w:rFonts w:ascii="Times New Roman" w:eastAsia="Times New Roman" w:hAnsi="Times New Roman" w:cs="Times New Roman"/>
                <w:sz w:val="16"/>
                <w:szCs w:val="16"/>
                <w:lang w:eastAsia="ru-RU"/>
              </w:rPr>
            </w:pPr>
            <w:r w:rsidRPr="00AE12AE">
              <w:rPr>
                <w:rFonts w:ascii="Times New Roman" w:eastAsia="Times New Roman" w:hAnsi="Times New Roman" w:cs="Times New Roman"/>
                <w:sz w:val="16"/>
                <w:szCs w:val="16"/>
                <w:lang w:eastAsia="ru-RU"/>
              </w:rPr>
              <w:t>Бюджет ГО</w:t>
            </w:r>
          </w:p>
        </w:tc>
        <w:tc>
          <w:tcPr>
            <w:tcW w:w="1418" w:type="dxa"/>
          </w:tcPr>
          <w:p w:rsidR="00C637FF" w:rsidRPr="00AE12AE" w:rsidRDefault="00C637FF" w:rsidP="00C637FF">
            <w:pPr>
              <w:spacing w:after="0" w:line="240" w:lineRule="auto"/>
              <w:rPr>
                <w:rFonts w:ascii="Times New Roman" w:hAnsi="Times New Roman" w:cs="Times New Roman"/>
                <w:b/>
                <w:i/>
                <w:sz w:val="16"/>
                <w:szCs w:val="16"/>
              </w:rPr>
            </w:pPr>
            <w:r w:rsidRPr="0060218A">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D84320" w:rsidRDefault="00C637FF" w:rsidP="00C637FF">
            <w:pPr>
              <w:spacing w:after="0" w:line="240" w:lineRule="auto"/>
              <w:contextualSpacing/>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851" w:type="dxa"/>
          </w:tcPr>
          <w:p w:rsidR="00C637FF" w:rsidRPr="00D84320" w:rsidRDefault="00C637FF" w:rsidP="00C637FF">
            <w:pPr>
              <w:spacing w:after="0" w:line="240" w:lineRule="auto"/>
              <w:contextualSpacing/>
              <w:jc w:val="center"/>
              <w:rPr>
                <w:rFonts w:ascii="Times New Roman" w:eastAsia="Times New Roman" w:hAnsi="Times New Roman"/>
                <w:sz w:val="16"/>
                <w:szCs w:val="16"/>
                <w:lang w:eastAsia="ru-RU"/>
              </w:rPr>
            </w:pPr>
            <w:r w:rsidRPr="00D84320">
              <w:rPr>
                <w:rFonts w:ascii="Times New Roman" w:eastAsia="Times New Roman" w:hAnsi="Times New Roman"/>
                <w:sz w:val="16"/>
                <w:szCs w:val="16"/>
                <w:lang w:eastAsia="ru-RU"/>
              </w:rPr>
              <w:t>2025-2030</w:t>
            </w:r>
          </w:p>
        </w:tc>
        <w:tc>
          <w:tcPr>
            <w:tcW w:w="4111" w:type="dxa"/>
          </w:tcPr>
          <w:p w:rsidR="00C637FF" w:rsidRPr="00D84320" w:rsidRDefault="00C637FF" w:rsidP="00C637FF">
            <w:pPr>
              <w:spacing w:after="0" w:line="240" w:lineRule="auto"/>
              <w:contextualSpacing/>
              <w:rPr>
                <w:rFonts w:ascii="Times New Roman" w:eastAsia="Times New Roman" w:hAnsi="Times New Roman"/>
                <w:sz w:val="16"/>
                <w:szCs w:val="16"/>
                <w:lang w:eastAsia="ru-RU"/>
              </w:rPr>
            </w:pPr>
            <w:r w:rsidRPr="00D84320">
              <w:rPr>
                <w:rFonts w:ascii="Times New Roman" w:eastAsia="Times New Roman" w:hAnsi="Times New Roman"/>
                <w:sz w:val="16"/>
                <w:szCs w:val="16"/>
                <w:lang w:eastAsia="ru-RU"/>
              </w:rPr>
              <w:t>Ликвидация скотомогильников на территории Зауфимья и Забелья (Уфимский район)</w:t>
            </w:r>
          </w:p>
          <w:p w:rsidR="00C637FF" w:rsidRPr="00D84320" w:rsidRDefault="00C637FF" w:rsidP="00C637FF">
            <w:pPr>
              <w:spacing w:after="0" w:line="240" w:lineRule="auto"/>
              <w:contextualSpacing/>
              <w:rPr>
                <w:rFonts w:ascii="Times New Roman" w:eastAsia="Times New Roman" w:hAnsi="Times New Roman"/>
                <w:sz w:val="16"/>
                <w:szCs w:val="16"/>
                <w:lang w:eastAsia="ru-RU"/>
              </w:rPr>
            </w:pPr>
            <w:r w:rsidRPr="00D84320">
              <w:rPr>
                <w:rFonts w:ascii="Times New Roman" w:eastAsia="Times New Roman" w:hAnsi="Times New Roman"/>
                <w:sz w:val="16"/>
                <w:szCs w:val="16"/>
                <w:lang w:eastAsia="ru-RU"/>
              </w:rPr>
              <w:t xml:space="preserve"> </w:t>
            </w:r>
          </w:p>
        </w:tc>
        <w:tc>
          <w:tcPr>
            <w:tcW w:w="1417" w:type="dxa"/>
          </w:tcPr>
          <w:p w:rsidR="00C637FF" w:rsidRPr="00FA2246" w:rsidRDefault="00C637FF" w:rsidP="00C637FF">
            <w:pPr>
              <w:spacing w:after="0" w:line="240" w:lineRule="auto"/>
              <w:contextualSpacing/>
              <w:jc w:val="center"/>
              <w:rPr>
                <w:rFonts w:ascii="Times New Roman" w:eastAsia="Times New Roman" w:hAnsi="Times New Roman"/>
                <w:color w:val="FF0000"/>
                <w:sz w:val="16"/>
                <w:szCs w:val="16"/>
                <w:lang w:eastAsia="ru-RU"/>
              </w:rPr>
            </w:pPr>
            <w:r w:rsidRPr="002100BB">
              <w:rPr>
                <w:rFonts w:ascii="Times New Roman" w:eastAsia="Times New Roman" w:hAnsi="Times New Roman"/>
                <w:sz w:val="16"/>
                <w:szCs w:val="16"/>
                <w:lang w:eastAsia="ru-RU"/>
              </w:rPr>
              <w:t>2025-2030</w:t>
            </w:r>
          </w:p>
        </w:tc>
        <w:tc>
          <w:tcPr>
            <w:tcW w:w="1560" w:type="dxa"/>
          </w:tcPr>
          <w:p w:rsidR="00C637FF" w:rsidRPr="00D84320" w:rsidRDefault="00C637FF" w:rsidP="00C637FF">
            <w:pPr>
              <w:spacing w:after="0" w:line="240" w:lineRule="auto"/>
              <w:ind w:right="-108"/>
              <w:contextualSpacing/>
              <w:rPr>
                <w:rFonts w:ascii="Times New Roman" w:eastAsia="Times New Roman" w:hAnsi="Times New Roman"/>
                <w:sz w:val="16"/>
                <w:szCs w:val="16"/>
                <w:lang w:eastAsia="ru-RU"/>
              </w:rPr>
            </w:pPr>
            <w:r w:rsidRPr="00D84320">
              <w:rPr>
                <w:rFonts w:ascii="Times New Roman" w:eastAsia="Times New Roman" w:hAnsi="Times New Roman"/>
                <w:sz w:val="16"/>
                <w:szCs w:val="16"/>
                <w:lang w:eastAsia="ru-RU"/>
              </w:rPr>
              <w:t>Администрация  г.Уфы совместно с отраслевыми министерствами и ведомствами (по согласованию)</w:t>
            </w:r>
          </w:p>
        </w:tc>
        <w:tc>
          <w:tcPr>
            <w:tcW w:w="1559" w:type="dxa"/>
          </w:tcPr>
          <w:p w:rsidR="00C637FF" w:rsidRPr="00D84320" w:rsidRDefault="00C637FF" w:rsidP="00C637FF">
            <w:pPr>
              <w:spacing w:after="0" w:line="240" w:lineRule="auto"/>
              <w:contextualSpacing/>
              <w:rPr>
                <w:rFonts w:ascii="Times New Roman" w:eastAsia="Times New Roman" w:hAnsi="Times New Roman"/>
                <w:sz w:val="16"/>
                <w:szCs w:val="16"/>
                <w:lang w:eastAsia="ru-RU"/>
              </w:rPr>
            </w:pPr>
            <w:r w:rsidRPr="00D84320">
              <w:rPr>
                <w:rFonts w:ascii="Times New Roman" w:eastAsia="Times New Roman" w:hAnsi="Times New Roman"/>
                <w:sz w:val="16"/>
                <w:szCs w:val="16"/>
                <w:lang w:eastAsia="ru-RU"/>
              </w:rPr>
              <w:t>Сбалансированное функционально-пространственное зонирование и использование территории города</w:t>
            </w:r>
          </w:p>
        </w:tc>
        <w:tc>
          <w:tcPr>
            <w:tcW w:w="2835" w:type="dxa"/>
          </w:tcPr>
          <w:p w:rsidR="00C637FF" w:rsidRPr="00366F3C" w:rsidRDefault="00C637FF" w:rsidP="00C637FF">
            <w:pPr>
              <w:spacing w:after="0" w:line="240" w:lineRule="auto"/>
              <w:contextualSpacing/>
              <w:rPr>
                <w:rFonts w:ascii="Times New Roman" w:eastAsia="Times New Roman" w:hAnsi="Times New Roman"/>
                <w:sz w:val="16"/>
                <w:szCs w:val="16"/>
                <w:lang w:eastAsia="ru-RU"/>
              </w:rPr>
            </w:pPr>
            <w:r w:rsidRPr="00366F3C">
              <w:rPr>
                <w:rFonts w:ascii="Times New Roman" w:eastAsia="Times New Roman" w:hAnsi="Times New Roman"/>
                <w:sz w:val="16"/>
                <w:szCs w:val="16"/>
                <w:lang w:eastAsia="ru-RU"/>
              </w:rPr>
              <w:t>Освобождение земельных участков от объектов, оказывающих негативное влияние на окружающую среду, жилую застройку, безопасность населения.</w:t>
            </w:r>
          </w:p>
        </w:tc>
        <w:tc>
          <w:tcPr>
            <w:tcW w:w="1559" w:type="dxa"/>
          </w:tcPr>
          <w:p w:rsidR="00C637FF" w:rsidRPr="00366F3C" w:rsidRDefault="00C637FF" w:rsidP="00C637FF">
            <w:pPr>
              <w:spacing w:after="0" w:line="240" w:lineRule="auto"/>
              <w:contextualSpacing/>
              <w:rPr>
                <w:rFonts w:ascii="Times New Roman" w:eastAsia="Times New Roman" w:hAnsi="Times New Roman"/>
                <w:sz w:val="16"/>
                <w:szCs w:val="16"/>
                <w:lang w:eastAsia="ru-RU"/>
              </w:rPr>
            </w:pPr>
            <w:r w:rsidRPr="00366F3C">
              <w:rPr>
                <w:rFonts w:ascii="Times New Roman" w:eastAsia="Times New Roman" w:hAnsi="Times New Roman"/>
                <w:sz w:val="16"/>
                <w:szCs w:val="16"/>
                <w:lang w:eastAsia="ru-RU"/>
              </w:rPr>
              <w:t>Бюджет РФ,</w:t>
            </w:r>
          </w:p>
          <w:p w:rsidR="00C637FF" w:rsidRPr="00366F3C" w:rsidRDefault="00C637FF" w:rsidP="00C637FF">
            <w:pPr>
              <w:spacing w:after="0" w:line="240" w:lineRule="auto"/>
              <w:contextualSpacing/>
              <w:rPr>
                <w:rFonts w:ascii="Times New Roman" w:eastAsia="Times New Roman" w:hAnsi="Times New Roman"/>
                <w:sz w:val="16"/>
                <w:szCs w:val="16"/>
                <w:lang w:eastAsia="ru-RU"/>
              </w:rPr>
            </w:pPr>
            <w:r w:rsidRPr="00366F3C">
              <w:rPr>
                <w:rFonts w:ascii="Times New Roman" w:eastAsia="Times New Roman" w:hAnsi="Times New Roman"/>
                <w:sz w:val="16"/>
                <w:szCs w:val="16"/>
                <w:lang w:eastAsia="ru-RU"/>
              </w:rPr>
              <w:t>Бюджет РБ,</w:t>
            </w:r>
          </w:p>
          <w:p w:rsidR="00C637FF" w:rsidRPr="00366F3C" w:rsidRDefault="00C637FF" w:rsidP="00C637FF">
            <w:pPr>
              <w:spacing w:after="0" w:line="240" w:lineRule="auto"/>
              <w:contextualSpacing/>
              <w:rPr>
                <w:rFonts w:ascii="Times New Roman" w:eastAsia="Times New Roman" w:hAnsi="Times New Roman"/>
                <w:sz w:val="16"/>
                <w:szCs w:val="16"/>
                <w:lang w:eastAsia="ru-RU"/>
              </w:rPr>
            </w:pPr>
            <w:r w:rsidRPr="00366F3C">
              <w:rPr>
                <w:rFonts w:ascii="Times New Roman" w:eastAsia="Times New Roman" w:hAnsi="Times New Roman"/>
                <w:sz w:val="16"/>
                <w:szCs w:val="16"/>
                <w:lang w:eastAsia="ru-RU"/>
              </w:rPr>
              <w:t>Бюджет ГО, частные инвестиции в рамках проектов МЧП и ГЧП</w:t>
            </w:r>
          </w:p>
        </w:tc>
        <w:tc>
          <w:tcPr>
            <w:tcW w:w="1418" w:type="dxa"/>
          </w:tcPr>
          <w:p w:rsidR="00C637FF" w:rsidRPr="00366F3C" w:rsidRDefault="00C637FF" w:rsidP="00C637FF">
            <w:pPr>
              <w:spacing w:after="0" w:line="240" w:lineRule="auto"/>
            </w:pPr>
            <w:r w:rsidRPr="00366F3C">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51"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w:t>
            </w:r>
            <w:r>
              <w:rPr>
                <w:rFonts w:ascii="Times New Roman" w:eastAsia="Times New Roman" w:hAnsi="Times New Roman"/>
                <w:sz w:val="16"/>
                <w:szCs w:val="16"/>
                <w:lang w:eastAsia="ru-RU"/>
              </w:rPr>
              <w:t>21</w:t>
            </w:r>
            <w:r w:rsidRPr="00905671">
              <w:rPr>
                <w:rFonts w:ascii="Times New Roman" w:eastAsia="Times New Roman" w:hAnsi="Times New Roman"/>
                <w:sz w:val="16"/>
                <w:szCs w:val="16"/>
                <w:lang w:eastAsia="ru-RU"/>
              </w:rPr>
              <w:t>-2030</w:t>
            </w:r>
          </w:p>
        </w:tc>
        <w:tc>
          <w:tcPr>
            <w:tcW w:w="4111"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Pr>
                <w:rFonts w:ascii="Times New Roman" w:eastAsia="Times New Roman" w:hAnsi="Times New Roman"/>
                <w:sz w:val="16"/>
                <w:szCs w:val="16"/>
                <w:lang w:eastAsia="ru-RU"/>
              </w:rPr>
              <w:t>Разработка и р</w:t>
            </w:r>
            <w:r w:rsidRPr="00905671">
              <w:rPr>
                <w:rFonts w:ascii="Times New Roman" w:eastAsia="Times New Roman" w:hAnsi="Times New Roman"/>
                <w:sz w:val="16"/>
                <w:szCs w:val="16"/>
                <w:lang w:eastAsia="ru-RU"/>
              </w:rPr>
              <w:t>еализация проекта по выносу продуктопроводов с территории Зауфимья</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2100BB" w:rsidRDefault="00C637FF" w:rsidP="00C637FF">
            <w:pPr>
              <w:spacing w:after="0" w:line="240" w:lineRule="auto"/>
              <w:contextualSpacing/>
              <w:rPr>
                <w:rFonts w:ascii="Times New Roman" w:eastAsia="Times New Roman" w:hAnsi="Times New Roman"/>
                <w:sz w:val="16"/>
                <w:szCs w:val="16"/>
                <w:lang w:eastAsia="ru-RU"/>
              </w:rPr>
            </w:pPr>
            <w:r w:rsidRPr="002100BB">
              <w:rPr>
                <w:rFonts w:ascii="Times New Roman" w:eastAsia="Times New Roman" w:hAnsi="Times New Roman"/>
                <w:sz w:val="16"/>
                <w:szCs w:val="16"/>
                <w:lang w:eastAsia="ru-RU"/>
              </w:rPr>
              <w:t>По итогам разработки Генерального плана</w:t>
            </w:r>
          </w:p>
          <w:p w:rsidR="00C637FF" w:rsidRPr="002100BB" w:rsidRDefault="00C637FF" w:rsidP="00C637FF">
            <w:pPr>
              <w:spacing w:after="0" w:line="240" w:lineRule="auto"/>
              <w:contextualSpacing/>
              <w:rPr>
                <w:rFonts w:ascii="Times New Roman" w:eastAsia="Times New Roman" w:hAnsi="Times New Roman"/>
                <w:sz w:val="16"/>
                <w:szCs w:val="16"/>
                <w:lang w:eastAsia="ru-RU"/>
              </w:rPr>
            </w:pPr>
            <w:r w:rsidRPr="002100BB">
              <w:rPr>
                <w:rFonts w:ascii="Times New Roman" w:eastAsia="Times New Roman" w:hAnsi="Times New Roman"/>
                <w:sz w:val="16"/>
                <w:szCs w:val="16"/>
                <w:lang w:eastAsia="ru-RU"/>
              </w:rPr>
              <w:t>Этап 1. 2021-2022гг. – разработка проекта;</w:t>
            </w:r>
          </w:p>
          <w:p w:rsidR="00C637FF" w:rsidRPr="009F3C90" w:rsidRDefault="00C637FF" w:rsidP="00C637FF">
            <w:pPr>
              <w:spacing w:after="0" w:line="240" w:lineRule="auto"/>
              <w:contextualSpacing/>
              <w:rPr>
                <w:rFonts w:ascii="Times New Roman" w:eastAsia="Times New Roman" w:hAnsi="Times New Roman"/>
                <w:sz w:val="16"/>
                <w:szCs w:val="16"/>
                <w:highlight w:val="magenta"/>
                <w:lang w:eastAsia="ru-RU"/>
              </w:rPr>
            </w:pPr>
            <w:r w:rsidRPr="002100BB">
              <w:rPr>
                <w:rFonts w:ascii="Times New Roman" w:eastAsia="Times New Roman" w:hAnsi="Times New Roman"/>
                <w:sz w:val="16"/>
                <w:szCs w:val="16"/>
                <w:lang w:eastAsia="ru-RU"/>
              </w:rPr>
              <w:t>Этап 2. 2023- 2030гг. – реализация проекта.</w:t>
            </w:r>
          </w:p>
        </w:tc>
        <w:tc>
          <w:tcPr>
            <w:tcW w:w="1560" w:type="dxa"/>
          </w:tcPr>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Администрация  г.Уфы совместно с отраслевыми министерствами и ведомствами (по согласованию)</w:t>
            </w:r>
          </w:p>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Сбалансированное функционально-пространственное зонирование и использование территории города</w:t>
            </w:r>
          </w:p>
        </w:tc>
        <w:tc>
          <w:tcPr>
            <w:tcW w:w="2835"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Освобождение земельных участков от объектов оказывающих негативное влияние на окружающую среду, жилую застройку, безопасность населения.</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РФ,</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РБ,</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частные инвестиции ( в т.ч. госкорпораций)</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A945C7" w:rsidTr="009F3C90">
        <w:trPr>
          <w:trHeight w:val="20"/>
        </w:trPr>
        <w:tc>
          <w:tcPr>
            <w:tcW w:w="567" w:type="dxa"/>
            <w:shd w:val="clear" w:color="auto" w:fill="auto"/>
          </w:tcPr>
          <w:p w:rsidR="00C637FF" w:rsidRPr="00A945C7" w:rsidRDefault="00C637FF" w:rsidP="00C637FF">
            <w:pPr>
              <w:spacing w:after="0" w:line="240" w:lineRule="auto"/>
              <w:contextualSpacing/>
              <w:jc w:val="center"/>
              <w:rPr>
                <w:rFonts w:ascii="Times New Roman" w:eastAsia="Times New Roman" w:hAnsi="Times New Roman"/>
                <w:sz w:val="16"/>
                <w:szCs w:val="16"/>
                <w:lang w:eastAsia="ru-RU"/>
              </w:rPr>
            </w:pPr>
            <w:r w:rsidRPr="00A945C7">
              <w:rPr>
                <w:rFonts w:ascii="Times New Roman" w:eastAsia="Times New Roman" w:hAnsi="Times New Roman"/>
                <w:sz w:val="16"/>
                <w:szCs w:val="16"/>
                <w:lang w:eastAsia="ru-RU"/>
              </w:rPr>
              <w:t>5</w:t>
            </w:r>
          </w:p>
        </w:tc>
        <w:tc>
          <w:tcPr>
            <w:tcW w:w="851" w:type="dxa"/>
            <w:shd w:val="clear" w:color="auto" w:fill="auto"/>
          </w:tcPr>
          <w:p w:rsidR="00C637FF" w:rsidRPr="00A945C7" w:rsidRDefault="00C637FF" w:rsidP="00C637FF">
            <w:pPr>
              <w:spacing w:after="0" w:line="240" w:lineRule="auto"/>
              <w:contextualSpacing/>
              <w:jc w:val="center"/>
              <w:rPr>
                <w:rFonts w:ascii="Times New Roman" w:eastAsia="Times New Roman" w:hAnsi="Times New Roman"/>
                <w:sz w:val="16"/>
                <w:szCs w:val="16"/>
                <w:lang w:eastAsia="ru-RU"/>
              </w:rPr>
            </w:pPr>
            <w:r w:rsidRPr="00A945C7">
              <w:rPr>
                <w:rFonts w:ascii="Times New Roman" w:eastAsia="Times New Roman" w:hAnsi="Times New Roman"/>
                <w:sz w:val="16"/>
                <w:szCs w:val="16"/>
                <w:lang w:eastAsia="ru-RU"/>
              </w:rPr>
              <w:t>2025-2030</w:t>
            </w:r>
          </w:p>
        </w:tc>
        <w:tc>
          <w:tcPr>
            <w:tcW w:w="4111" w:type="dxa"/>
            <w:shd w:val="clear" w:color="auto" w:fill="auto"/>
          </w:tcPr>
          <w:p w:rsidR="00C637FF" w:rsidRPr="00A945C7" w:rsidRDefault="00C637FF" w:rsidP="00C637FF">
            <w:pPr>
              <w:spacing w:after="0" w:line="240" w:lineRule="auto"/>
              <w:contextualSpacing/>
              <w:rPr>
                <w:rFonts w:ascii="Times New Roman" w:eastAsia="Times New Roman" w:hAnsi="Times New Roman"/>
                <w:sz w:val="16"/>
                <w:szCs w:val="16"/>
                <w:lang w:eastAsia="ru-RU"/>
              </w:rPr>
            </w:pPr>
            <w:r w:rsidRPr="00A945C7">
              <w:rPr>
                <w:rFonts w:ascii="Times New Roman" w:eastAsia="Times New Roman" w:hAnsi="Times New Roman"/>
                <w:sz w:val="16"/>
                <w:szCs w:val="16"/>
                <w:lang w:eastAsia="ru-RU"/>
              </w:rPr>
              <w:t>Комплексная оценка и изменение использования территорий садовых товариществ, перевод таких территорий в зону индивидуальной жилой застройки с учетом требований санитарных норм и технических регламентов при разработке документации по планировке территории и иной документации</w:t>
            </w:r>
          </w:p>
          <w:p w:rsidR="00C637FF" w:rsidRPr="00A945C7" w:rsidRDefault="00C637FF" w:rsidP="00C637FF">
            <w:pPr>
              <w:spacing w:after="0" w:line="240" w:lineRule="auto"/>
              <w:contextualSpacing/>
              <w:rPr>
                <w:rFonts w:ascii="Times New Roman" w:eastAsia="Times New Roman" w:hAnsi="Times New Roman"/>
                <w:sz w:val="16"/>
                <w:szCs w:val="16"/>
                <w:lang w:eastAsia="ru-RU"/>
              </w:rPr>
            </w:pPr>
            <w:r w:rsidRPr="00A945C7">
              <w:rPr>
                <w:rFonts w:ascii="Times New Roman" w:eastAsia="Times New Roman" w:hAnsi="Times New Roman"/>
                <w:sz w:val="16"/>
                <w:szCs w:val="16"/>
                <w:lang w:eastAsia="ru-RU"/>
              </w:rPr>
              <w:t xml:space="preserve"> </w:t>
            </w:r>
          </w:p>
        </w:tc>
        <w:tc>
          <w:tcPr>
            <w:tcW w:w="1417" w:type="dxa"/>
            <w:shd w:val="clear" w:color="auto" w:fill="auto"/>
          </w:tcPr>
          <w:p w:rsidR="00C637FF" w:rsidRPr="002100BB" w:rsidRDefault="00C637FF" w:rsidP="00C637FF">
            <w:pPr>
              <w:spacing w:after="0" w:line="240" w:lineRule="auto"/>
              <w:contextualSpacing/>
              <w:rPr>
                <w:rFonts w:ascii="Times New Roman" w:eastAsia="Times New Roman" w:hAnsi="Times New Roman"/>
                <w:sz w:val="16"/>
                <w:szCs w:val="16"/>
                <w:lang w:eastAsia="ru-RU"/>
              </w:rPr>
            </w:pPr>
            <w:r w:rsidRPr="002100BB">
              <w:rPr>
                <w:rFonts w:ascii="Times New Roman" w:eastAsia="Times New Roman" w:hAnsi="Times New Roman"/>
                <w:sz w:val="16"/>
                <w:szCs w:val="16"/>
                <w:lang w:eastAsia="ru-RU"/>
              </w:rPr>
              <w:t>2021-2030</w:t>
            </w:r>
          </w:p>
          <w:p w:rsidR="00C637FF" w:rsidRPr="002100BB" w:rsidRDefault="00C637FF" w:rsidP="00C637FF">
            <w:pPr>
              <w:spacing w:after="0" w:line="240" w:lineRule="auto"/>
              <w:contextualSpacing/>
              <w:rPr>
                <w:rFonts w:ascii="Times New Roman" w:eastAsia="Times New Roman" w:hAnsi="Times New Roman"/>
                <w:sz w:val="16"/>
                <w:szCs w:val="16"/>
                <w:lang w:eastAsia="ru-RU"/>
              </w:rPr>
            </w:pPr>
            <w:r w:rsidRPr="002100BB">
              <w:rPr>
                <w:rFonts w:ascii="Times New Roman" w:eastAsia="Times New Roman" w:hAnsi="Times New Roman"/>
                <w:sz w:val="16"/>
                <w:szCs w:val="16"/>
                <w:lang w:eastAsia="ru-RU"/>
              </w:rPr>
              <w:t>По итогам утвержденного Генерального плана.</w:t>
            </w:r>
          </w:p>
          <w:p w:rsidR="00C637FF" w:rsidRPr="002100BB" w:rsidRDefault="00C637FF" w:rsidP="00C637FF">
            <w:pPr>
              <w:spacing w:after="0" w:line="240" w:lineRule="auto"/>
              <w:contextualSpacing/>
              <w:rPr>
                <w:rFonts w:ascii="Times New Roman" w:eastAsia="Times New Roman" w:hAnsi="Times New Roman"/>
                <w:sz w:val="16"/>
                <w:szCs w:val="16"/>
                <w:lang w:eastAsia="ru-RU"/>
              </w:rPr>
            </w:pPr>
            <w:r w:rsidRPr="002100BB">
              <w:rPr>
                <w:rFonts w:ascii="Times New Roman" w:eastAsia="Times New Roman" w:hAnsi="Times New Roman"/>
                <w:sz w:val="16"/>
                <w:szCs w:val="16"/>
                <w:lang w:eastAsia="ru-RU"/>
              </w:rPr>
              <w:t xml:space="preserve">Этап I: 2021-2023 гг. - </w:t>
            </w:r>
          </w:p>
          <w:p w:rsidR="00C637FF" w:rsidRPr="002100BB" w:rsidRDefault="00C637FF" w:rsidP="00C637FF">
            <w:pPr>
              <w:spacing w:after="0" w:line="240" w:lineRule="auto"/>
              <w:contextualSpacing/>
              <w:rPr>
                <w:rFonts w:ascii="Times New Roman" w:eastAsia="Times New Roman" w:hAnsi="Times New Roman"/>
                <w:sz w:val="16"/>
                <w:szCs w:val="16"/>
                <w:lang w:eastAsia="ru-RU"/>
              </w:rPr>
            </w:pPr>
            <w:r w:rsidRPr="002100BB">
              <w:rPr>
                <w:rFonts w:ascii="Times New Roman" w:eastAsia="Times New Roman" w:hAnsi="Times New Roman"/>
                <w:sz w:val="16"/>
                <w:szCs w:val="16"/>
                <w:lang w:eastAsia="ru-RU"/>
              </w:rPr>
              <w:t>рассмотрение документации по планировке территории.</w:t>
            </w:r>
          </w:p>
          <w:p w:rsidR="00C637FF" w:rsidRPr="00A945C7" w:rsidRDefault="00C637FF" w:rsidP="00C637FF">
            <w:pPr>
              <w:spacing w:after="0" w:line="240" w:lineRule="auto"/>
              <w:contextualSpacing/>
              <w:rPr>
                <w:rFonts w:ascii="Times New Roman" w:eastAsia="Times New Roman" w:hAnsi="Times New Roman"/>
                <w:sz w:val="16"/>
                <w:szCs w:val="16"/>
                <w:lang w:eastAsia="ru-RU"/>
              </w:rPr>
            </w:pPr>
            <w:r w:rsidRPr="002100BB">
              <w:rPr>
                <w:rFonts w:ascii="Times New Roman" w:eastAsia="Times New Roman" w:hAnsi="Times New Roman"/>
                <w:sz w:val="16"/>
                <w:szCs w:val="16"/>
                <w:lang w:eastAsia="ru-RU"/>
              </w:rPr>
              <w:t xml:space="preserve">Этап </w:t>
            </w:r>
            <w:r w:rsidRPr="002100BB">
              <w:rPr>
                <w:rFonts w:ascii="Times New Roman" w:eastAsia="Times New Roman" w:hAnsi="Times New Roman"/>
                <w:sz w:val="16"/>
                <w:szCs w:val="16"/>
                <w:lang w:val="en-US" w:eastAsia="ru-RU"/>
              </w:rPr>
              <w:t>II</w:t>
            </w:r>
            <w:r w:rsidRPr="002100BB">
              <w:rPr>
                <w:rFonts w:ascii="Times New Roman" w:eastAsia="Times New Roman" w:hAnsi="Times New Roman"/>
                <w:sz w:val="16"/>
                <w:szCs w:val="16"/>
                <w:lang w:eastAsia="ru-RU"/>
              </w:rPr>
              <w:t xml:space="preserve"> -  по итогам утвержденной документации по планировке территории включение объектов социальной, коммунальной и инженерной инфраструктур в РАИП и </w:t>
            </w:r>
            <w:r w:rsidRPr="007F54F3">
              <w:rPr>
                <w:rFonts w:ascii="Times New Roman" w:eastAsia="Times New Roman" w:hAnsi="Times New Roman"/>
                <w:sz w:val="16"/>
                <w:szCs w:val="16"/>
                <w:lang w:eastAsia="ru-RU"/>
              </w:rPr>
              <w:t>ГАИП.</w:t>
            </w:r>
            <w:r w:rsidRPr="00A945C7">
              <w:rPr>
                <w:rFonts w:ascii="Times New Roman" w:eastAsia="Times New Roman" w:hAnsi="Times New Roman"/>
                <w:sz w:val="16"/>
                <w:szCs w:val="16"/>
                <w:lang w:eastAsia="ru-RU"/>
              </w:rPr>
              <w:t xml:space="preserve"> </w:t>
            </w:r>
          </w:p>
        </w:tc>
        <w:tc>
          <w:tcPr>
            <w:tcW w:w="1560" w:type="dxa"/>
            <w:shd w:val="clear" w:color="auto" w:fill="auto"/>
          </w:tcPr>
          <w:p w:rsidR="00C637FF" w:rsidRPr="00A945C7" w:rsidRDefault="00C637FF" w:rsidP="00C637FF">
            <w:pPr>
              <w:spacing w:after="0" w:line="240" w:lineRule="auto"/>
              <w:ind w:right="-108"/>
              <w:contextualSpacing/>
              <w:rPr>
                <w:rFonts w:ascii="Times New Roman" w:eastAsia="Times New Roman" w:hAnsi="Times New Roman"/>
                <w:sz w:val="16"/>
                <w:szCs w:val="16"/>
                <w:lang w:eastAsia="ru-RU"/>
              </w:rPr>
            </w:pPr>
            <w:r w:rsidRPr="00A945C7">
              <w:rPr>
                <w:rFonts w:ascii="Times New Roman" w:eastAsia="Times New Roman" w:hAnsi="Times New Roman"/>
                <w:sz w:val="16"/>
                <w:szCs w:val="16"/>
                <w:lang w:eastAsia="ru-RU"/>
              </w:rPr>
              <w:t>Главное управление архитектуры и градостроительства Администрации  г.Уфы,</w:t>
            </w:r>
          </w:p>
          <w:p w:rsidR="00C637FF" w:rsidRPr="00A945C7" w:rsidRDefault="00C637FF" w:rsidP="00C637FF">
            <w:pPr>
              <w:spacing w:after="0" w:line="240" w:lineRule="auto"/>
              <w:ind w:right="-108"/>
              <w:contextualSpacing/>
              <w:rPr>
                <w:rFonts w:ascii="Times New Roman" w:eastAsia="Times New Roman" w:hAnsi="Times New Roman"/>
                <w:sz w:val="16"/>
                <w:szCs w:val="16"/>
                <w:lang w:eastAsia="ru-RU"/>
              </w:rPr>
            </w:pPr>
            <w:r w:rsidRPr="00A945C7">
              <w:rPr>
                <w:rFonts w:ascii="Times New Roman" w:eastAsia="Times New Roman" w:hAnsi="Times New Roman"/>
                <w:sz w:val="16"/>
                <w:szCs w:val="16"/>
                <w:lang w:eastAsia="ru-RU"/>
              </w:rPr>
              <w:t>Управление земельных и имущественных отношений Администрации  г.Уфы</w:t>
            </w:r>
          </w:p>
        </w:tc>
        <w:tc>
          <w:tcPr>
            <w:tcW w:w="1559" w:type="dxa"/>
            <w:shd w:val="clear" w:color="auto" w:fill="auto"/>
          </w:tcPr>
          <w:p w:rsidR="00C637FF" w:rsidRPr="00A945C7" w:rsidRDefault="00C637FF" w:rsidP="00C637FF">
            <w:pPr>
              <w:spacing w:after="0" w:line="240" w:lineRule="auto"/>
              <w:contextualSpacing/>
              <w:rPr>
                <w:rFonts w:ascii="Times New Roman" w:eastAsia="Times New Roman" w:hAnsi="Times New Roman"/>
                <w:sz w:val="16"/>
                <w:szCs w:val="16"/>
                <w:lang w:eastAsia="ru-RU"/>
              </w:rPr>
            </w:pPr>
            <w:r w:rsidRPr="00A945C7">
              <w:rPr>
                <w:rFonts w:ascii="Times New Roman" w:eastAsia="Times New Roman" w:hAnsi="Times New Roman"/>
                <w:sz w:val="16"/>
                <w:szCs w:val="16"/>
                <w:lang w:eastAsia="ru-RU"/>
              </w:rPr>
              <w:t xml:space="preserve">Обеспечение комфортного проживания населения данных территория, путем строительства объектов социальной, коммунальной и инженерной инфраструктур. </w:t>
            </w:r>
          </w:p>
        </w:tc>
        <w:tc>
          <w:tcPr>
            <w:tcW w:w="2835" w:type="dxa"/>
            <w:shd w:val="clear" w:color="auto" w:fill="auto"/>
          </w:tcPr>
          <w:p w:rsidR="00C637FF" w:rsidRPr="00A945C7" w:rsidRDefault="00C637FF" w:rsidP="00C637FF">
            <w:pPr>
              <w:spacing w:after="0" w:line="240" w:lineRule="auto"/>
              <w:rPr>
                <w:rFonts w:ascii="Times New Roman" w:eastAsia="Times New Roman" w:hAnsi="Times New Roman"/>
                <w:sz w:val="16"/>
                <w:szCs w:val="16"/>
                <w:lang w:eastAsia="ru-RU"/>
              </w:rPr>
            </w:pPr>
            <w:r w:rsidRPr="002100BB">
              <w:rPr>
                <w:rFonts w:ascii="Times New Roman" w:eastAsia="Times New Roman" w:hAnsi="Times New Roman"/>
                <w:sz w:val="16"/>
                <w:szCs w:val="16"/>
                <w:lang w:eastAsia="ru-RU"/>
              </w:rPr>
              <w:t>Количество построенных объектов социальных, коммунальных и инженерных инфраструктур.</w:t>
            </w:r>
          </w:p>
        </w:tc>
        <w:tc>
          <w:tcPr>
            <w:tcW w:w="1559" w:type="dxa"/>
            <w:shd w:val="clear" w:color="auto" w:fill="auto"/>
          </w:tcPr>
          <w:p w:rsidR="00C637FF" w:rsidRPr="00A945C7" w:rsidRDefault="00C637FF" w:rsidP="00C637FF">
            <w:pPr>
              <w:spacing w:after="0" w:line="240" w:lineRule="auto"/>
              <w:rPr>
                <w:rFonts w:ascii="Times New Roman" w:eastAsia="Times New Roman" w:hAnsi="Times New Roman"/>
                <w:sz w:val="16"/>
                <w:szCs w:val="16"/>
                <w:lang w:eastAsia="ru-RU"/>
              </w:rPr>
            </w:pPr>
            <w:r w:rsidRPr="00A945C7">
              <w:rPr>
                <w:rFonts w:ascii="Times New Roman" w:eastAsia="Times New Roman" w:hAnsi="Times New Roman"/>
                <w:sz w:val="16"/>
                <w:szCs w:val="16"/>
                <w:lang w:eastAsia="ru-RU"/>
              </w:rPr>
              <w:t>Бюджет ГО</w:t>
            </w:r>
          </w:p>
        </w:tc>
        <w:tc>
          <w:tcPr>
            <w:tcW w:w="1418" w:type="dxa"/>
            <w:shd w:val="clear" w:color="auto" w:fill="auto"/>
          </w:tcPr>
          <w:p w:rsidR="00C637FF" w:rsidRPr="00A945C7" w:rsidRDefault="00C637FF" w:rsidP="00C637FF">
            <w:pPr>
              <w:spacing w:after="0" w:line="240" w:lineRule="auto"/>
            </w:pPr>
            <w:r w:rsidRPr="00A945C7">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15877" w:type="dxa"/>
            <w:gridSpan w:val="9"/>
          </w:tcPr>
          <w:p w:rsidR="00C637FF" w:rsidRPr="00905671" w:rsidRDefault="00C637FF" w:rsidP="00C637FF">
            <w:pPr>
              <w:keepNext/>
              <w:keepLines/>
              <w:spacing w:after="0" w:line="240" w:lineRule="auto"/>
              <w:outlineLvl w:val="1"/>
              <w:rPr>
                <w:rFonts w:ascii="Times New Roman" w:eastAsia="Calibri" w:hAnsi="Times New Roman" w:cstheme="majorBidi"/>
                <w:b/>
                <w:sz w:val="16"/>
                <w:szCs w:val="16"/>
              </w:rPr>
            </w:pPr>
            <w:bookmarkStart w:id="78" w:name="_Toc529979534"/>
            <w:bookmarkStart w:id="79" w:name="_Toc530070546"/>
            <w:bookmarkStart w:id="80" w:name="_Toc531971189"/>
            <w:bookmarkStart w:id="81" w:name="_Toc532990939"/>
            <w:r w:rsidRPr="00905671">
              <w:rPr>
                <w:rFonts w:ascii="Times New Roman" w:eastAsiaTheme="majorEastAsia" w:hAnsi="Times New Roman" w:cstheme="majorBidi"/>
                <w:b/>
                <w:sz w:val="16"/>
                <w:szCs w:val="16"/>
              </w:rPr>
              <w:t>Стратегическая инициатива 2. «Развитие жилищного строительства</w:t>
            </w:r>
            <w:bookmarkEnd w:id="78"/>
            <w:bookmarkEnd w:id="79"/>
            <w:bookmarkEnd w:id="80"/>
            <w:bookmarkEnd w:id="81"/>
            <w:r w:rsidRPr="00905671">
              <w:rPr>
                <w:rFonts w:ascii="Times New Roman" w:eastAsiaTheme="majorEastAsia" w:hAnsi="Times New Roman" w:cstheme="majorBidi"/>
                <w:b/>
                <w:sz w:val="16"/>
                <w:szCs w:val="16"/>
              </w:rPr>
              <w:t>»</w:t>
            </w:r>
          </w:p>
        </w:tc>
      </w:tr>
      <w:tr w:rsidR="00C637FF" w:rsidRPr="00905671" w:rsidTr="00406942">
        <w:trPr>
          <w:trHeight w:val="20"/>
        </w:trPr>
        <w:tc>
          <w:tcPr>
            <w:tcW w:w="15877" w:type="dxa"/>
            <w:gridSpan w:val="9"/>
          </w:tcPr>
          <w:p w:rsidR="00C637FF" w:rsidRPr="00905671" w:rsidRDefault="00C637FF" w:rsidP="00C637FF">
            <w:pPr>
              <w:keepNext/>
              <w:keepLines/>
              <w:spacing w:after="0" w:line="240" w:lineRule="auto"/>
              <w:outlineLvl w:val="2"/>
              <w:rPr>
                <w:rFonts w:ascii="Arno Pro SmText" w:eastAsiaTheme="majorEastAsia" w:hAnsi="Arno Pro SmText" w:cstheme="majorBidi"/>
                <w:b/>
                <w:sz w:val="16"/>
                <w:szCs w:val="16"/>
              </w:rPr>
            </w:pPr>
            <w:bookmarkStart w:id="82" w:name="_Toc529979535"/>
            <w:bookmarkStart w:id="83" w:name="_Toc530070547"/>
            <w:bookmarkStart w:id="84" w:name="_Toc531971190"/>
            <w:bookmarkStart w:id="85" w:name="_Toc532990940"/>
            <w:r w:rsidRPr="00905671">
              <w:rPr>
                <w:rFonts w:ascii="Times New Roman" w:eastAsiaTheme="majorEastAsia" w:hAnsi="Times New Roman" w:cstheme="majorBidi"/>
                <w:b/>
                <w:sz w:val="16"/>
                <w:szCs w:val="16"/>
              </w:rPr>
              <w:t>Стратегический проект 1</w:t>
            </w:r>
            <w:r w:rsidRPr="00905671">
              <w:rPr>
                <w:rFonts w:ascii="Times New Roman" w:eastAsiaTheme="majorEastAsia" w:hAnsi="Times New Roman" w:cstheme="majorBidi"/>
                <w:sz w:val="16"/>
                <w:szCs w:val="16"/>
              </w:rPr>
              <w:t>: Комфортные жилые районы</w:t>
            </w:r>
            <w:bookmarkEnd w:id="82"/>
            <w:bookmarkEnd w:id="83"/>
            <w:bookmarkEnd w:id="84"/>
            <w:bookmarkEnd w:id="85"/>
            <w:r w:rsidRPr="00905671">
              <w:rPr>
                <w:rFonts w:ascii="Times New Roman" w:eastAsiaTheme="majorEastAsia" w:hAnsi="Times New Roman" w:cstheme="majorBidi"/>
                <w:sz w:val="16"/>
                <w:szCs w:val="16"/>
              </w:rPr>
              <w:t xml:space="preserve">, </w:t>
            </w:r>
            <w:r w:rsidRPr="00905671">
              <w:rPr>
                <w:rFonts w:ascii="Times New Roman" w:eastAsiaTheme="majorEastAsia" w:hAnsi="Times New Roman" w:cstheme="majorBidi"/>
                <w:sz w:val="16"/>
                <w:szCs w:val="16"/>
                <w:lang w:eastAsia="ru-RU"/>
              </w:rPr>
              <w:t>повышения доступности жилья для населения</w:t>
            </w:r>
          </w:p>
        </w:tc>
      </w:tr>
      <w:tr w:rsidR="00C637FF" w:rsidRPr="00905671" w:rsidTr="00406942">
        <w:trPr>
          <w:trHeight w:val="20"/>
        </w:trPr>
        <w:tc>
          <w:tcPr>
            <w:tcW w:w="15877" w:type="dxa"/>
            <w:gridSpan w:val="9"/>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Цель проекта</w:t>
            </w:r>
            <w:r w:rsidRPr="00905671">
              <w:rPr>
                <w:rFonts w:ascii="Times New Roman" w:eastAsia="Times New Roman" w:hAnsi="Times New Roman"/>
                <w:sz w:val="16"/>
                <w:szCs w:val="16"/>
                <w:lang w:eastAsia="ru-RU"/>
              </w:rPr>
              <w:t>: создание качественных жилых районов с благоприятными условиями проживания, увеличением жилищной обеспеченности населения, обеспечением нормативной потребности в объектах социальной, экологической и инженерно-транспортной инфраструктуры, объектами благоустройства</w:t>
            </w:r>
          </w:p>
        </w:tc>
      </w:tr>
      <w:tr w:rsidR="00C637FF" w:rsidRPr="00905671" w:rsidTr="00406942">
        <w:trPr>
          <w:trHeight w:val="20"/>
        </w:trPr>
        <w:tc>
          <w:tcPr>
            <w:tcW w:w="15877" w:type="dxa"/>
            <w:gridSpan w:val="9"/>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Ожидаемые результаты проекта</w:t>
            </w:r>
            <w:r w:rsidRPr="00905671">
              <w:rPr>
                <w:rFonts w:ascii="Times New Roman" w:eastAsia="Times New Roman" w:hAnsi="Times New Roman"/>
                <w:sz w:val="16"/>
                <w:szCs w:val="16"/>
                <w:lang w:eastAsia="ru-RU"/>
              </w:rPr>
              <w:t xml:space="preserve">: </w:t>
            </w:r>
            <w:r>
              <w:rPr>
                <w:rFonts w:ascii="Times New Roman" w:hAnsi="Times New Roman"/>
                <w:sz w:val="16"/>
                <w:szCs w:val="16"/>
              </w:rPr>
              <w:t>р</w:t>
            </w:r>
            <w:r w:rsidRPr="00905671">
              <w:rPr>
                <w:rFonts w:ascii="Times New Roman" w:hAnsi="Times New Roman"/>
                <w:sz w:val="16"/>
                <w:szCs w:val="16"/>
              </w:rPr>
              <w:t>азвитие жилищного строительства, создание качественных жилых районов с благоприятными условиями проживания</w:t>
            </w:r>
          </w:p>
        </w:tc>
      </w:tr>
      <w:tr w:rsidR="00C637FF" w:rsidRPr="00905671" w:rsidTr="00406942">
        <w:trPr>
          <w:trHeight w:val="20"/>
        </w:trPr>
        <w:tc>
          <w:tcPr>
            <w:tcW w:w="15877" w:type="dxa"/>
            <w:gridSpan w:val="9"/>
          </w:tcPr>
          <w:p w:rsidR="00C637FF" w:rsidRPr="00905671" w:rsidRDefault="00C637FF" w:rsidP="00C637FF">
            <w:pPr>
              <w:spacing w:after="0" w:line="240" w:lineRule="auto"/>
              <w:contextualSpacing/>
              <w:rPr>
                <w:rFonts w:ascii="Times New Roman" w:eastAsia="Times New Roman" w:hAnsi="Times New Roman"/>
                <w:b/>
                <w:sz w:val="16"/>
                <w:szCs w:val="16"/>
                <w:lang w:eastAsia="ru-RU"/>
              </w:rPr>
            </w:pPr>
            <w:r w:rsidRPr="00905671">
              <w:rPr>
                <w:rFonts w:ascii="Times New Roman" w:eastAsia="Times New Roman" w:hAnsi="Times New Roman"/>
                <w:b/>
                <w:sz w:val="16"/>
                <w:szCs w:val="16"/>
                <w:lang w:eastAsia="ru-RU"/>
              </w:rPr>
              <w:t>Описание проекта</w:t>
            </w:r>
            <w:r w:rsidRPr="00905671">
              <w:rPr>
                <w:rFonts w:ascii="Times New Roman" w:eastAsia="Times New Roman" w:hAnsi="Times New Roman"/>
                <w:sz w:val="16"/>
                <w:szCs w:val="16"/>
                <w:lang w:eastAsia="ru-RU"/>
              </w:rPr>
              <w:t>:</w:t>
            </w:r>
            <w:r w:rsidRPr="00905671">
              <w:rPr>
                <w:rFonts w:ascii="Times New Roman" w:eastAsia="Times New Roman" w:hAnsi="Times New Roman"/>
                <w:b/>
                <w:sz w:val="16"/>
                <w:szCs w:val="16"/>
                <w:lang w:eastAsia="ru-RU"/>
              </w:rPr>
              <w:t xml:space="preserve"> </w:t>
            </w:r>
            <w:r w:rsidRPr="00905671">
              <w:rPr>
                <w:rFonts w:ascii="Times New Roman" w:eastAsia="Times New Roman" w:hAnsi="Times New Roman"/>
                <w:sz w:val="16"/>
                <w:szCs w:val="16"/>
                <w:lang w:eastAsia="ru-RU"/>
              </w:rPr>
              <w:t>проект разработан на основе национального проекта «Жилье и городская среда», принятого Советом при Президенте Российской Федерации по стратегическому развитию и национальным проектам 24.10.2018 г., для реализации стратегической инициативы «Развитие жилищного строительства» на территории городского округа</w:t>
            </w:r>
          </w:p>
        </w:tc>
      </w:tr>
      <w:tr w:rsidR="00C637FF" w:rsidRPr="00905671" w:rsidTr="00406942">
        <w:trPr>
          <w:trHeight w:val="20"/>
        </w:trPr>
        <w:tc>
          <w:tcPr>
            <w:tcW w:w="15877" w:type="dxa"/>
            <w:gridSpan w:val="9"/>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Участники проекта</w:t>
            </w:r>
            <w:r w:rsidRPr="00905671">
              <w:rPr>
                <w:rFonts w:ascii="Times New Roman" w:eastAsia="Times New Roman" w:hAnsi="Times New Roman"/>
                <w:sz w:val="16"/>
                <w:szCs w:val="16"/>
                <w:lang w:eastAsia="ru-RU"/>
              </w:rPr>
              <w:t>:</w:t>
            </w:r>
            <w:r w:rsidRPr="00905671">
              <w:rPr>
                <w:rFonts w:ascii="Times New Roman" w:eastAsia="Times New Roman" w:hAnsi="Times New Roman"/>
                <w:b/>
                <w:sz w:val="16"/>
                <w:szCs w:val="16"/>
                <w:lang w:eastAsia="ru-RU"/>
              </w:rPr>
              <w:t xml:space="preserve"> </w:t>
            </w:r>
            <w:r w:rsidRPr="00905671">
              <w:rPr>
                <w:rFonts w:ascii="Times New Roman" w:eastAsia="Times New Roman" w:hAnsi="Times New Roman"/>
                <w:sz w:val="16"/>
                <w:szCs w:val="16"/>
                <w:lang w:eastAsia="ru-RU"/>
              </w:rPr>
              <w:t>Структурные подразделения Администрации г. Уфы, Министерства и ведомства Республики Башкортостан (по согласованию), частные инвесторы, некоммерческие организации</w:t>
            </w:r>
          </w:p>
        </w:tc>
      </w:tr>
      <w:tr w:rsidR="00C637FF" w:rsidRPr="00905671" w:rsidTr="00406942">
        <w:trPr>
          <w:trHeight w:val="20"/>
        </w:trPr>
        <w:tc>
          <w:tcPr>
            <w:tcW w:w="15877" w:type="dxa"/>
            <w:gridSpan w:val="9"/>
          </w:tcPr>
          <w:p w:rsidR="00C637FF" w:rsidRPr="00905671" w:rsidRDefault="00C637FF" w:rsidP="00C637FF">
            <w:pPr>
              <w:spacing w:after="0" w:line="240" w:lineRule="auto"/>
              <w:contextualSpacing/>
              <w:rPr>
                <w:rFonts w:ascii="Times New Roman" w:eastAsia="Times New Roman" w:hAnsi="Times New Roman"/>
                <w:b/>
                <w:sz w:val="16"/>
                <w:szCs w:val="16"/>
                <w:lang w:eastAsia="ru-RU"/>
              </w:rPr>
            </w:pPr>
            <w:r w:rsidRPr="00905671">
              <w:rPr>
                <w:rFonts w:ascii="Times New Roman" w:eastAsia="Times New Roman" w:hAnsi="Times New Roman"/>
                <w:b/>
                <w:sz w:val="16"/>
                <w:szCs w:val="16"/>
                <w:lang w:eastAsia="ru-RU"/>
              </w:rPr>
              <w:t>Мероприятия проекта:</w:t>
            </w:r>
          </w:p>
        </w:tc>
      </w:tr>
      <w:tr w:rsidR="00C637FF" w:rsidRPr="00905671" w:rsidTr="00406942">
        <w:trPr>
          <w:trHeight w:val="20"/>
        </w:trPr>
        <w:tc>
          <w:tcPr>
            <w:tcW w:w="567" w:type="dxa"/>
          </w:tcPr>
          <w:p w:rsidR="00C637FF" w:rsidRPr="00905671" w:rsidRDefault="00C637FF" w:rsidP="00C637FF">
            <w:pPr>
              <w:spacing w:after="0" w:line="240" w:lineRule="auto"/>
              <w:jc w:val="center"/>
              <w:rPr>
                <w:rFonts w:ascii="Times New Roman" w:hAnsi="Times New Roman"/>
                <w:sz w:val="16"/>
                <w:szCs w:val="16"/>
              </w:rPr>
            </w:pPr>
            <w:r w:rsidRPr="00905671">
              <w:rPr>
                <w:rFonts w:ascii="Times New Roman" w:hAnsi="Times New Roman"/>
                <w:sz w:val="16"/>
                <w:szCs w:val="16"/>
              </w:rPr>
              <w:t>1</w:t>
            </w:r>
          </w:p>
        </w:tc>
        <w:tc>
          <w:tcPr>
            <w:tcW w:w="851" w:type="dxa"/>
          </w:tcPr>
          <w:p w:rsidR="00C637FF" w:rsidRPr="00905671" w:rsidRDefault="00C637FF" w:rsidP="00C637FF">
            <w:pPr>
              <w:spacing w:after="0" w:line="240" w:lineRule="auto"/>
              <w:jc w:val="center"/>
              <w:rPr>
                <w:rFonts w:ascii="Times New Roman" w:hAnsi="Times New Roman"/>
                <w:b/>
                <w:sz w:val="16"/>
                <w:szCs w:val="16"/>
                <w:lang w:val="en-US"/>
              </w:rPr>
            </w:pPr>
            <w:r w:rsidRPr="00905671">
              <w:rPr>
                <w:rFonts w:ascii="Times New Roman" w:hAnsi="Times New Roman"/>
                <w:sz w:val="16"/>
                <w:szCs w:val="16"/>
              </w:rPr>
              <w:t>2019-2024</w:t>
            </w:r>
          </w:p>
        </w:tc>
        <w:tc>
          <w:tcPr>
            <w:tcW w:w="4111" w:type="dxa"/>
          </w:tcPr>
          <w:p w:rsidR="00C637FF" w:rsidRPr="00905671" w:rsidRDefault="00C637FF" w:rsidP="00C637FF">
            <w:pPr>
              <w:spacing w:after="0" w:line="240" w:lineRule="auto"/>
              <w:contextualSpacing/>
              <w:rPr>
                <w:rFonts w:ascii="Times New Roman" w:eastAsia="Times New Roman" w:hAnsi="Times New Roman" w:cs="Times New Roman"/>
                <w:sz w:val="16"/>
                <w:szCs w:val="16"/>
                <w:lang w:eastAsia="ru-RU"/>
              </w:rPr>
            </w:pPr>
            <w:r w:rsidRPr="00905671">
              <w:rPr>
                <w:rFonts w:ascii="Times New Roman" w:hAnsi="Times New Roman" w:cs="Times New Roman"/>
                <w:sz w:val="16"/>
                <w:szCs w:val="16"/>
              </w:rPr>
              <w:t>Участие в реализация мероприятий по стимулированию программ развития жилищного строительства субъектов РФ в рамках регионального проекта «Жилье Республики Башкортостан» (национальный проект «Жильё и городская среда»).</w:t>
            </w:r>
          </w:p>
          <w:p w:rsidR="00C637FF" w:rsidRPr="00905671" w:rsidRDefault="00C637FF" w:rsidP="00C637FF">
            <w:pPr>
              <w:widowControl w:val="0"/>
              <w:autoSpaceDE w:val="0"/>
              <w:spacing w:after="0"/>
              <w:rPr>
                <w:rFonts w:ascii="Times New Roman" w:hAnsi="Times New Roman" w:cs="Times New Roman"/>
                <w:sz w:val="16"/>
                <w:szCs w:val="16"/>
              </w:rPr>
            </w:pPr>
            <w:r w:rsidRPr="00905671">
              <w:rPr>
                <w:rFonts w:ascii="Times New Roman" w:hAnsi="Times New Roman" w:cs="Times New Roman"/>
                <w:sz w:val="16"/>
                <w:szCs w:val="16"/>
              </w:rPr>
              <w:t>Проведение анализа потребности строительства объектов социальной и (или) инженерной инфраструктуры, автомобильных дорог в рамках реализации проектов по развитию территорий;</w:t>
            </w:r>
          </w:p>
          <w:p w:rsidR="00C637FF" w:rsidRPr="00905671" w:rsidRDefault="00C637FF" w:rsidP="00C637FF">
            <w:pPr>
              <w:widowControl w:val="0"/>
              <w:autoSpaceDE w:val="0"/>
              <w:spacing w:after="0"/>
              <w:rPr>
                <w:rFonts w:ascii="Times New Roman" w:eastAsia="Times New Roman" w:hAnsi="Times New Roman" w:cs="Times New Roman"/>
                <w:sz w:val="16"/>
                <w:szCs w:val="16"/>
                <w:lang w:eastAsia="ru-RU"/>
              </w:rPr>
            </w:pPr>
            <w:r w:rsidRPr="00905671">
              <w:rPr>
                <w:rFonts w:ascii="Times New Roman" w:hAnsi="Times New Roman" w:cs="Times New Roman"/>
                <w:sz w:val="16"/>
                <w:szCs w:val="16"/>
              </w:rPr>
              <w:t>подготовка необходимой правоустанавливающей документации на земельные участки, разработка проектно-сметной документации на строительство объектов; формирование необходимого пакета документов на участие в отборе на предоставление субсидии из федерального бюджета на мероприятия по стимулированию программ развития жилищного строительства</w:t>
            </w:r>
          </w:p>
        </w:tc>
        <w:tc>
          <w:tcPr>
            <w:tcW w:w="1417" w:type="dxa"/>
          </w:tcPr>
          <w:p w:rsidR="00C637FF" w:rsidRPr="00905671" w:rsidRDefault="00C637FF" w:rsidP="00C637FF">
            <w:pPr>
              <w:spacing w:after="0" w:line="240" w:lineRule="auto"/>
              <w:contextualSpacing/>
              <w:jc w:val="center"/>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2019 -2024</w:t>
            </w:r>
          </w:p>
        </w:tc>
        <w:tc>
          <w:tcPr>
            <w:tcW w:w="1560" w:type="dxa"/>
          </w:tcPr>
          <w:p w:rsidR="00C637FF" w:rsidRPr="00905671" w:rsidRDefault="00C637FF" w:rsidP="00C637FF">
            <w:pPr>
              <w:spacing w:after="0" w:line="240" w:lineRule="auto"/>
              <w:contextualSpacing/>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Управление капитального строительства Администрации г.Уфы,</w:t>
            </w:r>
          </w:p>
          <w:p w:rsidR="00C637FF" w:rsidRPr="00905671" w:rsidRDefault="009D3265" w:rsidP="00C637FF">
            <w:pPr>
              <w:spacing w:after="0" w:line="240" w:lineRule="auto"/>
              <w:contextualSpacing/>
              <w:rPr>
                <w:rFonts w:ascii="Times New Roman" w:eastAsia="Times New Roman" w:hAnsi="Times New Roman" w:cs="Times New Roman"/>
                <w:sz w:val="16"/>
                <w:szCs w:val="16"/>
                <w:lang w:eastAsia="ru-RU"/>
              </w:rPr>
            </w:pPr>
            <w:hyperlink r:id="rId108" w:history="1">
              <w:r w:rsidR="00C637FF" w:rsidRPr="00905671">
                <w:rPr>
                  <w:rFonts w:ascii="Times New Roman" w:eastAsia="Times New Roman" w:hAnsi="Times New Roman"/>
                  <w:sz w:val="16"/>
                  <w:szCs w:val="16"/>
                  <w:lang w:eastAsia="ru-RU"/>
                </w:rPr>
                <w:t xml:space="preserve">Управление по строительству, ремонту дорог и искусственных сооружений Администрации г.Уфы </w:t>
              </w:r>
            </w:hyperlink>
            <w:r w:rsidR="00C637FF" w:rsidRPr="00905671">
              <w:rPr>
                <w:rFonts w:ascii="Times New Roman" w:eastAsia="Times New Roman" w:hAnsi="Times New Roman"/>
                <w:sz w:val="16"/>
                <w:szCs w:val="16"/>
                <w:lang w:eastAsia="ru-RU"/>
              </w:rPr>
              <w:t>,</w:t>
            </w:r>
            <w:r w:rsidR="00C637FF" w:rsidRPr="00905671">
              <w:t xml:space="preserve"> </w:t>
            </w:r>
            <w:r w:rsidR="00C637FF" w:rsidRPr="00905671">
              <w:rPr>
                <w:rFonts w:ascii="Times New Roman" w:eastAsia="Times New Roman" w:hAnsi="Times New Roman"/>
                <w:sz w:val="16"/>
                <w:szCs w:val="16"/>
                <w:lang w:eastAsia="ru-RU"/>
              </w:rPr>
              <w:t>Управление земельных и имущественных отношений Администрации г.Уфы</w:t>
            </w:r>
          </w:p>
        </w:tc>
        <w:tc>
          <w:tcPr>
            <w:tcW w:w="1559" w:type="dxa"/>
          </w:tcPr>
          <w:p w:rsidR="00C637FF" w:rsidRPr="00905671" w:rsidRDefault="00C637FF" w:rsidP="00C637FF">
            <w:pPr>
              <w:spacing w:after="0" w:line="240" w:lineRule="auto"/>
              <w:rPr>
                <w:rFonts w:ascii="Times New Roman" w:hAnsi="Times New Roman"/>
                <w:sz w:val="16"/>
                <w:szCs w:val="16"/>
              </w:rPr>
            </w:pPr>
            <w:r w:rsidRPr="00905671">
              <w:rPr>
                <w:rFonts w:ascii="Times New Roman" w:hAnsi="Times New Roman"/>
                <w:sz w:val="16"/>
                <w:szCs w:val="16"/>
              </w:rPr>
              <w:t>Развитие жилищного строительства, создание качественных жилых районов с благоприятными условиями проживания</w:t>
            </w:r>
          </w:p>
        </w:tc>
        <w:tc>
          <w:tcPr>
            <w:tcW w:w="2835" w:type="dxa"/>
          </w:tcPr>
          <w:p w:rsidR="00C637FF" w:rsidRPr="00905671" w:rsidRDefault="00C637FF" w:rsidP="00C637FF">
            <w:pPr>
              <w:spacing w:after="0" w:line="240" w:lineRule="auto"/>
              <w:rPr>
                <w:rFonts w:ascii="Times New Roman" w:hAnsi="Times New Roman"/>
                <w:sz w:val="16"/>
                <w:szCs w:val="16"/>
              </w:rPr>
            </w:pPr>
            <w:r w:rsidRPr="00905671">
              <w:rPr>
                <w:rFonts w:ascii="Times New Roman" w:hAnsi="Times New Roman"/>
                <w:sz w:val="16"/>
                <w:szCs w:val="16"/>
              </w:rPr>
              <w:t>Общая площадь жилых помещений, приходящаяся в среднем на 1 жителя, кв.м.</w:t>
            </w:r>
          </w:p>
          <w:p w:rsidR="00C637FF" w:rsidRPr="00905671" w:rsidRDefault="00C637FF" w:rsidP="00C637FF">
            <w:pPr>
              <w:spacing w:after="0" w:line="240" w:lineRule="auto"/>
              <w:rPr>
                <w:rFonts w:ascii="Times New Roman" w:hAnsi="Times New Roman"/>
                <w:sz w:val="16"/>
                <w:szCs w:val="16"/>
              </w:rPr>
            </w:pPr>
            <w:r w:rsidRPr="00905671">
              <w:rPr>
                <w:rFonts w:ascii="Times New Roman" w:hAnsi="Times New Roman"/>
                <w:sz w:val="16"/>
                <w:szCs w:val="16"/>
              </w:rPr>
              <w:t>2019  – 24,13</w:t>
            </w:r>
          </w:p>
          <w:p w:rsidR="00C637FF" w:rsidRPr="00905671" w:rsidRDefault="00C637FF" w:rsidP="00C637FF">
            <w:pPr>
              <w:spacing w:after="0" w:line="240" w:lineRule="auto"/>
              <w:rPr>
                <w:rFonts w:ascii="Times New Roman" w:hAnsi="Times New Roman"/>
                <w:sz w:val="16"/>
                <w:szCs w:val="16"/>
              </w:rPr>
            </w:pPr>
            <w:r w:rsidRPr="00905671">
              <w:rPr>
                <w:rFonts w:ascii="Times New Roman" w:hAnsi="Times New Roman"/>
                <w:sz w:val="16"/>
                <w:szCs w:val="16"/>
              </w:rPr>
              <w:t>2020  – 24,38</w:t>
            </w:r>
          </w:p>
          <w:p w:rsidR="00C637FF" w:rsidRPr="00905671" w:rsidRDefault="00C637FF" w:rsidP="00C637FF">
            <w:pPr>
              <w:spacing w:after="0" w:line="240" w:lineRule="auto"/>
              <w:rPr>
                <w:rFonts w:ascii="Times New Roman" w:hAnsi="Times New Roman"/>
                <w:sz w:val="16"/>
                <w:szCs w:val="16"/>
              </w:rPr>
            </w:pPr>
            <w:r w:rsidRPr="00905671">
              <w:rPr>
                <w:rFonts w:ascii="Times New Roman" w:hAnsi="Times New Roman"/>
                <w:sz w:val="16"/>
                <w:szCs w:val="16"/>
              </w:rPr>
              <w:t>2021  – 24,65</w:t>
            </w:r>
          </w:p>
          <w:p w:rsidR="00C637FF" w:rsidRPr="00905671" w:rsidRDefault="00C637FF" w:rsidP="00C637FF">
            <w:pPr>
              <w:spacing w:after="0" w:line="240" w:lineRule="auto"/>
              <w:rPr>
                <w:rFonts w:ascii="Times New Roman" w:hAnsi="Times New Roman"/>
                <w:sz w:val="16"/>
                <w:szCs w:val="16"/>
              </w:rPr>
            </w:pPr>
            <w:r w:rsidRPr="00905671">
              <w:rPr>
                <w:rFonts w:ascii="Times New Roman" w:hAnsi="Times New Roman"/>
                <w:sz w:val="16"/>
                <w:szCs w:val="16"/>
              </w:rPr>
              <w:t>2022  – 24,94</w:t>
            </w:r>
          </w:p>
          <w:p w:rsidR="00C637FF" w:rsidRPr="00905671" w:rsidRDefault="00C637FF" w:rsidP="00C637FF">
            <w:pPr>
              <w:spacing w:after="0" w:line="240" w:lineRule="auto"/>
              <w:rPr>
                <w:rFonts w:ascii="Times New Roman" w:hAnsi="Times New Roman"/>
                <w:sz w:val="16"/>
                <w:szCs w:val="16"/>
              </w:rPr>
            </w:pPr>
            <w:r w:rsidRPr="00905671">
              <w:rPr>
                <w:rFonts w:ascii="Times New Roman" w:hAnsi="Times New Roman"/>
                <w:sz w:val="16"/>
                <w:szCs w:val="16"/>
              </w:rPr>
              <w:t>2023  – 25,26</w:t>
            </w:r>
          </w:p>
          <w:p w:rsidR="00C637FF" w:rsidRPr="00905671" w:rsidRDefault="00C637FF" w:rsidP="00C637FF">
            <w:pPr>
              <w:spacing w:after="0" w:line="240" w:lineRule="auto"/>
              <w:rPr>
                <w:rFonts w:ascii="Times New Roman" w:hAnsi="Times New Roman"/>
                <w:sz w:val="16"/>
                <w:szCs w:val="16"/>
              </w:rPr>
            </w:pPr>
            <w:r w:rsidRPr="00905671">
              <w:rPr>
                <w:rFonts w:ascii="Times New Roman" w:hAnsi="Times New Roman"/>
                <w:sz w:val="16"/>
                <w:szCs w:val="16"/>
              </w:rPr>
              <w:t>2024  – 25,61</w:t>
            </w:r>
          </w:p>
          <w:p w:rsidR="00C637FF" w:rsidRPr="00905671" w:rsidRDefault="00C637FF" w:rsidP="00C637FF">
            <w:pPr>
              <w:spacing w:after="0" w:line="240" w:lineRule="auto"/>
              <w:jc w:val="both"/>
              <w:rPr>
                <w:rFonts w:ascii="Times New Roman" w:hAnsi="Times New Roman"/>
                <w:sz w:val="16"/>
                <w:szCs w:val="16"/>
              </w:rPr>
            </w:pPr>
          </w:p>
        </w:tc>
        <w:tc>
          <w:tcPr>
            <w:tcW w:w="1559" w:type="dxa"/>
          </w:tcPr>
          <w:p w:rsidR="00C637FF" w:rsidRPr="00905671" w:rsidRDefault="00C637FF" w:rsidP="00C637FF">
            <w:pPr>
              <w:spacing w:after="0" w:line="240" w:lineRule="auto"/>
              <w:rPr>
                <w:rFonts w:ascii="Times New Roman" w:hAnsi="Times New Roman"/>
                <w:sz w:val="16"/>
                <w:szCs w:val="16"/>
              </w:rPr>
            </w:pPr>
            <w:r w:rsidRPr="00905671">
              <w:rPr>
                <w:rFonts w:ascii="Times New Roman" w:hAnsi="Times New Roman"/>
                <w:sz w:val="16"/>
                <w:szCs w:val="16"/>
              </w:rPr>
              <w:t>Бюджет РФ,</w:t>
            </w:r>
          </w:p>
          <w:p w:rsidR="00C637FF" w:rsidRPr="00905671" w:rsidRDefault="00C637FF" w:rsidP="00C637FF">
            <w:pPr>
              <w:spacing w:after="0" w:line="240" w:lineRule="auto"/>
              <w:rPr>
                <w:rFonts w:ascii="Times New Roman" w:hAnsi="Times New Roman"/>
                <w:sz w:val="16"/>
                <w:szCs w:val="16"/>
              </w:rPr>
            </w:pPr>
            <w:r w:rsidRPr="00905671">
              <w:rPr>
                <w:rFonts w:ascii="Times New Roman" w:hAnsi="Times New Roman"/>
                <w:sz w:val="16"/>
                <w:szCs w:val="16"/>
              </w:rPr>
              <w:t>Бюджет РБ, Бюджет ГО, частные инвести-ции</w:t>
            </w:r>
          </w:p>
        </w:tc>
        <w:tc>
          <w:tcPr>
            <w:tcW w:w="1418" w:type="dxa"/>
          </w:tcPr>
          <w:p w:rsidR="00C637FF" w:rsidRPr="00905671" w:rsidRDefault="00C637FF" w:rsidP="00C637FF">
            <w:pPr>
              <w:tabs>
                <w:tab w:val="left" w:pos="224"/>
              </w:tabs>
              <w:spacing w:after="0" w:line="240" w:lineRule="auto"/>
              <w:rPr>
                <w:rFonts w:ascii="Times New Roman" w:eastAsia="Times New Roman" w:hAnsi="Times New Roman"/>
                <w:sz w:val="16"/>
                <w:szCs w:val="16"/>
                <w:lang w:eastAsia="ru-RU"/>
              </w:rPr>
            </w:pPr>
            <w:r w:rsidRPr="00905671">
              <w:rPr>
                <w:rFonts w:ascii="Times New Roman" w:hAnsi="Times New Roman" w:cs="Times New Roman"/>
                <w:sz w:val="16"/>
                <w:szCs w:val="16"/>
                <w:lang w:eastAsia="ru-RU"/>
              </w:rPr>
              <w:t xml:space="preserve">Региональный проект «Жилье Республики Башкортостан», утверждённый распоряжением Правительства РБ от 12.12.2018г. №1298-р, </w:t>
            </w: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905671" w:rsidRDefault="00C637FF" w:rsidP="00C637FF">
            <w:pPr>
              <w:spacing w:after="0" w:line="240" w:lineRule="auto"/>
              <w:jc w:val="center"/>
              <w:rPr>
                <w:rFonts w:ascii="Times New Roman" w:hAnsi="Times New Roman"/>
                <w:sz w:val="16"/>
                <w:szCs w:val="16"/>
              </w:rPr>
            </w:pPr>
            <w:r w:rsidRPr="00905671">
              <w:rPr>
                <w:rFonts w:ascii="Times New Roman" w:hAnsi="Times New Roman"/>
                <w:sz w:val="16"/>
                <w:szCs w:val="16"/>
              </w:rPr>
              <w:t>2</w:t>
            </w:r>
          </w:p>
        </w:tc>
        <w:tc>
          <w:tcPr>
            <w:tcW w:w="851" w:type="dxa"/>
          </w:tcPr>
          <w:p w:rsidR="00C637FF" w:rsidRPr="00905671" w:rsidRDefault="00C637FF" w:rsidP="00C637FF">
            <w:pPr>
              <w:spacing w:after="0" w:line="240" w:lineRule="auto"/>
              <w:jc w:val="center"/>
              <w:rPr>
                <w:rFonts w:ascii="Times New Roman" w:hAnsi="Times New Roman"/>
                <w:b/>
                <w:sz w:val="16"/>
                <w:szCs w:val="16"/>
                <w:lang w:val="en-US"/>
              </w:rPr>
            </w:pPr>
            <w:r w:rsidRPr="00905671">
              <w:rPr>
                <w:rFonts w:ascii="Times New Roman" w:hAnsi="Times New Roman"/>
                <w:sz w:val="16"/>
                <w:szCs w:val="16"/>
              </w:rPr>
              <w:t>2019-2024</w:t>
            </w:r>
          </w:p>
        </w:tc>
        <w:tc>
          <w:tcPr>
            <w:tcW w:w="4111" w:type="dxa"/>
          </w:tcPr>
          <w:p w:rsidR="00C637FF" w:rsidRPr="00905671" w:rsidRDefault="00C637FF" w:rsidP="00C637FF">
            <w:pPr>
              <w:spacing w:after="0" w:line="240" w:lineRule="auto"/>
              <w:contextualSpacing/>
              <w:rPr>
                <w:rFonts w:ascii="Times New Roman" w:hAnsi="Times New Roman" w:cs="Times New Roman"/>
                <w:sz w:val="16"/>
                <w:szCs w:val="16"/>
              </w:rPr>
            </w:pPr>
            <w:r w:rsidRPr="00905671">
              <w:rPr>
                <w:rFonts w:ascii="Times New Roman" w:hAnsi="Times New Roman" w:cs="Times New Roman"/>
                <w:sz w:val="16"/>
                <w:szCs w:val="16"/>
              </w:rPr>
              <w:t>Реализация мероприятий, предусмотренных региональной программой расселения непригодного для проживания жилищного фонда в рамках регионального проекта «Обеспечение устойчивого сокращения непригодного для проживания жилищного фонда»</w:t>
            </w:r>
            <w:r w:rsidRPr="00905671">
              <w:rPr>
                <w:rFonts w:ascii="Times New Roman" w:hAnsi="Times New Roman" w:cs="Times New Roman"/>
                <w:b/>
                <w:sz w:val="16"/>
                <w:szCs w:val="16"/>
              </w:rPr>
              <w:t xml:space="preserve"> </w:t>
            </w:r>
            <w:r w:rsidRPr="00905671">
              <w:rPr>
                <w:rFonts w:ascii="Times New Roman" w:hAnsi="Times New Roman" w:cs="Times New Roman"/>
                <w:sz w:val="16"/>
                <w:szCs w:val="16"/>
              </w:rPr>
              <w:t>(национальный проект «Жильё и городская среда»)</w:t>
            </w:r>
          </w:p>
          <w:p w:rsidR="00C637FF" w:rsidRPr="00905671" w:rsidRDefault="00C637FF" w:rsidP="00C637FF">
            <w:pPr>
              <w:spacing w:after="0" w:line="240" w:lineRule="auto"/>
              <w:contextualSpacing/>
              <w:rPr>
                <w:rFonts w:ascii="Times New Roman" w:hAnsi="Times New Roman" w:cs="Times New Roman"/>
                <w:sz w:val="16"/>
                <w:szCs w:val="16"/>
              </w:rPr>
            </w:pPr>
            <w:r w:rsidRPr="00905671">
              <w:rPr>
                <w:rFonts w:ascii="Times New Roman" w:hAnsi="Times New Roman" w:cs="Times New Roman"/>
                <w:sz w:val="16"/>
                <w:szCs w:val="16"/>
              </w:rPr>
              <w:t>Формирование земельных участков под строительство домов для расселения граждан из аварийного жилищного фонда, выдача разрешения на строительство домов, объявление конкурса и заключение муниципальных контрактов на строительство домов либо приобретение жилых помещений</w:t>
            </w:r>
          </w:p>
        </w:tc>
        <w:tc>
          <w:tcPr>
            <w:tcW w:w="1417" w:type="dxa"/>
          </w:tcPr>
          <w:p w:rsidR="00C637FF" w:rsidRPr="00905671" w:rsidRDefault="00C637FF" w:rsidP="00C637FF">
            <w:pPr>
              <w:spacing w:after="0" w:line="240" w:lineRule="auto"/>
              <w:contextualSpacing/>
              <w:jc w:val="center"/>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2019 -2024</w:t>
            </w:r>
          </w:p>
        </w:tc>
        <w:tc>
          <w:tcPr>
            <w:tcW w:w="1560" w:type="dxa"/>
          </w:tcPr>
          <w:p w:rsidR="00C637FF" w:rsidRPr="00905671" w:rsidRDefault="00C637FF" w:rsidP="00C637FF">
            <w:pPr>
              <w:spacing w:after="0" w:line="240" w:lineRule="auto"/>
              <w:contextualSpacing/>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Управление капитального строительства Администрации г.Уфы,</w:t>
            </w:r>
          </w:p>
          <w:p w:rsidR="00C637FF" w:rsidRPr="00905671" w:rsidRDefault="00C637FF" w:rsidP="00C637FF">
            <w:pPr>
              <w:spacing w:after="0" w:line="240" w:lineRule="auto"/>
              <w:contextualSpacing/>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Управление земельных и имущественных отношений Администрации г.Уфы, </w:t>
            </w:r>
            <w:r w:rsidRPr="00905671">
              <w:rPr>
                <w:rFonts w:ascii="Times New Roman" w:eastAsia="Times New Roman" w:hAnsi="Times New Roman" w:cs="Times New Roman"/>
                <w:sz w:val="16"/>
                <w:szCs w:val="16"/>
              </w:rPr>
              <w:t>Отдел градостроитель-ного контроля и выдачи разрешений Администрации г. Уфы</w:t>
            </w:r>
          </w:p>
        </w:tc>
        <w:tc>
          <w:tcPr>
            <w:tcW w:w="1559" w:type="dxa"/>
          </w:tcPr>
          <w:p w:rsidR="00C637FF" w:rsidRPr="00905671" w:rsidRDefault="00C637FF" w:rsidP="00C637FF">
            <w:pPr>
              <w:spacing w:after="0" w:line="240" w:lineRule="auto"/>
              <w:rPr>
                <w:rFonts w:ascii="Times New Roman" w:hAnsi="Times New Roman"/>
                <w:sz w:val="16"/>
                <w:szCs w:val="16"/>
              </w:rPr>
            </w:pPr>
            <w:r w:rsidRPr="00905671">
              <w:rPr>
                <w:rFonts w:ascii="Times New Roman" w:hAnsi="Times New Roman"/>
                <w:sz w:val="16"/>
                <w:szCs w:val="16"/>
              </w:rPr>
              <w:t>Создание качественных жилых районов с благоприятными условиями проживания</w:t>
            </w:r>
          </w:p>
        </w:tc>
        <w:tc>
          <w:tcPr>
            <w:tcW w:w="2835" w:type="dxa"/>
          </w:tcPr>
          <w:p w:rsidR="00C637FF" w:rsidRPr="00905671" w:rsidRDefault="00C637FF" w:rsidP="00C637FF">
            <w:pPr>
              <w:spacing w:after="0" w:line="240" w:lineRule="auto"/>
              <w:rPr>
                <w:rFonts w:ascii="Times New Roman" w:hAnsi="Times New Roman"/>
                <w:sz w:val="16"/>
                <w:szCs w:val="16"/>
              </w:rPr>
            </w:pPr>
            <w:r w:rsidRPr="00905671">
              <w:rPr>
                <w:rFonts w:ascii="Times New Roman" w:hAnsi="Times New Roman"/>
                <w:sz w:val="16"/>
                <w:szCs w:val="16"/>
              </w:rPr>
              <w:t>Общая площадь жилых помещений, приходящаяся в среднем на 1 жителя, кв.м.</w:t>
            </w:r>
          </w:p>
          <w:p w:rsidR="00C637FF" w:rsidRPr="00905671" w:rsidRDefault="00C637FF" w:rsidP="00C637FF">
            <w:pPr>
              <w:spacing w:after="0" w:line="240" w:lineRule="auto"/>
              <w:rPr>
                <w:rFonts w:ascii="Times New Roman" w:hAnsi="Times New Roman"/>
                <w:sz w:val="16"/>
                <w:szCs w:val="16"/>
              </w:rPr>
            </w:pPr>
            <w:r w:rsidRPr="00905671">
              <w:rPr>
                <w:rFonts w:ascii="Times New Roman" w:hAnsi="Times New Roman"/>
                <w:sz w:val="16"/>
                <w:szCs w:val="16"/>
              </w:rPr>
              <w:t>2019 г. –24,13</w:t>
            </w:r>
          </w:p>
          <w:p w:rsidR="00C637FF" w:rsidRPr="00905671" w:rsidRDefault="00C637FF" w:rsidP="00C637FF">
            <w:pPr>
              <w:spacing w:after="0" w:line="240" w:lineRule="auto"/>
              <w:rPr>
                <w:rFonts w:ascii="Times New Roman" w:hAnsi="Times New Roman"/>
                <w:sz w:val="16"/>
                <w:szCs w:val="16"/>
              </w:rPr>
            </w:pPr>
            <w:r w:rsidRPr="00905671">
              <w:rPr>
                <w:rFonts w:ascii="Times New Roman" w:hAnsi="Times New Roman"/>
                <w:sz w:val="16"/>
                <w:szCs w:val="16"/>
              </w:rPr>
              <w:t>2020 г. –24,38</w:t>
            </w:r>
          </w:p>
          <w:p w:rsidR="00C637FF" w:rsidRPr="00905671" w:rsidRDefault="00C637FF" w:rsidP="00C637FF">
            <w:pPr>
              <w:spacing w:after="0" w:line="240" w:lineRule="auto"/>
              <w:rPr>
                <w:rFonts w:ascii="Times New Roman" w:hAnsi="Times New Roman"/>
                <w:sz w:val="16"/>
                <w:szCs w:val="16"/>
              </w:rPr>
            </w:pPr>
            <w:r w:rsidRPr="00905671">
              <w:rPr>
                <w:rFonts w:ascii="Times New Roman" w:hAnsi="Times New Roman"/>
                <w:sz w:val="16"/>
                <w:szCs w:val="16"/>
              </w:rPr>
              <w:t>2021 г. –24,65</w:t>
            </w:r>
          </w:p>
          <w:p w:rsidR="00C637FF" w:rsidRPr="00905671" w:rsidRDefault="00C637FF" w:rsidP="00C637FF">
            <w:pPr>
              <w:spacing w:after="0" w:line="240" w:lineRule="auto"/>
              <w:rPr>
                <w:rFonts w:ascii="Times New Roman" w:hAnsi="Times New Roman"/>
                <w:sz w:val="16"/>
                <w:szCs w:val="16"/>
              </w:rPr>
            </w:pPr>
            <w:r w:rsidRPr="00905671">
              <w:rPr>
                <w:rFonts w:ascii="Times New Roman" w:hAnsi="Times New Roman"/>
                <w:sz w:val="16"/>
                <w:szCs w:val="16"/>
              </w:rPr>
              <w:t>2022 г. –24,94</w:t>
            </w:r>
          </w:p>
          <w:p w:rsidR="00C637FF" w:rsidRPr="00905671" w:rsidRDefault="00C637FF" w:rsidP="00C637FF">
            <w:pPr>
              <w:spacing w:after="0" w:line="240" w:lineRule="auto"/>
              <w:rPr>
                <w:rFonts w:ascii="Times New Roman" w:hAnsi="Times New Roman"/>
                <w:sz w:val="16"/>
                <w:szCs w:val="16"/>
              </w:rPr>
            </w:pPr>
            <w:r w:rsidRPr="00905671">
              <w:rPr>
                <w:rFonts w:ascii="Times New Roman" w:hAnsi="Times New Roman"/>
                <w:sz w:val="16"/>
                <w:szCs w:val="16"/>
              </w:rPr>
              <w:t>2023 г. –25,26</w:t>
            </w:r>
          </w:p>
          <w:p w:rsidR="00C637FF" w:rsidRPr="00905671" w:rsidRDefault="00C637FF" w:rsidP="00C637FF">
            <w:pPr>
              <w:spacing w:after="0" w:line="240" w:lineRule="auto"/>
              <w:rPr>
                <w:rFonts w:ascii="Times New Roman" w:hAnsi="Times New Roman"/>
                <w:sz w:val="16"/>
                <w:szCs w:val="16"/>
              </w:rPr>
            </w:pPr>
            <w:r w:rsidRPr="00905671">
              <w:rPr>
                <w:rFonts w:ascii="Times New Roman" w:hAnsi="Times New Roman"/>
                <w:sz w:val="16"/>
                <w:szCs w:val="16"/>
              </w:rPr>
              <w:t>2024 г. –25,61</w:t>
            </w:r>
          </w:p>
          <w:p w:rsidR="00C637FF" w:rsidRPr="00905671" w:rsidRDefault="00C637FF" w:rsidP="00C637FF">
            <w:pPr>
              <w:spacing w:after="0" w:line="240" w:lineRule="auto"/>
              <w:jc w:val="both"/>
              <w:rPr>
                <w:rFonts w:ascii="Times New Roman" w:hAnsi="Times New Roman"/>
                <w:sz w:val="16"/>
                <w:szCs w:val="16"/>
              </w:rPr>
            </w:pPr>
          </w:p>
        </w:tc>
        <w:tc>
          <w:tcPr>
            <w:tcW w:w="1559" w:type="dxa"/>
          </w:tcPr>
          <w:p w:rsidR="00C637FF" w:rsidRPr="00905671" w:rsidRDefault="00C637FF" w:rsidP="00C637FF">
            <w:pPr>
              <w:spacing w:after="0" w:line="240" w:lineRule="auto"/>
              <w:rPr>
                <w:rFonts w:ascii="Times New Roman" w:hAnsi="Times New Roman"/>
                <w:sz w:val="16"/>
                <w:szCs w:val="16"/>
              </w:rPr>
            </w:pPr>
            <w:r w:rsidRPr="00905671">
              <w:rPr>
                <w:rFonts w:ascii="Times New Roman" w:hAnsi="Times New Roman"/>
                <w:sz w:val="16"/>
                <w:szCs w:val="16"/>
              </w:rPr>
              <w:t>Бюджет РФ,</w:t>
            </w:r>
          </w:p>
          <w:p w:rsidR="00C637FF" w:rsidRPr="00905671" w:rsidRDefault="00C637FF" w:rsidP="00C637FF">
            <w:pPr>
              <w:spacing w:after="0" w:line="240" w:lineRule="auto"/>
              <w:rPr>
                <w:rFonts w:ascii="Times New Roman" w:hAnsi="Times New Roman"/>
                <w:sz w:val="16"/>
                <w:szCs w:val="16"/>
              </w:rPr>
            </w:pPr>
            <w:r w:rsidRPr="00905671">
              <w:rPr>
                <w:rFonts w:ascii="Times New Roman" w:hAnsi="Times New Roman"/>
                <w:sz w:val="16"/>
                <w:szCs w:val="16"/>
              </w:rPr>
              <w:t>Бюджет РБ, Бюджет ГО, частные инвести-ции</w:t>
            </w:r>
          </w:p>
        </w:tc>
        <w:tc>
          <w:tcPr>
            <w:tcW w:w="1418" w:type="dxa"/>
          </w:tcPr>
          <w:p w:rsidR="00C637FF" w:rsidRPr="00905671" w:rsidRDefault="00C637FF" w:rsidP="00C637FF">
            <w:pPr>
              <w:tabs>
                <w:tab w:val="left" w:pos="224"/>
              </w:tabs>
              <w:spacing w:after="0" w:line="240" w:lineRule="auto"/>
              <w:rPr>
                <w:rFonts w:ascii="Times New Roman" w:eastAsia="Times New Roman" w:hAnsi="Times New Roman"/>
                <w:sz w:val="16"/>
                <w:szCs w:val="16"/>
                <w:lang w:eastAsia="ru-RU"/>
              </w:rPr>
            </w:pPr>
            <w:r w:rsidRPr="00905671">
              <w:rPr>
                <w:rFonts w:ascii="Times New Roman" w:hAnsi="Times New Roman" w:cs="Times New Roman"/>
                <w:sz w:val="16"/>
                <w:szCs w:val="16"/>
                <w:lang w:eastAsia="ru-RU"/>
              </w:rPr>
              <w:t>Региональный проект «Обеспечение устойчивого сокращения непригодного для проживания жилищного фонда», утверждённый распоряжением Правительства РБ от 12.12.2018г. №1273-р</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3</w:t>
            </w:r>
          </w:p>
        </w:tc>
        <w:tc>
          <w:tcPr>
            <w:tcW w:w="851"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2019-2024</w:t>
            </w:r>
          </w:p>
        </w:tc>
        <w:tc>
          <w:tcPr>
            <w:tcW w:w="4111" w:type="dxa"/>
          </w:tcPr>
          <w:p w:rsidR="00C637FF" w:rsidRPr="00905671" w:rsidRDefault="00C637FF" w:rsidP="00C637FF">
            <w:pPr>
              <w:spacing w:after="0" w:line="240" w:lineRule="auto"/>
              <w:contextualSpacing/>
              <w:jc w:val="both"/>
              <w:rPr>
                <w:rFonts w:ascii="Times New Roman" w:eastAsia="Calibri" w:hAnsi="Times New Roman" w:cs="Times New Roman"/>
                <w:bCs/>
                <w:spacing w:val="-3"/>
                <w:sz w:val="16"/>
                <w:szCs w:val="16"/>
                <w:shd w:val="clear" w:color="auto" w:fill="FFFFFF"/>
              </w:rPr>
            </w:pPr>
            <w:r w:rsidRPr="00905671">
              <w:rPr>
                <w:rFonts w:ascii="Times New Roman" w:eastAsia="Calibri" w:hAnsi="Times New Roman" w:cs="Times New Roman"/>
                <w:bCs/>
                <w:spacing w:val="-3"/>
                <w:sz w:val="16"/>
                <w:szCs w:val="16"/>
                <w:shd w:val="clear" w:color="auto" w:fill="FFFFFF"/>
              </w:rPr>
              <w:t>Обеспечение жильем детей-сирот и детей,</w:t>
            </w:r>
          </w:p>
          <w:p w:rsidR="00C637FF" w:rsidRPr="00905671" w:rsidRDefault="00C637FF" w:rsidP="00C637FF">
            <w:pPr>
              <w:spacing w:after="0" w:line="240" w:lineRule="auto"/>
              <w:contextualSpacing/>
              <w:jc w:val="both"/>
              <w:rPr>
                <w:rFonts w:ascii="Times New Roman" w:eastAsia="Calibri" w:hAnsi="Times New Roman" w:cs="Times New Roman"/>
                <w:bCs/>
                <w:spacing w:val="-3"/>
                <w:sz w:val="16"/>
                <w:szCs w:val="16"/>
                <w:shd w:val="clear" w:color="auto" w:fill="FFFFFF"/>
              </w:rPr>
            </w:pPr>
            <w:r w:rsidRPr="00905671">
              <w:rPr>
                <w:rFonts w:ascii="Times New Roman" w:eastAsia="Calibri" w:hAnsi="Times New Roman" w:cs="Times New Roman"/>
                <w:bCs/>
                <w:spacing w:val="-3"/>
                <w:sz w:val="16"/>
                <w:szCs w:val="16"/>
                <w:shd w:val="clear" w:color="auto" w:fill="FFFFFF"/>
              </w:rPr>
              <w:t>оставшихся без попечения родителей, лиц из числа детей-</w:t>
            </w:r>
          </w:p>
          <w:p w:rsidR="00C637FF" w:rsidRPr="00905671" w:rsidRDefault="00C637FF" w:rsidP="00C637FF">
            <w:pPr>
              <w:spacing w:after="0" w:line="240" w:lineRule="auto"/>
              <w:contextualSpacing/>
              <w:jc w:val="both"/>
              <w:rPr>
                <w:rFonts w:ascii="Times New Roman" w:eastAsia="Calibri" w:hAnsi="Times New Roman" w:cs="Times New Roman"/>
                <w:bCs/>
                <w:spacing w:val="-3"/>
                <w:sz w:val="16"/>
                <w:szCs w:val="16"/>
                <w:shd w:val="clear" w:color="auto" w:fill="FFFFFF"/>
              </w:rPr>
            </w:pPr>
            <w:r w:rsidRPr="00905671">
              <w:rPr>
                <w:rFonts w:ascii="Times New Roman" w:eastAsia="Calibri" w:hAnsi="Times New Roman" w:cs="Times New Roman"/>
                <w:bCs/>
                <w:spacing w:val="-3"/>
                <w:sz w:val="16"/>
                <w:szCs w:val="16"/>
                <w:shd w:val="clear" w:color="auto" w:fill="FFFFFF"/>
              </w:rPr>
              <w:t xml:space="preserve">сирот и детей, оставшихся без попечения </w:t>
            </w:r>
          </w:p>
          <w:p w:rsidR="00C637FF" w:rsidRPr="00905671" w:rsidRDefault="00C637FF" w:rsidP="00C637FF">
            <w:pPr>
              <w:spacing w:after="0" w:line="240" w:lineRule="auto"/>
              <w:contextualSpacing/>
              <w:rPr>
                <w:rFonts w:ascii="Times New Roman" w:eastAsia="Calibri" w:hAnsi="Times New Roman" w:cs="Times New Roman"/>
                <w:bCs/>
                <w:spacing w:val="-3"/>
                <w:sz w:val="16"/>
                <w:szCs w:val="16"/>
                <w:shd w:val="clear" w:color="auto" w:fill="FFFFFF"/>
              </w:rPr>
            </w:pPr>
            <w:r w:rsidRPr="00905671">
              <w:rPr>
                <w:rFonts w:ascii="Times New Roman" w:eastAsia="Calibri" w:hAnsi="Times New Roman" w:cs="Times New Roman"/>
                <w:bCs/>
                <w:spacing w:val="-3"/>
                <w:sz w:val="16"/>
                <w:szCs w:val="16"/>
                <w:shd w:val="clear" w:color="auto" w:fill="FFFFFF"/>
              </w:rPr>
              <w:t>родителей</w:t>
            </w:r>
          </w:p>
          <w:p w:rsidR="00C637FF" w:rsidRPr="00905671" w:rsidRDefault="00C637FF" w:rsidP="00C637FF">
            <w:pPr>
              <w:tabs>
                <w:tab w:val="left" w:pos="993"/>
              </w:tabs>
              <w:spacing w:after="0" w:line="240" w:lineRule="auto"/>
              <w:contextualSpacing/>
              <w:rPr>
                <w:rFonts w:ascii="Times New Roman" w:eastAsia="Times New Roman" w:hAnsi="Times New Roman"/>
                <w:sz w:val="16"/>
                <w:szCs w:val="16"/>
              </w:rPr>
            </w:pPr>
          </w:p>
        </w:tc>
        <w:tc>
          <w:tcPr>
            <w:tcW w:w="141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2019-2022</w:t>
            </w:r>
          </w:p>
        </w:tc>
        <w:tc>
          <w:tcPr>
            <w:tcW w:w="1560" w:type="dxa"/>
          </w:tcPr>
          <w:p w:rsidR="00C637FF" w:rsidRPr="00905671" w:rsidRDefault="00C637FF" w:rsidP="00C637FF">
            <w:pPr>
              <w:spacing w:after="0" w:line="240" w:lineRule="auto"/>
              <w:contextualSpacing/>
            </w:pPr>
            <w:r w:rsidRPr="00905671">
              <w:rPr>
                <w:rFonts w:ascii="Times New Roman" w:eastAsia="Calibri" w:hAnsi="Times New Roman" w:cs="Times New Roman"/>
                <w:sz w:val="16"/>
                <w:szCs w:val="16"/>
              </w:rPr>
              <w:t>Управление капитального строительства</w:t>
            </w:r>
            <w:r w:rsidRPr="00905671">
              <w:rPr>
                <w:rFonts w:ascii="Calibri" w:eastAsia="Calibri" w:hAnsi="Calibri" w:cs="Times New Roman"/>
              </w:rPr>
              <w:t xml:space="preserve"> </w:t>
            </w:r>
            <w:r w:rsidRPr="00905671">
              <w:rPr>
                <w:rFonts w:ascii="Times New Roman" w:eastAsia="Calibri" w:hAnsi="Times New Roman" w:cs="Times New Roman"/>
                <w:sz w:val="16"/>
                <w:szCs w:val="16"/>
              </w:rPr>
              <w:t>Администрации г. Уфы,</w:t>
            </w:r>
          </w:p>
          <w:p w:rsidR="00C637FF" w:rsidRPr="00905671" w:rsidRDefault="009D3265" w:rsidP="00C637FF">
            <w:pPr>
              <w:spacing w:after="0" w:line="240" w:lineRule="auto"/>
              <w:contextualSpacing/>
              <w:rPr>
                <w:rFonts w:ascii="Times New Roman" w:eastAsia="Times New Roman" w:hAnsi="Times New Roman"/>
                <w:sz w:val="16"/>
                <w:szCs w:val="16"/>
                <w:lang w:eastAsia="ru-RU"/>
              </w:rPr>
            </w:pPr>
            <w:hyperlink r:id="rId109" w:history="1">
              <w:r w:rsidR="00C637FF" w:rsidRPr="00905671">
                <w:rPr>
                  <w:rFonts w:ascii="Times New Roman" w:eastAsia="Calibri" w:hAnsi="Times New Roman" w:cs="Times New Roman"/>
                  <w:sz w:val="16"/>
                  <w:szCs w:val="16"/>
                </w:rPr>
                <w:t>Управление по опеке и попечи-тельству Администрации г. Уфы</w:t>
              </w:r>
            </w:hyperlink>
            <w:r w:rsidR="00C637FF" w:rsidRPr="00905671">
              <w:rPr>
                <w:rFonts w:ascii="Times New Roman" w:eastAsia="Calibri" w:hAnsi="Times New Roman" w:cs="Times New Roman"/>
                <w:sz w:val="16"/>
                <w:szCs w:val="16"/>
              </w:rPr>
              <w:t xml:space="preserve"> </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p>
        </w:tc>
        <w:tc>
          <w:tcPr>
            <w:tcW w:w="2835" w:type="dxa"/>
          </w:tcPr>
          <w:p w:rsidR="00C637FF" w:rsidRPr="00905671" w:rsidRDefault="00C637FF" w:rsidP="00C637FF">
            <w:pP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Количество приобретённых квартир для детей-сирот и детей, оставшихся без попечения родителей:               2019 – 107                                        2020 – 107                                           2021 – 107                                            2022 – 107</w:t>
            </w:r>
          </w:p>
          <w:p w:rsidR="00C637FF" w:rsidRPr="00905671" w:rsidRDefault="00C637FF" w:rsidP="00C637FF">
            <w:pPr>
              <w:rPr>
                <w:rFonts w:ascii="Times New Roman" w:eastAsia="Times New Roman" w:hAnsi="Times New Roman"/>
                <w:sz w:val="16"/>
                <w:szCs w:val="16"/>
                <w:lang w:eastAsia="ru-RU"/>
              </w:rPr>
            </w:pP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РФ,</w:t>
            </w:r>
          </w:p>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РБ,</w:t>
            </w:r>
          </w:p>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tc>
        <w:tc>
          <w:tcPr>
            <w:tcW w:w="1418"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Государственная программа «Развитие образования в РБ», утвержденная постановлением Правительства РБ от 21.02.2013г №54 (в действующей редакции), муниципальная программа «Развитие опеки и попечитель-ства в городском округе город Уфа РБ», утвержденная постановлением Администрации ГО. г.Уфы от 18.05.16г. №709 (в действующей редакции)</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4</w:t>
            </w:r>
          </w:p>
        </w:tc>
        <w:tc>
          <w:tcPr>
            <w:tcW w:w="851"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2019-2024</w:t>
            </w:r>
          </w:p>
        </w:tc>
        <w:tc>
          <w:tcPr>
            <w:tcW w:w="4111" w:type="dxa"/>
          </w:tcPr>
          <w:p w:rsidR="00C637FF" w:rsidRPr="00905671" w:rsidRDefault="00C637FF" w:rsidP="00C637FF">
            <w:pPr>
              <w:tabs>
                <w:tab w:val="left" w:pos="993"/>
              </w:tabs>
              <w:spacing w:after="0" w:line="240" w:lineRule="auto"/>
              <w:contextualSpacing/>
              <w:rPr>
                <w:rFonts w:ascii="Times New Roman" w:eastAsia="Times New Roman" w:hAnsi="Times New Roman"/>
                <w:sz w:val="16"/>
                <w:szCs w:val="16"/>
              </w:rPr>
            </w:pPr>
            <w:r w:rsidRPr="00905671">
              <w:rPr>
                <w:rFonts w:ascii="Times New Roman" w:eastAsia="Times New Roman" w:hAnsi="Times New Roman"/>
                <w:sz w:val="16"/>
                <w:szCs w:val="16"/>
              </w:rPr>
              <w:t>Оказание социальной поддержки</w:t>
            </w:r>
          </w:p>
          <w:p w:rsidR="00C637FF" w:rsidRPr="00905671" w:rsidRDefault="00C637FF" w:rsidP="00C637FF">
            <w:pPr>
              <w:tabs>
                <w:tab w:val="left" w:pos="993"/>
              </w:tabs>
              <w:spacing w:after="0" w:line="240" w:lineRule="auto"/>
              <w:contextualSpacing/>
              <w:rPr>
                <w:rFonts w:ascii="Times New Roman" w:eastAsia="Times New Roman" w:hAnsi="Times New Roman"/>
                <w:sz w:val="16"/>
                <w:szCs w:val="16"/>
              </w:rPr>
            </w:pPr>
            <w:r w:rsidRPr="00905671">
              <w:rPr>
                <w:rFonts w:ascii="Times New Roman" w:eastAsia="Times New Roman" w:hAnsi="Times New Roman"/>
                <w:sz w:val="16"/>
                <w:szCs w:val="16"/>
              </w:rPr>
              <w:t>молодым семьям в улучшении жилищных условий путем предоставления социальных выплат на приобретение жилого помещения или строительство</w:t>
            </w:r>
          </w:p>
          <w:p w:rsidR="00C637FF" w:rsidRPr="00905671" w:rsidRDefault="00C637FF" w:rsidP="00C637FF">
            <w:pPr>
              <w:tabs>
                <w:tab w:val="left" w:pos="993"/>
              </w:tabs>
              <w:spacing w:after="0" w:line="240" w:lineRule="auto"/>
              <w:contextualSpacing/>
              <w:rPr>
                <w:rFonts w:ascii="Times New Roman" w:eastAsia="Times New Roman" w:hAnsi="Times New Roman"/>
                <w:sz w:val="16"/>
                <w:szCs w:val="16"/>
              </w:rPr>
            </w:pPr>
            <w:r w:rsidRPr="00905671">
              <w:rPr>
                <w:rFonts w:ascii="Times New Roman" w:eastAsia="Times New Roman" w:hAnsi="Times New Roman"/>
                <w:sz w:val="16"/>
                <w:szCs w:val="16"/>
              </w:rPr>
              <w:t>индивидуального жилого дома за счет средств вышестоящих бюджетов</w:t>
            </w:r>
            <w:r w:rsidRPr="00905671">
              <w:t xml:space="preserve"> </w:t>
            </w:r>
            <w:r w:rsidRPr="00905671">
              <w:rPr>
                <w:rFonts w:ascii="Times New Roman" w:hAnsi="Times New Roman" w:cs="Times New Roman"/>
                <w:sz w:val="16"/>
                <w:szCs w:val="16"/>
              </w:rPr>
              <w:t>(</w:t>
            </w:r>
            <w:r w:rsidRPr="00905671">
              <w:rPr>
                <w:rFonts w:ascii="Times New Roman" w:eastAsia="Times New Roman" w:hAnsi="Times New Roman" w:cs="Times New Roman"/>
                <w:sz w:val="16"/>
                <w:szCs w:val="16"/>
              </w:rPr>
              <w:t>п</w:t>
            </w:r>
            <w:r w:rsidRPr="00905671">
              <w:rPr>
                <w:rFonts w:ascii="Times New Roman" w:eastAsia="Times New Roman" w:hAnsi="Times New Roman"/>
                <w:sz w:val="16"/>
                <w:szCs w:val="16"/>
              </w:rPr>
              <w:t>ризнанных в установленном</w:t>
            </w:r>
          </w:p>
          <w:p w:rsidR="00C637FF" w:rsidRPr="00905671" w:rsidRDefault="00C637FF" w:rsidP="00C637FF">
            <w:pPr>
              <w:tabs>
                <w:tab w:val="left" w:pos="993"/>
              </w:tabs>
              <w:spacing w:after="0" w:line="240" w:lineRule="auto"/>
              <w:contextualSpacing/>
              <w:rPr>
                <w:rFonts w:ascii="Times New Roman" w:eastAsia="Times New Roman" w:hAnsi="Times New Roman"/>
                <w:sz w:val="16"/>
                <w:szCs w:val="16"/>
              </w:rPr>
            </w:pPr>
            <w:r w:rsidRPr="00905671">
              <w:rPr>
                <w:rFonts w:ascii="Times New Roman" w:eastAsia="Times New Roman" w:hAnsi="Times New Roman"/>
                <w:sz w:val="16"/>
                <w:szCs w:val="16"/>
              </w:rPr>
              <w:t>порядке нуждающимися в жилых помещениях)</w:t>
            </w:r>
          </w:p>
        </w:tc>
        <w:tc>
          <w:tcPr>
            <w:tcW w:w="141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2019-2024</w:t>
            </w:r>
          </w:p>
        </w:tc>
        <w:tc>
          <w:tcPr>
            <w:tcW w:w="1560" w:type="dxa"/>
          </w:tcPr>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Управление по распределению жилья и жилищным</w:t>
            </w:r>
          </w:p>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программам Администрации </w:t>
            </w:r>
          </w:p>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 Уфы, администрации районов г.Уфы</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Оказание социальной поддержки молодым семьям в</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решении жилищ-ной проблемы, улучшение демографической</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ситуации в городском округе город Уфа Республики Башкортостан;</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укрепление института семьи</w:t>
            </w:r>
          </w:p>
        </w:tc>
        <w:tc>
          <w:tcPr>
            <w:tcW w:w="2835" w:type="dxa"/>
          </w:tcPr>
          <w:p w:rsidR="00C637FF" w:rsidRPr="00905671" w:rsidRDefault="00C637FF" w:rsidP="00C637FF">
            <w:pP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Количество молодых семей, получивших свидетельство о праве на получение социальной выплаты:   </w:t>
            </w:r>
            <w:r w:rsidRPr="001D46C0">
              <w:rPr>
                <w:rFonts w:ascii="Times New Roman" w:eastAsia="Times New Roman" w:hAnsi="Times New Roman"/>
                <w:sz w:val="16"/>
                <w:szCs w:val="16"/>
                <w:lang w:eastAsia="ru-RU"/>
              </w:rPr>
              <w:t>2019 – 201                                        2020 –   80                                           2021 –   80                                            2022 –   80</w:t>
            </w:r>
            <w:r w:rsidRPr="00905671">
              <w:rPr>
                <w:rFonts w:ascii="Times New Roman" w:eastAsia="Times New Roman" w:hAnsi="Times New Roman"/>
                <w:sz w:val="16"/>
                <w:szCs w:val="16"/>
                <w:lang w:eastAsia="ru-RU"/>
              </w:rPr>
              <w:t xml:space="preserve">   </w:t>
            </w:r>
          </w:p>
          <w:p w:rsidR="00C637FF" w:rsidRPr="00905671" w:rsidRDefault="00C637FF" w:rsidP="00C637FF">
            <w:pP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p w:rsidR="00C637FF" w:rsidRPr="00905671" w:rsidRDefault="00C637FF" w:rsidP="00C637FF">
            <w:pPr>
              <w:rPr>
                <w:rFonts w:ascii="Times New Roman" w:eastAsia="Times New Roman" w:hAnsi="Times New Roman"/>
                <w:sz w:val="16"/>
                <w:szCs w:val="16"/>
                <w:lang w:eastAsia="ru-RU"/>
              </w:rPr>
            </w:pP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РФ,</w:t>
            </w:r>
          </w:p>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РБ,</w:t>
            </w:r>
          </w:p>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tc>
        <w:tc>
          <w:tcPr>
            <w:tcW w:w="1418"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Муниципальная программа «Развитие городского округа город Уфа Республики Башкортостан», утверждённая постановлением Администрации ГО г.Уфа от 22.03.2016 № 369 (в действующей редакции)</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5</w:t>
            </w:r>
          </w:p>
        </w:tc>
        <w:tc>
          <w:tcPr>
            <w:tcW w:w="851"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2019-2030</w:t>
            </w:r>
          </w:p>
        </w:tc>
        <w:tc>
          <w:tcPr>
            <w:tcW w:w="4111" w:type="dxa"/>
          </w:tcPr>
          <w:p w:rsidR="00C637FF" w:rsidRPr="00905671" w:rsidRDefault="00C637FF" w:rsidP="00C637FF">
            <w:pPr>
              <w:tabs>
                <w:tab w:val="left" w:pos="993"/>
              </w:tabs>
              <w:spacing w:after="0" w:line="240" w:lineRule="auto"/>
              <w:contextualSpacing/>
              <w:rPr>
                <w:rFonts w:ascii="Times New Roman" w:eastAsia="Times New Roman" w:hAnsi="Times New Roman"/>
                <w:sz w:val="16"/>
                <w:szCs w:val="16"/>
              </w:rPr>
            </w:pPr>
            <w:r>
              <w:rPr>
                <w:rFonts w:ascii="Times New Roman" w:eastAsia="Times New Roman" w:hAnsi="Times New Roman"/>
                <w:sz w:val="16"/>
                <w:szCs w:val="16"/>
              </w:rPr>
              <w:t xml:space="preserve">Однократное и бесплатное </w:t>
            </w:r>
            <w:r w:rsidRPr="00905671">
              <w:rPr>
                <w:rFonts w:ascii="Times New Roman" w:eastAsia="Times New Roman" w:hAnsi="Times New Roman"/>
                <w:sz w:val="16"/>
                <w:szCs w:val="16"/>
              </w:rPr>
              <w:t xml:space="preserve">предоставление земельных участков в собственность льготным категориям граждан </w:t>
            </w:r>
          </w:p>
        </w:tc>
        <w:tc>
          <w:tcPr>
            <w:tcW w:w="1417"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2019-2030</w:t>
            </w:r>
          </w:p>
        </w:tc>
        <w:tc>
          <w:tcPr>
            <w:tcW w:w="1560" w:type="dxa"/>
          </w:tcPr>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Управление земельных и имущественных отношений Администрации г.Уфы, администрации муниципальных районов Республики Башкортостан</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Обеспечение жильём льготных категорий граждан</w:t>
            </w:r>
          </w:p>
        </w:tc>
        <w:tc>
          <w:tcPr>
            <w:tcW w:w="2835" w:type="dxa"/>
          </w:tcPr>
          <w:p w:rsidR="00C637FF" w:rsidRPr="00905671" w:rsidRDefault="00C637FF" w:rsidP="00C637FF">
            <w:pP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Предоставление земельных участков (в зависимости от объёмов бюджетного финансирования)</w:t>
            </w: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РБ,</w:t>
            </w:r>
          </w:p>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Бюджет ГО </w:t>
            </w:r>
          </w:p>
        </w:tc>
        <w:tc>
          <w:tcPr>
            <w:tcW w:w="1418"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Муниципальная программа «Развитие городского округа город Уфа РБ» (при внесении изменений в объёмы финансирования)</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6</w:t>
            </w:r>
          </w:p>
        </w:tc>
        <w:tc>
          <w:tcPr>
            <w:tcW w:w="851"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2019-2030</w:t>
            </w:r>
          </w:p>
        </w:tc>
        <w:tc>
          <w:tcPr>
            <w:tcW w:w="4111" w:type="dxa"/>
          </w:tcPr>
          <w:p w:rsidR="00C637FF" w:rsidRPr="00905671" w:rsidRDefault="00C637FF" w:rsidP="00C637FF">
            <w:pPr>
              <w:tabs>
                <w:tab w:val="left" w:pos="993"/>
              </w:tabs>
              <w:spacing w:after="0" w:line="240" w:lineRule="auto"/>
              <w:contextualSpacing/>
              <w:rPr>
                <w:rFonts w:ascii="Times New Roman" w:eastAsia="Times New Roman" w:hAnsi="Times New Roman"/>
                <w:sz w:val="16"/>
                <w:szCs w:val="16"/>
              </w:rPr>
            </w:pPr>
            <w:r w:rsidRPr="00905671">
              <w:rPr>
                <w:rFonts w:ascii="Times New Roman" w:eastAsia="Times New Roman" w:hAnsi="Times New Roman"/>
                <w:sz w:val="16"/>
                <w:szCs w:val="16"/>
              </w:rPr>
              <w:t>Разработка и реализация комплексной программы жилищного строительства на основе документа территориального планирования, включающей реновацию территорий городского округа с учетом сноса ветхого и аварийного жилого фонда и комплексное освоение территорий</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Сроки реализации</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возможно установить на основе предпроектной проработки мероприятия</w:t>
            </w:r>
          </w:p>
        </w:tc>
        <w:tc>
          <w:tcPr>
            <w:tcW w:w="1560" w:type="dxa"/>
          </w:tcPr>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Управление капитального строительства</w:t>
            </w:r>
          </w:p>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Администрации  г.Уфы,</w:t>
            </w:r>
          </w:p>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Главное управление архитектуры и градостроительства Администрации г.Уфы</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Развитие жилищного строительства</w:t>
            </w:r>
          </w:p>
        </w:tc>
        <w:tc>
          <w:tcPr>
            <w:tcW w:w="2835" w:type="dxa"/>
          </w:tcPr>
          <w:p w:rsidR="00C637FF" w:rsidRPr="00905671" w:rsidRDefault="00C637FF" w:rsidP="00C637FF">
            <w:pP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Разработка и реализация комплексной программы жилищного строительства.</w:t>
            </w:r>
            <w:r w:rsidRPr="00905671">
              <w:t xml:space="preserve"> </w:t>
            </w:r>
            <w:r w:rsidRPr="00905671">
              <w:rPr>
                <w:rFonts w:ascii="Times New Roman" w:eastAsia="Times New Roman" w:hAnsi="Times New Roman"/>
                <w:sz w:val="16"/>
                <w:szCs w:val="16"/>
                <w:lang w:eastAsia="ru-RU"/>
              </w:rPr>
              <w:t xml:space="preserve">Достижение уровня жилищной обеспеченности населения не менее 25 кв. метров на человека </w:t>
            </w: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РБ,</w:t>
            </w:r>
          </w:p>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p>
        </w:tc>
        <w:tc>
          <w:tcPr>
            <w:tcW w:w="851"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2019-2030</w:t>
            </w:r>
          </w:p>
        </w:tc>
        <w:tc>
          <w:tcPr>
            <w:tcW w:w="4111" w:type="dxa"/>
          </w:tcPr>
          <w:p w:rsidR="00C637FF" w:rsidRPr="00905671" w:rsidRDefault="00C637FF" w:rsidP="00C637FF">
            <w:pPr>
              <w:tabs>
                <w:tab w:val="left" w:pos="993"/>
              </w:tabs>
              <w:spacing w:after="0" w:line="240" w:lineRule="auto"/>
              <w:contextualSpacing/>
              <w:rPr>
                <w:rFonts w:ascii="Times New Roman" w:eastAsia="Times New Roman" w:hAnsi="Times New Roman"/>
                <w:sz w:val="16"/>
                <w:szCs w:val="16"/>
              </w:rPr>
            </w:pPr>
            <w:r w:rsidRPr="00905671">
              <w:rPr>
                <w:rFonts w:ascii="Times New Roman" w:eastAsia="Times New Roman" w:hAnsi="Times New Roman"/>
                <w:sz w:val="16"/>
                <w:szCs w:val="16"/>
              </w:rPr>
              <w:t>Приоритетное развитие территорий малоэтажного индивидуального жилищного фонда в соответствии с современными принципами и лучшими практиками градостроительства</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Постоянно</w:t>
            </w:r>
          </w:p>
        </w:tc>
        <w:tc>
          <w:tcPr>
            <w:tcW w:w="1560" w:type="dxa"/>
          </w:tcPr>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Управление капитального строительства</w:t>
            </w:r>
          </w:p>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Администрации  г.Уфы,</w:t>
            </w:r>
          </w:p>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Главное управление архитектуры и градостроительства Администрации г.Уфы</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Развитие жилищного строительства</w:t>
            </w:r>
          </w:p>
        </w:tc>
        <w:tc>
          <w:tcPr>
            <w:tcW w:w="2835"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rPr>
              <w:t>Развитие территорий малоэтажного индивидуального жилищного фонда в соответствии с современными принципами и лучшими практиками градостроительства</w:t>
            </w:r>
            <w:r w:rsidRPr="00905671">
              <w:rPr>
                <w:rFonts w:ascii="Times New Roman" w:eastAsia="Times New Roman" w:hAnsi="Times New Roman"/>
                <w:sz w:val="16"/>
                <w:szCs w:val="16"/>
                <w:lang w:eastAsia="ru-RU"/>
              </w:rPr>
              <w:t>, согласно Генеральному плану ГО г. Уфа РБ до 2040 года</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РФ,</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РБ, Бюджет ГО, частные инвестиции</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1957"/>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w:t>
            </w:r>
          </w:p>
        </w:tc>
        <w:tc>
          <w:tcPr>
            <w:tcW w:w="851"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2019-2030</w:t>
            </w:r>
          </w:p>
        </w:tc>
        <w:tc>
          <w:tcPr>
            <w:tcW w:w="4111" w:type="dxa"/>
          </w:tcPr>
          <w:p w:rsidR="00C637FF" w:rsidRPr="00905671" w:rsidRDefault="00C637FF" w:rsidP="00C637FF">
            <w:pPr>
              <w:tabs>
                <w:tab w:val="left" w:pos="993"/>
              </w:tabs>
              <w:spacing w:after="0" w:line="240" w:lineRule="auto"/>
              <w:contextualSpacing/>
              <w:rPr>
                <w:rFonts w:ascii="Times New Roman" w:eastAsia="Times New Roman" w:hAnsi="Times New Roman"/>
                <w:sz w:val="16"/>
                <w:szCs w:val="16"/>
              </w:rPr>
            </w:pPr>
            <w:r w:rsidRPr="00905671">
              <w:rPr>
                <w:rFonts w:ascii="Times New Roman" w:eastAsia="Times New Roman" w:hAnsi="Times New Roman"/>
                <w:sz w:val="16"/>
                <w:szCs w:val="16"/>
              </w:rPr>
              <w:t>Строительство и реконструкция в районах новостроек и на существующих жилых территориях объектов социальной и инженерно-транспортной инфраструктуры в целях комплексного развития и благоустройства территорий и нормативного обеспечения населения такими объектами</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Постоянно</w:t>
            </w:r>
          </w:p>
        </w:tc>
        <w:tc>
          <w:tcPr>
            <w:tcW w:w="1560" w:type="dxa"/>
          </w:tcPr>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Управление капитального строительства</w:t>
            </w:r>
          </w:p>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Администрации  г.Уфы,</w:t>
            </w:r>
          </w:p>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Главное управление архитектуры и градостроительства Администрации г.Уфы</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Развитие жилищного строительства</w:t>
            </w:r>
          </w:p>
        </w:tc>
        <w:tc>
          <w:tcPr>
            <w:tcW w:w="2835" w:type="dxa"/>
          </w:tcPr>
          <w:p w:rsidR="00C637FF" w:rsidRPr="00905671" w:rsidRDefault="00C637FF" w:rsidP="00C637FF">
            <w:pPr>
              <w:tabs>
                <w:tab w:val="left" w:pos="993"/>
              </w:tabs>
              <w:spacing w:after="0" w:line="240" w:lineRule="auto"/>
              <w:contextualSpacing/>
              <w:rPr>
                <w:rFonts w:ascii="Times New Roman" w:eastAsia="Times New Roman" w:hAnsi="Times New Roman"/>
                <w:sz w:val="16"/>
                <w:szCs w:val="16"/>
              </w:rPr>
            </w:pPr>
            <w:r w:rsidRPr="00905671">
              <w:rPr>
                <w:rFonts w:ascii="Times New Roman" w:eastAsia="Times New Roman" w:hAnsi="Times New Roman"/>
                <w:sz w:val="16"/>
                <w:szCs w:val="16"/>
              </w:rPr>
              <w:t xml:space="preserve">Строительство и реконструкция в районах новостроек и на существующих жилых территориях объектов социальной и инженерно-транспортной инфраструктуры в целях комплексного развития и благоустройства территорий и нормативного обеспечения населения такими объектами, согласно </w:t>
            </w:r>
            <w:r w:rsidRPr="00905671">
              <w:rPr>
                <w:rFonts w:ascii="Times New Roman" w:eastAsia="Times New Roman" w:hAnsi="Times New Roman"/>
                <w:sz w:val="16"/>
                <w:szCs w:val="16"/>
                <w:lang w:eastAsia="ru-RU"/>
              </w:rPr>
              <w:t>Генеральному плану до 2040 года</w:t>
            </w:r>
            <w:r w:rsidRPr="00905671">
              <w:rPr>
                <w:rFonts w:ascii="Times New Roman" w:eastAsia="Times New Roman" w:hAnsi="Times New Roman"/>
                <w:sz w:val="16"/>
                <w:szCs w:val="16"/>
              </w:rPr>
              <w:t xml:space="preserve"> и нормативами градостроительного проектирования</w:t>
            </w:r>
            <w:r w:rsidRPr="00905671">
              <w:rPr>
                <w:rFonts w:ascii="Times New Roman" w:eastAsia="Times New Roman" w:hAnsi="Times New Roman"/>
                <w:sz w:val="16"/>
                <w:szCs w:val="16"/>
                <w:lang w:eastAsia="ru-RU"/>
              </w:rPr>
              <w:t xml:space="preserve"> ГО г. Уфа РБ</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РФ,</w:t>
            </w:r>
          </w:p>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РБ, Бюджет ГО,</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частные инвестиции в рамках проектов МЧП и ГЧП</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15877" w:type="dxa"/>
            <w:gridSpan w:val="9"/>
          </w:tcPr>
          <w:p w:rsidR="00C637FF" w:rsidRPr="00905671" w:rsidRDefault="00C637FF" w:rsidP="00C637FF">
            <w:pPr>
              <w:keepNext/>
              <w:keepLines/>
              <w:spacing w:after="0" w:line="240" w:lineRule="auto"/>
              <w:outlineLvl w:val="1"/>
              <w:rPr>
                <w:rFonts w:ascii="Times New Roman" w:eastAsia="Calibri" w:hAnsi="Times New Roman" w:cstheme="majorBidi"/>
                <w:b/>
                <w:sz w:val="16"/>
                <w:szCs w:val="16"/>
              </w:rPr>
            </w:pPr>
            <w:bookmarkStart w:id="86" w:name="_Toc529979537"/>
            <w:bookmarkStart w:id="87" w:name="_Toc530070549"/>
            <w:bookmarkStart w:id="88" w:name="_Toc531971192"/>
            <w:bookmarkStart w:id="89" w:name="_Toc532990942"/>
            <w:r w:rsidRPr="00905671">
              <w:rPr>
                <w:rFonts w:ascii="Times New Roman" w:eastAsiaTheme="majorEastAsia" w:hAnsi="Times New Roman" w:cstheme="majorBidi"/>
                <w:b/>
                <w:sz w:val="16"/>
                <w:szCs w:val="16"/>
              </w:rPr>
              <w:t>Стратегическая инициатива 3. «Обеспечение связанности городских территорий</w:t>
            </w:r>
            <w:bookmarkEnd w:id="86"/>
            <w:bookmarkEnd w:id="87"/>
            <w:bookmarkEnd w:id="88"/>
            <w:bookmarkEnd w:id="89"/>
            <w:r w:rsidRPr="00905671">
              <w:rPr>
                <w:rFonts w:ascii="Times New Roman" w:eastAsiaTheme="majorEastAsia" w:hAnsi="Times New Roman" w:cstheme="majorBidi"/>
                <w:b/>
                <w:sz w:val="16"/>
                <w:szCs w:val="16"/>
              </w:rPr>
              <w:t>»</w:t>
            </w:r>
            <w:r>
              <w:rPr>
                <w:rFonts w:ascii="Times New Roman" w:eastAsiaTheme="majorEastAsia" w:hAnsi="Times New Roman" w:cstheme="majorBidi"/>
                <w:b/>
                <w:sz w:val="16"/>
                <w:szCs w:val="16"/>
              </w:rPr>
              <w:t xml:space="preserve">, </w:t>
            </w:r>
          </w:p>
        </w:tc>
      </w:tr>
      <w:tr w:rsidR="00C637FF" w:rsidRPr="00905671" w:rsidTr="00406942">
        <w:trPr>
          <w:trHeight w:val="20"/>
        </w:trPr>
        <w:tc>
          <w:tcPr>
            <w:tcW w:w="15877" w:type="dxa"/>
            <w:gridSpan w:val="9"/>
          </w:tcPr>
          <w:p w:rsidR="00C637FF" w:rsidRPr="002100BB" w:rsidRDefault="00C637FF" w:rsidP="00C637FF">
            <w:pPr>
              <w:keepNext/>
              <w:keepLines/>
              <w:spacing w:after="0" w:line="240" w:lineRule="auto"/>
              <w:outlineLvl w:val="2"/>
              <w:rPr>
                <w:rFonts w:ascii="Times New Roman" w:eastAsiaTheme="majorEastAsia" w:hAnsi="Times New Roman" w:cstheme="majorBidi"/>
                <w:b/>
                <w:sz w:val="16"/>
                <w:szCs w:val="16"/>
              </w:rPr>
            </w:pPr>
            <w:bookmarkStart w:id="90" w:name="_Toc529979538"/>
            <w:bookmarkStart w:id="91" w:name="_Toc530070550"/>
            <w:bookmarkStart w:id="92" w:name="_Toc531971193"/>
            <w:bookmarkStart w:id="93" w:name="_Toc532990943"/>
            <w:r w:rsidRPr="002100BB">
              <w:rPr>
                <w:rFonts w:ascii="Times New Roman" w:eastAsiaTheme="majorEastAsia" w:hAnsi="Times New Roman" w:cstheme="majorBidi"/>
                <w:b/>
                <w:sz w:val="16"/>
                <w:szCs w:val="16"/>
              </w:rPr>
              <w:t>Стратегический проект 1</w:t>
            </w:r>
            <w:r w:rsidRPr="002100BB">
              <w:rPr>
                <w:rFonts w:ascii="Times New Roman" w:eastAsiaTheme="majorEastAsia" w:hAnsi="Times New Roman" w:cstheme="majorBidi"/>
                <w:sz w:val="16"/>
                <w:szCs w:val="16"/>
              </w:rPr>
              <w:t>: «</w:t>
            </w:r>
            <w:r w:rsidRPr="002100BB">
              <w:rPr>
                <w:rFonts w:ascii="Times New Roman" w:eastAsiaTheme="majorEastAsia" w:hAnsi="Times New Roman" w:cstheme="majorBidi"/>
                <w:b/>
                <w:sz w:val="16"/>
                <w:szCs w:val="16"/>
              </w:rPr>
              <w:t>Связанность территорий города Уфы</w:t>
            </w:r>
            <w:bookmarkEnd w:id="90"/>
            <w:bookmarkEnd w:id="91"/>
            <w:bookmarkEnd w:id="92"/>
            <w:bookmarkEnd w:id="93"/>
            <w:r w:rsidRPr="002100BB">
              <w:rPr>
                <w:rFonts w:ascii="Times New Roman" w:eastAsiaTheme="majorEastAsia" w:hAnsi="Times New Roman" w:cstheme="majorBidi"/>
                <w:b/>
                <w:sz w:val="16"/>
                <w:szCs w:val="16"/>
              </w:rPr>
              <w:t>»,</w:t>
            </w:r>
            <w:r w:rsidRPr="002100BB">
              <w:rPr>
                <w:rFonts w:ascii="Times New Roman" w:eastAsiaTheme="majorEastAsia" w:hAnsi="Times New Roman" w:cstheme="majorBidi"/>
                <w:sz w:val="16"/>
                <w:szCs w:val="16"/>
              </w:rPr>
              <w:t xml:space="preserve"> </w:t>
            </w:r>
            <w:r w:rsidRPr="002100BB">
              <w:rPr>
                <w:rFonts w:ascii="Times New Roman" w:eastAsiaTheme="majorEastAsia" w:hAnsi="Times New Roman" w:cstheme="majorBidi"/>
                <w:b/>
                <w:sz w:val="16"/>
                <w:szCs w:val="16"/>
              </w:rPr>
              <w:t>Стратегический проект 2: «Интегрированная, интермодальная система городского пассажирского транспорта – надежные пассажироперевозки»</w:t>
            </w:r>
          </w:p>
        </w:tc>
      </w:tr>
      <w:tr w:rsidR="00C637FF" w:rsidRPr="00905671" w:rsidTr="00406942">
        <w:trPr>
          <w:trHeight w:val="20"/>
        </w:trPr>
        <w:tc>
          <w:tcPr>
            <w:tcW w:w="15877" w:type="dxa"/>
            <w:gridSpan w:val="9"/>
          </w:tcPr>
          <w:p w:rsidR="00C637FF" w:rsidRPr="002100BB" w:rsidRDefault="00C637FF" w:rsidP="00C637FF">
            <w:pPr>
              <w:tabs>
                <w:tab w:val="left" w:pos="1628"/>
              </w:tabs>
              <w:spacing w:after="0" w:line="240" w:lineRule="auto"/>
              <w:contextualSpacing/>
              <w:rPr>
                <w:rFonts w:ascii="Times New Roman" w:eastAsia="Times New Roman" w:hAnsi="Times New Roman"/>
                <w:sz w:val="16"/>
                <w:szCs w:val="16"/>
                <w:lang w:eastAsia="ru-RU"/>
              </w:rPr>
            </w:pPr>
            <w:r w:rsidRPr="002100BB">
              <w:rPr>
                <w:rFonts w:ascii="Times New Roman" w:eastAsia="Times New Roman" w:hAnsi="Times New Roman"/>
                <w:b/>
                <w:sz w:val="16"/>
                <w:szCs w:val="16"/>
                <w:lang w:eastAsia="ru-RU"/>
              </w:rPr>
              <w:t>Цель</w:t>
            </w:r>
            <w:r w:rsidRPr="002100BB">
              <w:rPr>
                <w:rFonts w:ascii="Times New Roman" w:eastAsia="Times New Roman" w:hAnsi="Times New Roman"/>
                <w:sz w:val="16"/>
                <w:szCs w:val="16"/>
                <w:lang w:eastAsia="ru-RU"/>
              </w:rPr>
              <w:t xml:space="preserve">: Повышение надежности и качества связей на территории Уфимской агломерации, совершенствование транспортного каркаса, создание условий для надежных, беспрепятственных связей территорий города, разобщенных естественными преградами, железной дорогой и магистральными улицами с учетом строительства искусственных сооружений. </w:t>
            </w:r>
          </w:p>
        </w:tc>
      </w:tr>
      <w:tr w:rsidR="00C637FF" w:rsidRPr="00905671" w:rsidTr="00406942">
        <w:trPr>
          <w:trHeight w:val="20"/>
        </w:trPr>
        <w:tc>
          <w:tcPr>
            <w:tcW w:w="15877" w:type="dxa"/>
            <w:gridSpan w:val="9"/>
          </w:tcPr>
          <w:p w:rsidR="00C637FF" w:rsidRPr="002100BB" w:rsidRDefault="00C637FF" w:rsidP="00C637FF">
            <w:pPr>
              <w:spacing w:after="0" w:line="240" w:lineRule="auto"/>
              <w:contextualSpacing/>
              <w:rPr>
                <w:rFonts w:ascii="Times New Roman" w:eastAsia="Times New Roman" w:hAnsi="Times New Roman"/>
                <w:sz w:val="16"/>
                <w:szCs w:val="16"/>
                <w:lang w:eastAsia="ru-RU"/>
              </w:rPr>
            </w:pPr>
            <w:r w:rsidRPr="002100BB">
              <w:rPr>
                <w:rFonts w:ascii="Times New Roman" w:eastAsia="Times New Roman" w:hAnsi="Times New Roman"/>
                <w:b/>
                <w:sz w:val="16"/>
                <w:szCs w:val="16"/>
                <w:lang w:eastAsia="ru-RU"/>
              </w:rPr>
              <w:t>Ожидаемые результаты</w:t>
            </w:r>
            <w:r w:rsidRPr="002100BB">
              <w:rPr>
                <w:rFonts w:ascii="Times New Roman" w:eastAsia="Times New Roman" w:hAnsi="Times New Roman"/>
                <w:sz w:val="16"/>
                <w:szCs w:val="16"/>
                <w:lang w:eastAsia="ru-RU"/>
              </w:rPr>
              <w:t xml:space="preserve">: обеспечение связанности городских и агломерационных территорий, повышение пространственной мобильности населения, сокращение среднего времени в пути </w:t>
            </w:r>
          </w:p>
        </w:tc>
      </w:tr>
      <w:tr w:rsidR="00C637FF" w:rsidRPr="00905671" w:rsidTr="00406942">
        <w:trPr>
          <w:trHeight w:val="20"/>
        </w:trPr>
        <w:tc>
          <w:tcPr>
            <w:tcW w:w="15877" w:type="dxa"/>
            <w:gridSpan w:val="9"/>
          </w:tcPr>
          <w:p w:rsidR="00C637FF" w:rsidRPr="002100BB" w:rsidRDefault="00C637FF" w:rsidP="00C637FF">
            <w:pPr>
              <w:spacing w:after="0" w:line="240" w:lineRule="auto"/>
              <w:contextualSpacing/>
              <w:rPr>
                <w:rFonts w:ascii="Times New Roman" w:eastAsia="Times New Roman" w:hAnsi="Times New Roman"/>
                <w:sz w:val="16"/>
                <w:szCs w:val="16"/>
                <w:lang w:eastAsia="ru-RU"/>
              </w:rPr>
            </w:pPr>
            <w:r w:rsidRPr="002100BB">
              <w:rPr>
                <w:rFonts w:ascii="Times New Roman" w:eastAsia="Times New Roman" w:hAnsi="Times New Roman"/>
                <w:b/>
                <w:sz w:val="16"/>
                <w:szCs w:val="16"/>
                <w:lang w:eastAsia="ru-RU"/>
              </w:rPr>
              <w:t>Описание проекта</w:t>
            </w:r>
            <w:r w:rsidRPr="002100BB">
              <w:rPr>
                <w:rFonts w:ascii="Times New Roman" w:eastAsia="Times New Roman" w:hAnsi="Times New Roman"/>
                <w:sz w:val="16"/>
                <w:szCs w:val="16"/>
                <w:lang w:eastAsia="ru-RU"/>
              </w:rPr>
              <w:t>: Оптимизация распределения транспортных потоков, снижение перепробегов транспорта и загрузки сети транспортными потоками, создание условий для повышения привлекательности использования пассажирского транспорта, снижения доли пользования индивидуальным легковым транспортом за счет строительства и реконструкции улично-дорожной сети, рельсового транспорта, ТПУ, мостовых переходов и др.</w:t>
            </w:r>
          </w:p>
        </w:tc>
      </w:tr>
      <w:tr w:rsidR="00C637FF" w:rsidRPr="00905671" w:rsidTr="00406942">
        <w:trPr>
          <w:trHeight w:val="20"/>
        </w:trPr>
        <w:tc>
          <w:tcPr>
            <w:tcW w:w="15877" w:type="dxa"/>
            <w:gridSpan w:val="9"/>
          </w:tcPr>
          <w:p w:rsidR="00C637FF" w:rsidRPr="002100BB" w:rsidRDefault="00C637FF" w:rsidP="00C637FF">
            <w:pPr>
              <w:spacing w:after="0" w:line="240" w:lineRule="auto"/>
              <w:contextualSpacing/>
              <w:rPr>
                <w:rFonts w:ascii="Times New Roman" w:eastAsia="Times New Roman" w:hAnsi="Times New Roman"/>
                <w:sz w:val="16"/>
                <w:szCs w:val="16"/>
                <w:lang w:eastAsia="ru-RU"/>
              </w:rPr>
            </w:pPr>
            <w:r w:rsidRPr="002100BB">
              <w:rPr>
                <w:rFonts w:ascii="Times New Roman" w:eastAsia="Times New Roman" w:hAnsi="Times New Roman"/>
                <w:b/>
                <w:sz w:val="16"/>
                <w:szCs w:val="16"/>
                <w:lang w:eastAsia="ru-RU"/>
              </w:rPr>
              <w:t>Участники проекта</w:t>
            </w:r>
            <w:r w:rsidRPr="002100BB">
              <w:rPr>
                <w:rFonts w:ascii="Times New Roman" w:eastAsia="Times New Roman" w:hAnsi="Times New Roman"/>
                <w:sz w:val="16"/>
                <w:szCs w:val="16"/>
                <w:lang w:eastAsia="ru-RU"/>
              </w:rPr>
              <w:t>: Структурные подразделения Администрации г. Уфы, Министерства и ведомства Республики Башкортостан (по согласованию), частные инвесторы</w:t>
            </w:r>
          </w:p>
        </w:tc>
      </w:tr>
      <w:tr w:rsidR="00C637FF" w:rsidRPr="00905671" w:rsidTr="00406942">
        <w:trPr>
          <w:trHeight w:val="20"/>
        </w:trPr>
        <w:tc>
          <w:tcPr>
            <w:tcW w:w="15877" w:type="dxa"/>
            <w:gridSpan w:val="9"/>
          </w:tcPr>
          <w:p w:rsidR="00C637FF" w:rsidRPr="002100BB" w:rsidRDefault="00C637FF" w:rsidP="00C637FF">
            <w:pPr>
              <w:spacing w:after="0" w:line="240" w:lineRule="auto"/>
              <w:contextualSpacing/>
              <w:rPr>
                <w:rFonts w:ascii="Times New Roman" w:eastAsia="Times New Roman" w:hAnsi="Times New Roman"/>
                <w:b/>
                <w:sz w:val="16"/>
                <w:szCs w:val="16"/>
                <w:lang w:eastAsia="ru-RU"/>
              </w:rPr>
            </w:pPr>
            <w:r w:rsidRPr="002100BB">
              <w:rPr>
                <w:rFonts w:ascii="Times New Roman" w:eastAsia="Times New Roman" w:hAnsi="Times New Roman"/>
                <w:b/>
                <w:sz w:val="16"/>
                <w:szCs w:val="16"/>
                <w:lang w:eastAsia="ru-RU"/>
              </w:rPr>
              <w:t>Мероприятия проекта:</w:t>
            </w:r>
          </w:p>
        </w:tc>
      </w:tr>
      <w:tr w:rsidR="00C637FF" w:rsidRPr="00905671" w:rsidTr="00406942">
        <w:trPr>
          <w:trHeight w:val="20"/>
        </w:trPr>
        <w:tc>
          <w:tcPr>
            <w:tcW w:w="567" w:type="dxa"/>
          </w:tcPr>
          <w:p w:rsidR="00C637FF" w:rsidRPr="00027053" w:rsidRDefault="00C637FF" w:rsidP="00C637FF">
            <w:pPr>
              <w:spacing w:after="0" w:line="240" w:lineRule="auto"/>
              <w:contextualSpacing/>
              <w:jc w:val="center"/>
              <w:rPr>
                <w:rFonts w:ascii="Times New Roman" w:eastAsia="Times New Roman" w:hAnsi="Times New Roman"/>
                <w:sz w:val="16"/>
                <w:szCs w:val="16"/>
                <w:lang w:eastAsia="ru-RU"/>
              </w:rPr>
            </w:pPr>
            <w:r w:rsidRPr="00027053">
              <w:rPr>
                <w:rFonts w:ascii="Times New Roman" w:eastAsia="Times New Roman" w:hAnsi="Times New Roman"/>
                <w:sz w:val="16"/>
                <w:szCs w:val="16"/>
                <w:lang w:eastAsia="ru-RU"/>
              </w:rPr>
              <w:t>1</w:t>
            </w:r>
          </w:p>
        </w:tc>
        <w:tc>
          <w:tcPr>
            <w:tcW w:w="851" w:type="dxa"/>
          </w:tcPr>
          <w:p w:rsidR="00C637FF" w:rsidRPr="00027053" w:rsidRDefault="00C637FF" w:rsidP="00C637FF">
            <w:pPr>
              <w:spacing w:after="0" w:line="240" w:lineRule="auto"/>
              <w:contextualSpacing/>
              <w:jc w:val="center"/>
              <w:rPr>
                <w:rFonts w:ascii="Times New Roman" w:eastAsia="Times New Roman" w:hAnsi="Times New Roman"/>
                <w:sz w:val="16"/>
                <w:szCs w:val="16"/>
                <w:lang w:eastAsia="ru-RU"/>
              </w:rPr>
            </w:pPr>
            <w:r w:rsidRPr="00027053">
              <w:rPr>
                <w:rFonts w:ascii="Times New Roman" w:eastAsia="Times New Roman" w:hAnsi="Times New Roman"/>
                <w:sz w:val="16"/>
                <w:szCs w:val="16"/>
                <w:lang w:eastAsia="ru-RU"/>
              </w:rPr>
              <w:t>2019-2030</w:t>
            </w:r>
          </w:p>
        </w:tc>
        <w:tc>
          <w:tcPr>
            <w:tcW w:w="4111" w:type="dxa"/>
          </w:tcPr>
          <w:p w:rsidR="00C637FF" w:rsidRPr="00607627" w:rsidRDefault="00C637FF" w:rsidP="00C637FF">
            <w:pPr>
              <w:tabs>
                <w:tab w:val="left" w:pos="171"/>
              </w:tabs>
              <w:spacing w:after="0" w:line="240" w:lineRule="auto"/>
              <w:contextualSpacing/>
              <w:rPr>
                <w:rFonts w:ascii="Times New Roman" w:eastAsia="Times New Roman" w:hAnsi="Times New Roman"/>
                <w:sz w:val="16"/>
                <w:szCs w:val="16"/>
                <w:lang w:eastAsia="ru-RU"/>
              </w:rPr>
            </w:pPr>
            <w:r w:rsidRPr="00607627">
              <w:rPr>
                <w:rFonts w:ascii="Times New Roman" w:eastAsia="Times New Roman" w:hAnsi="Times New Roman"/>
                <w:sz w:val="16"/>
                <w:szCs w:val="16"/>
                <w:lang w:eastAsia="ru-RU"/>
              </w:rPr>
              <w:t>Разработка проектов планировки и проектов межевания территории с целью:</w:t>
            </w:r>
          </w:p>
          <w:p w:rsidR="00C637FF" w:rsidRPr="00607627" w:rsidRDefault="00C637FF" w:rsidP="00C637FF">
            <w:pPr>
              <w:tabs>
                <w:tab w:val="left" w:pos="171"/>
              </w:tabs>
              <w:spacing w:after="0" w:line="240" w:lineRule="auto"/>
              <w:contextualSpacing/>
              <w:rPr>
                <w:rFonts w:ascii="Times New Roman" w:eastAsia="Times New Roman" w:hAnsi="Times New Roman"/>
                <w:sz w:val="16"/>
                <w:szCs w:val="16"/>
                <w:lang w:eastAsia="ru-RU"/>
              </w:rPr>
            </w:pPr>
            <w:r w:rsidRPr="00607627">
              <w:rPr>
                <w:rFonts w:ascii="Times New Roman" w:eastAsia="Times New Roman" w:hAnsi="Times New Roman"/>
                <w:sz w:val="16"/>
                <w:szCs w:val="16"/>
                <w:lang w:eastAsia="ru-RU"/>
              </w:rPr>
              <w:t>- строительства и реконструкции автомобильных дорог и искусственных сооружений, обеспечивающих выходы транспорта с территории Уфы на межмуниципальные, федеральные и международные транспортные коридоры, в том числе, в рамках развития агломерационных процессов;</w:t>
            </w:r>
          </w:p>
          <w:p w:rsidR="00C637FF" w:rsidRPr="00607627" w:rsidRDefault="00C637FF" w:rsidP="00C637FF">
            <w:pPr>
              <w:tabs>
                <w:tab w:val="left" w:pos="171"/>
              </w:tabs>
              <w:spacing w:after="0" w:line="240" w:lineRule="auto"/>
              <w:contextualSpacing/>
              <w:rPr>
                <w:rFonts w:ascii="Times New Roman" w:eastAsia="Times New Roman" w:hAnsi="Times New Roman"/>
                <w:sz w:val="16"/>
                <w:szCs w:val="16"/>
                <w:lang w:eastAsia="ru-RU"/>
              </w:rPr>
            </w:pPr>
            <w:r w:rsidRPr="00607627">
              <w:rPr>
                <w:rFonts w:ascii="Times New Roman" w:eastAsia="Times New Roman" w:hAnsi="Times New Roman"/>
                <w:sz w:val="16"/>
                <w:szCs w:val="16"/>
                <w:lang w:eastAsia="ru-RU"/>
              </w:rPr>
              <w:t>-  реконструкции первоочередных мостовых переходов в целях обеспечения безопасности перевозок и выхода на межмуниципальные, федеральные и международные транспортные коридоры;</w:t>
            </w:r>
          </w:p>
          <w:p w:rsidR="00C637FF" w:rsidRPr="00027053" w:rsidRDefault="00C637FF" w:rsidP="00C637FF">
            <w:pPr>
              <w:tabs>
                <w:tab w:val="left" w:pos="171"/>
              </w:tabs>
              <w:spacing w:after="0" w:line="240" w:lineRule="auto"/>
              <w:contextualSpacing/>
              <w:rPr>
                <w:rFonts w:ascii="Times New Roman" w:eastAsia="Times New Roman" w:hAnsi="Times New Roman"/>
                <w:sz w:val="16"/>
                <w:szCs w:val="16"/>
                <w:lang w:eastAsia="ru-RU"/>
              </w:rPr>
            </w:pPr>
            <w:r w:rsidRPr="00607627">
              <w:rPr>
                <w:rFonts w:ascii="Times New Roman" w:eastAsia="Times New Roman" w:hAnsi="Times New Roman"/>
                <w:sz w:val="16"/>
                <w:szCs w:val="16"/>
                <w:lang w:eastAsia="ru-RU"/>
              </w:rPr>
              <w:t xml:space="preserve"> - строительства и реконструкции участков магистральной и местной улично-дорожной сети (УДС) со строительством и реконструкцией искусственных сооружений с учетом комплексного развития и освоения территорий городского округа, в том числе на территориях, предоставленных под малоэтажное строительство, и подходов к мостовым переходам и выходам на внешние связи</w:t>
            </w:r>
          </w:p>
        </w:tc>
        <w:tc>
          <w:tcPr>
            <w:tcW w:w="1417" w:type="dxa"/>
          </w:tcPr>
          <w:p w:rsidR="00C637FF" w:rsidRPr="001A2A49" w:rsidRDefault="00C637FF" w:rsidP="00C637FF">
            <w:pPr>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16"/>
                <w:szCs w:val="16"/>
                <w:lang w:eastAsia="ru-RU"/>
              </w:rPr>
              <w:t xml:space="preserve"> </w:t>
            </w:r>
            <w:r w:rsidRPr="00027053">
              <w:rPr>
                <w:rFonts w:ascii="Times New Roman" w:eastAsia="Times New Roman" w:hAnsi="Times New Roman"/>
                <w:sz w:val="16"/>
                <w:szCs w:val="16"/>
                <w:lang w:eastAsia="ru-RU"/>
              </w:rPr>
              <w:t>2019-2030</w:t>
            </w:r>
          </w:p>
        </w:tc>
        <w:tc>
          <w:tcPr>
            <w:tcW w:w="1560" w:type="dxa"/>
          </w:tcPr>
          <w:p w:rsidR="00C637FF" w:rsidRPr="00027053" w:rsidRDefault="009D3265" w:rsidP="00C637FF">
            <w:pPr>
              <w:spacing w:after="0" w:line="240" w:lineRule="auto"/>
              <w:ind w:right="-108"/>
              <w:contextualSpacing/>
            </w:pPr>
            <w:hyperlink r:id="rId110" w:history="1">
              <w:r w:rsidR="00C637FF" w:rsidRPr="00027053">
                <w:rPr>
                  <w:rFonts w:ascii="Times New Roman" w:eastAsia="Times New Roman" w:hAnsi="Times New Roman"/>
                  <w:sz w:val="16"/>
                  <w:szCs w:val="16"/>
                  <w:lang w:eastAsia="ru-RU"/>
                </w:rPr>
                <w:t xml:space="preserve">Управление по строительству, ремонту дорог и искусственных сооружений Администрации г.Уфы, </w:t>
              </w:r>
            </w:hyperlink>
          </w:p>
          <w:p w:rsidR="00C637FF" w:rsidRPr="00027053" w:rsidRDefault="00C637FF" w:rsidP="00C637FF">
            <w:pPr>
              <w:spacing w:after="0" w:line="240" w:lineRule="auto"/>
              <w:ind w:right="-108"/>
              <w:contextualSpacing/>
              <w:rPr>
                <w:rFonts w:ascii="Times New Roman" w:eastAsia="Times New Roman" w:hAnsi="Times New Roman"/>
                <w:sz w:val="16"/>
                <w:szCs w:val="16"/>
                <w:lang w:eastAsia="ru-RU"/>
              </w:rPr>
            </w:pPr>
            <w:r w:rsidRPr="00027053">
              <w:rPr>
                <w:rFonts w:ascii="Times New Roman" w:eastAsia="Times New Roman" w:hAnsi="Times New Roman"/>
                <w:sz w:val="16"/>
                <w:szCs w:val="16"/>
                <w:lang w:eastAsia="ru-RU"/>
              </w:rPr>
              <w:t>Главное управление архитектуры и градостроительства Администрации</w:t>
            </w:r>
            <w:r>
              <w:rPr>
                <w:rFonts w:ascii="Times New Roman" w:eastAsia="Times New Roman" w:hAnsi="Times New Roman"/>
                <w:sz w:val="16"/>
                <w:szCs w:val="16"/>
                <w:lang w:eastAsia="ru-RU"/>
              </w:rPr>
              <w:t xml:space="preserve"> </w:t>
            </w:r>
            <w:r w:rsidRPr="00027053">
              <w:rPr>
                <w:rFonts w:ascii="Times New Roman" w:eastAsia="Times New Roman" w:hAnsi="Times New Roman"/>
                <w:sz w:val="16"/>
                <w:szCs w:val="16"/>
                <w:lang w:eastAsia="ru-RU"/>
              </w:rPr>
              <w:t>г.Уфы,</w:t>
            </w:r>
          </w:p>
          <w:p w:rsidR="00C637FF" w:rsidRPr="00027053" w:rsidRDefault="00C637FF" w:rsidP="00C637FF">
            <w:pPr>
              <w:spacing w:after="0" w:line="240" w:lineRule="auto"/>
              <w:ind w:right="-108"/>
              <w:contextualSpacing/>
              <w:rPr>
                <w:rFonts w:ascii="Times New Roman" w:eastAsia="Times New Roman" w:hAnsi="Times New Roman"/>
                <w:sz w:val="16"/>
                <w:szCs w:val="16"/>
                <w:lang w:eastAsia="ru-RU"/>
              </w:rPr>
            </w:pPr>
            <w:r w:rsidRPr="00027053">
              <w:rPr>
                <w:rFonts w:ascii="Times New Roman" w:hAnsi="Times New Roman"/>
                <w:sz w:val="16"/>
                <w:szCs w:val="16"/>
              </w:rPr>
              <w:t>Государственный комитет Республики Башкортостан по транспорту и дорожному хозяйству (по согласованию)</w:t>
            </w:r>
          </w:p>
        </w:tc>
        <w:tc>
          <w:tcPr>
            <w:tcW w:w="1559" w:type="dxa"/>
          </w:tcPr>
          <w:p w:rsidR="00C637FF" w:rsidRPr="00027053" w:rsidRDefault="00C637FF" w:rsidP="00C637FF">
            <w:pPr>
              <w:spacing w:after="0" w:line="240" w:lineRule="auto"/>
              <w:contextualSpacing/>
              <w:rPr>
                <w:rFonts w:ascii="Times New Roman" w:eastAsia="Times New Roman" w:hAnsi="Times New Roman"/>
                <w:sz w:val="16"/>
                <w:szCs w:val="16"/>
                <w:lang w:eastAsia="ru-RU"/>
              </w:rPr>
            </w:pPr>
            <w:r w:rsidRPr="00027053">
              <w:rPr>
                <w:rFonts w:ascii="Times New Roman" w:eastAsia="Times New Roman" w:hAnsi="Times New Roman"/>
                <w:sz w:val="16"/>
                <w:szCs w:val="16"/>
                <w:lang w:eastAsia="ru-RU"/>
              </w:rPr>
              <w:t>Обеспечение связанности городских территорий</w:t>
            </w:r>
          </w:p>
        </w:tc>
        <w:tc>
          <w:tcPr>
            <w:tcW w:w="2835" w:type="dxa"/>
          </w:tcPr>
          <w:p w:rsidR="00C637FF" w:rsidRPr="00607627" w:rsidRDefault="00C637FF" w:rsidP="00C637FF">
            <w:pPr>
              <w:spacing w:after="0" w:line="240" w:lineRule="auto"/>
              <w:contextualSpacing/>
              <w:rPr>
                <w:rFonts w:ascii="Times New Roman" w:eastAsia="Times New Roman" w:hAnsi="Times New Roman"/>
                <w:sz w:val="16"/>
                <w:szCs w:val="16"/>
                <w:lang w:eastAsia="ru-RU"/>
              </w:rPr>
            </w:pPr>
            <w:r w:rsidRPr="00607627">
              <w:rPr>
                <w:rFonts w:ascii="Times New Roman" w:eastAsia="Times New Roman" w:hAnsi="Times New Roman"/>
                <w:sz w:val="16"/>
                <w:szCs w:val="16"/>
                <w:lang w:eastAsia="ru-RU"/>
              </w:rPr>
              <w:t>Утвержден</w:t>
            </w:r>
            <w:r>
              <w:rPr>
                <w:rFonts w:ascii="Times New Roman" w:eastAsia="Times New Roman" w:hAnsi="Times New Roman"/>
                <w:sz w:val="16"/>
                <w:szCs w:val="16"/>
                <w:lang w:eastAsia="ru-RU"/>
              </w:rPr>
              <w:t>ие</w:t>
            </w:r>
            <w:r w:rsidRPr="00607627">
              <w:rPr>
                <w:rFonts w:ascii="Times New Roman" w:eastAsia="Times New Roman" w:hAnsi="Times New Roman"/>
                <w:sz w:val="16"/>
                <w:szCs w:val="16"/>
                <w:lang w:eastAsia="ru-RU"/>
              </w:rPr>
              <w:t xml:space="preserve"> проект</w:t>
            </w:r>
            <w:r>
              <w:rPr>
                <w:rFonts w:ascii="Times New Roman" w:eastAsia="Times New Roman" w:hAnsi="Times New Roman"/>
                <w:sz w:val="16"/>
                <w:szCs w:val="16"/>
                <w:lang w:eastAsia="ru-RU"/>
              </w:rPr>
              <w:t>ов</w:t>
            </w:r>
            <w:r w:rsidRPr="00607627">
              <w:rPr>
                <w:rFonts w:ascii="Times New Roman" w:eastAsia="Times New Roman" w:hAnsi="Times New Roman"/>
                <w:sz w:val="16"/>
                <w:szCs w:val="16"/>
                <w:lang w:eastAsia="ru-RU"/>
              </w:rPr>
              <w:t xml:space="preserve"> планировки и межевания терр</w:t>
            </w:r>
            <w:r>
              <w:rPr>
                <w:rFonts w:ascii="Times New Roman" w:eastAsia="Times New Roman" w:hAnsi="Times New Roman"/>
                <w:sz w:val="16"/>
                <w:szCs w:val="16"/>
                <w:lang w:eastAsia="ru-RU"/>
              </w:rPr>
              <w:t xml:space="preserve">итории </w:t>
            </w:r>
            <w:r w:rsidRPr="00607627">
              <w:rPr>
                <w:rFonts w:ascii="Times New Roman" w:eastAsia="Times New Roman" w:hAnsi="Times New Roman"/>
                <w:sz w:val="16"/>
                <w:szCs w:val="16"/>
                <w:lang w:eastAsia="ru-RU"/>
              </w:rPr>
              <w:t>линейных объектов для дальнейшей разработки проектной документации</w:t>
            </w:r>
          </w:p>
          <w:p w:rsidR="00C637FF" w:rsidRDefault="00C637FF" w:rsidP="00C637FF">
            <w:pPr>
              <w:spacing w:after="0" w:line="240" w:lineRule="auto"/>
              <w:contextualSpacing/>
              <w:rPr>
                <w:rFonts w:ascii="Times New Roman" w:eastAsia="Times New Roman" w:hAnsi="Times New Roman"/>
                <w:color w:val="FF0000"/>
                <w:sz w:val="16"/>
                <w:szCs w:val="16"/>
                <w:lang w:eastAsia="ru-RU"/>
              </w:rPr>
            </w:pPr>
          </w:p>
          <w:p w:rsidR="00C637FF" w:rsidRPr="00DE2FF6" w:rsidRDefault="00C637FF" w:rsidP="00C637FF">
            <w:pPr>
              <w:spacing w:after="0" w:line="240" w:lineRule="auto"/>
              <w:contextualSpacing/>
              <w:rPr>
                <w:rFonts w:ascii="Times New Roman" w:eastAsia="Times New Roman" w:hAnsi="Times New Roman"/>
                <w:color w:val="FF0000"/>
                <w:sz w:val="16"/>
                <w:szCs w:val="16"/>
                <w:lang w:eastAsia="ru-RU"/>
              </w:rPr>
            </w:pPr>
            <w:r>
              <w:rPr>
                <w:rFonts w:ascii="Times New Roman" w:eastAsia="Times New Roman" w:hAnsi="Times New Roman"/>
                <w:sz w:val="28"/>
                <w:szCs w:val="28"/>
                <w:lang w:eastAsia="ru-RU"/>
              </w:rPr>
              <w:t xml:space="preserve"> </w:t>
            </w:r>
          </w:p>
        </w:tc>
        <w:tc>
          <w:tcPr>
            <w:tcW w:w="1559" w:type="dxa"/>
          </w:tcPr>
          <w:p w:rsidR="00C637FF" w:rsidRPr="00D84320" w:rsidRDefault="00C637FF" w:rsidP="00C637FF">
            <w:pPr>
              <w:spacing w:after="0" w:line="240" w:lineRule="auto"/>
              <w:contextualSpacing/>
              <w:rPr>
                <w:rFonts w:ascii="Times New Roman" w:eastAsia="Times New Roman" w:hAnsi="Times New Roman"/>
                <w:sz w:val="16"/>
                <w:szCs w:val="16"/>
                <w:lang w:eastAsia="ru-RU"/>
              </w:rPr>
            </w:pPr>
            <w:r w:rsidRPr="00D84320">
              <w:rPr>
                <w:rFonts w:ascii="Times New Roman" w:eastAsia="Times New Roman" w:hAnsi="Times New Roman"/>
                <w:sz w:val="16"/>
                <w:szCs w:val="16"/>
                <w:lang w:eastAsia="ru-RU"/>
              </w:rPr>
              <w:t>Бюджет РФ,</w:t>
            </w:r>
          </w:p>
          <w:p w:rsidR="00C637FF" w:rsidRPr="00D84320" w:rsidRDefault="00C637FF" w:rsidP="00C637FF">
            <w:pPr>
              <w:spacing w:after="0" w:line="240" w:lineRule="auto"/>
              <w:contextualSpacing/>
              <w:rPr>
                <w:rFonts w:ascii="Times New Roman" w:eastAsia="Times New Roman" w:hAnsi="Times New Roman"/>
                <w:sz w:val="16"/>
                <w:szCs w:val="16"/>
                <w:lang w:eastAsia="ru-RU"/>
              </w:rPr>
            </w:pPr>
            <w:r w:rsidRPr="00D84320">
              <w:rPr>
                <w:rFonts w:ascii="Times New Roman" w:eastAsia="Times New Roman" w:hAnsi="Times New Roman"/>
                <w:sz w:val="16"/>
                <w:szCs w:val="16"/>
                <w:lang w:eastAsia="ru-RU"/>
              </w:rPr>
              <w:t>Бюджет РБ, Бюджет ГО,</w:t>
            </w:r>
          </w:p>
          <w:p w:rsidR="00C637FF" w:rsidRPr="00D84320" w:rsidRDefault="00C637FF" w:rsidP="00C637FF">
            <w:pPr>
              <w:spacing w:after="0" w:line="240" w:lineRule="auto"/>
              <w:contextualSpacing/>
              <w:rPr>
                <w:rFonts w:ascii="Times New Roman" w:eastAsia="Times New Roman" w:hAnsi="Times New Roman"/>
                <w:sz w:val="16"/>
                <w:szCs w:val="16"/>
                <w:lang w:eastAsia="ru-RU"/>
              </w:rPr>
            </w:pPr>
            <w:r w:rsidRPr="00D84320">
              <w:rPr>
                <w:rFonts w:ascii="Times New Roman" w:eastAsia="Times New Roman" w:hAnsi="Times New Roman"/>
                <w:sz w:val="16"/>
                <w:szCs w:val="16"/>
                <w:lang w:eastAsia="ru-RU"/>
              </w:rPr>
              <w:t>частные инвестиции в рамках проектов МЧП и ГЧП</w:t>
            </w:r>
          </w:p>
        </w:tc>
        <w:tc>
          <w:tcPr>
            <w:tcW w:w="1418" w:type="dxa"/>
          </w:tcPr>
          <w:p w:rsidR="00C637FF" w:rsidRPr="00D84320" w:rsidRDefault="00C637FF" w:rsidP="00C637FF">
            <w:pPr>
              <w:spacing w:after="0" w:line="240" w:lineRule="auto"/>
            </w:pPr>
            <w:r w:rsidRPr="00D84320">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851" w:type="dxa"/>
          </w:tcPr>
          <w:p w:rsidR="00C637FF" w:rsidRPr="00905671" w:rsidRDefault="00C637FF" w:rsidP="00C637FF">
            <w:pPr>
              <w:spacing w:after="0" w:line="240" w:lineRule="auto"/>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2019-2030</w:t>
            </w:r>
          </w:p>
        </w:tc>
        <w:tc>
          <w:tcPr>
            <w:tcW w:w="4111"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Построение иерархической системы общественного транспорта различных видов с учетом нормативной пешеходной доступности до ТПУ, остановок общественного транспорта, взаимоувязкой жилых зон с местами приложения труда и маршрутами междугороднего сообщения</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8E4D3B" w:rsidRDefault="00C637FF" w:rsidP="00C637FF">
            <w:pPr>
              <w:spacing w:after="0" w:line="240" w:lineRule="auto"/>
              <w:contextualSpacing/>
              <w:rPr>
                <w:rFonts w:ascii="Times New Roman" w:eastAsia="Times New Roman" w:hAnsi="Times New Roman"/>
                <w:sz w:val="16"/>
                <w:szCs w:val="16"/>
                <w:highlight w:val="magenta"/>
                <w:lang w:eastAsia="ru-RU"/>
              </w:rPr>
            </w:pPr>
            <w:r w:rsidRPr="00905671">
              <w:rPr>
                <w:rFonts w:ascii="Times New Roman" w:eastAsia="Times New Roman" w:hAnsi="Times New Roman"/>
                <w:sz w:val="16"/>
                <w:szCs w:val="16"/>
                <w:lang w:eastAsia="ru-RU"/>
              </w:rPr>
              <w:t>2019-2030</w:t>
            </w:r>
          </w:p>
        </w:tc>
        <w:tc>
          <w:tcPr>
            <w:tcW w:w="1560"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Администрация г.Уфы совместно с отраслевыми министерствами и ведомствами (по согласованию) </w:t>
            </w:r>
          </w:p>
        </w:tc>
        <w:tc>
          <w:tcPr>
            <w:tcW w:w="1559" w:type="dxa"/>
          </w:tcPr>
          <w:p w:rsidR="00C637FF" w:rsidRPr="00905671" w:rsidRDefault="00C637FF" w:rsidP="00C637FF">
            <w:pPr>
              <w:numPr>
                <w:ilvl w:val="0"/>
                <w:numId w:val="2"/>
              </w:numPr>
              <w:tabs>
                <w:tab w:val="left" w:pos="0"/>
              </w:tabs>
              <w:autoSpaceDE w:val="0"/>
              <w:autoSpaceDN w:val="0"/>
              <w:adjustRightInd w:val="0"/>
              <w:spacing w:after="0" w:line="240" w:lineRule="auto"/>
              <w:rPr>
                <w:rFonts w:ascii="Times New Roman" w:hAnsi="Times New Roman"/>
                <w:sz w:val="16"/>
                <w:szCs w:val="16"/>
                <w:lang w:eastAsia="ru-RU"/>
              </w:rPr>
            </w:pPr>
            <w:r w:rsidRPr="00905671">
              <w:rPr>
                <w:rFonts w:ascii="Times New Roman" w:hAnsi="Times New Roman"/>
                <w:sz w:val="16"/>
                <w:szCs w:val="16"/>
                <w:lang w:eastAsia="ru-RU"/>
              </w:rPr>
              <w:t>Обеспечение связанности городских территорий</w:t>
            </w:r>
          </w:p>
        </w:tc>
        <w:tc>
          <w:tcPr>
            <w:tcW w:w="2835"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Реализация мероприятия</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851"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2019-2030</w:t>
            </w:r>
          </w:p>
        </w:tc>
        <w:tc>
          <w:tcPr>
            <w:tcW w:w="4111" w:type="dxa"/>
          </w:tcPr>
          <w:p w:rsidR="00C637FF"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Развитие системы рельсового транспорта, в том числе, в части создания единой трамвайной сети, обеспечивающей связь жилых районов, общественных центров, мест приложения труда, транспортно-пересадочных узлов на территории городского округа современным, комфортным видом общественного транспорта</w:t>
            </w:r>
            <w:r>
              <w:rPr>
                <w:rFonts w:ascii="Times New Roman" w:eastAsia="Times New Roman" w:hAnsi="Times New Roman"/>
                <w:sz w:val="16"/>
                <w:szCs w:val="16"/>
                <w:lang w:eastAsia="ru-RU"/>
              </w:rPr>
              <w:t>.</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Постоянно</w:t>
            </w:r>
          </w:p>
        </w:tc>
        <w:tc>
          <w:tcPr>
            <w:tcW w:w="1560" w:type="dxa"/>
          </w:tcPr>
          <w:p w:rsidR="00C637FF"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Управление транспорта и связи Администрации г.Уфы</w:t>
            </w:r>
            <w:r>
              <w:rPr>
                <w:rFonts w:ascii="Times New Roman" w:eastAsia="Times New Roman" w:hAnsi="Times New Roman"/>
                <w:sz w:val="16"/>
                <w:szCs w:val="16"/>
                <w:lang w:eastAsia="ru-RU"/>
              </w:rPr>
              <w:t>,</w:t>
            </w:r>
            <w:r w:rsidRPr="00905671">
              <w:rPr>
                <w:rFonts w:ascii="Times New Roman" w:eastAsia="Times New Roman" w:hAnsi="Times New Roman"/>
                <w:sz w:val="16"/>
                <w:szCs w:val="16"/>
                <w:lang w:eastAsia="ru-RU"/>
              </w:rPr>
              <w:t xml:space="preserve"> </w:t>
            </w:r>
          </w:p>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Главное управление архитектуры и градостроительства Администрации г.Уфы</w:t>
            </w:r>
          </w:p>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p>
        </w:tc>
        <w:tc>
          <w:tcPr>
            <w:tcW w:w="1559" w:type="dxa"/>
          </w:tcPr>
          <w:p w:rsidR="00C637FF" w:rsidRPr="00905671" w:rsidRDefault="00C637FF" w:rsidP="00C637FF">
            <w:pPr>
              <w:tabs>
                <w:tab w:val="left" w:pos="63"/>
              </w:tabs>
              <w:autoSpaceDE w:val="0"/>
              <w:autoSpaceDN w:val="0"/>
              <w:adjustRightInd w:val="0"/>
              <w:spacing w:after="0" w:line="240" w:lineRule="auto"/>
              <w:rPr>
                <w:rFonts w:ascii="Times New Roman" w:hAnsi="Times New Roman"/>
                <w:sz w:val="16"/>
                <w:szCs w:val="16"/>
                <w:lang w:eastAsia="ru-RU"/>
              </w:rPr>
            </w:pPr>
            <w:r w:rsidRPr="00905671">
              <w:rPr>
                <w:rFonts w:ascii="Times New Roman" w:hAnsi="Times New Roman"/>
                <w:sz w:val="16"/>
                <w:szCs w:val="16"/>
                <w:lang w:eastAsia="ru-RU"/>
              </w:rPr>
              <w:t>Обеспечение связанности городских территорий</w:t>
            </w:r>
          </w:p>
        </w:tc>
        <w:tc>
          <w:tcPr>
            <w:tcW w:w="2835"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Реализация мероприятия</w:t>
            </w:r>
          </w:p>
          <w:p w:rsidR="00C637FF" w:rsidRPr="00EE3107" w:rsidRDefault="00C637FF" w:rsidP="00C637FF">
            <w:pPr>
              <w:spacing w:after="0" w:line="240" w:lineRule="auto"/>
              <w:contextualSpacing/>
              <w:rPr>
                <w:rFonts w:ascii="Times New Roman" w:eastAsia="Times New Roman" w:hAnsi="Times New Roman"/>
                <w:sz w:val="16"/>
                <w:szCs w:val="16"/>
                <w:lang w:eastAsia="ru-RU"/>
              </w:rPr>
            </w:pP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РФ,</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РБ, Бюджет ГО,</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частные инвестиции в рамках проектов МЧП и ГЧП</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 граммы</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51"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2019-2030</w:t>
            </w:r>
          </w:p>
        </w:tc>
        <w:tc>
          <w:tcPr>
            <w:tcW w:w="4111"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Создание удобных и безопасных транспортно-пересадочных узлов</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8E4D3B" w:rsidRDefault="00C637FF" w:rsidP="00C637FF">
            <w:pPr>
              <w:spacing w:after="0" w:line="240" w:lineRule="auto"/>
              <w:contextualSpacing/>
              <w:jc w:val="center"/>
              <w:rPr>
                <w:rFonts w:ascii="Times New Roman" w:eastAsia="Times New Roman" w:hAnsi="Times New Roman"/>
                <w:sz w:val="16"/>
                <w:szCs w:val="16"/>
                <w:highlight w:val="magenta"/>
                <w:lang w:eastAsia="ru-RU"/>
              </w:rPr>
            </w:pPr>
            <w:r w:rsidRPr="00905671">
              <w:rPr>
                <w:rFonts w:ascii="Times New Roman" w:eastAsia="Times New Roman" w:hAnsi="Times New Roman"/>
                <w:sz w:val="16"/>
                <w:szCs w:val="16"/>
                <w:lang w:eastAsia="ru-RU"/>
              </w:rPr>
              <w:t>2019-2030</w:t>
            </w:r>
          </w:p>
        </w:tc>
        <w:tc>
          <w:tcPr>
            <w:tcW w:w="1560"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Администрация г.Уфы совместно с отраслевыми министерствами и ведомствами (по согласованию) </w:t>
            </w:r>
          </w:p>
        </w:tc>
        <w:tc>
          <w:tcPr>
            <w:tcW w:w="1559" w:type="dxa"/>
          </w:tcPr>
          <w:p w:rsidR="00C637FF" w:rsidRPr="00905671" w:rsidRDefault="00C637FF" w:rsidP="00C637FF">
            <w:pPr>
              <w:numPr>
                <w:ilvl w:val="0"/>
                <w:numId w:val="2"/>
              </w:numPr>
              <w:tabs>
                <w:tab w:val="left" w:pos="0"/>
              </w:tabs>
              <w:autoSpaceDE w:val="0"/>
              <w:autoSpaceDN w:val="0"/>
              <w:adjustRightInd w:val="0"/>
              <w:spacing w:after="0" w:line="240" w:lineRule="auto"/>
              <w:rPr>
                <w:rFonts w:ascii="Times New Roman" w:hAnsi="Times New Roman"/>
                <w:sz w:val="16"/>
                <w:szCs w:val="16"/>
                <w:lang w:eastAsia="ru-RU"/>
              </w:rPr>
            </w:pPr>
            <w:r w:rsidRPr="00905671">
              <w:rPr>
                <w:rFonts w:ascii="Times New Roman" w:hAnsi="Times New Roman"/>
                <w:sz w:val="16"/>
                <w:szCs w:val="16"/>
                <w:lang w:eastAsia="ru-RU"/>
              </w:rPr>
              <w:t>Обеспечение связанности городских территорий</w:t>
            </w:r>
          </w:p>
        </w:tc>
        <w:tc>
          <w:tcPr>
            <w:tcW w:w="2835"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Реализация мероприятия</w:t>
            </w:r>
          </w:p>
          <w:p w:rsidR="00C637FF" w:rsidRPr="00EE3107" w:rsidRDefault="00C637FF" w:rsidP="00C637FF">
            <w:pPr>
              <w:spacing w:after="0" w:line="240" w:lineRule="auto"/>
              <w:contextualSpacing/>
              <w:rPr>
                <w:rFonts w:ascii="Times New Roman" w:eastAsia="Times New Roman" w:hAnsi="Times New Roman"/>
                <w:sz w:val="16"/>
                <w:szCs w:val="16"/>
                <w:lang w:eastAsia="ru-RU"/>
              </w:rPr>
            </w:pP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РФ,</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РБ, Бюджет ГО,</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частные инвестиции в рамках проектов МЧП и ГЧП</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15877" w:type="dxa"/>
            <w:gridSpan w:val="9"/>
          </w:tcPr>
          <w:p w:rsidR="00C637FF" w:rsidRPr="00905671" w:rsidRDefault="00C637FF" w:rsidP="00C637FF">
            <w:pPr>
              <w:keepNext/>
              <w:keepLines/>
              <w:spacing w:after="0" w:line="240" w:lineRule="auto"/>
              <w:outlineLvl w:val="2"/>
              <w:rPr>
                <w:rFonts w:ascii="Times New Roman" w:eastAsia="Calibri" w:hAnsi="Times New Roman" w:cstheme="majorBidi"/>
                <w:b/>
                <w:sz w:val="16"/>
                <w:szCs w:val="16"/>
              </w:rPr>
            </w:pPr>
            <w:bookmarkStart w:id="94" w:name="_Toc529979540"/>
            <w:bookmarkStart w:id="95" w:name="_Toc530070552"/>
            <w:bookmarkStart w:id="96" w:name="_Toc531971195"/>
            <w:bookmarkStart w:id="97" w:name="_Toc532990945"/>
            <w:r w:rsidRPr="00905671">
              <w:rPr>
                <w:rFonts w:ascii="Times New Roman" w:eastAsiaTheme="majorEastAsia" w:hAnsi="Times New Roman" w:cstheme="majorBidi"/>
                <w:b/>
                <w:sz w:val="16"/>
                <w:szCs w:val="16"/>
              </w:rPr>
              <w:t>Стратегический проект 3: «Развитая транспортно-логистическая система</w:t>
            </w:r>
            <w:bookmarkEnd w:id="94"/>
            <w:bookmarkEnd w:id="95"/>
            <w:bookmarkEnd w:id="96"/>
            <w:bookmarkEnd w:id="97"/>
            <w:r w:rsidRPr="00905671">
              <w:rPr>
                <w:rFonts w:ascii="Times New Roman" w:eastAsiaTheme="majorEastAsia" w:hAnsi="Times New Roman" w:cstheme="majorBidi"/>
                <w:b/>
                <w:sz w:val="16"/>
                <w:szCs w:val="16"/>
              </w:rPr>
              <w:t>»</w:t>
            </w:r>
          </w:p>
        </w:tc>
      </w:tr>
      <w:tr w:rsidR="00C637FF" w:rsidRPr="00905671" w:rsidTr="00406942">
        <w:trPr>
          <w:trHeight w:val="20"/>
        </w:trPr>
        <w:tc>
          <w:tcPr>
            <w:tcW w:w="15877" w:type="dxa"/>
            <w:gridSpan w:val="9"/>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Цель проекта</w:t>
            </w:r>
            <w:r w:rsidRPr="00905671">
              <w:rPr>
                <w:rFonts w:ascii="Times New Roman" w:eastAsia="Times New Roman" w:hAnsi="Times New Roman"/>
                <w:sz w:val="16"/>
                <w:szCs w:val="16"/>
                <w:lang w:eastAsia="ru-RU"/>
              </w:rPr>
              <w:t>: создание условий для эффективного и безопасного движения и хранения грузов на территории городского округа, обеспечения надежных логистических связей.</w:t>
            </w:r>
          </w:p>
        </w:tc>
      </w:tr>
      <w:tr w:rsidR="00C637FF" w:rsidRPr="00905671" w:rsidTr="00406942">
        <w:trPr>
          <w:trHeight w:val="20"/>
        </w:trPr>
        <w:tc>
          <w:tcPr>
            <w:tcW w:w="15877" w:type="dxa"/>
            <w:gridSpan w:val="9"/>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7F54F3">
              <w:rPr>
                <w:rFonts w:ascii="Times New Roman" w:eastAsia="Times New Roman" w:hAnsi="Times New Roman"/>
                <w:b/>
                <w:sz w:val="16"/>
                <w:szCs w:val="16"/>
                <w:lang w:eastAsia="ru-RU"/>
              </w:rPr>
              <w:t>Ожидаемые результаты проекта</w:t>
            </w:r>
            <w:r w:rsidRPr="007F54F3">
              <w:rPr>
                <w:rFonts w:ascii="Times New Roman" w:eastAsia="Times New Roman" w:hAnsi="Times New Roman"/>
                <w:sz w:val="16"/>
                <w:szCs w:val="16"/>
                <w:lang w:eastAsia="ru-RU"/>
              </w:rPr>
              <w:t>: повышение эффективности работы транспортно-логистического комплекса города и агломерации</w:t>
            </w:r>
          </w:p>
        </w:tc>
      </w:tr>
      <w:tr w:rsidR="00C637FF" w:rsidRPr="00905671" w:rsidTr="00406942">
        <w:trPr>
          <w:trHeight w:val="20"/>
        </w:trPr>
        <w:tc>
          <w:tcPr>
            <w:tcW w:w="15877" w:type="dxa"/>
            <w:gridSpan w:val="9"/>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Описание проекта</w:t>
            </w:r>
            <w:r w:rsidRPr="00905671">
              <w:rPr>
                <w:rFonts w:ascii="Times New Roman" w:eastAsia="Times New Roman" w:hAnsi="Times New Roman"/>
                <w:sz w:val="16"/>
                <w:szCs w:val="16"/>
                <w:lang w:eastAsia="ru-RU"/>
              </w:rPr>
              <w:t xml:space="preserve">: </w:t>
            </w:r>
          </w:p>
        </w:tc>
      </w:tr>
      <w:tr w:rsidR="00C637FF" w:rsidRPr="00905671" w:rsidTr="00406942">
        <w:trPr>
          <w:trHeight w:val="20"/>
        </w:trPr>
        <w:tc>
          <w:tcPr>
            <w:tcW w:w="15877" w:type="dxa"/>
            <w:gridSpan w:val="9"/>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Участники проекта</w:t>
            </w:r>
            <w:r w:rsidRPr="00905671">
              <w:rPr>
                <w:rFonts w:ascii="Times New Roman" w:eastAsia="Times New Roman" w:hAnsi="Times New Roman"/>
                <w:sz w:val="16"/>
                <w:szCs w:val="16"/>
                <w:lang w:eastAsia="ru-RU"/>
              </w:rPr>
              <w:t>: Подразделения Администрации г. Уфы, Министерства и ведомства Республики Башкортостан (по согласованию), частные инвесторы, собственники предприятий и организаций, некоммерческие организации</w:t>
            </w:r>
          </w:p>
        </w:tc>
      </w:tr>
      <w:tr w:rsidR="00C637FF" w:rsidRPr="00905671" w:rsidTr="00406942">
        <w:trPr>
          <w:trHeight w:val="20"/>
        </w:trPr>
        <w:tc>
          <w:tcPr>
            <w:tcW w:w="15877" w:type="dxa"/>
            <w:gridSpan w:val="9"/>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Мероприятия проекта</w:t>
            </w:r>
            <w:r w:rsidRPr="00905671">
              <w:rPr>
                <w:rFonts w:ascii="Times New Roman" w:eastAsia="Times New Roman" w:hAnsi="Times New Roman"/>
                <w:sz w:val="16"/>
                <w:szCs w:val="16"/>
                <w:lang w:eastAsia="ru-RU"/>
              </w:rPr>
              <w:t>:</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1</w:t>
            </w:r>
          </w:p>
        </w:tc>
        <w:tc>
          <w:tcPr>
            <w:tcW w:w="851"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w:t>
            </w:r>
            <w:r>
              <w:rPr>
                <w:rFonts w:ascii="Times New Roman" w:eastAsia="Times New Roman" w:hAnsi="Times New Roman"/>
                <w:sz w:val="16"/>
                <w:szCs w:val="16"/>
                <w:lang w:eastAsia="ru-RU"/>
              </w:rPr>
              <w:t>24</w:t>
            </w:r>
            <w:r w:rsidRPr="00905671">
              <w:rPr>
                <w:rFonts w:ascii="Times New Roman" w:eastAsia="Times New Roman" w:hAnsi="Times New Roman"/>
                <w:sz w:val="16"/>
                <w:szCs w:val="16"/>
                <w:lang w:eastAsia="ru-RU"/>
              </w:rPr>
              <w:t xml:space="preserve"> </w:t>
            </w:r>
          </w:p>
        </w:tc>
        <w:tc>
          <w:tcPr>
            <w:tcW w:w="4111"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Формирование системы логистических центров с использованием железнодорожной, портовой (водной), автодорожной инфраструктуры, а также воздушного транспорта</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w:t>
            </w:r>
            <w:r>
              <w:rPr>
                <w:rFonts w:ascii="Times New Roman" w:eastAsia="Times New Roman" w:hAnsi="Times New Roman"/>
                <w:sz w:val="16"/>
                <w:szCs w:val="16"/>
                <w:lang w:eastAsia="ru-RU"/>
              </w:rPr>
              <w:t>24</w:t>
            </w:r>
          </w:p>
        </w:tc>
        <w:tc>
          <w:tcPr>
            <w:tcW w:w="1560"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Администрация г.Уфы совместно с отраслевыми министерствами и ведомствами (по согласованию) </w:t>
            </w:r>
          </w:p>
        </w:tc>
        <w:tc>
          <w:tcPr>
            <w:tcW w:w="1559" w:type="dxa"/>
          </w:tcPr>
          <w:p w:rsidR="00C637FF" w:rsidRPr="00603069" w:rsidRDefault="00C637FF" w:rsidP="00C637FF">
            <w:pPr>
              <w:numPr>
                <w:ilvl w:val="0"/>
                <w:numId w:val="2"/>
              </w:numPr>
              <w:tabs>
                <w:tab w:val="left" w:pos="0"/>
              </w:tabs>
              <w:autoSpaceDE w:val="0"/>
              <w:autoSpaceDN w:val="0"/>
              <w:adjustRightInd w:val="0"/>
              <w:spacing w:after="0" w:line="240" w:lineRule="auto"/>
              <w:rPr>
                <w:rFonts w:ascii="Times New Roman" w:hAnsi="Times New Roman"/>
                <w:color w:val="FF0000"/>
                <w:sz w:val="16"/>
                <w:szCs w:val="16"/>
                <w:highlight w:val="yellow"/>
                <w:lang w:eastAsia="ru-RU"/>
              </w:rPr>
            </w:pPr>
            <w:r w:rsidRPr="007F54F3">
              <w:rPr>
                <w:rFonts w:ascii="Times New Roman" w:hAnsi="Times New Roman"/>
                <w:sz w:val="16"/>
                <w:szCs w:val="16"/>
                <w:lang w:eastAsia="ru-RU"/>
              </w:rPr>
              <w:t>Повышение качества и доступности логистического сервиса</w:t>
            </w:r>
          </w:p>
        </w:tc>
        <w:tc>
          <w:tcPr>
            <w:tcW w:w="2835"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Реализация мероприятия</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РФ,</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РБ, Бюджет ГО,</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частные инвестиции в рамках проектов МЧП и ГЧП</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w:t>
            </w:r>
          </w:p>
        </w:tc>
        <w:tc>
          <w:tcPr>
            <w:tcW w:w="851"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2019-2024</w:t>
            </w:r>
          </w:p>
        </w:tc>
        <w:tc>
          <w:tcPr>
            <w:tcW w:w="4111"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Формирование грузового транспортного каркаса с выделением улиц и дорог преимущественного грузового движения, регламентацией движения грузового транспорта по времени суток и дням недели</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w:t>
            </w:r>
            <w:r>
              <w:rPr>
                <w:rFonts w:ascii="Times New Roman" w:eastAsia="Times New Roman" w:hAnsi="Times New Roman"/>
                <w:sz w:val="16"/>
                <w:szCs w:val="16"/>
                <w:lang w:eastAsia="ru-RU"/>
              </w:rPr>
              <w:t>24</w:t>
            </w:r>
          </w:p>
        </w:tc>
        <w:tc>
          <w:tcPr>
            <w:tcW w:w="1560"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Администрация г.Уфы совместно с отраслевыми министерствами и ведомствами (по согласованию) </w:t>
            </w:r>
          </w:p>
        </w:tc>
        <w:tc>
          <w:tcPr>
            <w:tcW w:w="1559" w:type="dxa"/>
          </w:tcPr>
          <w:p w:rsidR="00C637FF" w:rsidRPr="00603069" w:rsidRDefault="00C637FF" w:rsidP="00C637FF">
            <w:pPr>
              <w:numPr>
                <w:ilvl w:val="0"/>
                <w:numId w:val="2"/>
              </w:numPr>
              <w:tabs>
                <w:tab w:val="left" w:pos="0"/>
              </w:tabs>
              <w:autoSpaceDE w:val="0"/>
              <w:autoSpaceDN w:val="0"/>
              <w:adjustRightInd w:val="0"/>
              <w:spacing w:after="0" w:line="240" w:lineRule="auto"/>
              <w:rPr>
                <w:rFonts w:ascii="Times New Roman" w:hAnsi="Times New Roman"/>
                <w:color w:val="FF0000"/>
                <w:sz w:val="16"/>
                <w:szCs w:val="16"/>
                <w:highlight w:val="yellow"/>
                <w:lang w:eastAsia="ru-RU"/>
              </w:rPr>
            </w:pPr>
            <w:r w:rsidRPr="007F54F3">
              <w:rPr>
                <w:rFonts w:ascii="Times New Roman" w:hAnsi="Times New Roman"/>
                <w:sz w:val="16"/>
                <w:szCs w:val="16"/>
                <w:lang w:eastAsia="ru-RU"/>
              </w:rPr>
              <w:t>Повышение качества и доступности логистического сервиса</w:t>
            </w:r>
          </w:p>
        </w:tc>
        <w:tc>
          <w:tcPr>
            <w:tcW w:w="2835"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Реализация мероприятия</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городского округа город Уфа Республики Башкортостан</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3</w:t>
            </w:r>
          </w:p>
        </w:tc>
        <w:tc>
          <w:tcPr>
            <w:tcW w:w="851"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2019-2024</w:t>
            </w:r>
          </w:p>
        </w:tc>
        <w:tc>
          <w:tcPr>
            <w:tcW w:w="4111"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Обеспечение планировочных параметров участков улично-дорожной сети грузового каркаса и прилегающих территорий, требуемых для безопасного и эффективного движения грузового транспорта, в том числе, в целях исключения шумового воздействия на жилые районы</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Постоянно</w:t>
            </w:r>
          </w:p>
        </w:tc>
        <w:tc>
          <w:tcPr>
            <w:tcW w:w="1560"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Управление по строительству, ремонту дорог и искусственных </w:t>
            </w:r>
            <w:r>
              <w:rPr>
                <w:rFonts w:ascii="Times New Roman" w:eastAsia="Times New Roman" w:hAnsi="Times New Roman"/>
                <w:sz w:val="16"/>
                <w:szCs w:val="16"/>
                <w:lang w:eastAsia="ru-RU"/>
              </w:rPr>
              <w:t>сооружений Администрации г.Уфы</w:t>
            </w:r>
            <w:r w:rsidRPr="00905671">
              <w:rPr>
                <w:rFonts w:ascii="Times New Roman" w:eastAsia="Times New Roman" w:hAnsi="Times New Roman"/>
                <w:sz w:val="16"/>
                <w:szCs w:val="16"/>
                <w:lang w:eastAsia="ru-RU"/>
              </w:rPr>
              <w:t>,</w:t>
            </w:r>
            <w:r>
              <w:rPr>
                <w:rFonts w:ascii="Times New Roman" w:eastAsia="Times New Roman" w:hAnsi="Times New Roman"/>
                <w:sz w:val="16"/>
                <w:szCs w:val="16"/>
                <w:lang w:eastAsia="ru-RU"/>
              </w:rPr>
              <w:t xml:space="preserve"> </w:t>
            </w:r>
            <w:r w:rsidRPr="00905671">
              <w:rPr>
                <w:rFonts w:ascii="Times New Roman" w:eastAsia="Times New Roman" w:hAnsi="Times New Roman"/>
                <w:sz w:val="16"/>
                <w:szCs w:val="16"/>
                <w:lang w:eastAsia="ru-RU"/>
              </w:rPr>
              <w:t xml:space="preserve">Управление транспорта и связи Администрации г.Уфы </w:t>
            </w:r>
          </w:p>
        </w:tc>
        <w:tc>
          <w:tcPr>
            <w:tcW w:w="1559" w:type="dxa"/>
          </w:tcPr>
          <w:p w:rsidR="00C637FF" w:rsidRPr="00603069" w:rsidRDefault="00C637FF" w:rsidP="00C637FF">
            <w:pPr>
              <w:numPr>
                <w:ilvl w:val="0"/>
                <w:numId w:val="2"/>
              </w:numPr>
              <w:tabs>
                <w:tab w:val="left" w:pos="0"/>
              </w:tabs>
              <w:autoSpaceDE w:val="0"/>
              <w:autoSpaceDN w:val="0"/>
              <w:adjustRightInd w:val="0"/>
              <w:spacing w:after="0" w:line="240" w:lineRule="auto"/>
              <w:rPr>
                <w:rFonts w:ascii="Times New Roman" w:hAnsi="Times New Roman"/>
                <w:color w:val="FF0000"/>
                <w:sz w:val="16"/>
                <w:szCs w:val="16"/>
                <w:highlight w:val="yellow"/>
                <w:lang w:eastAsia="ru-RU"/>
              </w:rPr>
            </w:pPr>
            <w:r>
              <w:rPr>
                <w:rFonts w:ascii="Times New Roman" w:eastAsia="Times New Roman" w:hAnsi="Times New Roman"/>
                <w:sz w:val="16"/>
                <w:szCs w:val="16"/>
                <w:lang w:eastAsia="ru-RU"/>
              </w:rPr>
              <w:t>И</w:t>
            </w:r>
            <w:r w:rsidRPr="00905671">
              <w:rPr>
                <w:rFonts w:ascii="Times New Roman" w:eastAsia="Times New Roman" w:hAnsi="Times New Roman"/>
                <w:sz w:val="16"/>
                <w:szCs w:val="16"/>
                <w:lang w:eastAsia="ru-RU"/>
              </w:rPr>
              <w:t>сключени</w:t>
            </w:r>
            <w:r>
              <w:rPr>
                <w:rFonts w:ascii="Times New Roman" w:eastAsia="Times New Roman" w:hAnsi="Times New Roman"/>
                <w:sz w:val="16"/>
                <w:szCs w:val="16"/>
                <w:lang w:eastAsia="ru-RU"/>
              </w:rPr>
              <w:t>е</w:t>
            </w:r>
            <w:r w:rsidRPr="00905671">
              <w:rPr>
                <w:rFonts w:ascii="Times New Roman" w:eastAsia="Times New Roman" w:hAnsi="Times New Roman"/>
                <w:sz w:val="16"/>
                <w:szCs w:val="16"/>
                <w:lang w:eastAsia="ru-RU"/>
              </w:rPr>
              <w:t xml:space="preserve"> шумового воздействия на жилые районы, согласно нормативам градостроительного проектирования ГО г. Уфа РБ на основании утвержде</w:t>
            </w:r>
            <w:r>
              <w:rPr>
                <w:rFonts w:ascii="Times New Roman" w:eastAsia="Times New Roman" w:hAnsi="Times New Roman"/>
                <w:sz w:val="16"/>
                <w:szCs w:val="16"/>
                <w:lang w:eastAsia="ru-RU"/>
              </w:rPr>
              <w:t>нной планировочной документации</w:t>
            </w:r>
          </w:p>
        </w:tc>
        <w:tc>
          <w:tcPr>
            <w:tcW w:w="2835"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Обеспечение планировочных параметров участков улично-дорожной сети грузового каркаса и прилегающих территорий, требуемых для безопасного и эффективного движения грузового транспорта </w:t>
            </w: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городского округа город Уфа Республики Башкортостан</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4</w:t>
            </w:r>
          </w:p>
        </w:tc>
        <w:tc>
          <w:tcPr>
            <w:tcW w:w="851"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2019-2024</w:t>
            </w:r>
          </w:p>
        </w:tc>
        <w:tc>
          <w:tcPr>
            <w:tcW w:w="4111"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Зонирование территории города по ограничению тоннажности транспортных средств</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Постоянно</w:t>
            </w:r>
          </w:p>
        </w:tc>
        <w:tc>
          <w:tcPr>
            <w:tcW w:w="1560"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Управление транспорта и связи Администрации г.Уфы, ГИБДД (по согласованию)</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p>
        </w:tc>
        <w:tc>
          <w:tcPr>
            <w:tcW w:w="1559" w:type="dxa"/>
          </w:tcPr>
          <w:p w:rsidR="00C637FF" w:rsidRPr="00905671" w:rsidRDefault="00C637FF" w:rsidP="00C637FF">
            <w:pPr>
              <w:numPr>
                <w:ilvl w:val="0"/>
                <w:numId w:val="2"/>
              </w:numPr>
              <w:tabs>
                <w:tab w:val="left" w:pos="0"/>
              </w:tabs>
              <w:autoSpaceDE w:val="0"/>
              <w:autoSpaceDN w:val="0"/>
              <w:adjustRightInd w:val="0"/>
              <w:spacing w:after="0" w:line="240" w:lineRule="auto"/>
              <w:rPr>
                <w:rFonts w:ascii="Times New Roman" w:hAnsi="Times New Roman"/>
                <w:sz w:val="16"/>
                <w:szCs w:val="16"/>
                <w:lang w:eastAsia="ru-RU"/>
              </w:rPr>
            </w:pPr>
            <w:r w:rsidRPr="007F54F3">
              <w:rPr>
                <w:rFonts w:ascii="Times New Roman" w:hAnsi="Times New Roman"/>
                <w:sz w:val="16"/>
                <w:szCs w:val="16"/>
                <w:lang w:eastAsia="ru-RU"/>
              </w:rPr>
              <w:t>Повышение качества и доступности логистического сервиса</w:t>
            </w:r>
          </w:p>
        </w:tc>
        <w:tc>
          <w:tcPr>
            <w:tcW w:w="2835"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Реализация мероприятия</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городского округа город Уфа Республики Башкортостан</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5</w:t>
            </w:r>
          </w:p>
        </w:tc>
        <w:tc>
          <w:tcPr>
            <w:tcW w:w="851"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2019-2024</w:t>
            </w:r>
          </w:p>
        </w:tc>
        <w:tc>
          <w:tcPr>
            <w:tcW w:w="4111"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Разработка предложений и создание стоянок для большегрузного транспорта</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Постоянно</w:t>
            </w:r>
          </w:p>
        </w:tc>
        <w:tc>
          <w:tcPr>
            <w:tcW w:w="1560" w:type="dxa"/>
          </w:tcPr>
          <w:p w:rsidR="00C637FF"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Главное управление архитектуры и градостроитель-ства Администра-ции г.Уфы, Управление коммунального хозяйства и благоустройства Администрации г.Уфы</w:t>
            </w:r>
            <w:r>
              <w:rPr>
                <w:rFonts w:ascii="Times New Roman" w:eastAsia="Times New Roman" w:hAnsi="Times New Roman"/>
                <w:sz w:val="16"/>
                <w:szCs w:val="16"/>
                <w:lang w:eastAsia="ru-RU"/>
              </w:rPr>
              <w:t>,</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AF0D0E">
              <w:rPr>
                <w:rFonts w:ascii="Times New Roman" w:eastAsia="Times New Roman" w:hAnsi="Times New Roman"/>
                <w:sz w:val="16"/>
                <w:szCs w:val="16"/>
                <w:lang w:eastAsia="ru-RU"/>
              </w:rPr>
              <w:t>Управление земельных и имущественных отношений Администрации г.Уфы</w:t>
            </w:r>
          </w:p>
        </w:tc>
        <w:tc>
          <w:tcPr>
            <w:tcW w:w="1559" w:type="dxa"/>
          </w:tcPr>
          <w:p w:rsidR="00C637FF" w:rsidRPr="00905671" w:rsidRDefault="00C637FF" w:rsidP="00C637FF">
            <w:pPr>
              <w:numPr>
                <w:ilvl w:val="0"/>
                <w:numId w:val="2"/>
              </w:numPr>
              <w:tabs>
                <w:tab w:val="left" w:pos="0"/>
              </w:tabs>
              <w:autoSpaceDE w:val="0"/>
              <w:autoSpaceDN w:val="0"/>
              <w:adjustRightInd w:val="0"/>
              <w:spacing w:after="0" w:line="240" w:lineRule="auto"/>
              <w:rPr>
                <w:rFonts w:ascii="Times New Roman" w:hAnsi="Times New Roman"/>
                <w:sz w:val="16"/>
                <w:szCs w:val="16"/>
                <w:lang w:eastAsia="ru-RU"/>
              </w:rPr>
            </w:pPr>
            <w:r w:rsidRPr="007F54F3">
              <w:rPr>
                <w:rFonts w:ascii="Times New Roman" w:hAnsi="Times New Roman"/>
                <w:sz w:val="16"/>
                <w:szCs w:val="16"/>
                <w:lang w:eastAsia="ru-RU"/>
              </w:rPr>
              <w:t>Повышение качества и доступности логистического сервиса</w:t>
            </w:r>
          </w:p>
        </w:tc>
        <w:tc>
          <w:tcPr>
            <w:tcW w:w="2835"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Реализация мероприятия на основании схемы транспорта в составе Генерального плана ГО г.Уфа РБ</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городского округа город Уфа Республики Башкортостан</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15877" w:type="dxa"/>
            <w:gridSpan w:val="9"/>
            <w:vAlign w:val="center"/>
          </w:tcPr>
          <w:p w:rsidR="00C637FF" w:rsidRPr="00905671" w:rsidRDefault="00C637FF" w:rsidP="00C637FF">
            <w:pPr>
              <w:keepNext/>
              <w:keepLines/>
              <w:spacing w:after="0" w:line="240" w:lineRule="auto"/>
              <w:outlineLvl w:val="1"/>
              <w:rPr>
                <w:rFonts w:ascii="Times New Roman" w:eastAsiaTheme="majorEastAsia" w:hAnsi="Times New Roman" w:cstheme="majorBidi"/>
                <w:b/>
                <w:sz w:val="16"/>
                <w:szCs w:val="16"/>
              </w:rPr>
            </w:pPr>
            <w:bookmarkStart w:id="98" w:name="_Toc529979541"/>
            <w:bookmarkStart w:id="99" w:name="_Toc530070553"/>
            <w:bookmarkStart w:id="100" w:name="_Toc531971196"/>
            <w:bookmarkStart w:id="101" w:name="_Toc532990946"/>
            <w:r w:rsidRPr="00905671">
              <w:rPr>
                <w:rFonts w:ascii="Times New Roman" w:eastAsiaTheme="majorEastAsia" w:hAnsi="Times New Roman" w:cstheme="majorBidi"/>
                <w:b/>
                <w:sz w:val="16"/>
                <w:szCs w:val="16"/>
              </w:rPr>
              <w:t>Стратегическая инициатива 4: «Формирование комфортных общественных и рекреационных пространств, в том числе набережных, развитие пешеходных и вело-коммуникаций</w:t>
            </w:r>
            <w:bookmarkEnd w:id="98"/>
            <w:bookmarkEnd w:id="99"/>
            <w:bookmarkEnd w:id="100"/>
            <w:bookmarkEnd w:id="101"/>
            <w:r w:rsidRPr="00905671">
              <w:rPr>
                <w:rFonts w:ascii="Times New Roman" w:eastAsiaTheme="majorEastAsia" w:hAnsi="Times New Roman" w:cstheme="majorBidi"/>
                <w:b/>
                <w:sz w:val="16"/>
                <w:szCs w:val="16"/>
              </w:rPr>
              <w:t xml:space="preserve">» </w:t>
            </w:r>
          </w:p>
        </w:tc>
      </w:tr>
      <w:tr w:rsidR="00C637FF" w:rsidRPr="00905671" w:rsidTr="00406942">
        <w:trPr>
          <w:trHeight w:val="20"/>
        </w:trPr>
        <w:tc>
          <w:tcPr>
            <w:tcW w:w="15877" w:type="dxa"/>
            <w:gridSpan w:val="9"/>
            <w:vAlign w:val="center"/>
          </w:tcPr>
          <w:p w:rsidR="00C637FF" w:rsidRPr="00905671" w:rsidRDefault="00C637FF" w:rsidP="00C637FF">
            <w:pPr>
              <w:keepNext/>
              <w:keepLines/>
              <w:spacing w:after="0" w:line="240" w:lineRule="auto"/>
              <w:outlineLvl w:val="2"/>
              <w:rPr>
                <w:rFonts w:ascii="Times New Roman" w:eastAsiaTheme="majorEastAsia" w:hAnsi="Times New Roman" w:cstheme="majorBidi"/>
                <w:b/>
                <w:sz w:val="16"/>
                <w:szCs w:val="16"/>
              </w:rPr>
            </w:pPr>
            <w:bookmarkStart w:id="102" w:name="_Toc529979542"/>
            <w:bookmarkStart w:id="103" w:name="_Toc530070554"/>
            <w:bookmarkStart w:id="104" w:name="_Toc531971197"/>
            <w:bookmarkStart w:id="105" w:name="_Toc532990947"/>
            <w:r w:rsidRPr="00905671">
              <w:rPr>
                <w:rFonts w:ascii="Times New Roman" w:eastAsiaTheme="majorEastAsia" w:hAnsi="Times New Roman" w:cstheme="majorBidi"/>
                <w:b/>
                <w:sz w:val="16"/>
                <w:szCs w:val="16"/>
              </w:rPr>
              <w:t>Стратегический проект 1: «Современные набережные Уфы»</w:t>
            </w:r>
            <w:bookmarkEnd w:id="102"/>
            <w:bookmarkEnd w:id="103"/>
            <w:bookmarkEnd w:id="104"/>
            <w:bookmarkEnd w:id="105"/>
          </w:p>
        </w:tc>
      </w:tr>
      <w:tr w:rsidR="00C637FF" w:rsidRPr="00905671" w:rsidTr="00406942">
        <w:trPr>
          <w:trHeight w:val="20"/>
        </w:trPr>
        <w:tc>
          <w:tcPr>
            <w:tcW w:w="15877" w:type="dxa"/>
            <w:gridSpan w:val="9"/>
            <w:vAlign w:val="center"/>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Цель проекта</w:t>
            </w:r>
            <w:r w:rsidRPr="00905671">
              <w:rPr>
                <w:rFonts w:ascii="Times New Roman" w:eastAsia="Times New Roman" w:hAnsi="Times New Roman"/>
                <w:sz w:val="16"/>
                <w:szCs w:val="16"/>
                <w:lang w:eastAsia="ru-RU"/>
              </w:rPr>
              <w:t>: Создание открытых общественных пространств, важных объектов городской инфраструктуры с разной степенью урбанизации (урбанизированные набережные городского типа, близко связанные с застройкой, прибрежные территории природоподобного типа, смешанного типа).</w:t>
            </w:r>
          </w:p>
        </w:tc>
      </w:tr>
      <w:tr w:rsidR="00C637FF" w:rsidRPr="00905671" w:rsidTr="00406942">
        <w:trPr>
          <w:trHeight w:val="20"/>
        </w:trPr>
        <w:tc>
          <w:tcPr>
            <w:tcW w:w="15877" w:type="dxa"/>
            <w:gridSpan w:val="9"/>
            <w:vAlign w:val="center"/>
          </w:tcPr>
          <w:p w:rsidR="00C637FF" w:rsidRPr="00A15124" w:rsidRDefault="00C637FF" w:rsidP="00C637FF">
            <w:pPr>
              <w:spacing w:after="0" w:line="240" w:lineRule="auto"/>
              <w:contextualSpacing/>
              <w:rPr>
                <w:rFonts w:ascii="Times New Roman" w:eastAsia="Times New Roman" w:hAnsi="Times New Roman"/>
                <w:sz w:val="16"/>
                <w:szCs w:val="16"/>
                <w:lang w:eastAsia="ru-RU"/>
              </w:rPr>
            </w:pPr>
            <w:r w:rsidRPr="00A15124">
              <w:rPr>
                <w:rFonts w:ascii="Times New Roman" w:eastAsia="Times New Roman" w:hAnsi="Times New Roman"/>
                <w:b/>
                <w:sz w:val="16"/>
                <w:szCs w:val="16"/>
                <w:lang w:eastAsia="ru-RU"/>
              </w:rPr>
              <w:t>Ожидаемые результаты проекта</w:t>
            </w:r>
            <w:r w:rsidRPr="00A15124">
              <w:rPr>
                <w:rFonts w:ascii="Times New Roman" w:eastAsia="Times New Roman" w:hAnsi="Times New Roman"/>
                <w:sz w:val="16"/>
                <w:szCs w:val="16"/>
                <w:lang w:eastAsia="ru-RU"/>
              </w:rPr>
              <w:t>: создание условий для комфортного и безопасного отдыха горожан.</w:t>
            </w:r>
          </w:p>
        </w:tc>
      </w:tr>
      <w:tr w:rsidR="00C637FF" w:rsidRPr="00905671" w:rsidTr="00406942">
        <w:trPr>
          <w:trHeight w:val="20"/>
        </w:trPr>
        <w:tc>
          <w:tcPr>
            <w:tcW w:w="15877" w:type="dxa"/>
            <w:gridSpan w:val="9"/>
            <w:vAlign w:val="center"/>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Участники проекта</w:t>
            </w:r>
            <w:r w:rsidRPr="00905671">
              <w:rPr>
                <w:rFonts w:ascii="Times New Roman" w:eastAsia="Times New Roman" w:hAnsi="Times New Roman"/>
                <w:sz w:val="16"/>
                <w:szCs w:val="16"/>
                <w:lang w:eastAsia="ru-RU"/>
              </w:rPr>
              <w:t>: Структурные подразделения Администрации г. Уфы, Министерства и ведомства Республики Башкортостан (по согласованию), частные инвесторы, собственники предприятий и организаций, некоммерческие организации</w:t>
            </w:r>
          </w:p>
        </w:tc>
      </w:tr>
      <w:tr w:rsidR="00C637FF" w:rsidRPr="00905671" w:rsidTr="00406942">
        <w:trPr>
          <w:trHeight w:val="20"/>
        </w:trPr>
        <w:tc>
          <w:tcPr>
            <w:tcW w:w="15877" w:type="dxa"/>
            <w:gridSpan w:val="9"/>
          </w:tcPr>
          <w:p w:rsidR="00C637FF" w:rsidRPr="00905671" w:rsidRDefault="00C637FF" w:rsidP="00C637FF">
            <w:pPr>
              <w:spacing w:after="0" w:line="240" w:lineRule="auto"/>
              <w:contextualSpacing/>
              <w:rPr>
                <w:rFonts w:ascii="Times New Roman" w:eastAsia="Times New Roman" w:hAnsi="Times New Roman"/>
                <w:b/>
                <w:sz w:val="16"/>
                <w:szCs w:val="16"/>
                <w:lang w:eastAsia="ru-RU"/>
              </w:rPr>
            </w:pPr>
            <w:r w:rsidRPr="00905671">
              <w:rPr>
                <w:rFonts w:ascii="Times New Roman" w:eastAsia="Times New Roman" w:hAnsi="Times New Roman"/>
                <w:b/>
                <w:sz w:val="16"/>
                <w:szCs w:val="16"/>
                <w:lang w:eastAsia="ru-RU"/>
              </w:rPr>
              <w:t>Мероприятия проекта:</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1</w:t>
            </w:r>
          </w:p>
        </w:tc>
        <w:tc>
          <w:tcPr>
            <w:tcW w:w="851" w:type="dxa"/>
          </w:tcPr>
          <w:p w:rsidR="00C637FF" w:rsidRPr="00905671" w:rsidRDefault="00C637FF" w:rsidP="00C637FF">
            <w:pPr>
              <w:spacing w:after="0" w:line="240" w:lineRule="auto"/>
              <w:jc w:val="center"/>
              <w:rPr>
                <w:rFonts w:eastAsia="Times New Roman"/>
                <w:lang w:eastAsia="ru-RU"/>
              </w:rPr>
            </w:pPr>
            <w:r w:rsidRPr="00905671">
              <w:rPr>
                <w:rFonts w:ascii="Times New Roman" w:eastAsia="Times New Roman" w:hAnsi="Times New Roman"/>
                <w:sz w:val="16"/>
                <w:szCs w:val="16"/>
                <w:lang w:eastAsia="ru-RU"/>
              </w:rPr>
              <w:t>2019-2024</w:t>
            </w:r>
          </w:p>
        </w:tc>
        <w:tc>
          <w:tcPr>
            <w:tcW w:w="4111"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Разработка градостроительных требований по проектированию набережных в общей структуре природно-рекреационного каркаса, по сохранению и включению в планировочную структуру территории существующих зеленых насаждений, рельефа </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3F2F1B">
              <w:rPr>
                <w:rFonts w:ascii="Times New Roman" w:eastAsia="Times New Roman" w:hAnsi="Times New Roman"/>
                <w:sz w:val="16"/>
                <w:szCs w:val="16"/>
                <w:lang w:eastAsia="ru-RU"/>
              </w:rPr>
              <w:t>2019-2024гг.</w:t>
            </w:r>
          </w:p>
        </w:tc>
        <w:tc>
          <w:tcPr>
            <w:tcW w:w="1560" w:type="dxa"/>
          </w:tcPr>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Главное управление архитектуры и градостроительства Администрации г.Уфы</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Формирование комфортных общественных и рекреационных пространств, в том числе набережных, развитие пешеходных коммуникаций</w:t>
            </w:r>
          </w:p>
        </w:tc>
        <w:tc>
          <w:tcPr>
            <w:tcW w:w="2835"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3F2F1B">
              <w:rPr>
                <w:rFonts w:ascii="Times New Roman" w:eastAsia="Times New Roman" w:hAnsi="Times New Roman"/>
                <w:sz w:val="16"/>
                <w:szCs w:val="16"/>
                <w:lang w:eastAsia="ru-RU"/>
              </w:rPr>
              <w:t>Нормативы градостроительного проектирования ГО г.Уфа РБ</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851" w:type="dxa"/>
          </w:tcPr>
          <w:p w:rsidR="00C637FF" w:rsidRPr="00905671" w:rsidRDefault="00C637FF" w:rsidP="00C637FF">
            <w:pPr>
              <w:spacing w:after="0" w:line="240" w:lineRule="auto"/>
              <w:jc w:val="center"/>
              <w:rPr>
                <w:rFonts w:eastAsia="Times New Roman"/>
                <w:lang w:eastAsia="ru-RU"/>
              </w:rPr>
            </w:pPr>
            <w:r w:rsidRPr="00905671">
              <w:rPr>
                <w:rFonts w:ascii="Times New Roman" w:eastAsia="Times New Roman" w:hAnsi="Times New Roman"/>
                <w:sz w:val="16"/>
                <w:szCs w:val="16"/>
                <w:lang w:eastAsia="ru-RU"/>
              </w:rPr>
              <w:t>2019-2030</w:t>
            </w:r>
          </w:p>
        </w:tc>
        <w:tc>
          <w:tcPr>
            <w:tcW w:w="4111" w:type="dxa"/>
          </w:tcPr>
          <w:p w:rsidR="00C637FF" w:rsidRPr="003F2F1B" w:rsidRDefault="00C637FF" w:rsidP="00C637FF">
            <w:pPr>
              <w:spacing w:after="0" w:line="240" w:lineRule="auto"/>
              <w:contextualSpacing/>
              <w:rPr>
                <w:rFonts w:ascii="Times New Roman" w:eastAsia="Times New Roman" w:hAnsi="Times New Roman"/>
                <w:sz w:val="16"/>
                <w:szCs w:val="16"/>
                <w:lang w:eastAsia="ru-RU"/>
              </w:rPr>
            </w:pPr>
            <w:r w:rsidRPr="003F2F1B">
              <w:rPr>
                <w:rFonts w:ascii="Times New Roman" w:eastAsia="Times New Roman" w:hAnsi="Times New Roman"/>
                <w:sz w:val="16"/>
                <w:szCs w:val="16"/>
                <w:lang w:eastAsia="ru-RU"/>
              </w:rPr>
              <w:t>Работы по планировке с учетом зонирования территории в целях выделения наименее устойчивых участков (с точки зрения геологического строения) для размещения рекреационных центров</w:t>
            </w:r>
          </w:p>
          <w:p w:rsidR="00C637FF" w:rsidRPr="003F2F1B" w:rsidRDefault="00C637FF" w:rsidP="00C637FF">
            <w:pPr>
              <w:spacing w:after="0" w:line="240" w:lineRule="auto"/>
              <w:contextualSpacing/>
              <w:rPr>
                <w:rFonts w:ascii="Times New Roman" w:eastAsia="Times New Roman" w:hAnsi="Times New Roman"/>
                <w:sz w:val="16"/>
                <w:szCs w:val="16"/>
                <w:lang w:eastAsia="ru-RU"/>
              </w:rPr>
            </w:pPr>
          </w:p>
        </w:tc>
        <w:tc>
          <w:tcPr>
            <w:tcW w:w="141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Постоянно</w:t>
            </w:r>
          </w:p>
        </w:tc>
        <w:tc>
          <w:tcPr>
            <w:tcW w:w="1560" w:type="dxa"/>
          </w:tcPr>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Главное управление архитектуры и градостроительства Администрации г.Уфы</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Формирование комфортных общественных и рекреационных пространств, в том числе набережных, развитие пешеходных коммуникаций</w:t>
            </w:r>
          </w:p>
        </w:tc>
        <w:tc>
          <w:tcPr>
            <w:tcW w:w="2835"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Реализация мероприятия согласно Генеральному плану ГО г.Уфа РБ на основании утвержденной документации по планировке территории разработанной с учетом выполненного полного комплекса инженерных изысканий (геология, геодезия, экология, метеорология)</w:t>
            </w:r>
          </w:p>
          <w:p w:rsidR="00C637FF" w:rsidRPr="00905671" w:rsidRDefault="00C637FF" w:rsidP="00C637FF">
            <w:pPr>
              <w:spacing w:after="0" w:line="240" w:lineRule="auto"/>
              <w:rPr>
                <w:rFonts w:ascii="Times New Roman" w:eastAsia="Times New Roman" w:hAnsi="Times New Roman"/>
                <w:sz w:val="16"/>
                <w:szCs w:val="16"/>
                <w:lang w:eastAsia="ru-RU"/>
              </w:rPr>
            </w:pP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частные инвестиции</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851" w:type="dxa"/>
          </w:tcPr>
          <w:p w:rsidR="00C637FF" w:rsidRPr="00905671" w:rsidRDefault="00C637FF" w:rsidP="00C637FF">
            <w:pPr>
              <w:spacing w:after="0" w:line="240" w:lineRule="auto"/>
              <w:jc w:val="center"/>
              <w:rPr>
                <w:rFonts w:eastAsia="Times New Roman"/>
                <w:lang w:eastAsia="ru-RU"/>
              </w:rPr>
            </w:pPr>
            <w:r w:rsidRPr="00905671">
              <w:rPr>
                <w:rFonts w:ascii="Times New Roman" w:eastAsia="Times New Roman" w:hAnsi="Times New Roman"/>
                <w:sz w:val="16"/>
                <w:szCs w:val="16"/>
                <w:lang w:eastAsia="ru-RU"/>
              </w:rPr>
              <w:t>2019-2030</w:t>
            </w:r>
          </w:p>
        </w:tc>
        <w:tc>
          <w:tcPr>
            <w:tcW w:w="4111"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Создание береговых сооружений инфраструктуры внутреннего водного транспорта общего пользования в зонах размещения общественно-рекреационных пространств с учетом взаимоувязки с остановками общественного транспорта</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Постоянно</w:t>
            </w:r>
          </w:p>
        </w:tc>
        <w:tc>
          <w:tcPr>
            <w:tcW w:w="1560" w:type="dxa"/>
          </w:tcPr>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Главное управление архитектуры и градостроительства Администрации г.Уфы,</w:t>
            </w:r>
          </w:p>
          <w:p w:rsidR="00C637FF" w:rsidRPr="00905671" w:rsidRDefault="009D3265" w:rsidP="00C637FF">
            <w:pPr>
              <w:spacing w:after="0" w:line="240" w:lineRule="auto"/>
              <w:ind w:right="-108"/>
              <w:contextualSpacing/>
              <w:rPr>
                <w:rFonts w:ascii="Times New Roman" w:eastAsia="Times New Roman" w:hAnsi="Times New Roman"/>
                <w:sz w:val="16"/>
                <w:szCs w:val="16"/>
                <w:lang w:eastAsia="ru-RU"/>
              </w:rPr>
            </w:pPr>
            <w:hyperlink r:id="rId111" w:history="1">
              <w:r w:rsidR="00C637FF" w:rsidRPr="00905671">
                <w:rPr>
                  <w:rFonts w:ascii="Times New Roman" w:eastAsia="Times New Roman" w:hAnsi="Times New Roman"/>
                  <w:sz w:val="16"/>
                  <w:szCs w:val="16"/>
                  <w:lang w:eastAsia="ru-RU"/>
                </w:rPr>
                <w:t>Управление по строительству, ремонту дорог и искусственных с</w:t>
              </w:r>
              <w:r w:rsidR="00C637FF" w:rsidRPr="001E325F">
                <w:rPr>
                  <w:rFonts w:ascii="Times New Roman" w:eastAsia="Times New Roman" w:hAnsi="Times New Roman"/>
                  <w:sz w:val="16"/>
                  <w:szCs w:val="16"/>
                  <w:lang w:eastAsia="ru-RU"/>
                </w:rPr>
                <w:t xml:space="preserve">ооружений Администрации г.Уфы, совместно с отраслевыми министерствами и ведомствами </w:t>
              </w:r>
              <w:r w:rsidR="00C637FF">
                <w:rPr>
                  <w:rFonts w:ascii="Times New Roman" w:eastAsia="Times New Roman" w:hAnsi="Times New Roman"/>
                  <w:sz w:val="16"/>
                  <w:szCs w:val="16"/>
                  <w:lang w:eastAsia="ru-RU"/>
                </w:rPr>
                <w:t>(по согласованию)</w:t>
              </w:r>
              <w:r w:rsidR="00C637FF" w:rsidRPr="00905671">
                <w:rPr>
                  <w:rFonts w:ascii="Times New Roman" w:eastAsia="Times New Roman" w:hAnsi="Times New Roman"/>
                  <w:sz w:val="16"/>
                  <w:szCs w:val="16"/>
                  <w:lang w:eastAsia="ru-RU"/>
                </w:rPr>
                <w:t xml:space="preserve">  </w:t>
              </w:r>
            </w:hyperlink>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Формирование комфортных общественных и рекреационных пространств, в том числе набережных, развитие пешеходных коммуникаций</w:t>
            </w:r>
          </w:p>
        </w:tc>
        <w:tc>
          <w:tcPr>
            <w:tcW w:w="2835"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Реализация мероприятия согласно Генеральному плану ГО г.Уфа РБ на основании утвержденной документации по планировке территории разработанной с учетом выполненного полного комплекса инженерных изысканий (геология, геодезия, экология, метеорология)</w:t>
            </w:r>
          </w:p>
          <w:p w:rsidR="00C637FF" w:rsidRPr="00905671" w:rsidRDefault="00C637FF" w:rsidP="00C637FF">
            <w:pPr>
              <w:spacing w:after="0" w:line="240" w:lineRule="auto"/>
              <w:rPr>
                <w:rFonts w:ascii="Times New Roman" w:eastAsia="Times New Roman" w:hAnsi="Times New Roman"/>
                <w:sz w:val="16"/>
                <w:szCs w:val="16"/>
                <w:lang w:eastAsia="ru-RU"/>
              </w:rPr>
            </w:pPr>
          </w:p>
          <w:p w:rsidR="00C637FF" w:rsidRPr="00905671" w:rsidRDefault="00C637FF" w:rsidP="00C637FF">
            <w:pPr>
              <w:spacing w:after="0" w:line="240" w:lineRule="auto"/>
              <w:rPr>
                <w:rFonts w:ascii="Times New Roman" w:eastAsia="Times New Roman" w:hAnsi="Times New Roman"/>
                <w:sz w:val="16"/>
                <w:szCs w:val="16"/>
                <w:lang w:eastAsia="ru-RU"/>
              </w:rPr>
            </w:pP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559" w:type="dxa"/>
          </w:tcPr>
          <w:p w:rsidR="00C637FF"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p w:rsidR="00C637FF" w:rsidRPr="00905671" w:rsidRDefault="00C637FF" w:rsidP="00C637FF">
            <w:pPr>
              <w:spacing w:after="0" w:line="240" w:lineRule="auto"/>
              <w:rPr>
                <w:rFonts w:ascii="Times New Roman" w:eastAsia="Times New Roman" w:hAnsi="Times New Roman"/>
                <w:sz w:val="16"/>
                <w:szCs w:val="16"/>
                <w:lang w:eastAsia="ru-RU"/>
              </w:rPr>
            </w:pPr>
            <w:r w:rsidRPr="003F2F1B">
              <w:rPr>
                <w:rFonts w:ascii="Times New Roman" w:eastAsia="Times New Roman" w:hAnsi="Times New Roman"/>
                <w:sz w:val="16"/>
                <w:szCs w:val="16"/>
                <w:lang w:eastAsia="ru-RU"/>
              </w:rPr>
              <w:t>Бюджет РБ,</w:t>
            </w:r>
          </w:p>
          <w:p w:rsidR="00C637FF"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частные инвестиции</w:t>
            </w:r>
          </w:p>
          <w:p w:rsidR="00C637FF" w:rsidRDefault="00C637FF" w:rsidP="00C637FF">
            <w:pPr>
              <w:spacing w:after="0" w:line="240" w:lineRule="auto"/>
              <w:rPr>
                <w:rFonts w:ascii="Times New Roman" w:eastAsia="Times New Roman" w:hAnsi="Times New Roman"/>
                <w:sz w:val="16"/>
                <w:szCs w:val="16"/>
                <w:lang w:eastAsia="ru-RU"/>
              </w:rPr>
            </w:pPr>
          </w:p>
          <w:p w:rsidR="00C637FF" w:rsidRPr="00905671" w:rsidRDefault="00C637FF" w:rsidP="00C637FF">
            <w:pPr>
              <w:spacing w:after="0" w:line="240" w:lineRule="auto"/>
              <w:rPr>
                <w:rFonts w:ascii="Times New Roman" w:eastAsia="Times New Roman" w:hAnsi="Times New Roman"/>
                <w:sz w:val="16"/>
                <w:szCs w:val="16"/>
                <w:lang w:eastAsia="ru-RU"/>
              </w:rPr>
            </w:pP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15877" w:type="dxa"/>
            <w:gridSpan w:val="9"/>
            <w:vAlign w:val="center"/>
          </w:tcPr>
          <w:p w:rsidR="00C637FF" w:rsidRPr="00905671" w:rsidRDefault="00C637FF" w:rsidP="00C637FF">
            <w:pPr>
              <w:keepNext/>
              <w:keepLines/>
              <w:spacing w:after="0" w:line="240" w:lineRule="auto"/>
              <w:outlineLvl w:val="2"/>
              <w:rPr>
                <w:rFonts w:ascii="Times New Roman" w:eastAsiaTheme="majorEastAsia" w:hAnsi="Times New Roman" w:cstheme="majorBidi"/>
                <w:b/>
                <w:sz w:val="16"/>
                <w:szCs w:val="16"/>
              </w:rPr>
            </w:pPr>
            <w:bookmarkStart w:id="106" w:name="_Toc529979543"/>
            <w:bookmarkStart w:id="107" w:name="_Toc530070555"/>
            <w:bookmarkStart w:id="108" w:name="_Toc531971198"/>
            <w:bookmarkStart w:id="109" w:name="_Toc532990948"/>
            <w:r w:rsidRPr="00905671">
              <w:rPr>
                <w:rFonts w:ascii="Times New Roman" w:eastAsiaTheme="majorEastAsia" w:hAnsi="Times New Roman" w:cstheme="majorBidi"/>
                <w:b/>
                <w:sz w:val="16"/>
                <w:szCs w:val="16"/>
              </w:rPr>
              <w:t>Стратегический проект 2: «Удобные пешеходные маршруты»</w:t>
            </w:r>
            <w:bookmarkEnd w:id="106"/>
            <w:bookmarkEnd w:id="107"/>
            <w:bookmarkEnd w:id="108"/>
            <w:bookmarkEnd w:id="109"/>
            <w:r>
              <w:rPr>
                <w:rFonts w:ascii="Times New Roman" w:eastAsiaTheme="majorEastAsia" w:hAnsi="Times New Roman" w:cstheme="majorBidi"/>
                <w:b/>
                <w:sz w:val="16"/>
                <w:szCs w:val="16"/>
              </w:rPr>
              <w:t xml:space="preserve">, </w:t>
            </w:r>
            <w:r w:rsidRPr="00905671">
              <w:rPr>
                <w:rFonts w:ascii="Times New Roman" w:eastAsiaTheme="majorEastAsia" w:hAnsi="Times New Roman" w:cstheme="majorBidi"/>
                <w:b/>
                <w:sz w:val="16"/>
                <w:szCs w:val="16"/>
              </w:rPr>
              <w:t>Стратегический проект 3: «Комфортные и разнообразные общественные пространства»</w:t>
            </w:r>
          </w:p>
        </w:tc>
      </w:tr>
      <w:tr w:rsidR="00C637FF" w:rsidRPr="00905671" w:rsidTr="00406942">
        <w:trPr>
          <w:trHeight w:val="20"/>
        </w:trPr>
        <w:tc>
          <w:tcPr>
            <w:tcW w:w="15877" w:type="dxa"/>
            <w:gridSpan w:val="9"/>
            <w:vAlign w:val="center"/>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Цель проекта</w:t>
            </w:r>
            <w:r w:rsidRPr="00905671">
              <w:rPr>
                <w:rFonts w:ascii="Times New Roman" w:eastAsia="Times New Roman" w:hAnsi="Times New Roman"/>
                <w:sz w:val="16"/>
                <w:szCs w:val="16"/>
                <w:lang w:eastAsia="ru-RU"/>
              </w:rPr>
              <w:t>: формирование современных общественных пространств в соответствии с потребностями и запросами жителей города и посетителе</w:t>
            </w:r>
            <w:r>
              <w:rPr>
                <w:rFonts w:ascii="Times New Roman" w:eastAsia="Times New Roman" w:hAnsi="Times New Roman"/>
                <w:sz w:val="16"/>
                <w:szCs w:val="16"/>
                <w:lang w:eastAsia="ru-RU"/>
              </w:rPr>
              <w:t xml:space="preserve">й, в том числе деловых туристов, </w:t>
            </w:r>
            <w:r w:rsidRPr="00905671">
              <w:rPr>
                <w:rFonts w:ascii="Times New Roman" w:eastAsia="Times New Roman" w:hAnsi="Times New Roman"/>
                <w:sz w:val="16"/>
                <w:szCs w:val="16"/>
                <w:lang w:eastAsia="ru-RU"/>
              </w:rPr>
              <w:t xml:space="preserve">повышение социальной привлекательности города, создание условий для рекреации населения </w:t>
            </w:r>
          </w:p>
        </w:tc>
      </w:tr>
      <w:tr w:rsidR="00C637FF" w:rsidRPr="00905671" w:rsidTr="00406942">
        <w:trPr>
          <w:trHeight w:val="20"/>
        </w:trPr>
        <w:tc>
          <w:tcPr>
            <w:tcW w:w="15877" w:type="dxa"/>
            <w:gridSpan w:val="9"/>
            <w:vAlign w:val="center"/>
          </w:tcPr>
          <w:p w:rsidR="00C637FF" w:rsidRPr="00940056" w:rsidRDefault="00C637FF" w:rsidP="00C637FF">
            <w:pPr>
              <w:spacing w:after="0" w:line="240" w:lineRule="auto"/>
              <w:contextualSpacing/>
              <w:rPr>
                <w:rFonts w:ascii="Times New Roman" w:eastAsia="Times New Roman" w:hAnsi="Times New Roman"/>
                <w:sz w:val="16"/>
                <w:szCs w:val="16"/>
                <w:lang w:eastAsia="ru-RU"/>
              </w:rPr>
            </w:pPr>
            <w:r w:rsidRPr="00940056">
              <w:rPr>
                <w:rFonts w:ascii="Times New Roman" w:eastAsia="Times New Roman" w:hAnsi="Times New Roman"/>
                <w:b/>
                <w:sz w:val="16"/>
                <w:szCs w:val="16"/>
                <w:lang w:eastAsia="ru-RU"/>
              </w:rPr>
              <w:t>Ожидаемые результаты проекта:</w:t>
            </w:r>
            <w:r w:rsidRPr="00940056">
              <w:rPr>
                <w:rFonts w:ascii="Times New Roman" w:eastAsia="Times New Roman" w:hAnsi="Times New Roman"/>
                <w:sz w:val="16"/>
                <w:szCs w:val="16"/>
                <w:lang w:eastAsia="ru-RU"/>
              </w:rPr>
              <w:t xml:space="preserve"> Повышение привлекательности общественных пространств, обеспечение пешеходными маршрутами районв города, их связанность в масштабах города в целом</w:t>
            </w:r>
          </w:p>
        </w:tc>
      </w:tr>
      <w:tr w:rsidR="00C637FF" w:rsidRPr="00905671" w:rsidTr="00406942">
        <w:trPr>
          <w:trHeight w:val="20"/>
        </w:trPr>
        <w:tc>
          <w:tcPr>
            <w:tcW w:w="15877" w:type="dxa"/>
            <w:gridSpan w:val="9"/>
            <w:vAlign w:val="center"/>
          </w:tcPr>
          <w:p w:rsidR="00C637FF" w:rsidRPr="00940056" w:rsidRDefault="00C637FF" w:rsidP="00C637FF">
            <w:pPr>
              <w:spacing w:after="0" w:line="240" w:lineRule="auto"/>
              <w:contextualSpacing/>
              <w:rPr>
                <w:rFonts w:ascii="Times New Roman" w:eastAsia="Times New Roman" w:hAnsi="Times New Roman"/>
                <w:sz w:val="16"/>
                <w:szCs w:val="16"/>
                <w:lang w:eastAsia="ru-RU"/>
              </w:rPr>
            </w:pPr>
            <w:r w:rsidRPr="00940056">
              <w:rPr>
                <w:rFonts w:ascii="Times New Roman" w:eastAsia="Times New Roman" w:hAnsi="Times New Roman"/>
                <w:b/>
                <w:sz w:val="16"/>
                <w:szCs w:val="16"/>
                <w:lang w:eastAsia="ru-RU"/>
              </w:rPr>
              <w:t>Описание проекта</w:t>
            </w:r>
            <w:r w:rsidRPr="00940056">
              <w:rPr>
                <w:rFonts w:ascii="Times New Roman" w:eastAsia="Times New Roman" w:hAnsi="Times New Roman"/>
                <w:sz w:val="16"/>
                <w:szCs w:val="16"/>
                <w:lang w:eastAsia="ru-RU"/>
              </w:rPr>
              <w:t>: Формирование комфортных общественных и рекреационных пространств, в том числе набережных, развитие пешеходных коммуникаций</w:t>
            </w:r>
          </w:p>
        </w:tc>
      </w:tr>
      <w:tr w:rsidR="00C637FF" w:rsidRPr="00905671" w:rsidTr="00406942">
        <w:trPr>
          <w:trHeight w:val="20"/>
        </w:trPr>
        <w:tc>
          <w:tcPr>
            <w:tcW w:w="15877" w:type="dxa"/>
            <w:gridSpan w:val="9"/>
            <w:vAlign w:val="center"/>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Участники проекта</w:t>
            </w:r>
            <w:r w:rsidRPr="00905671">
              <w:rPr>
                <w:rFonts w:ascii="Times New Roman" w:eastAsia="Times New Roman" w:hAnsi="Times New Roman"/>
                <w:sz w:val="16"/>
                <w:szCs w:val="16"/>
                <w:lang w:eastAsia="ru-RU"/>
              </w:rPr>
              <w:t>: Структурные подразделения Администрации г. Уфы, Министерства и ведомства Республики Башкортостан (по согласованию), частные инвесторы, собственники предприятий и организаций, некоммерческие организации</w:t>
            </w:r>
          </w:p>
        </w:tc>
      </w:tr>
      <w:tr w:rsidR="00C637FF" w:rsidRPr="00905671" w:rsidTr="00406942">
        <w:trPr>
          <w:trHeight w:val="20"/>
        </w:trPr>
        <w:tc>
          <w:tcPr>
            <w:tcW w:w="15877" w:type="dxa"/>
            <w:gridSpan w:val="9"/>
          </w:tcPr>
          <w:p w:rsidR="00C637FF" w:rsidRPr="00905671" w:rsidRDefault="00C637FF" w:rsidP="00C637FF">
            <w:pPr>
              <w:spacing w:after="0" w:line="240" w:lineRule="auto"/>
              <w:contextualSpacing/>
              <w:rPr>
                <w:rFonts w:ascii="Times New Roman" w:eastAsia="Times New Roman" w:hAnsi="Times New Roman"/>
                <w:b/>
                <w:sz w:val="16"/>
                <w:szCs w:val="16"/>
                <w:lang w:eastAsia="ru-RU"/>
              </w:rPr>
            </w:pPr>
            <w:r w:rsidRPr="00905671">
              <w:rPr>
                <w:rFonts w:ascii="Times New Roman" w:eastAsia="Times New Roman" w:hAnsi="Times New Roman"/>
                <w:b/>
                <w:sz w:val="16"/>
                <w:szCs w:val="16"/>
                <w:lang w:eastAsia="ru-RU"/>
              </w:rPr>
              <w:t>Мероприятия проекта:</w:t>
            </w:r>
          </w:p>
        </w:tc>
      </w:tr>
      <w:tr w:rsidR="00C637FF" w:rsidRPr="00905671" w:rsidTr="00D35159">
        <w:trPr>
          <w:trHeight w:val="20"/>
        </w:trPr>
        <w:tc>
          <w:tcPr>
            <w:tcW w:w="567" w:type="dxa"/>
            <w:shd w:val="clear" w:color="auto" w:fill="auto"/>
          </w:tcPr>
          <w:p w:rsidR="00C637FF" w:rsidRPr="00D84320" w:rsidRDefault="00C637FF" w:rsidP="00C637FF">
            <w:pPr>
              <w:spacing w:after="0" w:line="240" w:lineRule="auto"/>
              <w:contextualSpacing/>
              <w:jc w:val="center"/>
              <w:rPr>
                <w:rFonts w:ascii="Times New Roman" w:eastAsia="Times New Roman" w:hAnsi="Times New Roman"/>
                <w:sz w:val="16"/>
                <w:szCs w:val="16"/>
                <w:lang w:eastAsia="ru-RU"/>
              </w:rPr>
            </w:pPr>
            <w:r w:rsidRPr="00D84320">
              <w:rPr>
                <w:rFonts w:ascii="Times New Roman" w:eastAsia="Times New Roman" w:hAnsi="Times New Roman"/>
                <w:sz w:val="16"/>
                <w:szCs w:val="16"/>
                <w:lang w:eastAsia="ru-RU"/>
              </w:rPr>
              <w:t>1</w:t>
            </w:r>
          </w:p>
        </w:tc>
        <w:tc>
          <w:tcPr>
            <w:tcW w:w="851" w:type="dxa"/>
            <w:shd w:val="clear" w:color="auto" w:fill="auto"/>
          </w:tcPr>
          <w:p w:rsidR="00C637FF" w:rsidRPr="00D84320" w:rsidRDefault="00C637FF" w:rsidP="00C637FF">
            <w:pPr>
              <w:spacing w:after="0" w:line="240" w:lineRule="auto"/>
              <w:jc w:val="center"/>
              <w:rPr>
                <w:rFonts w:eastAsia="Times New Roman"/>
                <w:lang w:eastAsia="ru-RU"/>
              </w:rPr>
            </w:pPr>
            <w:r w:rsidRPr="00D84320">
              <w:rPr>
                <w:rFonts w:ascii="Times New Roman" w:eastAsia="Times New Roman" w:hAnsi="Times New Roman"/>
                <w:sz w:val="16"/>
                <w:szCs w:val="16"/>
                <w:lang w:eastAsia="ru-RU"/>
              </w:rPr>
              <w:t>2019-2030</w:t>
            </w:r>
          </w:p>
        </w:tc>
        <w:tc>
          <w:tcPr>
            <w:tcW w:w="4111" w:type="dxa"/>
            <w:shd w:val="clear" w:color="auto" w:fill="auto"/>
          </w:tcPr>
          <w:p w:rsidR="00C637FF" w:rsidRPr="00D84320" w:rsidRDefault="00C637FF" w:rsidP="00C637FF">
            <w:pPr>
              <w:spacing w:after="0" w:line="240" w:lineRule="auto"/>
              <w:contextualSpacing/>
              <w:rPr>
                <w:rFonts w:ascii="Times New Roman" w:eastAsia="Times New Roman" w:hAnsi="Times New Roman"/>
                <w:sz w:val="16"/>
                <w:szCs w:val="16"/>
                <w:lang w:eastAsia="ru-RU"/>
              </w:rPr>
            </w:pPr>
            <w:r w:rsidRPr="00D84320">
              <w:rPr>
                <w:rFonts w:ascii="Times New Roman" w:eastAsia="Times New Roman" w:hAnsi="Times New Roman"/>
                <w:sz w:val="16"/>
                <w:szCs w:val="16"/>
                <w:lang w:eastAsia="ru-RU"/>
              </w:rPr>
              <w:t>Упорядочение городской застройки, формирование комфортных пешеходных зон с учетом увеличения плотности улично-дорожной сети</w:t>
            </w:r>
            <w:r>
              <w:rPr>
                <w:rFonts w:ascii="Times New Roman" w:eastAsia="Times New Roman" w:hAnsi="Times New Roman"/>
                <w:sz w:val="16"/>
                <w:szCs w:val="16"/>
                <w:lang w:eastAsia="ru-RU"/>
              </w:rPr>
              <w:t xml:space="preserve"> </w:t>
            </w:r>
          </w:p>
          <w:p w:rsidR="00C637FF" w:rsidRPr="00D84320" w:rsidRDefault="00C637FF" w:rsidP="00C637FF">
            <w:pPr>
              <w:spacing w:after="0" w:line="240" w:lineRule="auto"/>
              <w:contextualSpacing/>
              <w:rPr>
                <w:rFonts w:ascii="Times New Roman" w:eastAsia="Times New Roman" w:hAnsi="Times New Roman"/>
                <w:sz w:val="16"/>
                <w:szCs w:val="16"/>
                <w:lang w:eastAsia="ru-RU"/>
              </w:rPr>
            </w:pPr>
            <w:r w:rsidRPr="00D84320">
              <w:rPr>
                <w:rFonts w:ascii="Times New Roman" w:eastAsia="Times New Roman" w:hAnsi="Times New Roman"/>
                <w:sz w:val="16"/>
                <w:szCs w:val="16"/>
                <w:lang w:eastAsia="ru-RU"/>
              </w:rPr>
              <w:t xml:space="preserve"> </w:t>
            </w:r>
          </w:p>
        </w:tc>
        <w:tc>
          <w:tcPr>
            <w:tcW w:w="1417" w:type="dxa"/>
            <w:shd w:val="clear" w:color="auto" w:fill="auto"/>
          </w:tcPr>
          <w:p w:rsidR="00C637FF" w:rsidRPr="00D84320" w:rsidRDefault="00C637FF" w:rsidP="00C637FF">
            <w:pPr>
              <w:spacing w:after="0" w:line="240" w:lineRule="auto"/>
              <w:contextualSpacing/>
              <w:jc w:val="center"/>
              <w:rPr>
                <w:rFonts w:ascii="Times New Roman" w:eastAsia="Times New Roman" w:hAnsi="Times New Roman"/>
                <w:sz w:val="16"/>
                <w:szCs w:val="16"/>
                <w:lang w:eastAsia="ru-RU"/>
              </w:rPr>
            </w:pPr>
            <w:r w:rsidRPr="00940056">
              <w:rPr>
                <w:rFonts w:ascii="Times New Roman" w:eastAsia="Times New Roman" w:hAnsi="Times New Roman"/>
                <w:sz w:val="16"/>
                <w:szCs w:val="16"/>
                <w:lang w:eastAsia="ru-RU"/>
              </w:rPr>
              <w:t>2019-2030</w:t>
            </w:r>
          </w:p>
        </w:tc>
        <w:tc>
          <w:tcPr>
            <w:tcW w:w="1560" w:type="dxa"/>
            <w:shd w:val="clear" w:color="auto" w:fill="auto"/>
          </w:tcPr>
          <w:p w:rsidR="00C637FF" w:rsidRPr="00D84320" w:rsidRDefault="00C637FF" w:rsidP="00C637FF">
            <w:pPr>
              <w:spacing w:after="0" w:line="240" w:lineRule="auto"/>
              <w:ind w:right="-108"/>
              <w:contextualSpacing/>
              <w:rPr>
                <w:rFonts w:ascii="Times New Roman" w:eastAsia="Times New Roman" w:hAnsi="Times New Roman"/>
                <w:sz w:val="16"/>
                <w:szCs w:val="16"/>
                <w:lang w:eastAsia="ru-RU"/>
              </w:rPr>
            </w:pPr>
            <w:r w:rsidRPr="00D84320">
              <w:rPr>
                <w:rFonts w:ascii="Times New Roman" w:eastAsia="Times New Roman" w:hAnsi="Times New Roman"/>
                <w:sz w:val="16"/>
                <w:szCs w:val="16"/>
                <w:lang w:eastAsia="ru-RU"/>
              </w:rPr>
              <w:t>Главное управление архитектуры и градостроительства Администрации г.Уфы,</w:t>
            </w:r>
          </w:p>
          <w:p w:rsidR="00C637FF" w:rsidRPr="00D84320" w:rsidRDefault="00C637FF" w:rsidP="00C637FF">
            <w:pPr>
              <w:spacing w:after="0" w:line="240" w:lineRule="auto"/>
              <w:ind w:right="-108"/>
              <w:contextualSpacing/>
              <w:rPr>
                <w:rFonts w:ascii="Times New Roman" w:eastAsia="Times New Roman" w:hAnsi="Times New Roman"/>
                <w:sz w:val="16"/>
                <w:szCs w:val="16"/>
                <w:lang w:eastAsia="ru-RU"/>
              </w:rPr>
            </w:pPr>
            <w:r w:rsidRPr="00D84320">
              <w:rPr>
                <w:rFonts w:ascii="Times New Roman" w:eastAsia="Times New Roman" w:hAnsi="Times New Roman"/>
                <w:sz w:val="16"/>
                <w:szCs w:val="16"/>
                <w:lang w:eastAsia="ru-RU"/>
              </w:rPr>
              <w:t>Управление коммунального хозяйства и благоустройства Администрации г.Уфы</w:t>
            </w:r>
          </w:p>
        </w:tc>
        <w:tc>
          <w:tcPr>
            <w:tcW w:w="1559" w:type="dxa"/>
            <w:shd w:val="clear" w:color="auto" w:fill="auto"/>
          </w:tcPr>
          <w:p w:rsidR="00C637FF" w:rsidRPr="00D84320" w:rsidRDefault="00C637FF" w:rsidP="00C637FF">
            <w:pPr>
              <w:spacing w:after="0" w:line="240" w:lineRule="auto"/>
              <w:contextualSpacing/>
              <w:rPr>
                <w:rFonts w:ascii="Times New Roman" w:eastAsia="Times New Roman" w:hAnsi="Times New Roman"/>
                <w:sz w:val="16"/>
                <w:szCs w:val="16"/>
                <w:lang w:eastAsia="ru-RU"/>
              </w:rPr>
            </w:pPr>
            <w:r w:rsidRPr="00D84320">
              <w:rPr>
                <w:rFonts w:ascii="Times New Roman" w:eastAsia="Times New Roman" w:hAnsi="Times New Roman"/>
                <w:sz w:val="16"/>
                <w:szCs w:val="16"/>
                <w:lang w:eastAsia="ru-RU"/>
              </w:rPr>
              <w:t>Формирование комфортных общественных и рекреационных пространств, в том числе набережных, развитие пешеходных коммуникаций</w:t>
            </w:r>
          </w:p>
        </w:tc>
        <w:tc>
          <w:tcPr>
            <w:tcW w:w="2835" w:type="dxa"/>
            <w:shd w:val="clear" w:color="auto" w:fill="auto"/>
          </w:tcPr>
          <w:p w:rsidR="00C637FF" w:rsidRPr="00662E5E" w:rsidRDefault="00C637FF" w:rsidP="00C637FF">
            <w:pPr>
              <w:spacing w:after="0" w:line="240" w:lineRule="auto"/>
              <w:contextualSpacing/>
              <w:rPr>
                <w:rFonts w:ascii="Times New Roman" w:eastAsia="Times New Roman" w:hAnsi="Times New Roman"/>
                <w:sz w:val="16"/>
                <w:szCs w:val="16"/>
                <w:lang w:eastAsia="ru-RU"/>
              </w:rPr>
            </w:pPr>
            <w:r w:rsidRPr="00CC6F3F">
              <w:rPr>
                <w:rFonts w:ascii="Times New Roman" w:eastAsia="Times New Roman" w:hAnsi="Times New Roman"/>
                <w:sz w:val="16"/>
                <w:szCs w:val="16"/>
                <w:lang w:eastAsia="ru-RU"/>
              </w:rPr>
              <w:t>Реализация мероприятия на основании схемы транспорта в составе Генерального плана ГО г.Уфа РБ, на основании разработанной и утвержденной планировочной документации, проектов комплексного благоустройства территории</w:t>
            </w:r>
          </w:p>
        </w:tc>
        <w:tc>
          <w:tcPr>
            <w:tcW w:w="1559" w:type="dxa"/>
            <w:shd w:val="clear" w:color="auto" w:fill="auto"/>
          </w:tcPr>
          <w:p w:rsidR="00C637FF" w:rsidRPr="00D84320" w:rsidRDefault="00C637FF" w:rsidP="00C637FF">
            <w:pPr>
              <w:spacing w:after="0" w:line="240" w:lineRule="auto"/>
              <w:rPr>
                <w:rFonts w:ascii="Times New Roman" w:eastAsia="Times New Roman" w:hAnsi="Times New Roman"/>
                <w:sz w:val="16"/>
                <w:szCs w:val="16"/>
                <w:lang w:eastAsia="ru-RU"/>
              </w:rPr>
            </w:pPr>
            <w:r w:rsidRPr="00D84320">
              <w:rPr>
                <w:rFonts w:ascii="Times New Roman" w:eastAsia="Times New Roman" w:hAnsi="Times New Roman"/>
                <w:sz w:val="16"/>
                <w:szCs w:val="16"/>
                <w:lang w:eastAsia="ru-RU"/>
              </w:rPr>
              <w:t>Бюджет ГО</w:t>
            </w:r>
          </w:p>
        </w:tc>
        <w:tc>
          <w:tcPr>
            <w:tcW w:w="1418" w:type="dxa"/>
            <w:shd w:val="clear" w:color="auto" w:fill="auto"/>
          </w:tcPr>
          <w:p w:rsidR="00C637FF" w:rsidRPr="00D84320" w:rsidRDefault="00C637FF" w:rsidP="00C637FF">
            <w:pPr>
              <w:spacing w:after="0" w:line="240" w:lineRule="auto"/>
            </w:pPr>
            <w:r w:rsidRPr="00D84320">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w:t>
            </w:r>
          </w:p>
        </w:tc>
        <w:tc>
          <w:tcPr>
            <w:tcW w:w="851" w:type="dxa"/>
          </w:tcPr>
          <w:p w:rsidR="00C637FF" w:rsidRPr="00905671" w:rsidRDefault="00C637FF" w:rsidP="00C637FF">
            <w:pPr>
              <w:spacing w:after="0" w:line="240" w:lineRule="auto"/>
              <w:jc w:val="center"/>
              <w:rPr>
                <w:rFonts w:eastAsia="Times New Roman"/>
                <w:lang w:eastAsia="ru-RU"/>
              </w:rPr>
            </w:pPr>
            <w:r w:rsidRPr="00905671">
              <w:rPr>
                <w:rFonts w:ascii="Times New Roman" w:eastAsia="Times New Roman" w:hAnsi="Times New Roman"/>
                <w:sz w:val="16"/>
                <w:szCs w:val="16"/>
                <w:lang w:eastAsia="ru-RU"/>
              </w:rPr>
              <w:t>2019-2030</w:t>
            </w:r>
          </w:p>
        </w:tc>
        <w:tc>
          <w:tcPr>
            <w:tcW w:w="4111"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Организация пешеходных пространств в процессе строительства и реконструкции жилых районов, общественных центров и производственно-коммунальных комплексов</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Постоянно</w:t>
            </w:r>
          </w:p>
        </w:tc>
        <w:tc>
          <w:tcPr>
            <w:tcW w:w="1560" w:type="dxa"/>
          </w:tcPr>
          <w:p w:rsidR="00C637FF"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Главное управление архитектуры и градостроительства Администрации г.Уфы</w:t>
            </w:r>
            <w:r>
              <w:rPr>
                <w:rFonts w:ascii="Times New Roman" w:eastAsia="Times New Roman" w:hAnsi="Times New Roman"/>
                <w:sz w:val="16"/>
                <w:szCs w:val="16"/>
                <w:lang w:eastAsia="ru-RU"/>
              </w:rPr>
              <w:t>,</w:t>
            </w:r>
          </w:p>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CC6F3F">
              <w:rPr>
                <w:rFonts w:ascii="Times New Roman" w:eastAsia="Times New Roman" w:hAnsi="Times New Roman"/>
                <w:sz w:val="16"/>
                <w:szCs w:val="16"/>
                <w:lang w:eastAsia="ru-RU"/>
              </w:rPr>
              <w:t>Управление коммунального хозяйства и благоустройства Администрации г.Уфы</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Формирование комфортных общественных и рекреационных пространств, в том числе набережных, развитие пешеходных коммуникаций</w:t>
            </w:r>
          </w:p>
        </w:tc>
        <w:tc>
          <w:tcPr>
            <w:tcW w:w="2835"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Реализация мероприятия на основании схемы транспорта в составе Генерального плана ГО г.Уфа РБ на основании разработанной и утвержденной планировочной документации, проектов комплексного благоустройства территории</w:t>
            </w: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частные инвестиции</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3</w:t>
            </w:r>
          </w:p>
        </w:tc>
        <w:tc>
          <w:tcPr>
            <w:tcW w:w="851" w:type="dxa"/>
          </w:tcPr>
          <w:p w:rsidR="00C637FF" w:rsidRPr="00905671" w:rsidRDefault="00C637FF" w:rsidP="00C637FF">
            <w:pPr>
              <w:spacing w:after="0" w:line="240" w:lineRule="auto"/>
              <w:jc w:val="center"/>
              <w:rPr>
                <w:rFonts w:eastAsia="Times New Roman"/>
                <w:lang w:eastAsia="ru-RU"/>
              </w:rPr>
            </w:pPr>
            <w:r w:rsidRPr="00905671">
              <w:rPr>
                <w:rFonts w:ascii="Times New Roman" w:eastAsia="Times New Roman" w:hAnsi="Times New Roman"/>
                <w:sz w:val="16"/>
                <w:szCs w:val="16"/>
                <w:lang w:eastAsia="ru-RU"/>
              </w:rPr>
              <w:t>2019-2030</w:t>
            </w:r>
          </w:p>
        </w:tc>
        <w:tc>
          <w:tcPr>
            <w:tcW w:w="4111"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Создание и благоустройство открытых озелененных пространств на основе биоразнообразия и визуального комфорта</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Постоянно</w:t>
            </w:r>
          </w:p>
        </w:tc>
        <w:tc>
          <w:tcPr>
            <w:tcW w:w="1560" w:type="dxa"/>
          </w:tcPr>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Управление коммунального хозяйства и благоустройства Администрации г.Уфы, Управление по обеспечению жизнедеятельности города Администрации г.Уфы, Главное управление архитектуры и градостроительства Администрации г.Уфы </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Формирование комфортных общественных и рекреационных пространств, в том числе набережных, развитие пешеходных коммуникаций</w:t>
            </w:r>
          </w:p>
        </w:tc>
        <w:tc>
          <w:tcPr>
            <w:tcW w:w="2835"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Создание и благоустройство открытых озелененных пространств на основе биоразнообразия и визуального комфорта на основании разработанной и утвержденной планировочной документации, проектов комплексного благоустройства территории</w:t>
            </w: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БюджетРФ,</w:t>
            </w:r>
          </w:p>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РБ,</w:t>
            </w:r>
          </w:p>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частные инвестиции</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4</w:t>
            </w:r>
          </w:p>
        </w:tc>
        <w:tc>
          <w:tcPr>
            <w:tcW w:w="851" w:type="dxa"/>
          </w:tcPr>
          <w:p w:rsidR="00C637FF" w:rsidRPr="00905671" w:rsidRDefault="00C637FF" w:rsidP="00C637FF">
            <w:pPr>
              <w:spacing w:after="0" w:line="240" w:lineRule="auto"/>
              <w:jc w:val="center"/>
              <w:rPr>
                <w:rFonts w:eastAsia="Times New Roman"/>
                <w:lang w:eastAsia="ru-RU"/>
              </w:rPr>
            </w:pPr>
            <w:r w:rsidRPr="00905671">
              <w:rPr>
                <w:rFonts w:ascii="Times New Roman" w:eastAsia="Times New Roman" w:hAnsi="Times New Roman"/>
                <w:sz w:val="16"/>
                <w:szCs w:val="16"/>
                <w:lang w:eastAsia="ru-RU"/>
              </w:rPr>
              <w:t>2019-2030</w:t>
            </w:r>
          </w:p>
        </w:tc>
        <w:tc>
          <w:tcPr>
            <w:tcW w:w="4111"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Создание и поддержание единого природно-экологического каркаса, образующего пространственно-организованную структуру</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Постоянно</w:t>
            </w:r>
          </w:p>
        </w:tc>
        <w:tc>
          <w:tcPr>
            <w:tcW w:w="1560" w:type="dxa"/>
          </w:tcPr>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Управление коммунального хозяйства и благоустройства Администрации г.Уфы, Управление по обеспечению жизнедеятельности города Администрации г.Уфы, Главное управление архитектуры и градостроительства Администрации г.Уфы</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Формирование комфортных общественных и рекреационных пространств, в том числе набережных, развитие пешеходных коммуникаций</w:t>
            </w:r>
          </w:p>
        </w:tc>
        <w:tc>
          <w:tcPr>
            <w:tcW w:w="2835"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Создание и поддержание единого природно-экологического каркаса, образующего пространственно-организованную структуру на основании разработанной и утвержденной планировочной документации, проектов комплексного благоустройства территории выполненных с учетом полного комплекса инженерных изысканий (геология, геодезия, экология, метеорология)</w:t>
            </w: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AB131C">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w:t>
            </w:r>
          </w:p>
        </w:tc>
        <w:tc>
          <w:tcPr>
            <w:tcW w:w="851" w:type="dxa"/>
          </w:tcPr>
          <w:p w:rsidR="00C637FF" w:rsidRPr="00905671" w:rsidRDefault="00C637FF" w:rsidP="00C637FF">
            <w:pPr>
              <w:spacing w:after="0" w:line="240" w:lineRule="auto"/>
              <w:jc w:val="center"/>
              <w:rPr>
                <w:rFonts w:eastAsia="Times New Roman"/>
                <w:lang w:eastAsia="ru-RU"/>
              </w:rPr>
            </w:pPr>
            <w:r w:rsidRPr="00905671">
              <w:rPr>
                <w:rFonts w:ascii="Times New Roman" w:eastAsia="Times New Roman" w:hAnsi="Times New Roman"/>
                <w:sz w:val="16"/>
                <w:szCs w:val="16"/>
                <w:lang w:eastAsia="ru-RU"/>
              </w:rPr>
              <w:t>2019-2024</w:t>
            </w:r>
          </w:p>
        </w:tc>
        <w:tc>
          <w:tcPr>
            <w:tcW w:w="4111"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Разработка рекомендаций по брендированию общественных пространств города и составлению карты благоустроенных общественных пространств как элемента туристско-рекреационной инфраструктуры</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Постоянно</w:t>
            </w:r>
          </w:p>
        </w:tc>
        <w:tc>
          <w:tcPr>
            <w:tcW w:w="1560" w:type="dxa"/>
            <w:shd w:val="clear" w:color="auto" w:fill="auto"/>
          </w:tcPr>
          <w:p w:rsidR="00C637FF" w:rsidRPr="00AB131C" w:rsidRDefault="00C637FF" w:rsidP="00C637FF">
            <w:pPr>
              <w:spacing w:after="0" w:line="240" w:lineRule="auto"/>
              <w:ind w:right="-108"/>
              <w:contextualSpacing/>
              <w:rPr>
                <w:rFonts w:ascii="Times New Roman" w:eastAsia="Times New Roman" w:hAnsi="Times New Roman"/>
                <w:sz w:val="16"/>
                <w:szCs w:val="16"/>
                <w:lang w:eastAsia="ru-RU"/>
              </w:rPr>
            </w:pPr>
            <w:r w:rsidRPr="00AB131C">
              <w:rPr>
                <w:rFonts w:ascii="Times New Roman" w:eastAsia="Times New Roman" w:hAnsi="Times New Roman"/>
                <w:sz w:val="16"/>
                <w:szCs w:val="16"/>
                <w:lang w:eastAsia="ru-RU"/>
              </w:rPr>
              <w:t>Главное управление архитектуры и градостроительства Администрации г.Уфы,</w:t>
            </w:r>
          </w:p>
          <w:p w:rsidR="00C637FF" w:rsidRPr="00AB131C" w:rsidRDefault="009D3265" w:rsidP="00C637FF">
            <w:pPr>
              <w:spacing w:after="0" w:line="240" w:lineRule="auto"/>
              <w:ind w:right="-108"/>
              <w:contextualSpacing/>
              <w:rPr>
                <w:rFonts w:ascii="Times New Roman" w:eastAsia="Times New Roman" w:hAnsi="Times New Roman" w:cs="Times New Roman"/>
                <w:sz w:val="16"/>
                <w:szCs w:val="16"/>
                <w:lang w:eastAsia="ru-RU"/>
              </w:rPr>
            </w:pPr>
            <w:hyperlink r:id="rId112" w:history="1">
              <w:r w:rsidR="00C637FF" w:rsidRPr="00AB131C">
                <w:rPr>
                  <w:rFonts w:ascii="Times New Roman" w:hAnsi="Times New Roman" w:cs="Times New Roman"/>
                  <w:sz w:val="16"/>
                  <w:szCs w:val="16"/>
                </w:rPr>
                <w:t>Управление потребительского рынка, туризма и защиты прав потребителей</w:t>
              </w:r>
            </w:hyperlink>
            <w:r w:rsidR="00C637FF" w:rsidRPr="00AB131C">
              <w:rPr>
                <w:rFonts w:ascii="Times New Roman" w:hAnsi="Times New Roman" w:cs="Times New Roman"/>
                <w:sz w:val="16"/>
                <w:szCs w:val="16"/>
              </w:rPr>
              <w:t xml:space="preserve"> Администрации г.Уфы, </w:t>
            </w:r>
          </w:p>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AB131C">
              <w:rPr>
                <w:rFonts w:ascii="Times New Roman" w:eastAsia="Times New Roman" w:hAnsi="Times New Roman"/>
                <w:sz w:val="16"/>
                <w:szCs w:val="16"/>
                <w:lang w:eastAsia="ru-RU"/>
              </w:rPr>
              <w:t>Управление коммунального хозяйства и благоустройства Администрации г.Уфы, Управление капитального строительства Администрации г.Уфы</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Формирование комфортных общественных и рекреационных пространств, в том числе набережных, развитие пешеходных коммуникаций</w:t>
            </w:r>
          </w:p>
        </w:tc>
        <w:tc>
          <w:tcPr>
            <w:tcW w:w="2835"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Реализация мероприятия по проведению общественных обсуждений направлений и форм благоустройства общественных территорий, в том числе дизайн-проектов отдельных территорий на основании разработанной и утвержденной планировочной документации, проектов комплексного благоустройства </w:t>
            </w: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15877" w:type="dxa"/>
            <w:gridSpan w:val="9"/>
            <w:vAlign w:val="center"/>
          </w:tcPr>
          <w:p w:rsidR="00C637FF" w:rsidRPr="00905671" w:rsidRDefault="00C637FF" w:rsidP="00C637FF">
            <w:pPr>
              <w:keepNext/>
              <w:keepLines/>
              <w:spacing w:after="0" w:line="240" w:lineRule="auto"/>
              <w:outlineLvl w:val="2"/>
              <w:rPr>
                <w:rFonts w:ascii="Times New Roman" w:eastAsiaTheme="majorEastAsia" w:hAnsi="Times New Roman" w:cstheme="majorBidi"/>
                <w:b/>
                <w:sz w:val="16"/>
                <w:szCs w:val="16"/>
              </w:rPr>
            </w:pPr>
            <w:bookmarkStart w:id="110" w:name="_Toc529979546"/>
            <w:bookmarkStart w:id="111" w:name="_Toc530070558"/>
            <w:bookmarkStart w:id="112" w:name="_Toc531971201"/>
            <w:bookmarkStart w:id="113" w:name="_Toc532990951"/>
            <w:r>
              <w:rPr>
                <w:rFonts w:ascii="Times New Roman" w:eastAsiaTheme="majorEastAsia" w:hAnsi="Times New Roman" w:cstheme="majorBidi"/>
                <w:b/>
                <w:sz w:val="16"/>
                <w:szCs w:val="16"/>
              </w:rPr>
              <w:t xml:space="preserve"> </w:t>
            </w:r>
            <w:bookmarkStart w:id="114" w:name="_Toc529979545"/>
            <w:bookmarkStart w:id="115" w:name="_Toc530070557"/>
            <w:bookmarkStart w:id="116" w:name="_Toc531971200"/>
            <w:bookmarkStart w:id="117" w:name="_Toc532990950"/>
            <w:r w:rsidRPr="00905671">
              <w:rPr>
                <w:rFonts w:ascii="Times New Roman" w:eastAsiaTheme="majorEastAsia" w:hAnsi="Times New Roman" w:cstheme="majorBidi"/>
                <w:b/>
                <w:sz w:val="16"/>
                <w:szCs w:val="16"/>
              </w:rPr>
              <w:t>Стратегический проект 4: «Имиджевые архитектурные объекты»</w:t>
            </w:r>
            <w:bookmarkEnd w:id="114"/>
            <w:bookmarkEnd w:id="115"/>
            <w:bookmarkEnd w:id="116"/>
            <w:bookmarkEnd w:id="117"/>
            <w:r>
              <w:rPr>
                <w:rFonts w:ascii="Times New Roman" w:eastAsiaTheme="majorEastAsia" w:hAnsi="Times New Roman" w:cstheme="majorBidi"/>
                <w:b/>
                <w:sz w:val="16"/>
                <w:szCs w:val="16"/>
              </w:rPr>
              <w:t xml:space="preserve">, </w:t>
            </w:r>
            <w:r w:rsidRPr="00905671">
              <w:rPr>
                <w:rFonts w:ascii="Times New Roman" w:eastAsiaTheme="majorEastAsia" w:hAnsi="Times New Roman" w:cstheme="majorBidi"/>
                <w:b/>
                <w:sz w:val="16"/>
                <w:szCs w:val="16"/>
              </w:rPr>
              <w:t>Стратегический проект 5: «Развитие историко-культурного потенциала»</w:t>
            </w:r>
            <w:bookmarkEnd w:id="110"/>
            <w:bookmarkEnd w:id="111"/>
            <w:bookmarkEnd w:id="112"/>
            <w:bookmarkEnd w:id="113"/>
          </w:p>
        </w:tc>
      </w:tr>
      <w:tr w:rsidR="00C637FF" w:rsidRPr="00905671" w:rsidTr="00406942">
        <w:trPr>
          <w:trHeight w:val="20"/>
        </w:trPr>
        <w:tc>
          <w:tcPr>
            <w:tcW w:w="15877" w:type="dxa"/>
            <w:gridSpan w:val="9"/>
            <w:vAlign w:val="center"/>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Цель проекта</w:t>
            </w:r>
            <w:r w:rsidRPr="00905671">
              <w:rPr>
                <w:rFonts w:ascii="Times New Roman" w:eastAsia="Times New Roman" w:hAnsi="Times New Roman"/>
                <w:sz w:val="16"/>
                <w:szCs w:val="16"/>
                <w:lang w:eastAsia="ru-RU"/>
              </w:rPr>
              <w:t>: вовлечение объектов культурного наследия в социально-экономические процессы, преемственное развитие территорий города, формировани</w:t>
            </w:r>
            <w:r>
              <w:rPr>
                <w:rFonts w:ascii="Times New Roman" w:eastAsia="Times New Roman" w:hAnsi="Times New Roman"/>
                <w:sz w:val="16"/>
                <w:szCs w:val="16"/>
                <w:lang w:eastAsia="ru-RU"/>
              </w:rPr>
              <w:t xml:space="preserve">е индивидуального облика города, </w:t>
            </w:r>
            <w:r w:rsidRPr="00DB33C1">
              <w:rPr>
                <w:rFonts w:ascii="Times New Roman" w:eastAsia="Times New Roman" w:hAnsi="Times New Roman"/>
                <w:sz w:val="16"/>
                <w:szCs w:val="16"/>
                <w:lang w:eastAsia="ru-RU"/>
              </w:rPr>
              <w:t>а также</w:t>
            </w:r>
            <w:r w:rsidRPr="00905671">
              <w:rPr>
                <w:rFonts w:ascii="Times New Roman" w:eastAsia="Times New Roman" w:hAnsi="Times New Roman"/>
                <w:sz w:val="16"/>
                <w:szCs w:val="16"/>
                <w:lang w:eastAsia="ru-RU"/>
              </w:rPr>
              <w:t xml:space="preserve"> формирование визуального ряда знаковых объектов, которые будут определять имидж города Уфы как современного экономически-активного города</w:t>
            </w:r>
            <w:r>
              <w:rPr>
                <w:rFonts w:ascii="Times New Roman" w:eastAsia="Times New Roman" w:hAnsi="Times New Roman"/>
                <w:sz w:val="16"/>
                <w:szCs w:val="16"/>
                <w:lang w:eastAsia="ru-RU"/>
              </w:rPr>
              <w:t>.</w:t>
            </w:r>
          </w:p>
        </w:tc>
      </w:tr>
      <w:tr w:rsidR="00C637FF" w:rsidRPr="00905671" w:rsidTr="00406942">
        <w:trPr>
          <w:trHeight w:val="20"/>
        </w:trPr>
        <w:tc>
          <w:tcPr>
            <w:tcW w:w="15877" w:type="dxa"/>
            <w:gridSpan w:val="9"/>
            <w:vAlign w:val="center"/>
          </w:tcPr>
          <w:p w:rsidR="00C637FF" w:rsidRPr="00940056" w:rsidRDefault="00C637FF" w:rsidP="00C637FF">
            <w:pPr>
              <w:spacing w:after="0" w:line="240" w:lineRule="auto"/>
              <w:rPr>
                <w:rFonts w:ascii="Times New Roman" w:eastAsia="Times New Roman" w:hAnsi="Times New Roman"/>
                <w:sz w:val="16"/>
                <w:szCs w:val="16"/>
                <w:lang w:eastAsia="ru-RU"/>
              </w:rPr>
            </w:pPr>
            <w:r w:rsidRPr="00940056">
              <w:rPr>
                <w:rFonts w:ascii="Times New Roman" w:eastAsia="Times New Roman" w:hAnsi="Times New Roman"/>
                <w:b/>
                <w:sz w:val="16"/>
                <w:szCs w:val="16"/>
                <w:lang w:eastAsia="ru-RU"/>
              </w:rPr>
              <w:t>Ожидаемые результаты проекта</w:t>
            </w:r>
            <w:r w:rsidRPr="00940056">
              <w:rPr>
                <w:rFonts w:ascii="Times New Roman" w:eastAsia="Times New Roman" w:hAnsi="Times New Roman"/>
                <w:sz w:val="16"/>
                <w:szCs w:val="16"/>
                <w:lang w:eastAsia="ru-RU"/>
              </w:rPr>
              <w:t>: формирование архитектурного бренда города, современных подходоов к формированию индивидуальной региональной стилистики, сохранение и испльзование объектов историко-культурного комплекса</w:t>
            </w:r>
          </w:p>
        </w:tc>
      </w:tr>
      <w:tr w:rsidR="00C637FF" w:rsidRPr="00905671" w:rsidTr="00406942">
        <w:trPr>
          <w:trHeight w:val="20"/>
        </w:trPr>
        <w:tc>
          <w:tcPr>
            <w:tcW w:w="15877" w:type="dxa"/>
            <w:gridSpan w:val="9"/>
            <w:vAlign w:val="center"/>
          </w:tcPr>
          <w:p w:rsidR="00C637FF" w:rsidRPr="00940056" w:rsidRDefault="00C637FF" w:rsidP="00C637FF">
            <w:pPr>
              <w:spacing w:after="0" w:line="240" w:lineRule="auto"/>
              <w:contextualSpacing/>
              <w:rPr>
                <w:rFonts w:ascii="Times New Roman" w:eastAsia="Times New Roman" w:hAnsi="Times New Roman"/>
                <w:sz w:val="16"/>
                <w:szCs w:val="16"/>
                <w:lang w:eastAsia="ru-RU"/>
              </w:rPr>
            </w:pPr>
            <w:r w:rsidRPr="00940056">
              <w:rPr>
                <w:rFonts w:ascii="Times New Roman" w:eastAsia="Times New Roman" w:hAnsi="Times New Roman"/>
                <w:b/>
                <w:sz w:val="16"/>
                <w:szCs w:val="16"/>
                <w:lang w:eastAsia="ru-RU"/>
              </w:rPr>
              <w:t>Описание проекта</w:t>
            </w:r>
            <w:r w:rsidRPr="00940056">
              <w:rPr>
                <w:rFonts w:ascii="Times New Roman" w:eastAsia="Times New Roman" w:hAnsi="Times New Roman"/>
                <w:sz w:val="16"/>
                <w:szCs w:val="16"/>
                <w:lang w:eastAsia="ru-RU"/>
              </w:rPr>
              <w:t xml:space="preserve">: проект направлен на обеспечение обязательных условий использования объектов историко-культурного комплекса и эффективного их функционирования, </w:t>
            </w:r>
            <w:r w:rsidRPr="00940056">
              <w:rPr>
                <w:rFonts w:ascii="Times New Roman" w:eastAsia="Times New Roman" w:hAnsi="Times New Roman"/>
                <w:b/>
                <w:sz w:val="16"/>
                <w:szCs w:val="16"/>
                <w:lang w:eastAsia="ru-RU"/>
              </w:rPr>
              <w:t>с</w:t>
            </w:r>
            <w:r w:rsidRPr="00940056">
              <w:rPr>
                <w:rFonts w:ascii="Times New Roman" w:eastAsia="Times New Roman" w:hAnsi="Times New Roman"/>
                <w:sz w:val="16"/>
                <w:szCs w:val="16"/>
                <w:lang w:eastAsia="ru-RU"/>
              </w:rPr>
              <w:t>оздание архитектурных объектов, в том числе, местного значения на основе согласования и утверждения архитектурно-градостроительного облика объектов капитального строительства</w:t>
            </w:r>
          </w:p>
        </w:tc>
      </w:tr>
      <w:tr w:rsidR="00C637FF" w:rsidRPr="00905671" w:rsidTr="00406942">
        <w:trPr>
          <w:trHeight w:val="20"/>
        </w:trPr>
        <w:tc>
          <w:tcPr>
            <w:tcW w:w="15877" w:type="dxa"/>
            <w:gridSpan w:val="9"/>
            <w:vAlign w:val="center"/>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Участники проекта</w:t>
            </w:r>
            <w:r w:rsidRPr="00905671">
              <w:rPr>
                <w:rFonts w:ascii="Times New Roman" w:eastAsia="Times New Roman" w:hAnsi="Times New Roman"/>
                <w:sz w:val="16"/>
                <w:szCs w:val="16"/>
                <w:lang w:eastAsia="ru-RU"/>
              </w:rPr>
              <w:t>: Структурные подразделения Администрации г. Уфы, Министерства и ведомства Республики Башкортостан (по согласованию), частные инвесторы, собственники предприятий и организаций, некоммерческие организации</w:t>
            </w:r>
          </w:p>
        </w:tc>
      </w:tr>
      <w:tr w:rsidR="00C637FF" w:rsidRPr="00905671" w:rsidTr="00406942">
        <w:trPr>
          <w:trHeight w:val="20"/>
        </w:trPr>
        <w:tc>
          <w:tcPr>
            <w:tcW w:w="15877" w:type="dxa"/>
            <w:gridSpan w:val="9"/>
          </w:tcPr>
          <w:p w:rsidR="00C637FF" w:rsidRPr="00905671" w:rsidRDefault="00C637FF" w:rsidP="00C637FF">
            <w:pPr>
              <w:spacing w:after="0" w:line="240" w:lineRule="auto"/>
              <w:contextualSpacing/>
              <w:rPr>
                <w:rFonts w:ascii="Times New Roman" w:eastAsia="Times New Roman" w:hAnsi="Times New Roman"/>
                <w:b/>
                <w:sz w:val="16"/>
                <w:szCs w:val="16"/>
                <w:lang w:eastAsia="ru-RU"/>
              </w:rPr>
            </w:pPr>
            <w:r w:rsidRPr="00905671">
              <w:rPr>
                <w:rFonts w:ascii="Times New Roman" w:eastAsia="Times New Roman" w:hAnsi="Times New Roman"/>
                <w:b/>
                <w:sz w:val="16"/>
                <w:szCs w:val="16"/>
                <w:lang w:eastAsia="ru-RU"/>
              </w:rPr>
              <w:t>Мероприятия проекта:</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1</w:t>
            </w:r>
          </w:p>
        </w:tc>
        <w:tc>
          <w:tcPr>
            <w:tcW w:w="851" w:type="dxa"/>
          </w:tcPr>
          <w:p w:rsidR="00C637FF" w:rsidRPr="00905671" w:rsidRDefault="00C637FF" w:rsidP="00C637FF">
            <w:pPr>
              <w:spacing w:after="0" w:line="240" w:lineRule="auto"/>
              <w:jc w:val="center"/>
              <w:rPr>
                <w:rFonts w:eastAsia="Times New Roman"/>
                <w:lang w:eastAsia="ru-RU"/>
              </w:rPr>
            </w:pPr>
            <w:r w:rsidRPr="00905671">
              <w:rPr>
                <w:rFonts w:ascii="Times New Roman" w:eastAsia="Times New Roman" w:hAnsi="Times New Roman"/>
                <w:sz w:val="16"/>
                <w:szCs w:val="16"/>
                <w:lang w:eastAsia="ru-RU"/>
              </w:rPr>
              <w:t>2019-2024</w:t>
            </w:r>
          </w:p>
        </w:tc>
        <w:tc>
          <w:tcPr>
            <w:tcW w:w="4111"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Создание и определение знаковых архитектурных объектов на территории Уфы, с определением их расположения и основных параметров, в рамках повышения конкурентности среди городов-миллионников и других крупных экономических и туристических центров России</w:t>
            </w:r>
          </w:p>
          <w:p w:rsidR="00C637FF"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p w:rsidR="00C637FF" w:rsidRPr="00905671" w:rsidRDefault="00C637FF" w:rsidP="00C637FF">
            <w:pPr>
              <w:spacing w:after="0" w:line="240" w:lineRule="auto"/>
              <w:rPr>
                <w:rFonts w:ascii="Times New Roman" w:eastAsia="Times New Roman" w:hAnsi="Times New Roman"/>
                <w:sz w:val="16"/>
                <w:szCs w:val="16"/>
                <w:lang w:eastAsia="ru-RU"/>
              </w:rPr>
            </w:pPr>
          </w:p>
        </w:tc>
        <w:tc>
          <w:tcPr>
            <w:tcW w:w="1417" w:type="dxa"/>
          </w:tcPr>
          <w:p w:rsidR="00C637FF" w:rsidRPr="00410C99" w:rsidRDefault="00C637FF" w:rsidP="00C637FF">
            <w:pPr>
              <w:spacing w:after="0" w:line="240" w:lineRule="auto"/>
              <w:contextualSpacing/>
              <w:jc w:val="center"/>
              <w:rPr>
                <w:rFonts w:ascii="Times New Roman" w:eastAsia="Times New Roman" w:hAnsi="Times New Roman"/>
                <w:sz w:val="16"/>
                <w:szCs w:val="16"/>
                <w:lang w:eastAsia="ru-RU"/>
              </w:rPr>
            </w:pPr>
            <w:r w:rsidRPr="00940056">
              <w:rPr>
                <w:rFonts w:ascii="Times New Roman" w:eastAsia="Times New Roman" w:hAnsi="Times New Roman"/>
                <w:sz w:val="16"/>
                <w:szCs w:val="16"/>
                <w:lang w:eastAsia="ru-RU"/>
              </w:rPr>
              <w:t>2019-2024</w:t>
            </w:r>
          </w:p>
        </w:tc>
        <w:tc>
          <w:tcPr>
            <w:tcW w:w="1560" w:type="dxa"/>
          </w:tcPr>
          <w:p w:rsidR="00C637FF" w:rsidRPr="00410C99" w:rsidRDefault="00C637FF" w:rsidP="00C637FF">
            <w:pPr>
              <w:spacing w:after="0" w:line="240" w:lineRule="auto"/>
              <w:ind w:right="-108"/>
              <w:contextualSpacing/>
              <w:rPr>
                <w:rFonts w:ascii="Times New Roman" w:eastAsia="Times New Roman" w:hAnsi="Times New Roman"/>
                <w:sz w:val="16"/>
                <w:szCs w:val="16"/>
                <w:lang w:eastAsia="ru-RU"/>
              </w:rPr>
            </w:pPr>
            <w:r w:rsidRPr="00410C99">
              <w:rPr>
                <w:rFonts w:ascii="Times New Roman" w:eastAsia="Times New Roman" w:hAnsi="Times New Roman"/>
                <w:sz w:val="16"/>
                <w:szCs w:val="16"/>
                <w:lang w:eastAsia="ru-RU"/>
              </w:rPr>
              <w:t>Главное управление архитектуры и градостроительства Администрации г.Уфы</w:t>
            </w:r>
          </w:p>
        </w:tc>
        <w:tc>
          <w:tcPr>
            <w:tcW w:w="1559" w:type="dxa"/>
          </w:tcPr>
          <w:p w:rsidR="00C637FF" w:rsidRPr="00410C99" w:rsidRDefault="00C637FF" w:rsidP="00C637FF">
            <w:pPr>
              <w:spacing w:after="0" w:line="240" w:lineRule="auto"/>
              <w:contextualSpacing/>
              <w:rPr>
                <w:rFonts w:ascii="Times New Roman" w:eastAsia="Times New Roman" w:hAnsi="Times New Roman"/>
                <w:sz w:val="16"/>
                <w:szCs w:val="16"/>
                <w:lang w:eastAsia="ru-RU"/>
              </w:rPr>
            </w:pPr>
            <w:r w:rsidRPr="00410C99">
              <w:rPr>
                <w:rFonts w:ascii="Times New Roman" w:eastAsia="Times New Roman" w:hAnsi="Times New Roman"/>
                <w:sz w:val="16"/>
                <w:szCs w:val="16"/>
                <w:lang w:eastAsia="ru-RU"/>
              </w:rPr>
              <w:t>Повышение имиджевого статуса города, создание уникальных объектов на территории ГО г.Уфа РБ</w:t>
            </w:r>
          </w:p>
        </w:tc>
        <w:tc>
          <w:tcPr>
            <w:tcW w:w="2835" w:type="dxa"/>
          </w:tcPr>
          <w:p w:rsidR="00C637FF" w:rsidRPr="00410C99" w:rsidRDefault="00C637FF" w:rsidP="00C637FF">
            <w:pPr>
              <w:spacing w:after="0" w:line="240" w:lineRule="auto"/>
              <w:rPr>
                <w:rFonts w:ascii="Times New Roman" w:eastAsia="Times New Roman" w:hAnsi="Times New Roman"/>
                <w:sz w:val="16"/>
                <w:szCs w:val="16"/>
                <w:lang w:eastAsia="ru-RU"/>
              </w:rPr>
            </w:pPr>
            <w:r w:rsidRPr="00410C99">
              <w:rPr>
                <w:rFonts w:ascii="Times New Roman" w:eastAsia="Times New Roman" w:hAnsi="Times New Roman"/>
                <w:sz w:val="16"/>
                <w:szCs w:val="16"/>
                <w:lang w:eastAsia="ru-RU"/>
              </w:rPr>
              <w:t>1. Определение расположения знаковых архитектурных объектов на территории Уфы и основных параметров на основании разработанной и утвержденной планировочной документации, согла</w:t>
            </w:r>
            <w:r>
              <w:rPr>
                <w:rFonts w:ascii="Times New Roman" w:eastAsia="Times New Roman" w:hAnsi="Times New Roman"/>
                <w:sz w:val="16"/>
                <w:szCs w:val="16"/>
                <w:lang w:eastAsia="ru-RU"/>
              </w:rPr>
              <w:t>сно Генплана г. Уфы до 2040 г</w:t>
            </w:r>
            <w:r w:rsidRPr="00410C99">
              <w:rPr>
                <w:rFonts w:ascii="Times New Roman" w:eastAsia="Times New Roman" w:hAnsi="Times New Roman"/>
                <w:sz w:val="16"/>
                <w:szCs w:val="16"/>
                <w:lang w:eastAsia="ru-RU"/>
              </w:rPr>
              <w:t>.</w:t>
            </w:r>
          </w:p>
          <w:p w:rsidR="00C637FF" w:rsidRPr="00410C99" w:rsidRDefault="00C637FF" w:rsidP="00C637FF">
            <w:pPr>
              <w:spacing w:after="0" w:line="240" w:lineRule="auto"/>
              <w:rPr>
                <w:rFonts w:ascii="Times New Roman" w:eastAsia="Times New Roman" w:hAnsi="Times New Roman"/>
                <w:sz w:val="16"/>
                <w:szCs w:val="16"/>
                <w:lang w:eastAsia="ru-RU"/>
              </w:rPr>
            </w:pPr>
            <w:r w:rsidRPr="00410C99">
              <w:rPr>
                <w:rFonts w:ascii="Times New Roman" w:eastAsia="Times New Roman" w:hAnsi="Times New Roman"/>
                <w:sz w:val="16"/>
                <w:szCs w:val="16"/>
                <w:lang w:eastAsia="ru-RU"/>
              </w:rPr>
              <w:t>2</w:t>
            </w:r>
            <w:r w:rsidRPr="00410C99">
              <w:rPr>
                <w:rFonts w:ascii="Times New Roman" w:eastAsia="Times New Roman" w:hAnsi="Times New Roman" w:cs="Times New Roman"/>
                <w:sz w:val="16"/>
                <w:szCs w:val="16"/>
                <w:lang w:eastAsia="ru-RU"/>
              </w:rPr>
              <w:t>. Проведение архитектурно-градостроительных конкурсов для определения лучших проектных предложений для объектов расположенных в зоне особого градостроительного контроля.</w:t>
            </w:r>
          </w:p>
          <w:p w:rsidR="00C637FF" w:rsidRPr="00410C99" w:rsidRDefault="00C637FF" w:rsidP="00C637FF">
            <w:pPr>
              <w:spacing w:after="0" w:line="240" w:lineRule="auto"/>
              <w:rPr>
                <w:rFonts w:ascii="Times New Roman" w:eastAsia="Times New Roman" w:hAnsi="Times New Roman"/>
                <w:sz w:val="16"/>
                <w:szCs w:val="16"/>
                <w:lang w:eastAsia="ru-RU"/>
              </w:rPr>
            </w:pPr>
            <w:r w:rsidRPr="00940056">
              <w:rPr>
                <w:rFonts w:ascii="Times New Roman" w:eastAsia="Times New Roman" w:hAnsi="Times New Roman"/>
                <w:sz w:val="16"/>
                <w:szCs w:val="16"/>
                <w:lang w:eastAsia="ru-RU"/>
              </w:rPr>
              <w:t>3.Разработка и утверждение концепции архитектурно</w:t>
            </w:r>
            <w:r w:rsidRPr="00410C99">
              <w:rPr>
                <w:rFonts w:ascii="Times New Roman" w:eastAsia="Times New Roman" w:hAnsi="Times New Roman"/>
                <w:sz w:val="16"/>
                <w:szCs w:val="16"/>
                <w:lang w:eastAsia="ru-RU"/>
              </w:rPr>
              <w:t xml:space="preserve">-градостроительного облика объектов капитального строительства </w:t>
            </w:r>
          </w:p>
        </w:tc>
        <w:tc>
          <w:tcPr>
            <w:tcW w:w="1559" w:type="dxa"/>
          </w:tcPr>
          <w:p w:rsidR="00C637FF" w:rsidRPr="00410C99" w:rsidRDefault="00C637FF" w:rsidP="00C637FF">
            <w:pPr>
              <w:spacing w:after="0" w:line="240" w:lineRule="auto"/>
              <w:rPr>
                <w:rFonts w:ascii="Times New Roman" w:eastAsia="Times New Roman" w:hAnsi="Times New Roman"/>
                <w:sz w:val="16"/>
                <w:szCs w:val="16"/>
                <w:lang w:eastAsia="ru-RU"/>
              </w:rPr>
            </w:pPr>
            <w:r w:rsidRPr="00410C99">
              <w:rPr>
                <w:rFonts w:ascii="Times New Roman" w:eastAsia="Times New Roman" w:hAnsi="Times New Roman"/>
                <w:sz w:val="16"/>
                <w:szCs w:val="16"/>
                <w:lang w:eastAsia="ru-RU"/>
              </w:rPr>
              <w:t>Бюджет РФ,</w:t>
            </w:r>
          </w:p>
          <w:p w:rsidR="00C637FF" w:rsidRPr="00410C99" w:rsidRDefault="00C637FF" w:rsidP="00C637FF">
            <w:pPr>
              <w:spacing w:after="0" w:line="240" w:lineRule="auto"/>
              <w:rPr>
                <w:rFonts w:ascii="Times New Roman" w:eastAsia="Times New Roman" w:hAnsi="Times New Roman"/>
                <w:sz w:val="16"/>
                <w:szCs w:val="16"/>
                <w:lang w:eastAsia="ru-RU"/>
              </w:rPr>
            </w:pPr>
            <w:r w:rsidRPr="00410C99">
              <w:rPr>
                <w:rFonts w:ascii="Times New Roman" w:eastAsia="Times New Roman" w:hAnsi="Times New Roman"/>
                <w:sz w:val="16"/>
                <w:szCs w:val="16"/>
                <w:lang w:eastAsia="ru-RU"/>
              </w:rPr>
              <w:t xml:space="preserve">Бюджет РБ, </w:t>
            </w:r>
          </w:p>
          <w:p w:rsidR="00C637FF" w:rsidRPr="00410C99" w:rsidRDefault="00C637FF" w:rsidP="00C637FF">
            <w:pPr>
              <w:spacing w:after="0" w:line="240" w:lineRule="auto"/>
              <w:rPr>
                <w:rFonts w:ascii="Times New Roman" w:eastAsia="Times New Roman" w:hAnsi="Times New Roman"/>
                <w:sz w:val="16"/>
                <w:szCs w:val="16"/>
                <w:lang w:eastAsia="ru-RU"/>
              </w:rPr>
            </w:pPr>
            <w:r w:rsidRPr="00410C99">
              <w:rPr>
                <w:rFonts w:ascii="Times New Roman" w:eastAsia="Times New Roman" w:hAnsi="Times New Roman"/>
                <w:sz w:val="16"/>
                <w:szCs w:val="16"/>
                <w:lang w:eastAsia="ru-RU"/>
              </w:rPr>
              <w:t>Бюджет ГО,</w:t>
            </w:r>
          </w:p>
          <w:p w:rsidR="00C637FF" w:rsidRPr="00410C99" w:rsidRDefault="00C637FF" w:rsidP="00C637FF">
            <w:pPr>
              <w:spacing w:after="0" w:line="240" w:lineRule="auto"/>
              <w:contextualSpacing/>
              <w:rPr>
                <w:rFonts w:ascii="Times New Roman" w:eastAsia="Times New Roman" w:hAnsi="Times New Roman"/>
                <w:sz w:val="16"/>
                <w:szCs w:val="16"/>
                <w:lang w:eastAsia="ru-RU"/>
              </w:rPr>
            </w:pPr>
            <w:r w:rsidRPr="00410C99">
              <w:rPr>
                <w:rFonts w:ascii="Times New Roman" w:eastAsia="Times New Roman" w:hAnsi="Times New Roman"/>
                <w:sz w:val="16"/>
                <w:szCs w:val="16"/>
                <w:lang w:eastAsia="ru-RU"/>
              </w:rPr>
              <w:t>частные инвестиции</w:t>
            </w:r>
          </w:p>
        </w:tc>
        <w:tc>
          <w:tcPr>
            <w:tcW w:w="1418" w:type="dxa"/>
          </w:tcPr>
          <w:p w:rsidR="00C637FF" w:rsidRPr="00410C99" w:rsidRDefault="00C637FF" w:rsidP="00C637FF">
            <w:pPr>
              <w:spacing w:after="0" w:line="240" w:lineRule="auto"/>
            </w:pPr>
            <w:r w:rsidRPr="00410C99">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851" w:type="dxa"/>
          </w:tcPr>
          <w:p w:rsidR="00C637FF" w:rsidRPr="00905671" w:rsidRDefault="00C637FF" w:rsidP="00C637FF">
            <w:pPr>
              <w:spacing w:after="0" w:line="240" w:lineRule="auto"/>
              <w:jc w:val="center"/>
              <w:rPr>
                <w:rFonts w:eastAsia="Times New Roman"/>
                <w:lang w:eastAsia="ru-RU"/>
              </w:rPr>
            </w:pPr>
            <w:r w:rsidRPr="00905671">
              <w:rPr>
                <w:rFonts w:ascii="Times New Roman" w:eastAsia="Times New Roman" w:hAnsi="Times New Roman"/>
                <w:sz w:val="16"/>
                <w:szCs w:val="16"/>
                <w:lang w:eastAsia="ru-RU"/>
              </w:rPr>
              <w:t>2019-2030</w:t>
            </w:r>
          </w:p>
        </w:tc>
        <w:tc>
          <w:tcPr>
            <w:tcW w:w="4111"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Разработка инвестиционных проектов по созданию архитектурных объектов и их строительство</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Постоянно</w:t>
            </w:r>
          </w:p>
        </w:tc>
        <w:tc>
          <w:tcPr>
            <w:tcW w:w="1560" w:type="dxa"/>
          </w:tcPr>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Главное управление архитектуры и градостроительства Администрации г.Уфы,</w:t>
            </w:r>
          </w:p>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Управление экономики и инвестиций Администрации г.Уфы</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Формирование комфортных общественных и рекреационных пространств, в том числе набережных, развитие пешеходных коммуникаций</w:t>
            </w:r>
          </w:p>
        </w:tc>
        <w:tc>
          <w:tcPr>
            <w:tcW w:w="2835"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Реализация мероприятия на основании разработанной и утвержденной планировочной документации, на основании Генерального плана г. Уфы до 2040 года  </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 частные инвестиции</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851" w:type="dxa"/>
          </w:tcPr>
          <w:p w:rsidR="00C637FF" w:rsidRPr="00905671" w:rsidRDefault="00C637FF" w:rsidP="00C637FF">
            <w:pPr>
              <w:spacing w:after="0" w:line="240" w:lineRule="auto"/>
              <w:jc w:val="center"/>
              <w:rPr>
                <w:rFonts w:eastAsia="Times New Roman"/>
                <w:lang w:eastAsia="ru-RU"/>
              </w:rPr>
            </w:pPr>
            <w:r w:rsidRPr="00905671">
              <w:rPr>
                <w:rFonts w:ascii="Times New Roman" w:eastAsia="Times New Roman" w:hAnsi="Times New Roman"/>
                <w:sz w:val="16"/>
                <w:szCs w:val="16"/>
                <w:lang w:eastAsia="ru-RU"/>
              </w:rPr>
              <w:t>2019-2024</w:t>
            </w:r>
          </w:p>
        </w:tc>
        <w:tc>
          <w:tcPr>
            <w:tcW w:w="4111"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Обеспечение памятников культурного наследия всей необходимой документацией</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E32696">
              <w:rPr>
                <w:rFonts w:ascii="Times New Roman" w:eastAsia="Times New Roman" w:hAnsi="Times New Roman"/>
                <w:sz w:val="16"/>
                <w:szCs w:val="16"/>
                <w:lang w:eastAsia="ru-RU"/>
              </w:rPr>
              <w:t>2019-2024 гг.</w:t>
            </w:r>
          </w:p>
        </w:tc>
        <w:tc>
          <w:tcPr>
            <w:tcW w:w="1560"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Администрация г.Уфы совместно с отраслевыми министерствами и ведомствами  РБ (по согласованию) </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Формирование комфортных общественных и рекреационных пространств, в том числе набережных, развитие пешеходных коммуникаций</w:t>
            </w:r>
          </w:p>
        </w:tc>
        <w:tc>
          <w:tcPr>
            <w:tcW w:w="2835" w:type="dxa"/>
          </w:tcPr>
          <w:p w:rsidR="00C637FF" w:rsidRPr="00A16F6E" w:rsidRDefault="00C637FF" w:rsidP="00C637FF">
            <w:pPr>
              <w:spacing w:after="0" w:line="240" w:lineRule="auto"/>
              <w:contextualSpacing/>
              <w:rPr>
                <w:rFonts w:ascii="Times New Roman" w:eastAsia="Times New Roman" w:hAnsi="Times New Roman"/>
                <w:sz w:val="16"/>
                <w:szCs w:val="16"/>
                <w:lang w:eastAsia="ru-RU"/>
              </w:rPr>
            </w:pPr>
            <w:r w:rsidRPr="00E32696">
              <w:rPr>
                <w:rFonts w:ascii="Times New Roman" w:eastAsia="Times New Roman" w:hAnsi="Times New Roman"/>
                <w:sz w:val="16"/>
                <w:szCs w:val="16"/>
                <w:lang w:eastAsia="ru-RU"/>
              </w:rPr>
              <w:t>Разработка и утверждение проектов зон охраны объектов культурного наследия регионального, республиканского, муниципального значений - 100% объектов культурного наследия, включенных в Единый государственный реестр</w:t>
            </w: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РФ,</w:t>
            </w:r>
          </w:p>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Бюджет РБ, </w:t>
            </w:r>
          </w:p>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p w:rsidR="00C637FF" w:rsidRPr="00905671" w:rsidRDefault="00C637FF" w:rsidP="00C637FF">
            <w:pPr>
              <w:spacing w:after="0" w:line="240" w:lineRule="auto"/>
              <w:rPr>
                <w:rFonts w:ascii="Times New Roman" w:eastAsia="Times New Roman" w:hAnsi="Times New Roman"/>
                <w:sz w:val="16"/>
                <w:szCs w:val="16"/>
                <w:lang w:eastAsia="ru-RU"/>
              </w:rPr>
            </w:pP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851" w:type="dxa"/>
          </w:tcPr>
          <w:p w:rsidR="00C637FF" w:rsidRPr="00905671" w:rsidRDefault="00C637FF" w:rsidP="00C637FF">
            <w:pPr>
              <w:spacing w:after="0" w:line="240" w:lineRule="auto"/>
              <w:jc w:val="center"/>
              <w:rPr>
                <w:rFonts w:eastAsia="Times New Roman"/>
                <w:lang w:eastAsia="ru-RU"/>
              </w:rPr>
            </w:pPr>
            <w:r w:rsidRPr="00905671">
              <w:rPr>
                <w:rFonts w:ascii="Times New Roman" w:eastAsia="Times New Roman" w:hAnsi="Times New Roman"/>
                <w:sz w:val="16"/>
                <w:szCs w:val="16"/>
                <w:lang w:eastAsia="ru-RU"/>
              </w:rPr>
              <w:t>2019-2024</w:t>
            </w:r>
          </w:p>
        </w:tc>
        <w:tc>
          <w:tcPr>
            <w:tcW w:w="4111"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Активизация процессов передачи объектов культурного наследия ответственным пользователям и собственникам, поддержка ответственных пользователей и собственников</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Постоянно</w:t>
            </w:r>
          </w:p>
        </w:tc>
        <w:tc>
          <w:tcPr>
            <w:tcW w:w="1560"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Администрация г.Уфы совместно с отраслевыми министерствами и ведомствами РБ (по согласованию) </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Формирование комфортных общественных и рекреационных пространств, в том числе набережных, развитие пешеходных коммуникаций</w:t>
            </w:r>
          </w:p>
        </w:tc>
        <w:tc>
          <w:tcPr>
            <w:tcW w:w="2835"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DB2D4D">
              <w:rPr>
                <w:rFonts w:ascii="Times New Roman" w:eastAsia="Times New Roman" w:hAnsi="Times New Roman"/>
                <w:sz w:val="16"/>
                <w:szCs w:val="16"/>
                <w:lang w:eastAsia="ru-RU"/>
              </w:rPr>
              <w:t>Количество договоров аренды объектов культурного наследия, находящихся в муниципальной собственности, заключенных договоров купли-продажи, выполненных реставрационных работ по сохранению таких объектов.</w:t>
            </w: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851" w:type="dxa"/>
          </w:tcPr>
          <w:p w:rsidR="00C637FF" w:rsidRPr="00905671" w:rsidRDefault="00C637FF" w:rsidP="00C637FF">
            <w:pPr>
              <w:spacing w:after="0" w:line="240" w:lineRule="auto"/>
              <w:jc w:val="center"/>
              <w:rPr>
                <w:rFonts w:eastAsia="Times New Roman"/>
                <w:lang w:eastAsia="ru-RU"/>
              </w:rPr>
            </w:pPr>
            <w:r w:rsidRPr="00905671">
              <w:rPr>
                <w:rFonts w:ascii="Times New Roman" w:eastAsia="Times New Roman" w:hAnsi="Times New Roman"/>
                <w:sz w:val="16"/>
                <w:szCs w:val="16"/>
                <w:lang w:eastAsia="ru-RU"/>
              </w:rPr>
              <w:t>2019-2024</w:t>
            </w:r>
          </w:p>
        </w:tc>
        <w:tc>
          <w:tcPr>
            <w:tcW w:w="4111"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Разработка рекомендаций по формированию застройки на основе исторических композиционно-пространственных типов</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E32696">
              <w:rPr>
                <w:rFonts w:ascii="Times New Roman" w:eastAsia="Times New Roman" w:hAnsi="Times New Roman"/>
                <w:sz w:val="16"/>
                <w:szCs w:val="16"/>
                <w:lang w:eastAsia="ru-RU"/>
              </w:rPr>
              <w:t>2019-2024 гг.</w:t>
            </w:r>
          </w:p>
        </w:tc>
        <w:tc>
          <w:tcPr>
            <w:tcW w:w="1560" w:type="dxa"/>
          </w:tcPr>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Главное управление архитектуры и градостроительства Администрации г.Уфы</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Формирование комфортных общественных и рекреационных пространств, в том числе набережных, развитие пешеходных коммуникаций</w:t>
            </w:r>
          </w:p>
        </w:tc>
        <w:tc>
          <w:tcPr>
            <w:tcW w:w="2835" w:type="dxa"/>
          </w:tcPr>
          <w:p w:rsidR="00C637FF" w:rsidRPr="00A143AC" w:rsidRDefault="00C637FF" w:rsidP="00C637FF">
            <w:pPr>
              <w:spacing w:after="0" w:line="240" w:lineRule="auto"/>
              <w:ind w:firstLine="175"/>
              <w:rPr>
                <w:rFonts w:ascii="Times New Roman" w:eastAsia="Times New Roman" w:hAnsi="Times New Roman"/>
                <w:sz w:val="16"/>
                <w:szCs w:val="16"/>
                <w:lang w:eastAsia="ru-RU"/>
              </w:rPr>
            </w:pPr>
            <w:r w:rsidRPr="00A143AC">
              <w:rPr>
                <w:rFonts w:ascii="Times New Roman" w:eastAsia="Times New Roman" w:hAnsi="Times New Roman"/>
                <w:sz w:val="16"/>
                <w:szCs w:val="16"/>
                <w:lang w:eastAsia="ru-RU"/>
              </w:rPr>
              <w:t>1. Принятие рекомендаций в составе Правил землепользвания и застройки ГО г.Уфа РБ - 2021г.</w:t>
            </w:r>
          </w:p>
          <w:p w:rsidR="00C637FF" w:rsidRPr="00905671" w:rsidRDefault="00C637FF" w:rsidP="00C637FF">
            <w:pPr>
              <w:spacing w:after="0" w:line="240" w:lineRule="auto"/>
              <w:ind w:firstLine="175"/>
              <w:contextualSpacing/>
              <w:rPr>
                <w:rFonts w:ascii="Times New Roman" w:eastAsia="Times New Roman" w:hAnsi="Times New Roman"/>
                <w:sz w:val="16"/>
                <w:szCs w:val="16"/>
                <w:lang w:eastAsia="ru-RU"/>
              </w:rPr>
            </w:pPr>
            <w:r w:rsidRPr="00A143AC">
              <w:rPr>
                <w:rFonts w:ascii="Times New Roman" w:eastAsia="Times New Roman" w:hAnsi="Times New Roman"/>
                <w:sz w:val="16"/>
                <w:szCs w:val="16"/>
                <w:lang w:eastAsia="ru-RU"/>
              </w:rPr>
              <w:t>2. Разработанные границы зон охраны объектов культурного наследия с установлением режима использования</w:t>
            </w:r>
            <w:r w:rsidRPr="00A143AC">
              <w:rPr>
                <w:rFonts w:ascii="Times New Roman" w:hAnsi="Times New Roman" w:cs="Times New Roman"/>
                <w:sz w:val="16"/>
                <w:szCs w:val="16"/>
              </w:rPr>
              <w:t xml:space="preserve"> земель в исторической застройке.</w:t>
            </w:r>
            <w:r>
              <w:rPr>
                <w:rFonts w:ascii="Times New Roman" w:hAnsi="Times New Roman" w:cs="Times New Roman"/>
                <w:sz w:val="16"/>
                <w:szCs w:val="16"/>
              </w:rPr>
              <w:t xml:space="preserve"> </w:t>
            </w: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15877" w:type="dxa"/>
            <w:gridSpan w:val="9"/>
            <w:vAlign w:val="center"/>
          </w:tcPr>
          <w:p w:rsidR="00C637FF" w:rsidRPr="00C62345" w:rsidRDefault="00C637FF" w:rsidP="00C637FF">
            <w:pPr>
              <w:keepNext/>
              <w:keepLines/>
              <w:spacing w:after="0" w:line="240" w:lineRule="auto"/>
              <w:outlineLvl w:val="1"/>
              <w:rPr>
                <w:rFonts w:ascii="Times New Roman" w:eastAsia="Calibri" w:hAnsi="Times New Roman" w:cstheme="majorBidi"/>
                <w:b/>
                <w:color w:val="FF0000"/>
                <w:sz w:val="16"/>
                <w:szCs w:val="16"/>
              </w:rPr>
            </w:pPr>
            <w:bookmarkStart w:id="118" w:name="_Toc529979547"/>
            <w:bookmarkStart w:id="119" w:name="_Toc530070559"/>
            <w:bookmarkStart w:id="120" w:name="_Toc531971202"/>
            <w:bookmarkStart w:id="121" w:name="_Toc532990952"/>
            <w:r w:rsidRPr="00C62345">
              <w:rPr>
                <w:rFonts w:ascii="Times New Roman" w:eastAsiaTheme="majorEastAsia" w:hAnsi="Times New Roman" w:cstheme="majorBidi"/>
                <w:b/>
                <w:sz w:val="16"/>
                <w:szCs w:val="16"/>
              </w:rPr>
              <w:t>Стратегическая инициатива 5: Повышение эффективности использования земельно-имущественного комплекса городского округа</w:t>
            </w:r>
            <w:bookmarkEnd w:id="118"/>
            <w:bookmarkEnd w:id="119"/>
            <w:bookmarkEnd w:id="120"/>
            <w:bookmarkEnd w:id="121"/>
          </w:p>
        </w:tc>
      </w:tr>
      <w:tr w:rsidR="00C637FF" w:rsidRPr="00905671" w:rsidTr="00940056">
        <w:trPr>
          <w:trHeight w:val="332"/>
        </w:trPr>
        <w:tc>
          <w:tcPr>
            <w:tcW w:w="15877" w:type="dxa"/>
            <w:gridSpan w:val="9"/>
            <w:vAlign w:val="center"/>
          </w:tcPr>
          <w:p w:rsidR="00C637FF" w:rsidRPr="00905671" w:rsidRDefault="00C637FF" w:rsidP="00C637FF">
            <w:pPr>
              <w:keepNext/>
              <w:keepLines/>
              <w:spacing w:after="0" w:line="240" w:lineRule="auto"/>
              <w:outlineLvl w:val="2"/>
              <w:rPr>
                <w:rFonts w:ascii="Times New Roman" w:eastAsiaTheme="majorEastAsia" w:hAnsi="Times New Roman" w:cstheme="majorBidi"/>
                <w:b/>
                <w:sz w:val="16"/>
                <w:szCs w:val="16"/>
              </w:rPr>
            </w:pPr>
            <w:bookmarkStart w:id="122" w:name="_Toc529979549"/>
            <w:bookmarkStart w:id="123" w:name="_Toc530070561"/>
            <w:bookmarkStart w:id="124" w:name="_Toc531971204"/>
            <w:bookmarkStart w:id="125" w:name="_Toc532990954"/>
            <w:r w:rsidRPr="00905671">
              <w:rPr>
                <w:rFonts w:ascii="Times New Roman" w:eastAsiaTheme="majorEastAsia" w:hAnsi="Times New Roman" w:cstheme="majorBidi"/>
                <w:b/>
                <w:sz w:val="16"/>
                <w:szCs w:val="16"/>
              </w:rPr>
              <w:t>Стратегический проект: «Эффективность использования земельно-имущественного комплекса»</w:t>
            </w:r>
            <w:bookmarkEnd w:id="122"/>
            <w:bookmarkEnd w:id="123"/>
            <w:bookmarkEnd w:id="124"/>
            <w:bookmarkEnd w:id="125"/>
          </w:p>
        </w:tc>
      </w:tr>
      <w:tr w:rsidR="00C637FF" w:rsidRPr="00905671" w:rsidTr="00940056">
        <w:trPr>
          <w:trHeight w:val="277"/>
        </w:trPr>
        <w:tc>
          <w:tcPr>
            <w:tcW w:w="15877" w:type="dxa"/>
            <w:gridSpan w:val="9"/>
            <w:vAlign w:val="center"/>
          </w:tcPr>
          <w:p w:rsidR="00C637FF" w:rsidRPr="00940056" w:rsidRDefault="00C637FF" w:rsidP="00C637FF">
            <w:pPr>
              <w:spacing w:after="0" w:line="240" w:lineRule="auto"/>
              <w:contextualSpacing/>
              <w:rPr>
                <w:rFonts w:ascii="Times New Roman" w:eastAsia="Times New Roman" w:hAnsi="Times New Roman"/>
                <w:sz w:val="16"/>
                <w:szCs w:val="16"/>
                <w:lang w:eastAsia="ru-RU"/>
              </w:rPr>
            </w:pPr>
            <w:r w:rsidRPr="00940056">
              <w:rPr>
                <w:rFonts w:ascii="Times New Roman" w:eastAsia="Times New Roman" w:hAnsi="Times New Roman"/>
                <w:b/>
                <w:sz w:val="16"/>
                <w:szCs w:val="16"/>
                <w:lang w:eastAsia="ru-RU"/>
              </w:rPr>
              <w:t>Цель проекта</w:t>
            </w:r>
            <w:r w:rsidRPr="00940056">
              <w:rPr>
                <w:rFonts w:ascii="Times New Roman" w:eastAsia="Times New Roman" w:hAnsi="Times New Roman"/>
                <w:sz w:val="16"/>
                <w:szCs w:val="16"/>
                <w:lang w:eastAsia="ru-RU"/>
              </w:rPr>
              <w:t>: обеспечение реализации полномочий муниципального образования в части размещения и функционирования объектов местного значения и повышение эффективности использования городского имущества</w:t>
            </w:r>
          </w:p>
        </w:tc>
      </w:tr>
      <w:tr w:rsidR="00C637FF" w:rsidRPr="00905671" w:rsidTr="00940056">
        <w:trPr>
          <w:trHeight w:val="268"/>
        </w:trPr>
        <w:tc>
          <w:tcPr>
            <w:tcW w:w="15877" w:type="dxa"/>
            <w:gridSpan w:val="9"/>
            <w:vAlign w:val="center"/>
          </w:tcPr>
          <w:p w:rsidR="00C637FF" w:rsidRPr="00940056" w:rsidRDefault="00C637FF" w:rsidP="00C637FF">
            <w:pPr>
              <w:spacing w:after="0" w:line="240" w:lineRule="auto"/>
              <w:contextualSpacing/>
              <w:rPr>
                <w:rFonts w:ascii="Times New Roman" w:eastAsia="Times New Roman" w:hAnsi="Times New Roman"/>
                <w:sz w:val="16"/>
                <w:szCs w:val="16"/>
                <w:lang w:eastAsia="ru-RU"/>
              </w:rPr>
            </w:pPr>
            <w:r w:rsidRPr="00940056">
              <w:rPr>
                <w:rFonts w:ascii="Times New Roman" w:eastAsia="Times New Roman" w:hAnsi="Times New Roman"/>
                <w:b/>
                <w:sz w:val="16"/>
                <w:szCs w:val="16"/>
                <w:lang w:eastAsia="ru-RU"/>
              </w:rPr>
              <w:t>Ожидаемые результаты проекта</w:t>
            </w:r>
            <w:r w:rsidRPr="00940056">
              <w:rPr>
                <w:rFonts w:ascii="Times New Roman" w:eastAsia="Times New Roman" w:hAnsi="Times New Roman"/>
                <w:sz w:val="16"/>
                <w:szCs w:val="16"/>
                <w:lang w:eastAsia="ru-RU"/>
              </w:rPr>
              <w:t>: увеличение доходов бюджета городского округа за счет использования земли и недвижимости</w:t>
            </w:r>
          </w:p>
        </w:tc>
      </w:tr>
      <w:tr w:rsidR="00C637FF" w:rsidRPr="00905671" w:rsidTr="00406942">
        <w:trPr>
          <w:trHeight w:val="20"/>
        </w:trPr>
        <w:tc>
          <w:tcPr>
            <w:tcW w:w="15877" w:type="dxa"/>
            <w:gridSpan w:val="9"/>
            <w:vAlign w:val="center"/>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Участники проекта</w:t>
            </w:r>
            <w:r w:rsidRPr="00905671">
              <w:rPr>
                <w:rFonts w:ascii="Times New Roman" w:eastAsia="Times New Roman" w:hAnsi="Times New Roman"/>
                <w:sz w:val="16"/>
                <w:szCs w:val="16"/>
                <w:lang w:eastAsia="ru-RU"/>
              </w:rPr>
              <w:t>: Структурные подразделения Администрации г. Уфы, Министерства и ведомства Республики Башкортостан (по согласованию)</w:t>
            </w:r>
          </w:p>
        </w:tc>
      </w:tr>
      <w:tr w:rsidR="00C637FF" w:rsidRPr="00905671" w:rsidTr="00406942">
        <w:trPr>
          <w:trHeight w:val="20"/>
        </w:trPr>
        <w:tc>
          <w:tcPr>
            <w:tcW w:w="15877" w:type="dxa"/>
            <w:gridSpan w:val="9"/>
          </w:tcPr>
          <w:p w:rsidR="00C637FF" w:rsidRPr="00905671" w:rsidRDefault="00C637FF" w:rsidP="00C637FF">
            <w:pPr>
              <w:spacing w:after="0" w:line="240" w:lineRule="auto"/>
              <w:contextualSpacing/>
              <w:rPr>
                <w:rFonts w:ascii="Times New Roman" w:eastAsia="Times New Roman" w:hAnsi="Times New Roman"/>
                <w:b/>
                <w:sz w:val="16"/>
                <w:szCs w:val="16"/>
                <w:lang w:eastAsia="ru-RU"/>
              </w:rPr>
            </w:pPr>
            <w:r w:rsidRPr="00905671">
              <w:rPr>
                <w:rFonts w:ascii="Times New Roman" w:eastAsia="Times New Roman" w:hAnsi="Times New Roman"/>
                <w:b/>
                <w:sz w:val="16"/>
                <w:szCs w:val="16"/>
                <w:lang w:eastAsia="ru-RU"/>
              </w:rPr>
              <w:t>Мероприятия проекта:</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1</w:t>
            </w:r>
          </w:p>
        </w:tc>
        <w:tc>
          <w:tcPr>
            <w:tcW w:w="851" w:type="dxa"/>
          </w:tcPr>
          <w:p w:rsidR="00C637FF" w:rsidRPr="00905671" w:rsidRDefault="00C637FF" w:rsidP="00C637FF">
            <w:pPr>
              <w:spacing w:after="0" w:line="240" w:lineRule="auto"/>
              <w:jc w:val="center"/>
              <w:rPr>
                <w:rFonts w:eastAsia="Times New Roman"/>
                <w:lang w:eastAsia="ru-RU"/>
              </w:rPr>
            </w:pPr>
            <w:r w:rsidRPr="00905671">
              <w:rPr>
                <w:rFonts w:ascii="Times New Roman" w:eastAsia="Times New Roman" w:hAnsi="Times New Roman"/>
                <w:sz w:val="16"/>
                <w:szCs w:val="16"/>
                <w:lang w:eastAsia="ru-RU"/>
              </w:rPr>
              <w:t>2019-2024</w:t>
            </w:r>
          </w:p>
        </w:tc>
        <w:tc>
          <w:tcPr>
            <w:tcW w:w="4111"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Закрепление объектов местного значения в генеральном плане г. Уфы</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2019-2021гг</w:t>
            </w:r>
          </w:p>
        </w:tc>
        <w:tc>
          <w:tcPr>
            <w:tcW w:w="1560" w:type="dxa"/>
          </w:tcPr>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Главное управление архитектуры и градостроительства Администрации г.Уфы</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Повышение эффективности использования земельно-имущественного комплекса городского округа</w:t>
            </w:r>
          </w:p>
        </w:tc>
        <w:tc>
          <w:tcPr>
            <w:tcW w:w="2835"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Закрепление объектов местного значения в генеральном плане г. Уфы на основании анализа существующего развития города, его проблем и предпосылок развития. с учетом разработанной планировочной документации, численности населения и радиусов доступности, руководствуясь требованиями Градостроительного кодекса РФ</w:t>
            </w: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851" w:type="dxa"/>
          </w:tcPr>
          <w:p w:rsidR="00C637FF" w:rsidRPr="00905671" w:rsidRDefault="00C637FF" w:rsidP="00C637FF">
            <w:pPr>
              <w:spacing w:after="0" w:line="240" w:lineRule="auto"/>
              <w:jc w:val="center"/>
              <w:rPr>
                <w:rFonts w:eastAsia="Times New Roman"/>
                <w:lang w:eastAsia="ru-RU"/>
              </w:rPr>
            </w:pPr>
            <w:r w:rsidRPr="00905671">
              <w:rPr>
                <w:rFonts w:ascii="Times New Roman" w:eastAsia="Times New Roman" w:hAnsi="Times New Roman"/>
                <w:sz w:val="16"/>
                <w:szCs w:val="16"/>
                <w:lang w:eastAsia="ru-RU"/>
              </w:rPr>
              <w:t>2019-2024</w:t>
            </w:r>
          </w:p>
        </w:tc>
        <w:tc>
          <w:tcPr>
            <w:tcW w:w="4111"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Утверждение процедур и принципов заключения инвестиционных контрактов вместе с проектами планировки территорий в целях обеспечения комплексного развития территорий</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Постоянно</w:t>
            </w:r>
          </w:p>
        </w:tc>
        <w:tc>
          <w:tcPr>
            <w:tcW w:w="1560" w:type="dxa"/>
          </w:tcPr>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Главное управление архитектуры и градостроительства Администрации г.Уфы,</w:t>
            </w:r>
          </w:p>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Управление земельных и имущественных отношений Администрации г.Уфы </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Повышение эффективности использования земельно-имущественного комплекса городского округа</w:t>
            </w:r>
          </w:p>
        </w:tc>
        <w:tc>
          <w:tcPr>
            <w:tcW w:w="2835"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Реализация мероприятия по утверждению процедур и принципов заключения инвестиционных контрактов в целях обеспечения комплексного развития территорий</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на основании проектов планировки территорий в соответствии с Генеральным планом г. Уфы до 2040 года</w:t>
            </w:r>
          </w:p>
          <w:p w:rsidR="00C637FF" w:rsidRPr="00905671" w:rsidRDefault="00C637FF" w:rsidP="00C637FF">
            <w:pPr>
              <w:spacing w:after="0" w:line="240" w:lineRule="auto"/>
              <w:rPr>
                <w:rFonts w:ascii="Times New Roman" w:eastAsia="Times New Roman" w:hAnsi="Times New Roman"/>
                <w:sz w:val="16"/>
                <w:szCs w:val="16"/>
                <w:lang w:eastAsia="ru-RU"/>
              </w:rPr>
            </w:pP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15877" w:type="dxa"/>
            <w:gridSpan w:val="9"/>
            <w:vAlign w:val="center"/>
          </w:tcPr>
          <w:p w:rsidR="00C637FF" w:rsidRPr="00905671" w:rsidRDefault="00C637FF" w:rsidP="00C637FF">
            <w:pPr>
              <w:keepNext/>
              <w:keepLines/>
              <w:spacing w:after="0" w:line="240" w:lineRule="auto"/>
              <w:outlineLvl w:val="2"/>
              <w:rPr>
                <w:rFonts w:ascii="Times New Roman" w:eastAsiaTheme="majorEastAsia" w:hAnsi="Times New Roman" w:cstheme="majorBidi"/>
                <w:b/>
                <w:sz w:val="16"/>
                <w:szCs w:val="16"/>
              </w:rPr>
            </w:pPr>
            <w:bookmarkStart w:id="126" w:name="_Toc529979550"/>
            <w:bookmarkStart w:id="127" w:name="_Toc530070562"/>
            <w:bookmarkStart w:id="128" w:name="_Toc531971205"/>
            <w:bookmarkStart w:id="129" w:name="_Toc532990955"/>
            <w:r w:rsidRPr="00905671">
              <w:rPr>
                <w:rFonts w:ascii="Times New Roman" w:eastAsiaTheme="majorEastAsia" w:hAnsi="Times New Roman" w:cstheme="majorBidi"/>
                <w:b/>
                <w:sz w:val="16"/>
                <w:szCs w:val="16"/>
              </w:rPr>
              <w:t>Стратегический проект: «Соблюдение баланса частных и публичных интересов»</w:t>
            </w:r>
            <w:bookmarkEnd w:id="126"/>
            <w:bookmarkEnd w:id="127"/>
            <w:bookmarkEnd w:id="128"/>
            <w:bookmarkEnd w:id="129"/>
          </w:p>
        </w:tc>
      </w:tr>
      <w:tr w:rsidR="00C637FF" w:rsidRPr="00905671" w:rsidTr="00406942">
        <w:trPr>
          <w:trHeight w:val="20"/>
        </w:trPr>
        <w:tc>
          <w:tcPr>
            <w:tcW w:w="15877" w:type="dxa"/>
            <w:gridSpan w:val="9"/>
            <w:vAlign w:val="center"/>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Цель проекта</w:t>
            </w:r>
            <w:r w:rsidRPr="00905671">
              <w:rPr>
                <w:rFonts w:ascii="Times New Roman" w:eastAsia="Times New Roman" w:hAnsi="Times New Roman"/>
                <w:sz w:val="16"/>
                <w:szCs w:val="16"/>
                <w:lang w:eastAsia="ru-RU"/>
              </w:rPr>
              <w:t>: обеспечение взаимной увязки планов частных собственников и инвесторов, муниципального образования (городской округ город г. Уфа, подведомственные муниципальные учреждения) и субъекта Российской Федерации (Республика Башкортостан, подведомственные государственные учреждения).</w:t>
            </w:r>
          </w:p>
        </w:tc>
      </w:tr>
      <w:tr w:rsidR="00C637FF" w:rsidRPr="00905671" w:rsidTr="00406942">
        <w:trPr>
          <w:trHeight w:val="20"/>
        </w:trPr>
        <w:tc>
          <w:tcPr>
            <w:tcW w:w="15877" w:type="dxa"/>
            <w:gridSpan w:val="9"/>
            <w:vAlign w:val="center"/>
          </w:tcPr>
          <w:p w:rsidR="00C637FF" w:rsidRPr="00B8315E" w:rsidRDefault="00C637FF" w:rsidP="00C637FF">
            <w:pPr>
              <w:spacing w:after="0" w:line="240" w:lineRule="auto"/>
              <w:contextualSpacing/>
              <w:rPr>
                <w:rFonts w:ascii="Times New Roman" w:eastAsia="Times New Roman" w:hAnsi="Times New Roman"/>
                <w:sz w:val="16"/>
                <w:szCs w:val="16"/>
                <w:lang w:eastAsia="ru-RU"/>
              </w:rPr>
            </w:pPr>
            <w:r w:rsidRPr="00B8315E">
              <w:rPr>
                <w:rFonts w:ascii="Times New Roman" w:eastAsia="Times New Roman" w:hAnsi="Times New Roman"/>
                <w:b/>
                <w:sz w:val="16"/>
                <w:szCs w:val="16"/>
                <w:lang w:eastAsia="ru-RU"/>
              </w:rPr>
              <w:t>Ожидаемые результаты проекта</w:t>
            </w:r>
            <w:r w:rsidRPr="00B8315E">
              <w:rPr>
                <w:rFonts w:ascii="Times New Roman" w:eastAsia="Times New Roman" w:hAnsi="Times New Roman"/>
                <w:sz w:val="16"/>
                <w:szCs w:val="16"/>
                <w:lang w:eastAsia="ru-RU"/>
              </w:rPr>
              <w:t>: обеспечение баланса интересов муниципального образования, частного инвестора и жителей при реализации градостроительных проектов</w:t>
            </w:r>
          </w:p>
        </w:tc>
      </w:tr>
      <w:tr w:rsidR="00C637FF" w:rsidRPr="00905671" w:rsidTr="00406942">
        <w:trPr>
          <w:trHeight w:val="20"/>
        </w:trPr>
        <w:tc>
          <w:tcPr>
            <w:tcW w:w="15877" w:type="dxa"/>
            <w:gridSpan w:val="9"/>
            <w:vAlign w:val="center"/>
          </w:tcPr>
          <w:p w:rsidR="00C637FF" w:rsidRPr="00B8315E" w:rsidRDefault="00C637FF" w:rsidP="00C637FF">
            <w:pPr>
              <w:spacing w:after="0" w:line="240" w:lineRule="auto"/>
              <w:contextualSpacing/>
              <w:rPr>
                <w:rFonts w:ascii="Times New Roman" w:eastAsia="Times New Roman" w:hAnsi="Times New Roman"/>
                <w:sz w:val="16"/>
                <w:szCs w:val="16"/>
                <w:lang w:eastAsia="ru-RU"/>
              </w:rPr>
            </w:pPr>
            <w:r w:rsidRPr="00B8315E">
              <w:rPr>
                <w:rFonts w:ascii="Times New Roman" w:eastAsia="Times New Roman" w:hAnsi="Times New Roman"/>
                <w:b/>
                <w:sz w:val="16"/>
                <w:szCs w:val="16"/>
                <w:lang w:eastAsia="ru-RU"/>
              </w:rPr>
              <w:t>Участники проекта</w:t>
            </w:r>
            <w:r w:rsidRPr="00B8315E">
              <w:rPr>
                <w:rFonts w:ascii="Times New Roman" w:eastAsia="Times New Roman" w:hAnsi="Times New Roman"/>
                <w:sz w:val="16"/>
                <w:szCs w:val="16"/>
                <w:lang w:eastAsia="ru-RU"/>
              </w:rPr>
              <w:t>: Подразделения Администрации г. Уфы, частные инвесторы, собственники предприятий и организаций</w:t>
            </w:r>
          </w:p>
        </w:tc>
      </w:tr>
      <w:tr w:rsidR="00C637FF" w:rsidRPr="00905671" w:rsidTr="00406942">
        <w:trPr>
          <w:trHeight w:val="20"/>
        </w:trPr>
        <w:tc>
          <w:tcPr>
            <w:tcW w:w="15877" w:type="dxa"/>
            <w:gridSpan w:val="9"/>
          </w:tcPr>
          <w:p w:rsidR="00C637FF" w:rsidRPr="00905671" w:rsidRDefault="00C637FF" w:rsidP="00C637FF">
            <w:pPr>
              <w:spacing w:after="0" w:line="240" w:lineRule="auto"/>
              <w:contextualSpacing/>
              <w:rPr>
                <w:rFonts w:ascii="Times New Roman" w:eastAsia="Times New Roman" w:hAnsi="Times New Roman"/>
                <w:b/>
                <w:sz w:val="16"/>
                <w:szCs w:val="16"/>
                <w:lang w:eastAsia="ru-RU"/>
              </w:rPr>
            </w:pPr>
            <w:r w:rsidRPr="00905671">
              <w:rPr>
                <w:rFonts w:ascii="Times New Roman" w:eastAsia="Times New Roman" w:hAnsi="Times New Roman"/>
                <w:b/>
                <w:sz w:val="16"/>
                <w:szCs w:val="16"/>
                <w:lang w:eastAsia="ru-RU"/>
              </w:rPr>
              <w:t>Мероприятия проекта:</w:t>
            </w:r>
          </w:p>
        </w:tc>
      </w:tr>
      <w:tr w:rsidR="00C637FF" w:rsidRPr="00905671" w:rsidTr="00406942">
        <w:trPr>
          <w:trHeight w:val="201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1</w:t>
            </w:r>
          </w:p>
        </w:tc>
        <w:tc>
          <w:tcPr>
            <w:tcW w:w="851" w:type="dxa"/>
          </w:tcPr>
          <w:p w:rsidR="00C637FF" w:rsidRPr="00905671" w:rsidRDefault="00C637FF" w:rsidP="00C637FF">
            <w:pPr>
              <w:spacing w:after="0" w:line="240" w:lineRule="auto"/>
              <w:jc w:val="center"/>
              <w:rPr>
                <w:rFonts w:eastAsia="Times New Roman"/>
                <w:lang w:eastAsia="ru-RU"/>
              </w:rPr>
            </w:pPr>
            <w:r w:rsidRPr="00905671">
              <w:rPr>
                <w:rFonts w:ascii="Times New Roman" w:eastAsia="Times New Roman" w:hAnsi="Times New Roman"/>
                <w:sz w:val="16"/>
                <w:szCs w:val="16"/>
                <w:lang w:eastAsia="ru-RU"/>
              </w:rPr>
              <w:t>2019-2024</w:t>
            </w:r>
          </w:p>
        </w:tc>
        <w:tc>
          <w:tcPr>
            <w:tcW w:w="4111"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A77867">
              <w:rPr>
                <w:rFonts w:ascii="Times New Roman" w:eastAsia="Times New Roman" w:hAnsi="Times New Roman"/>
                <w:sz w:val="16"/>
                <w:szCs w:val="16"/>
                <w:lang w:eastAsia="ru-RU"/>
              </w:rPr>
              <w:t>Совершенствование процедур согласования документов территориального планирования, градостроительного зонирования, документации по планировке территории</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p>
        </w:tc>
        <w:tc>
          <w:tcPr>
            <w:tcW w:w="141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Постоянно</w:t>
            </w:r>
          </w:p>
        </w:tc>
        <w:tc>
          <w:tcPr>
            <w:tcW w:w="1560" w:type="dxa"/>
          </w:tcPr>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Главное управление архитектуры и градостроительства Администрации г.Уфы,</w:t>
            </w:r>
          </w:p>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Управление экономики и инвестиций Администрации г.Уфы</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Повышение эффективности использования земельно-имущественного комплекса городского округа</w:t>
            </w:r>
          </w:p>
        </w:tc>
        <w:tc>
          <w:tcPr>
            <w:tcW w:w="2835" w:type="dxa"/>
          </w:tcPr>
          <w:p w:rsidR="00C637FF" w:rsidRPr="00905671" w:rsidRDefault="00C637FF" w:rsidP="00C637FF">
            <w:pPr>
              <w:spacing w:line="240" w:lineRule="auto"/>
              <w:rPr>
                <w:rFonts w:ascii="Times New Roman" w:hAnsi="Times New Roman" w:cs="Times New Roman"/>
                <w:sz w:val="16"/>
                <w:szCs w:val="16"/>
              </w:rPr>
            </w:pPr>
            <w:r w:rsidRPr="00A77867">
              <w:rPr>
                <w:rFonts w:ascii="Times New Roman" w:eastAsia="Times New Roman" w:hAnsi="Times New Roman" w:cs="Times New Roman"/>
                <w:sz w:val="16"/>
                <w:szCs w:val="16"/>
                <w:lang w:eastAsia="ru-RU"/>
              </w:rPr>
              <w:t>Совершенствование процедур согласования документов территориального планирования, градостроительного зонирования, документации по планировке</w:t>
            </w:r>
            <w:r w:rsidRPr="00905671">
              <w:rPr>
                <w:rFonts w:ascii="Times New Roman" w:eastAsia="Times New Roman" w:hAnsi="Times New Roman" w:cs="Times New Roman"/>
                <w:sz w:val="16"/>
                <w:szCs w:val="16"/>
                <w:lang w:eastAsia="ru-RU"/>
              </w:rPr>
              <w:t xml:space="preserve"> территории на базе </w:t>
            </w:r>
            <w:r w:rsidRPr="00905671">
              <w:rPr>
                <w:rFonts w:ascii="Times New Roman" w:hAnsi="Times New Roman" w:cs="Times New Roman"/>
                <w:sz w:val="16"/>
                <w:szCs w:val="16"/>
              </w:rPr>
              <w:t>генерального плана как «цифровой платформы развития территории» (ЦПРТ) согласно требованиям действующего законодательства</w:t>
            </w: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w:t>
            </w:r>
          </w:p>
        </w:tc>
        <w:tc>
          <w:tcPr>
            <w:tcW w:w="851" w:type="dxa"/>
          </w:tcPr>
          <w:p w:rsidR="00C637FF" w:rsidRPr="00905671" w:rsidRDefault="00C637FF" w:rsidP="00C637FF">
            <w:pPr>
              <w:spacing w:after="0" w:line="240" w:lineRule="auto"/>
              <w:jc w:val="center"/>
              <w:rPr>
                <w:rFonts w:eastAsia="Times New Roman"/>
                <w:lang w:eastAsia="ru-RU"/>
              </w:rPr>
            </w:pPr>
            <w:r w:rsidRPr="00905671">
              <w:rPr>
                <w:rFonts w:ascii="Times New Roman" w:eastAsia="Times New Roman" w:hAnsi="Times New Roman"/>
                <w:sz w:val="16"/>
                <w:szCs w:val="16"/>
                <w:lang w:eastAsia="ru-RU"/>
              </w:rPr>
              <w:t>2019-2030</w:t>
            </w:r>
          </w:p>
        </w:tc>
        <w:tc>
          <w:tcPr>
            <w:tcW w:w="4111"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Разработка и утверждение документации по планировке территорий линейных объектов и районов (кварталов) приоритетной реконструкции</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Постоянно</w:t>
            </w:r>
          </w:p>
        </w:tc>
        <w:tc>
          <w:tcPr>
            <w:tcW w:w="1560" w:type="dxa"/>
          </w:tcPr>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Управление по строительству и ремонту и дорог г.Уфы,</w:t>
            </w:r>
          </w:p>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Управление земельных и имущественных отношений Администрации г.Уфы,</w:t>
            </w:r>
          </w:p>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Главное управление архитектуры и градостроительства Администрации г.Уфы</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Повышение эффективности использования земельно-имущественного комплекса городского округа</w:t>
            </w:r>
          </w:p>
        </w:tc>
        <w:tc>
          <w:tcPr>
            <w:tcW w:w="2835"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Реализация мероприятия по разработке и утверждению документации по планировке территорий линейных объектов и районов (кварталов) приоритетной реконструкции на основании Генерального плана г. Уфы до 2040 года.</w:t>
            </w:r>
          </w:p>
          <w:p w:rsidR="00C637FF" w:rsidRPr="00905671" w:rsidRDefault="00C637FF" w:rsidP="00C637FF">
            <w:pPr>
              <w:spacing w:after="0" w:line="240" w:lineRule="auto"/>
              <w:rPr>
                <w:rFonts w:ascii="Times New Roman" w:eastAsia="Times New Roman" w:hAnsi="Times New Roman"/>
                <w:sz w:val="16"/>
                <w:szCs w:val="16"/>
                <w:lang w:eastAsia="ru-RU"/>
              </w:rPr>
            </w:pP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РБ,</w:t>
            </w:r>
          </w:p>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p w:rsidR="00C637FF" w:rsidRPr="00905671" w:rsidRDefault="00C637FF" w:rsidP="00C637FF">
            <w:pPr>
              <w:spacing w:after="0" w:line="240" w:lineRule="auto"/>
              <w:rPr>
                <w:rFonts w:ascii="Times New Roman" w:eastAsia="Times New Roman" w:hAnsi="Times New Roman"/>
                <w:sz w:val="16"/>
                <w:szCs w:val="16"/>
                <w:lang w:eastAsia="ru-RU"/>
              </w:rPr>
            </w:pP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3</w:t>
            </w:r>
          </w:p>
        </w:tc>
        <w:tc>
          <w:tcPr>
            <w:tcW w:w="851" w:type="dxa"/>
          </w:tcPr>
          <w:p w:rsidR="00C637FF" w:rsidRPr="00905671" w:rsidRDefault="00C637FF" w:rsidP="00C637FF">
            <w:pPr>
              <w:spacing w:after="0" w:line="240" w:lineRule="auto"/>
              <w:jc w:val="center"/>
              <w:rPr>
                <w:rFonts w:eastAsia="Times New Roman"/>
                <w:lang w:eastAsia="ru-RU"/>
              </w:rPr>
            </w:pPr>
            <w:r w:rsidRPr="00905671">
              <w:rPr>
                <w:rFonts w:ascii="Times New Roman" w:eastAsia="Times New Roman" w:hAnsi="Times New Roman"/>
                <w:sz w:val="16"/>
                <w:szCs w:val="16"/>
                <w:lang w:eastAsia="ru-RU"/>
              </w:rPr>
              <w:t>2019-2030</w:t>
            </w:r>
          </w:p>
        </w:tc>
        <w:tc>
          <w:tcPr>
            <w:tcW w:w="4111"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Корректировка утвержденной и разработка новой документации по планировке территории с учетом актуализации документов территориального планирования и градостроительного зонирования</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Постоянно</w:t>
            </w:r>
          </w:p>
        </w:tc>
        <w:tc>
          <w:tcPr>
            <w:tcW w:w="1560" w:type="dxa"/>
          </w:tcPr>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Главное управление архитектуры и градостроительства Администрации г.Уфы</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Повышение эффективности использования земельно-имущественного комплекса городского округа</w:t>
            </w:r>
          </w:p>
        </w:tc>
        <w:tc>
          <w:tcPr>
            <w:tcW w:w="2835"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Корректировка утвержденной и разработка новой документации по планировке территории с учетом актуализации документов территориального планирования и градостроительного зонирования, в соответствии с Генеральным планом г. Уфы до 2040 года и актуальной редакции Правил землепользования и застройки</w:t>
            </w: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частные инвестиции </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626"/>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4</w:t>
            </w:r>
          </w:p>
        </w:tc>
        <w:tc>
          <w:tcPr>
            <w:tcW w:w="851" w:type="dxa"/>
          </w:tcPr>
          <w:p w:rsidR="00C637FF" w:rsidRPr="00905671" w:rsidRDefault="00C637FF" w:rsidP="00C637FF">
            <w:pPr>
              <w:spacing w:after="0" w:line="240" w:lineRule="auto"/>
              <w:jc w:val="center"/>
              <w:rPr>
                <w:rFonts w:eastAsia="Times New Roman"/>
                <w:lang w:eastAsia="ru-RU"/>
              </w:rPr>
            </w:pPr>
            <w:r w:rsidRPr="00905671">
              <w:rPr>
                <w:rFonts w:ascii="Times New Roman" w:eastAsia="Times New Roman" w:hAnsi="Times New Roman"/>
                <w:sz w:val="16"/>
                <w:szCs w:val="16"/>
                <w:lang w:eastAsia="ru-RU"/>
              </w:rPr>
              <w:t>2019-2030</w:t>
            </w:r>
          </w:p>
        </w:tc>
        <w:tc>
          <w:tcPr>
            <w:tcW w:w="4111"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5C4C3D">
              <w:rPr>
                <w:rFonts w:ascii="Times New Roman" w:eastAsia="Times New Roman" w:hAnsi="Times New Roman"/>
                <w:sz w:val="16"/>
                <w:szCs w:val="16"/>
                <w:lang w:eastAsia="ru-RU"/>
              </w:rPr>
              <w:t>Согласование архитектурно-градостроительного облика объектов капитального строительства</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p>
        </w:tc>
        <w:tc>
          <w:tcPr>
            <w:tcW w:w="1417"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Постоянно</w:t>
            </w:r>
          </w:p>
        </w:tc>
        <w:tc>
          <w:tcPr>
            <w:tcW w:w="1560" w:type="dxa"/>
          </w:tcPr>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Главное управление архитектуры и градостроительства Администрации г.Уфы, Управление капитального строительства – добавить Администрации г.Уфы</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Повышение эффективности использования земельно-имущественного комплекса городского округа</w:t>
            </w:r>
          </w:p>
        </w:tc>
        <w:tc>
          <w:tcPr>
            <w:tcW w:w="2835"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131534">
              <w:rPr>
                <w:rFonts w:ascii="Times New Roman" w:eastAsia="Times New Roman" w:hAnsi="Times New Roman"/>
                <w:sz w:val="16"/>
                <w:szCs w:val="16"/>
                <w:lang w:eastAsia="ru-RU"/>
              </w:rPr>
              <w:t>Реализация мероприятия в соответствии с принятым муниципальным правовым актом</w:t>
            </w:r>
            <w:r w:rsidRPr="00905671">
              <w:rPr>
                <w:rFonts w:ascii="Times New Roman" w:eastAsia="Times New Roman" w:hAnsi="Times New Roman"/>
                <w:sz w:val="16"/>
                <w:szCs w:val="16"/>
                <w:lang w:eastAsia="ru-RU"/>
              </w:rPr>
              <w:t xml:space="preserve">     </w:t>
            </w: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частные инвестиции в рамках проектов МЧП и ГЧП</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15877" w:type="dxa"/>
            <w:gridSpan w:val="9"/>
            <w:vAlign w:val="center"/>
          </w:tcPr>
          <w:p w:rsidR="00C637FF" w:rsidRPr="00905671" w:rsidRDefault="00C637FF" w:rsidP="00C637FF">
            <w:pPr>
              <w:keepNext/>
              <w:keepLines/>
              <w:spacing w:after="0" w:line="240" w:lineRule="auto"/>
              <w:outlineLvl w:val="1"/>
              <w:rPr>
                <w:rFonts w:ascii="Times New Roman" w:eastAsia="Calibri" w:hAnsi="Times New Roman" w:cstheme="majorBidi"/>
                <w:b/>
                <w:sz w:val="16"/>
                <w:szCs w:val="16"/>
              </w:rPr>
            </w:pPr>
            <w:bookmarkStart w:id="130" w:name="_Toc529979551"/>
            <w:bookmarkStart w:id="131" w:name="_Toc530070563"/>
            <w:bookmarkStart w:id="132" w:name="_Toc531971206"/>
            <w:bookmarkStart w:id="133" w:name="_Toc532990956"/>
            <w:r w:rsidRPr="00905671">
              <w:rPr>
                <w:rFonts w:ascii="Times New Roman" w:eastAsiaTheme="majorEastAsia" w:hAnsi="Times New Roman" w:cstheme="majorBidi"/>
                <w:b/>
                <w:sz w:val="16"/>
                <w:szCs w:val="16"/>
              </w:rPr>
              <w:t>Стратегическая инициатива 6: Формирование системы принятия градостроительных решений городского округа город Уфа и муниципальных образований в составе Уфимской агломерации</w:t>
            </w:r>
            <w:bookmarkEnd w:id="130"/>
            <w:bookmarkEnd w:id="131"/>
            <w:bookmarkEnd w:id="132"/>
            <w:bookmarkEnd w:id="133"/>
          </w:p>
        </w:tc>
      </w:tr>
      <w:tr w:rsidR="00C637FF" w:rsidRPr="00905671" w:rsidTr="00406942">
        <w:trPr>
          <w:trHeight w:val="20"/>
        </w:trPr>
        <w:tc>
          <w:tcPr>
            <w:tcW w:w="15877" w:type="dxa"/>
            <w:gridSpan w:val="9"/>
            <w:vAlign w:val="center"/>
          </w:tcPr>
          <w:p w:rsidR="00C637FF" w:rsidRPr="00905671" w:rsidRDefault="00C637FF" w:rsidP="00C637FF">
            <w:pPr>
              <w:keepNext/>
              <w:keepLines/>
              <w:spacing w:after="0" w:line="240" w:lineRule="auto"/>
              <w:outlineLvl w:val="2"/>
              <w:rPr>
                <w:rFonts w:ascii="Times New Roman" w:eastAsiaTheme="majorEastAsia" w:hAnsi="Times New Roman" w:cstheme="majorBidi"/>
                <w:sz w:val="16"/>
                <w:szCs w:val="16"/>
              </w:rPr>
            </w:pPr>
            <w:bookmarkStart w:id="134" w:name="_Toc529979552"/>
            <w:bookmarkStart w:id="135" w:name="_Toc530070564"/>
            <w:bookmarkStart w:id="136" w:name="_Toc531971207"/>
            <w:bookmarkStart w:id="137" w:name="_Toc532990957"/>
            <w:r w:rsidRPr="00905671">
              <w:rPr>
                <w:rFonts w:ascii="Times New Roman" w:eastAsiaTheme="majorEastAsia" w:hAnsi="Times New Roman" w:cstheme="majorBidi"/>
                <w:b/>
                <w:sz w:val="16"/>
                <w:szCs w:val="16"/>
              </w:rPr>
              <w:t>Стратегический проект 1</w:t>
            </w:r>
            <w:r w:rsidRPr="00905671">
              <w:rPr>
                <w:rFonts w:ascii="Times New Roman" w:eastAsiaTheme="majorEastAsia" w:hAnsi="Times New Roman" w:cstheme="majorBidi"/>
                <w:sz w:val="16"/>
                <w:szCs w:val="16"/>
              </w:rPr>
              <w:t xml:space="preserve">: </w:t>
            </w:r>
            <w:r w:rsidRPr="00905671">
              <w:rPr>
                <w:rFonts w:ascii="Times New Roman" w:eastAsiaTheme="majorEastAsia" w:hAnsi="Times New Roman" w:cstheme="majorBidi"/>
                <w:b/>
                <w:sz w:val="16"/>
                <w:szCs w:val="16"/>
              </w:rPr>
              <w:t>«Формирование системы принятия градостроительных решений Уфимской агломерации»</w:t>
            </w:r>
            <w:bookmarkEnd w:id="134"/>
            <w:bookmarkEnd w:id="135"/>
            <w:bookmarkEnd w:id="136"/>
            <w:bookmarkEnd w:id="137"/>
          </w:p>
        </w:tc>
      </w:tr>
      <w:tr w:rsidR="00C637FF" w:rsidRPr="00905671" w:rsidTr="00406942">
        <w:trPr>
          <w:trHeight w:val="20"/>
        </w:trPr>
        <w:tc>
          <w:tcPr>
            <w:tcW w:w="15877" w:type="dxa"/>
            <w:gridSpan w:val="9"/>
            <w:vAlign w:val="center"/>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Цели проекта</w:t>
            </w:r>
            <w:r w:rsidRPr="00905671">
              <w:rPr>
                <w:rFonts w:ascii="Times New Roman" w:eastAsia="Times New Roman" w:hAnsi="Times New Roman"/>
                <w:sz w:val="16"/>
                <w:szCs w:val="16"/>
                <w:lang w:eastAsia="ru-RU"/>
              </w:rPr>
              <w:t xml:space="preserve">: </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создание коллегиального органа, объединяющего муниципальные образования в составе Уфимской агломерации и уполномоченный орган Республики Башкортостан, в целях обеспечения принятия взаимосвязанных градостроительных решений;</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закрепление полномочий и зон ответственности органов муниципальной власти в части обеспечения взаимосвязи и согласованности градостроительных решений в муниципальных образованиях, входящих в состав Уфимской агломерации.</w:t>
            </w:r>
          </w:p>
        </w:tc>
      </w:tr>
      <w:tr w:rsidR="00C637FF" w:rsidRPr="00905671" w:rsidTr="00406942">
        <w:trPr>
          <w:trHeight w:val="20"/>
        </w:trPr>
        <w:tc>
          <w:tcPr>
            <w:tcW w:w="15877" w:type="dxa"/>
            <w:gridSpan w:val="9"/>
            <w:vAlign w:val="center"/>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FD28A0">
              <w:rPr>
                <w:rFonts w:ascii="Times New Roman" w:eastAsia="Times New Roman" w:hAnsi="Times New Roman"/>
                <w:b/>
                <w:sz w:val="16"/>
                <w:szCs w:val="16"/>
                <w:lang w:eastAsia="ru-RU"/>
              </w:rPr>
              <w:t>Ожидаемые результаты проекта</w:t>
            </w:r>
            <w:r w:rsidRPr="00FD28A0">
              <w:rPr>
                <w:rFonts w:ascii="Times New Roman" w:eastAsia="Times New Roman" w:hAnsi="Times New Roman"/>
                <w:sz w:val="16"/>
                <w:szCs w:val="16"/>
                <w:lang w:eastAsia="ru-RU"/>
              </w:rPr>
              <w:t>: обеспечение взаимосвязанного развития территорий города Уфы в составе Уфимской агломерации</w:t>
            </w:r>
            <w:r>
              <w:rPr>
                <w:rFonts w:ascii="Times New Roman" w:eastAsia="Times New Roman" w:hAnsi="Times New Roman"/>
                <w:sz w:val="16"/>
                <w:szCs w:val="16"/>
                <w:lang w:eastAsia="ru-RU"/>
              </w:rPr>
              <w:t>, согласованность принятия градострительных решений</w:t>
            </w:r>
            <w:r w:rsidRPr="00FD28A0">
              <w:rPr>
                <w:rFonts w:ascii="Times New Roman" w:eastAsia="Times New Roman" w:hAnsi="Times New Roman"/>
                <w:sz w:val="16"/>
                <w:szCs w:val="16"/>
                <w:lang w:eastAsia="ru-RU"/>
              </w:rPr>
              <w:t xml:space="preserve"> </w:t>
            </w:r>
          </w:p>
        </w:tc>
      </w:tr>
      <w:tr w:rsidR="00C637FF" w:rsidRPr="00905671" w:rsidTr="00406942">
        <w:trPr>
          <w:trHeight w:val="20"/>
        </w:trPr>
        <w:tc>
          <w:tcPr>
            <w:tcW w:w="15877" w:type="dxa"/>
            <w:gridSpan w:val="9"/>
            <w:vAlign w:val="center"/>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Участники проекта</w:t>
            </w:r>
            <w:r w:rsidRPr="00905671">
              <w:rPr>
                <w:rFonts w:ascii="Times New Roman" w:eastAsia="Times New Roman" w:hAnsi="Times New Roman"/>
                <w:sz w:val="16"/>
                <w:szCs w:val="16"/>
                <w:lang w:eastAsia="ru-RU"/>
              </w:rPr>
              <w:t>: Министерства и ведомства Республики Башкортостан, Подразделения Администрации г. Уфы, муниципальные образования в составе Уфимской агломерации</w:t>
            </w:r>
          </w:p>
        </w:tc>
      </w:tr>
      <w:tr w:rsidR="00C637FF" w:rsidRPr="00905671" w:rsidTr="00406942">
        <w:trPr>
          <w:trHeight w:val="20"/>
        </w:trPr>
        <w:tc>
          <w:tcPr>
            <w:tcW w:w="15877" w:type="dxa"/>
            <w:gridSpan w:val="9"/>
          </w:tcPr>
          <w:p w:rsidR="00C637FF" w:rsidRPr="00905671" w:rsidRDefault="00C637FF" w:rsidP="00C637FF">
            <w:pPr>
              <w:spacing w:after="0" w:line="240" w:lineRule="auto"/>
              <w:contextualSpacing/>
              <w:rPr>
                <w:rFonts w:ascii="Times New Roman" w:eastAsia="Times New Roman" w:hAnsi="Times New Roman"/>
                <w:b/>
                <w:sz w:val="16"/>
                <w:szCs w:val="16"/>
                <w:lang w:eastAsia="ru-RU"/>
              </w:rPr>
            </w:pPr>
            <w:r w:rsidRPr="00905671">
              <w:rPr>
                <w:rFonts w:ascii="Times New Roman" w:eastAsia="Times New Roman" w:hAnsi="Times New Roman"/>
                <w:b/>
                <w:sz w:val="16"/>
                <w:szCs w:val="16"/>
                <w:lang w:eastAsia="ru-RU"/>
              </w:rPr>
              <w:t>Мероприятия проекта:</w:t>
            </w:r>
          </w:p>
        </w:tc>
      </w:tr>
      <w:tr w:rsidR="00C637FF" w:rsidRPr="00905671" w:rsidTr="009E6735">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1</w:t>
            </w:r>
          </w:p>
        </w:tc>
        <w:tc>
          <w:tcPr>
            <w:tcW w:w="851" w:type="dxa"/>
          </w:tcPr>
          <w:p w:rsidR="00C637FF" w:rsidRPr="00905671" w:rsidRDefault="00C637FF" w:rsidP="00C637FF">
            <w:pPr>
              <w:spacing w:after="0" w:line="240" w:lineRule="auto"/>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2019-2024</w:t>
            </w:r>
          </w:p>
        </w:tc>
        <w:tc>
          <w:tcPr>
            <w:tcW w:w="4111" w:type="dxa"/>
          </w:tcPr>
          <w:p w:rsidR="00C637FF" w:rsidRPr="00905671" w:rsidRDefault="00C637FF" w:rsidP="00C637FF">
            <w:pPr>
              <w:spacing w:after="0" w:line="240" w:lineRule="auto"/>
              <w:contextualSpacing/>
              <w:rPr>
                <w:rFonts w:ascii="Times New Roman" w:hAnsi="Times New Roman"/>
                <w:sz w:val="16"/>
                <w:szCs w:val="16"/>
              </w:rPr>
            </w:pPr>
            <w:r w:rsidRPr="00905671">
              <w:rPr>
                <w:rFonts w:ascii="Times New Roman" w:eastAsia="Times New Roman" w:hAnsi="Times New Roman"/>
                <w:sz w:val="16"/>
                <w:szCs w:val="16"/>
                <w:lang w:eastAsia="ru-RU"/>
              </w:rPr>
              <w:t xml:space="preserve">Разработка плана мероприятий по </w:t>
            </w:r>
            <w:r>
              <w:rPr>
                <w:rFonts w:ascii="Times New Roman" w:eastAsia="Times New Roman" w:hAnsi="Times New Roman"/>
                <w:sz w:val="16"/>
                <w:szCs w:val="16"/>
                <w:lang w:eastAsia="ru-RU"/>
              </w:rPr>
              <w:t>формированию</w:t>
            </w:r>
            <w:r w:rsidRPr="00905671">
              <w:rPr>
                <w:rFonts w:ascii="Times New Roman" w:eastAsia="Times New Roman" w:hAnsi="Times New Roman"/>
                <w:sz w:val="16"/>
                <w:szCs w:val="16"/>
                <w:lang w:eastAsia="ru-RU"/>
              </w:rPr>
              <w:t xml:space="preserve"> стратегии развития Уфимской агломерации</w:t>
            </w:r>
          </w:p>
          <w:p w:rsidR="00C637FF" w:rsidRPr="00905671" w:rsidRDefault="00C637FF" w:rsidP="00C637FF">
            <w:pPr>
              <w:spacing w:after="0" w:line="240" w:lineRule="auto"/>
              <w:contextualSpacing/>
              <w:rPr>
                <w:rFonts w:ascii="Times New Roman" w:hAnsi="Times New Roman"/>
                <w:sz w:val="16"/>
                <w:szCs w:val="16"/>
              </w:rPr>
            </w:pPr>
          </w:p>
          <w:p w:rsidR="00C637FF" w:rsidRPr="00905671" w:rsidRDefault="00C637FF" w:rsidP="00C637FF">
            <w:pPr>
              <w:spacing w:after="0" w:line="240" w:lineRule="auto"/>
              <w:contextualSpacing/>
              <w:rPr>
                <w:rFonts w:ascii="Times New Roman" w:hAnsi="Times New Roman"/>
                <w:sz w:val="16"/>
                <w:szCs w:val="16"/>
              </w:rPr>
            </w:pP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2019-2021гг</w:t>
            </w:r>
            <w:r>
              <w:rPr>
                <w:rFonts w:ascii="Times New Roman" w:eastAsia="Times New Roman" w:hAnsi="Times New Roman"/>
                <w:sz w:val="16"/>
                <w:szCs w:val="16"/>
                <w:lang w:eastAsia="ru-RU"/>
              </w:rPr>
              <w:t>.</w:t>
            </w:r>
          </w:p>
        </w:tc>
        <w:tc>
          <w:tcPr>
            <w:tcW w:w="1560" w:type="dxa"/>
          </w:tcPr>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Главное управление архитектуры и градостроительства Администрации  г.Уфы</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Формирование взаимосвязанной системы принятия градостроительных решений и управления социально-экономическим развитием Уфимской агломерации</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p>
        </w:tc>
        <w:tc>
          <w:tcPr>
            <w:tcW w:w="2835" w:type="dxa"/>
            <w:shd w:val="clear" w:color="auto" w:fill="auto"/>
          </w:tcPr>
          <w:p w:rsidR="00C637FF" w:rsidRPr="009E6735" w:rsidRDefault="00C637FF" w:rsidP="00C637FF">
            <w:pPr>
              <w:spacing w:after="0" w:line="240" w:lineRule="auto"/>
              <w:contextualSpacing/>
              <w:rPr>
                <w:rFonts w:ascii="Times New Roman" w:eastAsia="Times New Roman" w:hAnsi="Times New Roman"/>
                <w:sz w:val="16"/>
                <w:szCs w:val="16"/>
                <w:lang w:eastAsia="ru-RU"/>
              </w:rPr>
            </w:pPr>
            <w:r w:rsidRPr="009E6735">
              <w:rPr>
                <w:rFonts w:ascii="Times New Roman" w:eastAsia="Times New Roman" w:hAnsi="Times New Roman"/>
                <w:sz w:val="16"/>
                <w:szCs w:val="16"/>
                <w:lang w:eastAsia="ru-RU"/>
              </w:rPr>
              <w:t xml:space="preserve">1. В рамках Генерального плана ГО г.Уфа РБ до 2040 года.  Проработка и утверждение этапов развития Уфимской агломерации. </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E6735">
              <w:rPr>
                <w:rFonts w:ascii="Times New Roman" w:eastAsia="Times New Roman" w:hAnsi="Times New Roman"/>
                <w:sz w:val="16"/>
                <w:szCs w:val="16"/>
                <w:lang w:eastAsia="ru-RU"/>
              </w:rPr>
              <w:t>2. Разработка проекта Уфимской агломерации</w:t>
            </w: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 возможно участие бюджета РБ</w:t>
            </w:r>
          </w:p>
        </w:tc>
        <w:tc>
          <w:tcPr>
            <w:tcW w:w="1418" w:type="dxa"/>
          </w:tcPr>
          <w:p w:rsidR="00C637FF" w:rsidRPr="00905671" w:rsidRDefault="00C637FF" w:rsidP="00C637FF">
            <w:pPr>
              <w:spacing w:after="0" w:line="240" w:lineRule="auto"/>
              <w:ind w:right="-108"/>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w:t>
            </w:r>
          </w:p>
        </w:tc>
        <w:tc>
          <w:tcPr>
            <w:tcW w:w="851"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2019-2030</w:t>
            </w:r>
          </w:p>
        </w:tc>
        <w:tc>
          <w:tcPr>
            <w:tcW w:w="4111"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Мониторинг и актуализация направлений развития агломерации, перспективной специализации отдельных территорий в границах муниципальных образований агломерации, в т.ч. с использованием системы имитационного моделирования процессов развития городской территории</w:t>
            </w:r>
          </w:p>
          <w:p w:rsidR="00C637FF" w:rsidRPr="00905671" w:rsidRDefault="00C637FF" w:rsidP="00C637FF">
            <w:pPr>
              <w:tabs>
                <w:tab w:val="left" w:pos="2955"/>
              </w:tabs>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r w:rsidRPr="00905671">
              <w:rPr>
                <w:rFonts w:ascii="Times New Roman" w:eastAsia="Times New Roman" w:hAnsi="Times New Roman"/>
                <w:sz w:val="16"/>
                <w:szCs w:val="16"/>
                <w:lang w:eastAsia="ru-RU"/>
              </w:rPr>
              <w:tab/>
            </w:r>
          </w:p>
          <w:p w:rsidR="00C637FF" w:rsidRPr="00905671" w:rsidRDefault="00C637FF" w:rsidP="00C637FF">
            <w:pPr>
              <w:tabs>
                <w:tab w:val="left" w:pos="2955"/>
              </w:tabs>
              <w:spacing w:after="0" w:line="240" w:lineRule="auto"/>
              <w:contextualSpacing/>
              <w:rPr>
                <w:rFonts w:ascii="Times New Roman" w:eastAsia="Times New Roman" w:hAnsi="Times New Roman"/>
                <w:sz w:val="16"/>
                <w:szCs w:val="16"/>
                <w:lang w:eastAsia="ru-RU"/>
              </w:rPr>
            </w:pPr>
          </w:p>
          <w:p w:rsidR="00C637FF" w:rsidRPr="00905671" w:rsidRDefault="00C637FF" w:rsidP="00C637FF">
            <w:pPr>
              <w:tabs>
                <w:tab w:val="left" w:pos="2955"/>
              </w:tabs>
              <w:spacing w:after="0" w:line="240" w:lineRule="auto"/>
              <w:contextualSpacing/>
              <w:rPr>
                <w:rFonts w:ascii="Times New Roman" w:eastAsia="Times New Roman" w:hAnsi="Times New Roman"/>
                <w:b/>
                <w:i/>
                <w:sz w:val="16"/>
                <w:szCs w:val="16"/>
                <w:lang w:eastAsia="ru-RU"/>
              </w:rPr>
            </w:pPr>
          </w:p>
        </w:tc>
        <w:tc>
          <w:tcPr>
            <w:tcW w:w="141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Постоянно</w:t>
            </w:r>
          </w:p>
        </w:tc>
        <w:tc>
          <w:tcPr>
            <w:tcW w:w="1560" w:type="dxa"/>
          </w:tcPr>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Главное управление архитектуры и градостроительства Администрации г.Уфы,</w:t>
            </w:r>
          </w:p>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Управление экономики и инвестиций Администрации г.Уфы</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Формирование системы принятия градостроительных решений ГО город Уфа и муниципальных образований в составе Уфимской агломерации</w:t>
            </w:r>
          </w:p>
        </w:tc>
        <w:tc>
          <w:tcPr>
            <w:tcW w:w="2835"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Мониторинг и постоянная актуализация стратегии развития агломерации, перспективной специализации отдельных территорий в границах муниципальных образований агломерации, в т.ч. с использованием системы имитационного моделирования процессов развития городской территории </w:t>
            </w:r>
            <w:r w:rsidRPr="00905671">
              <w:rPr>
                <w:rFonts w:ascii="Times New Roman" w:eastAsia="Times New Roman" w:hAnsi="Times New Roman" w:cs="Times New Roman"/>
                <w:sz w:val="16"/>
                <w:szCs w:val="16"/>
                <w:lang w:eastAsia="ru-RU"/>
              </w:rPr>
              <w:t xml:space="preserve">на базе </w:t>
            </w:r>
            <w:r w:rsidRPr="00905671">
              <w:rPr>
                <w:rFonts w:ascii="Times New Roman" w:hAnsi="Times New Roman" w:cs="Times New Roman"/>
                <w:sz w:val="16"/>
                <w:szCs w:val="16"/>
              </w:rPr>
              <w:t>генерального плана как «цифровой платформы развития территории» (ЦПРТ)</w:t>
            </w: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РБ,</w:t>
            </w:r>
          </w:p>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3</w:t>
            </w:r>
          </w:p>
        </w:tc>
        <w:tc>
          <w:tcPr>
            <w:tcW w:w="851" w:type="dxa"/>
          </w:tcPr>
          <w:p w:rsidR="00C637FF" w:rsidRPr="00905671" w:rsidRDefault="00C637FF" w:rsidP="00C637FF">
            <w:pPr>
              <w:spacing w:after="0" w:line="240" w:lineRule="auto"/>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2019-2024</w:t>
            </w:r>
          </w:p>
        </w:tc>
        <w:tc>
          <w:tcPr>
            <w:tcW w:w="4111"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Подготовка предложений по формированию нормативной базы и схемы взаимодействия между Администрацией городского округа г.Уфа РБ и муниципальными районами Республики Башкортостан, входящими в состав Уфимской агломерации.  Направление предложений в Министерство экономического развития и инвестиционной политики Республики Башкортостан</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p>
          <w:p w:rsidR="00C637FF" w:rsidRPr="00905671" w:rsidRDefault="00C637FF" w:rsidP="00C637FF">
            <w:pPr>
              <w:spacing w:after="0" w:line="240" w:lineRule="auto"/>
              <w:contextualSpacing/>
              <w:rPr>
                <w:rFonts w:ascii="Times New Roman" w:eastAsia="Times New Roman" w:hAnsi="Times New Roman"/>
                <w:sz w:val="16"/>
                <w:szCs w:val="16"/>
                <w:lang w:eastAsia="ru-RU"/>
              </w:rPr>
            </w:pPr>
          </w:p>
        </w:tc>
        <w:tc>
          <w:tcPr>
            <w:tcW w:w="141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2020-2021гг</w:t>
            </w:r>
            <w:r>
              <w:rPr>
                <w:rFonts w:ascii="Times New Roman" w:eastAsia="Times New Roman" w:hAnsi="Times New Roman"/>
                <w:sz w:val="16"/>
                <w:szCs w:val="16"/>
                <w:lang w:eastAsia="ru-RU"/>
              </w:rPr>
              <w:t>.</w:t>
            </w:r>
          </w:p>
        </w:tc>
        <w:tc>
          <w:tcPr>
            <w:tcW w:w="1560" w:type="dxa"/>
          </w:tcPr>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Управление экономики и инвестиций Администрации г.Уфы, </w:t>
            </w:r>
          </w:p>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Главное управление архитектуры и градостроительства Администрации г.Уфы</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p>
        </w:tc>
        <w:tc>
          <w:tcPr>
            <w:tcW w:w="2835"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Создание схемы взаимодействия в рамках Уфимской агломерации</w:t>
            </w: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tc>
        <w:tc>
          <w:tcPr>
            <w:tcW w:w="1418" w:type="dxa"/>
          </w:tcPr>
          <w:p w:rsidR="00C637FF" w:rsidRPr="00905671" w:rsidRDefault="00C637FF" w:rsidP="00C637FF">
            <w:pPr>
              <w:spacing w:after="0" w:line="240" w:lineRule="auto"/>
              <w:ind w:right="-108"/>
              <w:rPr>
                <w:rFonts w:ascii="Times New Roman" w:eastAsia="Times New Roman" w:hAnsi="Times New Roman"/>
                <w:sz w:val="16"/>
                <w:szCs w:val="16"/>
                <w:lang w:eastAsia="ru-RU"/>
              </w:rPr>
            </w:pP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4</w:t>
            </w:r>
          </w:p>
        </w:tc>
        <w:tc>
          <w:tcPr>
            <w:tcW w:w="851"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2019-2030</w:t>
            </w:r>
          </w:p>
        </w:tc>
        <w:tc>
          <w:tcPr>
            <w:tcW w:w="4111"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Разработка «дорожных карт» по совместной реализации приоритетных инвестиционных проектов</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Постоянно</w:t>
            </w:r>
          </w:p>
        </w:tc>
        <w:tc>
          <w:tcPr>
            <w:tcW w:w="1560" w:type="dxa"/>
          </w:tcPr>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Главное управление архитектуры и градостроительства Администрации г.Уфы,</w:t>
            </w:r>
          </w:p>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Управление экономики и инвестиций Администрации г.Уфы, муниципальные образования, входящие в состав Уфимской агломерации (по согласованию)</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Формирование системы принятия градостроительных решений ГО город Уфа и муниципальных образований в составе Уфимской агломерации</w:t>
            </w:r>
          </w:p>
        </w:tc>
        <w:tc>
          <w:tcPr>
            <w:tcW w:w="2835"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Разработка «дорожных карт» по совместной реализации приоритетных инвестиционных проектов на основании разработанной и утвержденной планировочной документации на основании Генерального плана г.Уфы до 2040 года</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Бюджеты муниципальных образований в составе Уфимской агломерации</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56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5</w:t>
            </w:r>
          </w:p>
        </w:tc>
        <w:tc>
          <w:tcPr>
            <w:tcW w:w="851"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2019-2030</w:t>
            </w:r>
          </w:p>
        </w:tc>
        <w:tc>
          <w:tcPr>
            <w:tcW w:w="4111"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Разработка и актуализация муниципальных правовых актов по установлению нормативов градостроительного проектирования и правил благоустройства с учетом требований действующего законодательства</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 xml:space="preserve"> </w:t>
            </w:r>
          </w:p>
        </w:tc>
        <w:tc>
          <w:tcPr>
            <w:tcW w:w="1417" w:type="dxa"/>
          </w:tcPr>
          <w:p w:rsidR="00C637FF" w:rsidRPr="00905671" w:rsidRDefault="00C637FF" w:rsidP="00C637FF">
            <w:pPr>
              <w:spacing w:after="0" w:line="240" w:lineRule="auto"/>
              <w:contextualSpacing/>
              <w:jc w:val="center"/>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Постоянно</w:t>
            </w:r>
          </w:p>
        </w:tc>
        <w:tc>
          <w:tcPr>
            <w:tcW w:w="1560" w:type="dxa"/>
          </w:tcPr>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Главное управление архитектуры и градостроительства Администрации г.Уфы,</w:t>
            </w:r>
          </w:p>
          <w:p w:rsidR="00C637FF" w:rsidRPr="00905671" w:rsidRDefault="00C637FF" w:rsidP="00C637FF">
            <w:pPr>
              <w:spacing w:after="0" w:line="240" w:lineRule="auto"/>
              <w:ind w:right="-108"/>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Управление коммунального хозяйства и благоустройства Администрации г.Уфы</w:t>
            </w:r>
          </w:p>
        </w:tc>
        <w:tc>
          <w:tcPr>
            <w:tcW w:w="1559"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Формирование системы принятия градостроительных решений ГО город Уфа и муниципальных образований в составе Уфимской агломерации</w:t>
            </w:r>
          </w:p>
        </w:tc>
        <w:tc>
          <w:tcPr>
            <w:tcW w:w="2835" w:type="dxa"/>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Актуализированные муниципальные правовые акты по установлению нормативов градостроительного проектирования и правил благоустройства с учетом требований действующего законодательства</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p>
        </w:tc>
        <w:tc>
          <w:tcPr>
            <w:tcW w:w="1559" w:type="dxa"/>
          </w:tcPr>
          <w:p w:rsidR="00C637FF" w:rsidRPr="00905671" w:rsidRDefault="00C637FF" w:rsidP="00C637FF">
            <w:pPr>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Бюджет ГО</w:t>
            </w:r>
          </w:p>
        </w:tc>
        <w:tc>
          <w:tcPr>
            <w:tcW w:w="1418" w:type="dxa"/>
          </w:tcPr>
          <w:p w:rsidR="00C637FF" w:rsidRPr="00905671" w:rsidRDefault="00C637FF" w:rsidP="00C637FF">
            <w:pPr>
              <w:spacing w:after="0" w:line="240" w:lineRule="auto"/>
            </w:pPr>
            <w:r w:rsidRPr="00905671">
              <w:rPr>
                <w:rFonts w:ascii="Times New Roman" w:eastAsia="Times New Roman" w:hAnsi="Times New Roman"/>
                <w:sz w:val="16"/>
                <w:szCs w:val="16"/>
                <w:lang w:eastAsia="ru-RU"/>
              </w:rPr>
              <w:t>Муниципальные программы ГО г.Уфа РБ</w:t>
            </w:r>
          </w:p>
        </w:tc>
      </w:tr>
      <w:tr w:rsidR="00C637FF" w:rsidRPr="00905671" w:rsidTr="00406942">
        <w:trPr>
          <w:trHeight w:val="20"/>
        </w:trPr>
        <w:tc>
          <w:tcPr>
            <w:tcW w:w="15877" w:type="dxa"/>
            <w:gridSpan w:val="9"/>
            <w:vAlign w:val="center"/>
          </w:tcPr>
          <w:p w:rsidR="00C637FF" w:rsidRPr="00905671" w:rsidRDefault="00C637FF" w:rsidP="00C637FF">
            <w:pPr>
              <w:keepNext/>
              <w:keepLines/>
              <w:spacing w:after="0" w:line="240" w:lineRule="auto"/>
              <w:outlineLvl w:val="1"/>
              <w:rPr>
                <w:rFonts w:ascii="Times New Roman" w:eastAsia="Calibri" w:hAnsi="Times New Roman" w:cstheme="majorBidi"/>
                <w:b/>
                <w:bCs/>
                <w:iCs/>
                <w:sz w:val="16"/>
                <w:szCs w:val="16"/>
              </w:rPr>
            </w:pPr>
            <w:bookmarkStart w:id="138" w:name="_Toc529979553"/>
            <w:bookmarkStart w:id="139" w:name="_Toc530070565"/>
            <w:bookmarkStart w:id="140" w:name="_Toc531971208"/>
            <w:bookmarkStart w:id="141" w:name="_Toc532990958"/>
            <w:r w:rsidRPr="00905671">
              <w:rPr>
                <w:rFonts w:ascii="Times New Roman" w:eastAsiaTheme="majorEastAsia" w:hAnsi="Times New Roman" w:cstheme="majorBidi"/>
                <w:b/>
                <w:sz w:val="16"/>
                <w:szCs w:val="16"/>
              </w:rPr>
              <w:t>Стратегическая инициатива 7: Развитие внутригородских районов</w:t>
            </w:r>
            <w:bookmarkEnd w:id="138"/>
            <w:bookmarkEnd w:id="139"/>
            <w:bookmarkEnd w:id="140"/>
            <w:bookmarkEnd w:id="141"/>
          </w:p>
        </w:tc>
      </w:tr>
      <w:tr w:rsidR="00C637FF" w:rsidRPr="00905671" w:rsidTr="00406942">
        <w:trPr>
          <w:trHeight w:val="20"/>
        </w:trPr>
        <w:tc>
          <w:tcPr>
            <w:tcW w:w="15877" w:type="dxa"/>
            <w:gridSpan w:val="9"/>
            <w:vAlign w:val="center"/>
          </w:tcPr>
          <w:p w:rsidR="00C637FF" w:rsidRPr="00905671" w:rsidRDefault="00C637FF" w:rsidP="00C637FF">
            <w:pPr>
              <w:keepNext/>
              <w:keepLines/>
              <w:spacing w:after="0" w:line="240" w:lineRule="auto"/>
              <w:outlineLvl w:val="2"/>
              <w:rPr>
                <w:rFonts w:ascii="Times New Roman" w:eastAsiaTheme="majorEastAsia" w:hAnsi="Times New Roman" w:cstheme="majorBidi"/>
                <w:b/>
                <w:sz w:val="16"/>
                <w:szCs w:val="16"/>
              </w:rPr>
            </w:pPr>
            <w:bookmarkStart w:id="142" w:name="_Toc529979554"/>
            <w:bookmarkStart w:id="143" w:name="_Toc530070566"/>
            <w:bookmarkStart w:id="144" w:name="_Toc531971209"/>
            <w:bookmarkStart w:id="145" w:name="_Toc532990959"/>
            <w:r w:rsidRPr="00905671">
              <w:rPr>
                <w:rFonts w:ascii="Times New Roman" w:eastAsiaTheme="majorEastAsia" w:hAnsi="Times New Roman" w:cstheme="majorBidi"/>
                <w:b/>
                <w:sz w:val="16"/>
                <w:szCs w:val="16"/>
              </w:rPr>
              <w:t>Стратегический проект 1</w:t>
            </w:r>
            <w:r w:rsidRPr="00905671">
              <w:rPr>
                <w:rFonts w:ascii="Times New Roman" w:eastAsiaTheme="majorEastAsia" w:hAnsi="Times New Roman" w:cstheme="majorBidi"/>
                <w:sz w:val="16"/>
                <w:szCs w:val="16"/>
              </w:rPr>
              <w:t xml:space="preserve">: </w:t>
            </w:r>
            <w:r w:rsidRPr="00905671">
              <w:rPr>
                <w:rFonts w:ascii="Times New Roman" w:eastAsiaTheme="majorEastAsia" w:hAnsi="Times New Roman" w:cstheme="majorBidi"/>
                <w:b/>
                <w:sz w:val="16"/>
                <w:szCs w:val="16"/>
              </w:rPr>
              <w:t>«Развитие внутригородских районов»</w:t>
            </w:r>
            <w:bookmarkEnd w:id="142"/>
            <w:bookmarkEnd w:id="143"/>
            <w:bookmarkEnd w:id="144"/>
            <w:bookmarkEnd w:id="145"/>
          </w:p>
        </w:tc>
      </w:tr>
      <w:tr w:rsidR="00C637FF" w:rsidRPr="00905671" w:rsidTr="00406942">
        <w:trPr>
          <w:trHeight w:val="20"/>
        </w:trPr>
        <w:tc>
          <w:tcPr>
            <w:tcW w:w="15877" w:type="dxa"/>
            <w:gridSpan w:val="9"/>
            <w:vAlign w:val="center"/>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Цели проекта</w:t>
            </w:r>
            <w:r w:rsidRPr="00905671">
              <w:rPr>
                <w:rFonts w:ascii="Times New Roman" w:eastAsia="Times New Roman" w:hAnsi="Times New Roman"/>
                <w:sz w:val="16"/>
                <w:szCs w:val="16"/>
                <w:lang w:eastAsia="ru-RU"/>
              </w:rPr>
              <w:t>: Развитие внутригородских районов</w:t>
            </w:r>
          </w:p>
        </w:tc>
      </w:tr>
      <w:tr w:rsidR="00C637FF" w:rsidRPr="00905671" w:rsidTr="00406942">
        <w:trPr>
          <w:trHeight w:val="20"/>
        </w:trPr>
        <w:tc>
          <w:tcPr>
            <w:tcW w:w="15877" w:type="dxa"/>
            <w:gridSpan w:val="9"/>
            <w:vAlign w:val="center"/>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Ожидаемые результаты проекта</w:t>
            </w:r>
            <w:r w:rsidRPr="00905671">
              <w:rPr>
                <w:rFonts w:ascii="Times New Roman" w:eastAsia="Times New Roman" w:hAnsi="Times New Roman"/>
                <w:sz w:val="16"/>
                <w:szCs w:val="16"/>
                <w:lang w:eastAsia="ru-RU"/>
              </w:rPr>
              <w:t>: параметризация результата может быть установлена на основе предпроектной проработки мероприятий в составе проекта</w:t>
            </w:r>
          </w:p>
        </w:tc>
      </w:tr>
      <w:tr w:rsidR="00C637FF" w:rsidRPr="00905671" w:rsidTr="00406942">
        <w:trPr>
          <w:trHeight w:val="20"/>
        </w:trPr>
        <w:tc>
          <w:tcPr>
            <w:tcW w:w="15877" w:type="dxa"/>
            <w:gridSpan w:val="9"/>
            <w:vAlign w:val="center"/>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Описание проекта</w:t>
            </w:r>
            <w:r w:rsidRPr="00905671">
              <w:rPr>
                <w:rFonts w:ascii="Times New Roman" w:eastAsia="Times New Roman" w:hAnsi="Times New Roman"/>
                <w:sz w:val="16"/>
                <w:szCs w:val="16"/>
                <w:lang w:eastAsia="ru-RU"/>
              </w:rPr>
              <w:t xml:space="preserve">: внутригородские административные районы г. Уфы, объединяя различные по своему происхождению и составу территории, имеют значительную дифференциацию условий и предпосылок развития. При этом проекты и мероприятия по всем направлениям, включая пространственное развитие, охватывают всю территорию городского округа и имеют значение для развития каждого из районов. </w:t>
            </w:r>
          </w:p>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Детализацию проектов и мероприятий по внутригородским районам, состоящим, в свою очередь, из планировочных, жилых, промышленно-коммунальных районов и кварталов, необходимо предусматривать при разработке и обосновании проектов генерального плана, правил землепользования и застройки, документации по планировке территорий, документов стратегического планирования муниципального уровня с учетом их уникальности и особенностей расположения.</w:t>
            </w:r>
          </w:p>
        </w:tc>
      </w:tr>
      <w:tr w:rsidR="00C637FF" w:rsidRPr="00905671" w:rsidTr="00406942">
        <w:trPr>
          <w:trHeight w:val="20"/>
        </w:trPr>
        <w:tc>
          <w:tcPr>
            <w:tcW w:w="15877" w:type="dxa"/>
            <w:gridSpan w:val="9"/>
            <w:vAlign w:val="center"/>
          </w:tcPr>
          <w:p w:rsidR="00C637FF" w:rsidRPr="00905671" w:rsidRDefault="00C637FF" w:rsidP="00C637FF">
            <w:pPr>
              <w:spacing w:after="0" w:line="240" w:lineRule="auto"/>
              <w:contextualSpacing/>
              <w:rPr>
                <w:rFonts w:ascii="Times New Roman" w:eastAsia="Times New Roman" w:hAnsi="Times New Roman"/>
                <w:sz w:val="16"/>
                <w:szCs w:val="16"/>
                <w:lang w:eastAsia="ru-RU"/>
              </w:rPr>
            </w:pPr>
            <w:r w:rsidRPr="00905671">
              <w:rPr>
                <w:rFonts w:ascii="Times New Roman" w:eastAsia="Times New Roman" w:hAnsi="Times New Roman"/>
                <w:b/>
                <w:sz w:val="16"/>
                <w:szCs w:val="16"/>
                <w:lang w:eastAsia="ru-RU"/>
              </w:rPr>
              <w:t>Участники проекта</w:t>
            </w:r>
            <w:r w:rsidRPr="00905671">
              <w:rPr>
                <w:rFonts w:ascii="Times New Roman" w:eastAsia="Times New Roman" w:hAnsi="Times New Roman"/>
                <w:sz w:val="16"/>
                <w:szCs w:val="16"/>
                <w:lang w:eastAsia="ru-RU"/>
              </w:rPr>
              <w:t>: Структурные подразделения Администрации г. Уфы, Министерства и ведомства Республики Башкортостан (по согласованию), частные инвесторы, собственники предприятий и организаций, некоммерческие организации</w:t>
            </w:r>
          </w:p>
        </w:tc>
      </w:tr>
      <w:tr w:rsidR="00C637FF" w:rsidRPr="00905671" w:rsidTr="00406942">
        <w:trPr>
          <w:trHeight w:val="20"/>
        </w:trPr>
        <w:tc>
          <w:tcPr>
            <w:tcW w:w="15877" w:type="dxa"/>
            <w:gridSpan w:val="9"/>
          </w:tcPr>
          <w:p w:rsidR="00C637FF" w:rsidRPr="00905671" w:rsidRDefault="00C637FF" w:rsidP="00C637FF">
            <w:pPr>
              <w:spacing w:after="0" w:line="240" w:lineRule="auto"/>
              <w:contextualSpacing/>
              <w:rPr>
                <w:rFonts w:ascii="Times New Roman" w:eastAsia="Times New Roman" w:hAnsi="Times New Roman"/>
                <w:b/>
                <w:sz w:val="16"/>
                <w:szCs w:val="16"/>
                <w:lang w:eastAsia="ru-RU"/>
              </w:rPr>
            </w:pPr>
            <w:r w:rsidRPr="00905671">
              <w:rPr>
                <w:rFonts w:ascii="Times New Roman" w:eastAsia="Times New Roman" w:hAnsi="Times New Roman"/>
                <w:b/>
                <w:sz w:val="16"/>
                <w:szCs w:val="16"/>
                <w:lang w:eastAsia="ru-RU"/>
              </w:rPr>
              <w:t>Мероприятия проекта:</w:t>
            </w:r>
          </w:p>
        </w:tc>
      </w:tr>
      <w:tr w:rsidR="00C637FF" w:rsidRPr="00E54D46" w:rsidTr="00406942">
        <w:trPr>
          <w:trHeight w:val="20"/>
        </w:trPr>
        <w:tc>
          <w:tcPr>
            <w:tcW w:w="567" w:type="dxa"/>
          </w:tcPr>
          <w:p w:rsidR="00C637FF" w:rsidRPr="00E54D46" w:rsidRDefault="00C637FF" w:rsidP="00C637FF">
            <w:pPr>
              <w:spacing w:after="0" w:line="240" w:lineRule="auto"/>
              <w:contextualSpacing/>
              <w:jc w:val="center"/>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1</w:t>
            </w:r>
          </w:p>
        </w:tc>
        <w:tc>
          <w:tcPr>
            <w:tcW w:w="851" w:type="dxa"/>
          </w:tcPr>
          <w:p w:rsidR="00C637FF" w:rsidRPr="00E54D46" w:rsidRDefault="00C637FF" w:rsidP="00C637FF">
            <w:pPr>
              <w:spacing w:after="0" w:line="240" w:lineRule="auto"/>
              <w:contextualSpacing/>
              <w:jc w:val="center"/>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2019-2030</w:t>
            </w:r>
          </w:p>
        </w:tc>
        <w:tc>
          <w:tcPr>
            <w:tcW w:w="4111"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 xml:space="preserve">Развитие Демского района </w:t>
            </w:r>
          </w:p>
        </w:tc>
        <w:tc>
          <w:tcPr>
            <w:tcW w:w="1417"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В рамках Стратегии</w:t>
            </w:r>
          </w:p>
        </w:tc>
        <w:tc>
          <w:tcPr>
            <w:tcW w:w="1560" w:type="dxa"/>
          </w:tcPr>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 xml:space="preserve">Главное управление архитектуры и градостроительства Администрации г.Уфы, </w:t>
            </w:r>
          </w:p>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 xml:space="preserve">структурные подразделения Администрации </w:t>
            </w:r>
          </w:p>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г. Уфы,</w:t>
            </w:r>
          </w:p>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администрация Дёмского района г. Уфы</w:t>
            </w:r>
          </w:p>
        </w:tc>
        <w:tc>
          <w:tcPr>
            <w:tcW w:w="1559"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Развитие внутригородских районов</w:t>
            </w:r>
          </w:p>
        </w:tc>
        <w:tc>
          <w:tcPr>
            <w:tcW w:w="2835"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Развитие района в соответствии с утвержденным Генпланом г.Уфы до 2040 г., документацией по планировке территорий и комплексному благоустройству.</w:t>
            </w:r>
          </w:p>
        </w:tc>
        <w:tc>
          <w:tcPr>
            <w:tcW w:w="1559" w:type="dxa"/>
          </w:tcPr>
          <w:p w:rsidR="00C637FF" w:rsidRPr="00E54D46" w:rsidRDefault="00C637FF" w:rsidP="00C637FF">
            <w:pPr>
              <w:spacing w:after="0" w:line="240" w:lineRule="auto"/>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Бюджет РФ,</w:t>
            </w:r>
          </w:p>
          <w:p w:rsidR="00C637FF" w:rsidRPr="00E54D46" w:rsidRDefault="00C637FF" w:rsidP="00C637FF">
            <w:pPr>
              <w:spacing w:after="0" w:line="240" w:lineRule="auto"/>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Бюджет РБ, Бюджет ГО, частные инвестиции в рамках проектов МЧП и ГЧП</w:t>
            </w:r>
          </w:p>
        </w:tc>
        <w:tc>
          <w:tcPr>
            <w:tcW w:w="1418" w:type="dxa"/>
          </w:tcPr>
          <w:p w:rsidR="00C637FF" w:rsidRPr="00E54D46" w:rsidRDefault="00C637FF" w:rsidP="00C637FF">
            <w:pPr>
              <w:spacing w:after="0" w:line="240" w:lineRule="auto"/>
            </w:pPr>
            <w:r w:rsidRPr="00E54D46">
              <w:rPr>
                <w:rFonts w:ascii="Times New Roman" w:eastAsia="Times New Roman" w:hAnsi="Times New Roman"/>
                <w:sz w:val="16"/>
                <w:szCs w:val="16"/>
                <w:lang w:eastAsia="ru-RU"/>
              </w:rPr>
              <w:t>Муниципальные программы ГО г.Уфа РБ</w:t>
            </w:r>
          </w:p>
        </w:tc>
      </w:tr>
      <w:tr w:rsidR="00C637FF" w:rsidRPr="00E54D46" w:rsidTr="00406942">
        <w:trPr>
          <w:trHeight w:val="20"/>
        </w:trPr>
        <w:tc>
          <w:tcPr>
            <w:tcW w:w="567" w:type="dxa"/>
          </w:tcPr>
          <w:p w:rsidR="00C637FF" w:rsidRPr="00E54D46" w:rsidRDefault="00C637FF" w:rsidP="00C637FF">
            <w:pPr>
              <w:spacing w:after="0" w:line="240" w:lineRule="auto"/>
              <w:contextualSpacing/>
              <w:jc w:val="center"/>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2</w:t>
            </w:r>
          </w:p>
        </w:tc>
        <w:tc>
          <w:tcPr>
            <w:tcW w:w="851" w:type="dxa"/>
          </w:tcPr>
          <w:p w:rsidR="00C637FF" w:rsidRPr="00E54D46" w:rsidRDefault="00C637FF" w:rsidP="00C637FF">
            <w:pPr>
              <w:spacing w:after="0" w:line="240" w:lineRule="auto"/>
              <w:jc w:val="center"/>
              <w:rPr>
                <w:rFonts w:eastAsia="Times New Roman"/>
                <w:lang w:eastAsia="ru-RU"/>
              </w:rPr>
            </w:pPr>
            <w:r w:rsidRPr="00E54D46">
              <w:rPr>
                <w:rFonts w:ascii="Times New Roman" w:eastAsia="Times New Roman" w:hAnsi="Times New Roman"/>
                <w:sz w:val="16"/>
                <w:szCs w:val="16"/>
                <w:lang w:eastAsia="ru-RU"/>
              </w:rPr>
              <w:t>2019-2030</w:t>
            </w:r>
          </w:p>
        </w:tc>
        <w:tc>
          <w:tcPr>
            <w:tcW w:w="4111"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Развитие Калининского района</w:t>
            </w:r>
          </w:p>
        </w:tc>
        <w:tc>
          <w:tcPr>
            <w:tcW w:w="1417"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В рамках Стратегии</w:t>
            </w:r>
          </w:p>
        </w:tc>
        <w:tc>
          <w:tcPr>
            <w:tcW w:w="1560" w:type="dxa"/>
          </w:tcPr>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Главное управление архитектуры и градостроительства Администрации г.Уфы,</w:t>
            </w:r>
          </w:p>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 xml:space="preserve">структурные подразделения Администрации </w:t>
            </w:r>
          </w:p>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г. Уфы,</w:t>
            </w:r>
          </w:p>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администрация Калининского района г. Уфы</w:t>
            </w:r>
          </w:p>
        </w:tc>
        <w:tc>
          <w:tcPr>
            <w:tcW w:w="1559"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Развитие внутригородских районов</w:t>
            </w:r>
          </w:p>
        </w:tc>
        <w:tc>
          <w:tcPr>
            <w:tcW w:w="2835"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Развитие района в соответствии с утвержденным Генпланом г.Уфы до 2040 г., документацией по планировке территорий и комплексному благоустройству.</w:t>
            </w:r>
          </w:p>
        </w:tc>
        <w:tc>
          <w:tcPr>
            <w:tcW w:w="1559"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Бюджет РФ,</w:t>
            </w:r>
          </w:p>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Бюджет РБ, Бюджет ГО, частные инвестиции в рамках проектов МЧП и ГЧП</w:t>
            </w:r>
          </w:p>
        </w:tc>
        <w:tc>
          <w:tcPr>
            <w:tcW w:w="1418" w:type="dxa"/>
          </w:tcPr>
          <w:p w:rsidR="00C637FF" w:rsidRPr="00E54D46" w:rsidRDefault="00C637FF" w:rsidP="00C637FF">
            <w:pPr>
              <w:spacing w:after="0" w:line="240" w:lineRule="auto"/>
            </w:pPr>
            <w:r w:rsidRPr="00E54D46">
              <w:rPr>
                <w:rFonts w:ascii="Times New Roman" w:eastAsia="Times New Roman" w:hAnsi="Times New Roman"/>
                <w:sz w:val="16"/>
                <w:szCs w:val="16"/>
                <w:lang w:eastAsia="ru-RU"/>
              </w:rPr>
              <w:t>Муниципальные программы ГО г.Уфа РБ</w:t>
            </w:r>
          </w:p>
        </w:tc>
      </w:tr>
      <w:tr w:rsidR="00C637FF" w:rsidRPr="00E54D46" w:rsidTr="00406942">
        <w:trPr>
          <w:trHeight w:val="20"/>
        </w:trPr>
        <w:tc>
          <w:tcPr>
            <w:tcW w:w="567" w:type="dxa"/>
          </w:tcPr>
          <w:p w:rsidR="00C637FF" w:rsidRPr="00E54D46" w:rsidRDefault="00C637FF" w:rsidP="00C637FF">
            <w:pPr>
              <w:spacing w:after="0" w:line="240" w:lineRule="auto"/>
              <w:contextualSpacing/>
              <w:jc w:val="center"/>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3</w:t>
            </w:r>
          </w:p>
        </w:tc>
        <w:tc>
          <w:tcPr>
            <w:tcW w:w="851" w:type="dxa"/>
          </w:tcPr>
          <w:p w:rsidR="00C637FF" w:rsidRPr="00E54D46" w:rsidRDefault="00C637FF" w:rsidP="00C637FF">
            <w:pPr>
              <w:spacing w:after="0" w:line="240" w:lineRule="auto"/>
              <w:jc w:val="center"/>
              <w:rPr>
                <w:rFonts w:eastAsia="Times New Roman"/>
                <w:lang w:eastAsia="ru-RU"/>
              </w:rPr>
            </w:pPr>
            <w:r w:rsidRPr="00E54D46">
              <w:rPr>
                <w:rFonts w:ascii="Times New Roman" w:eastAsia="Times New Roman" w:hAnsi="Times New Roman"/>
                <w:sz w:val="16"/>
                <w:szCs w:val="16"/>
                <w:lang w:eastAsia="ru-RU"/>
              </w:rPr>
              <w:t>2019-2030</w:t>
            </w:r>
          </w:p>
        </w:tc>
        <w:tc>
          <w:tcPr>
            <w:tcW w:w="4111"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Развитие Кировского района</w:t>
            </w:r>
          </w:p>
        </w:tc>
        <w:tc>
          <w:tcPr>
            <w:tcW w:w="1417" w:type="dxa"/>
          </w:tcPr>
          <w:p w:rsidR="00C637FF" w:rsidRPr="00E54D46" w:rsidRDefault="00C637FF" w:rsidP="00C637FF">
            <w:pPr>
              <w:spacing w:after="0" w:line="240" w:lineRule="auto"/>
              <w:contextualSpacing/>
              <w:rPr>
                <w:rFonts w:ascii="Times New Roman" w:eastAsia="Times New Roman" w:hAnsi="Times New Roman"/>
                <w:sz w:val="16"/>
                <w:szCs w:val="16"/>
              </w:rPr>
            </w:pPr>
            <w:r w:rsidRPr="00E54D46">
              <w:rPr>
                <w:rFonts w:ascii="Times New Roman" w:eastAsia="Times New Roman" w:hAnsi="Times New Roman"/>
                <w:sz w:val="16"/>
                <w:szCs w:val="16"/>
                <w:lang w:eastAsia="ru-RU"/>
              </w:rPr>
              <w:t>В рамках Стратегии</w:t>
            </w:r>
          </w:p>
        </w:tc>
        <w:tc>
          <w:tcPr>
            <w:tcW w:w="1560" w:type="dxa"/>
          </w:tcPr>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 xml:space="preserve">Главное управление архитектуры и градостроительства Администрации г.Уфы, </w:t>
            </w:r>
          </w:p>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 xml:space="preserve">структурные подразделения Администрации </w:t>
            </w:r>
          </w:p>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г. Уфы,</w:t>
            </w:r>
          </w:p>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администрация Кировского района г. Уфы</w:t>
            </w:r>
          </w:p>
        </w:tc>
        <w:tc>
          <w:tcPr>
            <w:tcW w:w="1559"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Развитие внутригородских районов</w:t>
            </w:r>
          </w:p>
        </w:tc>
        <w:tc>
          <w:tcPr>
            <w:tcW w:w="2835"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Развитие района в соответствии с утвержденным Генпланом г.Уфы до 2040 г., документацией по планировке территорий и комплексному благоустройству.</w:t>
            </w:r>
          </w:p>
        </w:tc>
        <w:tc>
          <w:tcPr>
            <w:tcW w:w="1559"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Бюджет РФ,</w:t>
            </w:r>
          </w:p>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Бюджет РБ, Бюджет ГО, частные инвестиции в рамках проектов МЧП и ГЧП</w:t>
            </w:r>
          </w:p>
        </w:tc>
        <w:tc>
          <w:tcPr>
            <w:tcW w:w="1418" w:type="dxa"/>
          </w:tcPr>
          <w:p w:rsidR="00C637FF" w:rsidRPr="00E54D46" w:rsidRDefault="00C637FF" w:rsidP="00C637FF">
            <w:pPr>
              <w:spacing w:after="0" w:line="240" w:lineRule="auto"/>
            </w:pPr>
            <w:r w:rsidRPr="00E54D46">
              <w:rPr>
                <w:rFonts w:ascii="Times New Roman" w:eastAsia="Times New Roman" w:hAnsi="Times New Roman"/>
                <w:sz w:val="16"/>
                <w:szCs w:val="16"/>
                <w:lang w:eastAsia="ru-RU"/>
              </w:rPr>
              <w:t>Муниципальные программы ГО г.Уфа РБ</w:t>
            </w:r>
          </w:p>
        </w:tc>
      </w:tr>
      <w:tr w:rsidR="00C637FF" w:rsidRPr="00E54D46" w:rsidTr="00406942">
        <w:trPr>
          <w:trHeight w:val="20"/>
        </w:trPr>
        <w:tc>
          <w:tcPr>
            <w:tcW w:w="567" w:type="dxa"/>
          </w:tcPr>
          <w:p w:rsidR="00C637FF" w:rsidRPr="00E54D46" w:rsidRDefault="00C637FF" w:rsidP="00C637FF">
            <w:pPr>
              <w:spacing w:after="0" w:line="240" w:lineRule="auto"/>
              <w:contextualSpacing/>
              <w:jc w:val="center"/>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4</w:t>
            </w:r>
          </w:p>
        </w:tc>
        <w:tc>
          <w:tcPr>
            <w:tcW w:w="851" w:type="dxa"/>
          </w:tcPr>
          <w:p w:rsidR="00C637FF" w:rsidRPr="00E54D46" w:rsidRDefault="00C637FF" w:rsidP="00C637FF">
            <w:pPr>
              <w:spacing w:after="0" w:line="240" w:lineRule="auto"/>
              <w:jc w:val="center"/>
              <w:rPr>
                <w:rFonts w:eastAsia="Times New Roman"/>
                <w:lang w:eastAsia="ru-RU"/>
              </w:rPr>
            </w:pPr>
            <w:r w:rsidRPr="00E54D46">
              <w:rPr>
                <w:rFonts w:ascii="Times New Roman" w:eastAsia="Times New Roman" w:hAnsi="Times New Roman"/>
                <w:sz w:val="16"/>
                <w:szCs w:val="16"/>
                <w:lang w:eastAsia="ru-RU"/>
              </w:rPr>
              <w:t>2019-2030</w:t>
            </w:r>
          </w:p>
        </w:tc>
        <w:tc>
          <w:tcPr>
            <w:tcW w:w="4111"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Развитие Ленинского района</w:t>
            </w:r>
          </w:p>
        </w:tc>
        <w:tc>
          <w:tcPr>
            <w:tcW w:w="1417" w:type="dxa"/>
          </w:tcPr>
          <w:p w:rsidR="00C637FF" w:rsidRPr="00E54D46" w:rsidRDefault="00C637FF" w:rsidP="00C637FF">
            <w:pPr>
              <w:spacing w:after="0" w:line="240" w:lineRule="auto"/>
            </w:pPr>
            <w:r w:rsidRPr="00E54D46">
              <w:rPr>
                <w:rFonts w:ascii="Times New Roman" w:eastAsia="Times New Roman" w:hAnsi="Times New Roman"/>
                <w:sz w:val="16"/>
                <w:szCs w:val="16"/>
                <w:lang w:eastAsia="ru-RU"/>
              </w:rPr>
              <w:t>В рамках Стратегии</w:t>
            </w:r>
          </w:p>
        </w:tc>
        <w:tc>
          <w:tcPr>
            <w:tcW w:w="1560" w:type="dxa"/>
          </w:tcPr>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Главное управление архитектуры и градостроительства Администрации г.Уфы,</w:t>
            </w:r>
          </w:p>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 xml:space="preserve">структурные подразделения Администрации </w:t>
            </w:r>
          </w:p>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г. Уфы,</w:t>
            </w:r>
          </w:p>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администрация Ленинского района г. Уфы</w:t>
            </w:r>
          </w:p>
        </w:tc>
        <w:tc>
          <w:tcPr>
            <w:tcW w:w="1559"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Развитие внутригородских районов</w:t>
            </w:r>
          </w:p>
        </w:tc>
        <w:tc>
          <w:tcPr>
            <w:tcW w:w="2835"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Развитие района в соответствии с утвержденным Генпланом г.Уфы до 2040 г., документацией по планировке территорий и комплексному благоустройству.</w:t>
            </w:r>
          </w:p>
        </w:tc>
        <w:tc>
          <w:tcPr>
            <w:tcW w:w="1559"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Бюджет РФ,</w:t>
            </w:r>
          </w:p>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Бюджет РБ, Бюджет ГО, частные инвестиции в рамках проектов МЧП и ГЧП</w:t>
            </w:r>
          </w:p>
        </w:tc>
        <w:tc>
          <w:tcPr>
            <w:tcW w:w="1418" w:type="dxa"/>
          </w:tcPr>
          <w:p w:rsidR="00C637FF" w:rsidRPr="00E54D46" w:rsidRDefault="00C637FF" w:rsidP="00C637FF">
            <w:pPr>
              <w:spacing w:after="0" w:line="240" w:lineRule="auto"/>
            </w:pPr>
            <w:r w:rsidRPr="00E54D46">
              <w:rPr>
                <w:rFonts w:ascii="Times New Roman" w:eastAsia="Times New Roman" w:hAnsi="Times New Roman"/>
                <w:sz w:val="16"/>
                <w:szCs w:val="16"/>
                <w:lang w:eastAsia="ru-RU"/>
              </w:rPr>
              <w:t>Муниципальные программы ГО г.Уфа РБ</w:t>
            </w:r>
          </w:p>
        </w:tc>
      </w:tr>
      <w:tr w:rsidR="00C637FF" w:rsidRPr="00E54D46" w:rsidTr="00406942">
        <w:trPr>
          <w:trHeight w:val="20"/>
        </w:trPr>
        <w:tc>
          <w:tcPr>
            <w:tcW w:w="567" w:type="dxa"/>
          </w:tcPr>
          <w:p w:rsidR="00C637FF" w:rsidRPr="00E54D46" w:rsidRDefault="00C637FF" w:rsidP="00C637FF">
            <w:pPr>
              <w:spacing w:after="0" w:line="240" w:lineRule="auto"/>
              <w:contextualSpacing/>
              <w:jc w:val="center"/>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5</w:t>
            </w:r>
          </w:p>
        </w:tc>
        <w:tc>
          <w:tcPr>
            <w:tcW w:w="851" w:type="dxa"/>
          </w:tcPr>
          <w:p w:rsidR="00C637FF" w:rsidRPr="00E54D46" w:rsidRDefault="00C637FF" w:rsidP="00C637FF">
            <w:pPr>
              <w:spacing w:after="0" w:line="240" w:lineRule="auto"/>
              <w:jc w:val="center"/>
              <w:rPr>
                <w:rFonts w:eastAsia="Times New Roman"/>
                <w:lang w:eastAsia="ru-RU"/>
              </w:rPr>
            </w:pPr>
            <w:r w:rsidRPr="00E54D46">
              <w:rPr>
                <w:rFonts w:ascii="Times New Roman" w:eastAsia="Times New Roman" w:hAnsi="Times New Roman"/>
                <w:sz w:val="16"/>
                <w:szCs w:val="16"/>
                <w:lang w:eastAsia="ru-RU"/>
              </w:rPr>
              <w:t>2019-2030</w:t>
            </w:r>
          </w:p>
        </w:tc>
        <w:tc>
          <w:tcPr>
            <w:tcW w:w="4111"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Развитие Октябрьского района</w:t>
            </w:r>
          </w:p>
          <w:p w:rsidR="00C637FF" w:rsidRPr="00E54D46" w:rsidRDefault="00C637FF" w:rsidP="00C637FF">
            <w:pPr>
              <w:numPr>
                <w:ilvl w:val="0"/>
                <w:numId w:val="8"/>
              </w:numPr>
              <w:tabs>
                <w:tab w:val="left" w:pos="-100"/>
                <w:tab w:val="left" w:pos="0"/>
                <w:tab w:val="left" w:pos="35"/>
                <w:tab w:val="left" w:pos="177"/>
              </w:tabs>
              <w:spacing w:after="0" w:line="240" w:lineRule="auto"/>
              <w:ind w:left="0" w:firstLine="0"/>
              <w:contextualSpacing/>
              <w:rPr>
                <w:rFonts w:ascii="Times New Roman" w:eastAsia="Times New Roman" w:hAnsi="Times New Roman"/>
                <w:sz w:val="16"/>
                <w:szCs w:val="16"/>
                <w:lang w:eastAsia="ru-RU"/>
              </w:rPr>
            </w:pPr>
          </w:p>
        </w:tc>
        <w:tc>
          <w:tcPr>
            <w:tcW w:w="1417" w:type="dxa"/>
          </w:tcPr>
          <w:p w:rsidR="00C637FF" w:rsidRPr="00E54D46" w:rsidRDefault="00C637FF" w:rsidP="00C637FF">
            <w:pPr>
              <w:spacing w:after="0" w:line="240" w:lineRule="auto"/>
            </w:pPr>
            <w:r w:rsidRPr="00E54D46">
              <w:rPr>
                <w:rFonts w:ascii="Times New Roman" w:eastAsia="Times New Roman" w:hAnsi="Times New Roman"/>
                <w:sz w:val="16"/>
                <w:szCs w:val="16"/>
                <w:lang w:eastAsia="ru-RU"/>
              </w:rPr>
              <w:t>В рамках Стратегии</w:t>
            </w:r>
          </w:p>
        </w:tc>
        <w:tc>
          <w:tcPr>
            <w:tcW w:w="1560" w:type="dxa"/>
          </w:tcPr>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Главное управление архитектуры и градостроительства Администрации г.Уфы,</w:t>
            </w:r>
          </w:p>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 xml:space="preserve">структурные подразделения Администрации </w:t>
            </w:r>
          </w:p>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г. Уфы,</w:t>
            </w:r>
          </w:p>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администрация Октябрьского района г. Уфы</w:t>
            </w:r>
          </w:p>
        </w:tc>
        <w:tc>
          <w:tcPr>
            <w:tcW w:w="1559"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Развитие внутригородских районов</w:t>
            </w:r>
          </w:p>
        </w:tc>
        <w:tc>
          <w:tcPr>
            <w:tcW w:w="2835"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Развитие района в соответствии с утвержденным Генпланом г.Уфы до 2040 г., документацией по планировке территорий и комплексному благоустройству.</w:t>
            </w:r>
          </w:p>
        </w:tc>
        <w:tc>
          <w:tcPr>
            <w:tcW w:w="1559"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Бюджет РФ,</w:t>
            </w:r>
          </w:p>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Бюджет РБ, Бюджет ГО, частные инвестиции в рамках проектов МЧП и ГЧП</w:t>
            </w:r>
          </w:p>
        </w:tc>
        <w:tc>
          <w:tcPr>
            <w:tcW w:w="1418" w:type="dxa"/>
          </w:tcPr>
          <w:p w:rsidR="00C637FF" w:rsidRPr="00E54D46" w:rsidRDefault="00C637FF" w:rsidP="00C637FF">
            <w:pPr>
              <w:spacing w:after="0" w:line="240" w:lineRule="auto"/>
            </w:pPr>
            <w:r w:rsidRPr="00E54D46">
              <w:rPr>
                <w:rFonts w:ascii="Times New Roman" w:eastAsia="Times New Roman" w:hAnsi="Times New Roman"/>
                <w:sz w:val="16"/>
                <w:szCs w:val="16"/>
                <w:lang w:eastAsia="ru-RU"/>
              </w:rPr>
              <w:t>Муниципальные программы ГО г.Уфа РБ</w:t>
            </w:r>
          </w:p>
        </w:tc>
      </w:tr>
      <w:tr w:rsidR="00C637FF" w:rsidRPr="00E54D46" w:rsidTr="00406942">
        <w:trPr>
          <w:trHeight w:val="20"/>
        </w:trPr>
        <w:tc>
          <w:tcPr>
            <w:tcW w:w="567" w:type="dxa"/>
          </w:tcPr>
          <w:p w:rsidR="00C637FF" w:rsidRPr="00E54D46" w:rsidRDefault="00C637FF" w:rsidP="00C637FF">
            <w:pPr>
              <w:spacing w:after="0" w:line="240" w:lineRule="auto"/>
              <w:contextualSpacing/>
              <w:jc w:val="center"/>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6</w:t>
            </w:r>
          </w:p>
        </w:tc>
        <w:tc>
          <w:tcPr>
            <w:tcW w:w="851" w:type="dxa"/>
          </w:tcPr>
          <w:p w:rsidR="00C637FF" w:rsidRPr="00E54D46" w:rsidRDefault="00C637FF" w:rsidP="00C637FF">
            <w:pPr>
              <w:spacing w:after="0" w:line="240" w:lineRule="auto"/>
              <w:jc w:val="center"/>
              <w:rPr>
                <w:rFonts w:eastAsia="Times New Roman"/>
                <w:lang w:eastAsia="ru-RU"/>
              </w:rPr>
            </w:pPr>
            <w:r w:rsidRPr="00E54D46">
              <w:rPr>
                <w:rFonts w:ascii="Times New Roman" w:eastAsia="Times New Roman" w:hAnsi="Times New Roman"/>
                <w:sz w:val="16"/>
                <w:szCs w:val="16"/>
                <w:lang w:eastAsia="ru-RU"/>
              </w:rPr>
              <w:t>2019-2030</w:t>
            </w:r>
          </w:p>
        </w:tc>
        <w:tc>
          <w:tcPr>
            <w:tcW w:w="4111"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Развитие Орджоникидзевского района</w:t>
            </w:r>
          </w:p>
        </w:tc>
        <w:tc>
          <w:tcPr>
            <w:tcW w:w="1417" w:type="dxa"/>
          </w:tcPr>
          <w:p w:rsidR="00C637FF" w:rsidRPr="00E54D46" w:rsidRDefault="00C637FF" w:rsidP="00C637FF">
            <w:pPr>
              <w:spacing w:after="0" w:line="240" w:lineRule="auto"/>
            </w:pPr>
            <w:r w:rsidRPr="00E54D46">
              <w:rPr>
                <w:rFonts w:ascii="Times New Roman" w:eastAsia="Times New Roman" w:hAnsi="Times New Roman"/>
                <w:sz w:val="16"/>
                <w:szCs w:val="16"/>
                <w:lang w:eastAsia="ru-RU"/>
              </w:rPr>
              <w:t>В рамках Стратегии</w:t>
            </w:r>
          </w:p>
        </w:tc>
        <w:tc>
          <w:tcPr>
            <w:tcW w:w="1560" w:type="dxa"/>
          </w:tcPr>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Главное управление архитектуры и градостроительства Администрации г.Уфы,</w:t>
            </w:r>
          </w:p>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 xml:space="preserve">структурные подразделения Администрации </w:t>
            </w:r>
          </w:p>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г. Уфы,</w:t>
            </w:r>
          </w:p>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администрация Орджоникидзев-ского района г. Уфы</w:t>
            </w:r>
          </w:p>
        </w:tc>
        <w:tc>
          <w:tcPr>
            <w:tcW w:w="1559"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Развитие внутригородских районов</w:t>
            </w:r>
          </w:p>
        </w:tc>
        <w:tc>
          <w:tcPr>
            <w:tcW w:w="2835"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Развитие района в соответствии с утвержденным Генпланом г.Уфы до 2040 г., документацией по планировке территорий и комплексному благоустройству.</w:t>
            </w:r>
          </w:p>
        </w:tc>
        <w:tc>
          <w:tcPr>
            <w:tcW w:w="1559"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Бюджет РФ,</w:t>
            </w:r>
          </w:p>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Бюджет РБ, Бюджет ГО, частные инвестиции в рамках проектов МЧП и ГЧП</w:t>
            </w:r>
          </w:p>
        </w:tc>
        <w:tc>
          <w:tcPr>
            <w:tcW w:w="1418" w:type="dxa"/>
          </w:tcPr>
          <w:p w:rsidR="00C637FF" w:rsidRPr="00E54D46" w:rsidRDefault="00C637FF" w:rsidP="00C637FF">
            <w:pPr>
              <w:spacing w:after="0" w:line="240" w:lineRule="auto"/>
            </w:pPr>
            <w:r w:rsidRPr="00E54D46">
              <w:rPr>
                <w:rFonts w:ascii="Times New Roman" w:eastAsia="Times New Roman" w:hAnsi="Times New Roman"/>
                <w:sz w:val="16"/>
                <w:szCs w:val="16"/>
                <w:lang w:eastAsia="ru-RU"/>
              </w:rPr>
              <w:t>Муниципальные программы ГО г.Уфа РБ</w:t>
            </w:r>
          </w:p>
        </w:tc>
      </w:tr>
      <w:tr w:rsidR="00C637FF" w:rsidRPr="00E54D46" w:rsidTr="00406942">
        <w:trPr>
          <w:trHeight w:val="20"/>
        </w:trPr>
        <w:tc>
          <w:tcPr>
            <w:tcW w:w="567" w:type="dxa"/>
          </w:tcPr>
          <w:p w:rsidR="00C637FF" w:rsidRPr="00E54D46" w:rsidRDefault="00C637FF" w:rsidP="00C637FF">
            <w:pPr>
              <w:spacing w:after="0" w:line="240" w:lineRule="auto"/>
              <w:contextualSpacing/>
              <w:jc w:val="center"/>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7</w:t>
            </w:r>
          </w:p>
        </w:tc>
        <w:tc>
          <w:tcPr>
            <w:tcW w:w="851" w:type="dxa"/>
          </w:tcPr>
          <w:p w:rsidR="00C637FF" w:rsidRPr="00E54D46" w:rsidRDefault="00C637FF" w:rsidP="00C637FF">
            <w:pPr>
              <w:spacing w:after="0" w:line="240" w:lineRule="auto"/>
              <w:jc w:val="center"/>
              <w:rPr>
                <w:rFonts w:eastAsia="Times New Roman"/>
                <w:lang w:eastAsia="ru-RU"/>
              </w:rPr>
            </w:pPr>
            <w:r w:rsidRPr="00E54D46">
              <w:rPr>
                <w:rFonts w:ascii="Times New Roman" w:eastAsia="Times New Roman" w:hAnsi="Times New Roman"/>
                <w:sz w:val="16"/>
                <w:szCs w:val="16"/>
                <w:lang w:eastAsia="ru-RU"/>
              </w:rPr>
              <w:t>2019-2030</w:t>
            </w:r>
          </w:p>
        </w:tc>
        <w:tc>
          <w:tcPr>
            <w:tcW w:w="4111"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Развитие Советского района</w:t>
            </w:r>
          </w:p>
        </w:tc>
        <w:tc>
          <w:tcPr>
            <w:tcW w:w="1417" w:type="dxa"/>
          </w:tcPr>
          <w:p w:rsidR="00C637FF" w:rsidRPr="00E54D46" w:rsidRDefault="00C637FF" w:rsidP="00C637FF">
            <w:pPr>
              <w:spacing w:after="0" w:line="240" w:lineRule="auto"/>
            </w:pPr>
            <w:r w:rsidRPr="00E54D46">
              <w:rPr>
                <w:rFonts w:ascii="Times New Roman" w:eastAsia="Times New Roman" w:hAnsi="Times New Roman"/>
                <w:sz w:val="16"/>
                <w:szCs w:val="16"/>
                <w:lang w:eastAsia="ru-RU"/>
              </w:rPr>
              <w:t>В рамках Стратегии</w:t>
            </w:r>
          </w:p>
        </w:tc>
        <w:tc>
          <w:tcPr>
            <w:tcW w:w="1560" w:type="dxa"/>
          </w:tcPr>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Главное управление архитектуры и градостроительства Администрации г.Уфы,</w:t>
            </w:r>
          </w:p>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 xml:space="preserve">структурные подразделения Администрации </w:t>
            </w:r>
          </w:p>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г. Уфы,</w:t>
            </w:r>
          </w:p>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администрация Советского района</w:t>
            </w:r>
          </w:p>
          <w:p w:rsidR="00C637FF" w:rsidRPr="00E54D46" w:rsidRDefault="00C637FF" w:rsidP="00C637FF">
            <w:pPr>
              <w:spacing w:after="0" w:line="240" w:lineRule="auto"/>
              <w:ind w:right="-108"/>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г. Уфы</w:t>
            </w:r>
          </w:p>
        </w:tc>
        <w:tc>
          <w:tcPr>
            <w:tcW w:w="1559"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Развитие внутригородских районов</w:t>
            </w:r>
          </w:p>
        </w:tc>
        <w:tc>
          <w:tcPr>
            <w:tcW w:w="2835"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Развитие района в соответствии с утвержденным Генпланом г.Уфы до 2040 г., документацией по планировке территорий и комплексному благоустройству.</w:t>
            </w:r>
          </w:p>
        </w:tc>
        <w:tc>
          <w:tcPr>
            <w:tcW w:w="1559" w:type="dxa"/>
          </w:tcPr>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Бюджет РФ,</w:t>
            </w:r>
          </w:p>
          <w:p w:rsidR="00C637FF" w:rsidRPr="00E54D46" w:rsidRDefault="00C637FF" w:rsidP="00C637FF">
            <w:pPr>
              <w:spacing w:after="0" w:line="240" w:lineRule="auto"/>
              <w:contextualSpacing/>
              <w:rPr>
                <w:rFonts w:ascii="Times New Roman" w:eastAsia="Times New Roman" w:hAnsi="Times New Roman"/>
                <w:sz w:val="16"/>
                <w:szCs w:val="16"/>
                <w:lang w:eastAsia="ru-RU"/>
              </w:rPr>
            </w:pPr>
            <w:r w:rsidRPr="00E54D46">
              <w:rPr>
                <w:rFonts w:ascii="Times New Roman" w:eastAsia="Times New Roman" w:hAnsi="Times New Roman"/>
                <w:sz w:val="16"/>
                <w:szCs w:val="16"/>
                <w:lang w:eastAsia="ru-RU"/>
              </w:rPr>
              <w:t>Бюджет РБ, Бюджет ГО, частные инвестиции в рамках проектов МЧП и ГЧП</w:t>
            </w:r>
          </w:p>
        </w:tc>
        <w:tc>
          <w:tcPr>
            <w:tcW w:w="1418" w:type="dxa"/>
          </w:tcPr>
          <w:p w:rsidR="00C637FF" w:rsidRPr="00E54D46" w:rsidRDefault="00C637FF" w:rsidP="00C637FF">
            <w:pPr>
              <w:spacing w:after="0" w:line="240" w:lineRule="auto"/>
            </w:pPr>
            <w:r w:rsidRPr="00E54D46">
              <w:rPr>
                <w:rFonts w:ascii="Times New Roman" w:eastAsia="Times New Roman" w:hAnsi="Times New Roman"/>
                <w:sz w:val="16"/>
                <w:szCs w:val="16"/>
                <w:lang w:eastAsia="ru-RU"/>
              </w:rPr>
              <w:t>Муниципальные программы ГО г.Уфа РБ</w:t>
            </w:r>
          </w:p>
        </w:tc>
      </w:tr>
    </w:tbl>
    <w:p w:rsidR="004248CF" w:rsidRDefault="004248CF" w:rsidP="00905671">
      <w:pPr>
        <w:spacing w:after="0" w:line="240" w:lineRule="auto"/>
        <w:jc w:val="center"/>
        <w:rPr>
          <w:rFonts w:ascii="Times New Roman" w:eastAsiaTheme="majorEastAsia" w:hAnsi="Times New Roman" w:cstheme="majorBidi"/>
          <w:sz w:val="28"/>
          <w:szCs w:val="16"/>
        </w:rPr>
      </w:pPr>
    </w:p>
    <w:p w:rsidR="004248CF" w:rsidRDefault="004248CF" w:rsidP="00905671">
      <w:pPr>
        <w:spacing w:after="0" w:line="240" w:lineRule="auto"/>
        <w:jc w:val="center"/>
        <w:rPr>
          <w:rFonts w:ascii="Times New Roman" w:eastAsiaTheme="majorEastAsia" w:hAnsi="Times New Roman" w:cstheme="majorBidi"/>
          <w:sz w:val="28"/>
          <w:szCs w:val="16"/>
        </w:rPr>
      </w:pPr>
    </w:p>
    <w:p w:rsidR="004248CF" w:rsidRDefault="004248CF" w:rsidP="00905671">
      <w:pPr>
        <w:spacing w:after="0" w:line="240" w:lineRule="auto"/>
        <w:jc w:val="center"/>
        <w:rPr>
          <w:rFonts w:ascii="Times New Roman" w:eastAsiaTheme="majorEastAsia" w:hAnsi="Times New Roman" w:cstheme="majorBidi"/>
          <w:sz w:val="28"/>
          <w:szCs w:val="16"/>
        </w:rPr>
      </w:pPr>
    </w:p>
    <w:p w:rsidR="004248CF" w:rsidRDefault="004248CF" w:rsidP="00905671">
      <w:pPr>
        <w:spacing w:after="0" w:line="240" w:lineRule="auto"/>
        <w:jc w:val="center"/>
        <w:rPr>
          <w:rFonts w:ascii="Times New Roman" w:eastAsiaTheme="majorEastAsia" w:hAnsi="Times New Roman" w:cstheme="majorBidi"/>
          <w:sz w:val="28"/>
          <w:szCs w:val="16"/>
        </w:rPr>
      </w:pPr>
    </w:p>
    <w:p w:rsidR="004248CF" w:rsidRDefault="004248CF" w:rsidP="00905671">
      <w:pPr>
        <w:spacing w:after="0" w:line="240" w:lineRule="auto"/>
        <w:jc w:val="center"/>
        <w:rPr>
          <w:rFonts w:ascii="Times New Roman" w:eastAsiaTheme="majorEastAsia" w:hAnsi="Times New Roman" w:cstheme="majorBidi"/>
          <w:sz w:val="28"/>
          <w:szCs w:val="16"/>
        </w:rPr>
      </w:pPr>
    </w:p>
    <w:p w:rsidR="004248CF" w:rsidRDefault="004248CF" w:rsidP="00905671">
      <w:pPr>
        <w:spacing w:after="0" w:line="240" w:lineRule="auto"/>
        <w:jc w:val="center"/>
        <w:rPr>
          <w:rFonts w:ascii="Times New Roman" w:eastAsiaTheme="majorEastAsia" w:hAnsi="Times New Roman" w:cstheme="majorBidi"/>
          <w:sz w:val="28"/>
          <w:szCs w:val="16"/>
        </w:rPr>
      </w:pPr>
    </w:p>
    <w:p w:rsidR="004248CF" w:rsidRDefault="004248CF" w:rsidP="00905671">
      <w:pPr>
        <w:spacing w:after="0" w:line="240" w:lineRule="auto"/>
        <w:jc w:val="center"/>
        <w:rPr>
          <w:rFonts w:ascii="Times New Roman" w:eastAsiaTheme="majorEastAsia" w:hAnsi="Times New Roman" w:cstheme="majorBidi"/>
          <w:sz w:val="28"/>
          <w:szCs w:val="16"/>
        </w:rPr>
      </w:pPr>
    </w:p>
    <w:p w:rsidR="004248CF" w:rsidRDefault="004248CF" w:rsidP="00905671">
      <w:pPr>
        <w:spacing w:after="0" w:line="240" w:lineRule="auto"/>
        <w:jc w:val="center"/>
        <w:rPr>
          <w:rFonts w:ascii="Times New Roman" w:eastAsiaTheme="majorEastAsia" w:hAnsi="Times New Roman" w:cstheme="majorBidi"/>
          <w:sz w:val="28"/>
          <w:szCs w:val="16"/>
        </w:rPr>
      </w:pPr>
    </w:p>
    <w:p w:rsidR="004248CF" w:rsidRDefault="004248CF" w:rsidP="00905671">
      <w:pPr>
        <w:spacing w:after="0" w:line="240" w:lineRule="auto"/>
        <w:jc w:val="center"/>
        <w:rPr>
          <w:rFonts w:ascii="Times New Roman" w:eastAsiaTheme="majorEastAsia" w:hAnsi="Times New Roman" w:cstheme="majorBidi"/>
          <w:sz w:val="28"/>
          <w:szCs w:val="16"/>
        </w:rPr>
      </w:pPr>
    </w:p>
    <w:p w:rsidR="004248CF" w:rsidRDefault="004248CF" w:rsidP="00905671">
      <w:pPr>
        <w:spacing w:after="0" w:line="240" w:lineRule="auto"/>
        <w:jc w:val="center"/>
        <w:rPr>
          <w:rFonts w:ascii="Times New Roman" w:eastAsiaTheme="majorEastAsia" w:hAnsi="Times New Roman" w:cstheme="majorBidi"/>
          <w:sz w:val="28"/>
          <w:szCs w:val="16"/>
        </w:rPr>
      </w:pPr>
    </w:p>
    <w:p w:rsidR="004248CF" w:rsidRDefault="004248CF" w:rsidP="00905671">
      <w:pPr>
        <w:spacing w:after="0" w:line="240" w:lineRule="auto"/>
        <w:jc w:val="center"/>
        <w:rPr>
          <w:rFonts w:ascii="Times New Roman" w:eastAsiaTheme="majorEastAsia" w:hAnsi="Times New Roman" w:cstheme="majorBidi"/>
          <w:sz w:val="28"/>
          <w:szCs w:val="16"/>
        </w:rPr>
      </w:pPr>
    </w:p>
    <w:p w:rsidR="004248CF" w:rsidRDefault="004248CF" w:rsidP="00905671">
      <w:pPr>
        <w:spacing w:after="0" w:line="240" w:lineRule="auto"/>
        <w:jc w:val="center"/>
        <w:rPr>
          <w:rFonts w:ascii="Times New Roman" w:eastAsiaTheme="majorEastAsia" w:hAnsi="Times New Roman" w:cstheme="majorBidi"/>
          <w:sz w:val="28"/>
          <w:szCs w:val="16"/>
        </w:rPr>
      </w:pPr>
    </w:p>
    <w:p w:rsidR="004248CF" w:rsidRDefault="004248CF" w:rsidP="00905671">
      <w:pPr>
        <w:spacing w:after="0" w:line="240" w:lineRule="auto"/>
        <w:jc w:val="center"/>
        <w:rPr>
          <w:rFonts w:ascii="Times New Roman" w:eastAsiaTheme="majorEastAsia" w:hAnsi="Times New Roman" w:cstheme="majorBidi"/>
          <w:sz w:val="28"/>
          <w:szCs w:val="16"/>
        </w:rPr>
      </w:pPr>
    </w:p>
    <w:p w:rsidR="004248CF" w:rsidRDefault="004248CF" w:rsidP="00905671">
      <w:pPr>
        <w:spacing w:after="0" w:line="240" w:lineRule="auto"/>
        <w:jc w:val="center"/>
        <w:rPr>
          <w:rFonts w:ascii="Times New Roman" w:eastAsiaTheme="majorEastAsia" w:hAnsi="Times New Roman" w:cstheme="majorBidi"/>
          <w:sz w:val="28"/>
          <w:szCs w:val="16"/>
        </w:rPr>
      </w:pPr>
    </w:p>
    <w:p w:rsidR="00905671" w:rsidRDefault="00905671" w:rsidP="00905671">
      <w:pPr>
        <w:spacing w:after="0" w:line="240" w:lineRule="auto"/>
        <w:jc w:val="center"/>
        <w:rPr>
          <w:rFonts w:ascii="Times New Roman" w:eastAsiaTheme="majorEastAsia" w:hAnsi="Times New Roman" w:cstheme="majorBidi"/>
          <w:sz w:val="28"/>
          <w:szCs w:val="16"/>
        </w:rPr>
      </w:pPr>
      <w:r w:rsidRPr="00406942">
        <w:rPr>
          <w:rFonts w:ascii="Times New Roman" w:eastAsiaTheme="majorEastAsia" w:hAnsi="Times New Roman" w:cstheme="majorBidi"/>
          <w:sz w:val="28"/>
          <w:szCs w:val="16"/>
        </w:rPr>
        <w:t xml:space="preserve">Приоритетное направление </w:t>
      </w:r>
      <w:r w:rsidRPr="00406942">
        <w:rPr>
          <w:rFonts w:ascii="Times New Roman" w:eastAsiaTheme="majorEastAsia" w:hAnsi="Times New Roman" w:cstheme="majorBidi"/>
          <w:sz w:val="28"/>
          <w:szCs w:val="16"/>
        </w:rPr>
        <w:br/>
        <w:t>4. «Качественная городская среда»</w:t>
      </w:r>
    </w:p>
    <w:p w:rsidR="004248CF" w:rsidRPr="00406942" w:rsidRDefault="004248CF" w:rsidP="00905671">
      <w:pPr>
        <w:spacing w:after="0" w:line="240" w:lineRule="auto"/>
        <w:jc w:val="center"/>
        <w:rPr>
          <w:rFonts w:ascii="Times New Roman" w:eastAsiaTheme="majorEastAsia" w:hAnsi="Times New Roman" w:cstheme="majorBidi"/>
          <w:sz w:val="28"/>
          <w:szCs w:val="16"/>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2126"/>
        <w:gridCol w:w="709"/>
        <w:gridCol w:w="2410"/>
        <w:gridCol w:w="1559"/>
        <w:gridCol w:w="1276"/>
        <w:gridCol w:w="1134"/>
        <w:gridCol w:w="1276"/>
        <w:gridCol w:w="850"/>
        <w:gridCol w:w="992"/>
        <w:gridCol w:w="2268"/>
      </w:tblGrid>
      <w:tr w:rsidR="00905671" w:rsidRPr="00905671" w:rsidTr="00406942">
        <w:trPr>
          <w:trHeight w:val="1195"/>
          <w:tblHeader/>
        </w:trPr>
        <w:tc>
          <w:tcPr>
            <w:tcW w:w="567" w:type="dxa"/>
            <w:vAlign w:val="center"/>
          </w:tcPr>
          <w:p w:rsidR="00905671" w:rsidRPr="00905671" w:rsidRDefault="00905671" w:rsidP="00905671">
            <w:pPr>
              <w:spacing w:after="0" w:line="240" w:lineRule="auto"/>
              <w:contextualSpacing/>
              <w:jc w:val="center"/>
              <w:rPr>
                <w:rFonts w:ascii="Times New Roman" w:eastAsia="Times New Roman" w:hAnsi="Times New Roman" w:cs="Times New Roman"/>
                <w:b/>
                <w:sz w:val="16"/>
                <w:szCs w:val="16"/>
                <w:lang w:eastAsia="ru-RU"/>
              </w:rPr>
            </w:pPr>
            <w:r w:rsidRPr="00905671">
              <w:rPr>
                <w:rFonts w:ascii="Times New Roman" w:eastAsia="Times New Roman" w:hAnsi="Times New Roman" w:cs="Times New Roman"/>
                <w:b/>
                <w:sz w:val="16"/>
                <w:szCs w:val="16"/>
                <w:lang w:eastAsia="ru-RU"/>
              </w:rPr>
              <w:t>№ п/п</w:t>
            </w:r>
          </w:p>
        </w:tc>
        <w:tc>
          <w:tcPr>
            <w:tcW w:w="851" w:type="dxa"/>
            <w:shd w:val="clear" w:color="auto" w:fill="auto"/>
            <w:vAlign w:val="center"/>
            <w:hideMark/>
          </w:tcPr>
          <w:p w:rsidR="00905671" w:rsidRPr="00905671" w:rsidRDefault="00905671" w:rsidP="00905671">
            <w:pPr>
              <w:spacing w:after="0" w:line="240" w:lineRule="auto"/>
              <w:contextualSpacing/>
              <w:jc w:val="center"/>
              <w:rPr>
                <w:rFonts w:ascii="Times New Roman" w:eastAsia="Times New Roman" w:hAnsi="Times New Roman" w:cs="Times New Roman"/>
                <w:b/>
                <w:sz w:val="16"/>
                <w:szCs w:val="16"/>
                <w:lang w:eastAsia="ru-RU"/>
              </w:rPr>
            </w:pPr>
            <w:r w:rsidRPr="00905671">
              <w:rPr>
                <w:rFonts w:ascii="Times New Roman" w:eastAsia="Times New Roman" w:hAnsi="Times New Roman" w:cs="Times New Roman"/>
                <w:b/>
                <w:sz w:val="16"/>
                <w:szCs w:val="16"/>
                <w:lang w:eastAsia="ru-RU"/>
              </w:rPr>
              <w:t>Этапы</w:t>
            </w:r>
          </w:p>
          <w:p w:rsidR="00905671" w:rsidRPr="00905671" w:rsidRDefault="00905671" w:rsidP="00905671">
            <w:pPr>
              <w:spacing w:after="0" w:line="240" w:lineRule="auto"/>
              <w:contextualSpacing/>
              <w:jc w:val="center"/>
              <w:rPr>
                <w:rFonts w:ascii="Times New Roman" w:eastAsia="Times New Roman" w:hAnsi="Times New Roman" w:cs="Times New Roman"/>
                <w:b/>
                <w:sz w:val="16"/>
                <w:szCs w:val="16"/>
                <w:lang w:eastAsia="ru-RU"/>
              </w:rPr>
            </w:pPr>
            <w:r w:rsidRPr="00905671">
              <w:rPr>
                <w:rFonts w:ascii="Times New Roman" w:eastAsia="Times New Roman" w:hAnsi="Times New Roman" w:cs="Times New Roman"/>
                <w:b/>
                <w:sz w:val="16"/>
                <w:szCs w:val="16"/>
                <w:lang w:eastAsia="ru-RU"/>
              </w:rPr>
              <w:t>реали-зации</w:t>
            </w:r>
          </w:p>
          <w:p w:rsidR="00905671" w:rsidRPr="00905671" w:rsidRDefault="00905671" w:rsidP="00905671">
            <w:pPr>
              <w:spacing w:after="0" w:line="240" w:lineRule="auto"/>
              <w:contextualSpacing/>
              <w:jc w:val="center"/>
              <w:rPr>
                <w:rFonts w:ascii="Times New Roman" w:eastAsia="Times New Roman" w:hAnsi="Times New Roman" w:cs="Times New Roman"/>
                <w:b/>
                <w:sz w:val="16"/>
                <w:szCs w:val="16"/>
                <w:lang w:eastAsia="ru-RU"/>
              </w:rPr>
            </w:pPr>
            <w:r w:rsidRPr="00905671">
              <w:rPr>
                <w:rFonts w:ascii="Times New Roman" w:eastAsia="Times New Roman" w:hAnsi="Times New Roman" w:cs="Times New Roman"/>
                <w:b/>
                <w:sz w:val="16"/>
                <w:szCs w:val="16"/>
                <w:lang w:eastAsia="ru-RU"/>
              </w:rPr>
              <w:t>(</w:t>
            </w:r>
            <w:r w:rsidRPr="00905671">
              <w:rPr>
                <w:rFonts w:ascii="Times New Roman" w:eastAsia="Times New Roman" w:hAnsi="Times New Roman" w:cs="Times New Roman"/>
                <w:b/>
                <w:sz w:val="16"/>
                <w:szCs w:val="16"/>
                <w:lang w:val="en-US" w:eastAsia="ru-RU"/>
              </w:rPr>
              <w:t>I</w:t>
            </w:r>
            <w:r w:rsidRPr="00905671">
              <w:rPr>
                <w:rFonts w:ascii="Times New Roman" w:eastAsia="Times New Roman" w:hAnsi="Times New Roman" w:cs="Times New Roman"/>
                <w:b/>
                <w:sz w:val="16"/>
                <w:szCs w:val="16"/>
                <w:lang w:eastAsia="ru-RU"/>
              </w:rPr>
              <w:t xml:space="preserve"> этап – 6 лет,</w:t>
            </w:r>
          </w:p>
          <w:p w:rsidR="00905671" w:rsidRPr="00905671" w:rsidRDefault="00905671" w:rsidP="00905671">
            <w:pPr>
              <w:spacing w:after="0" w:line="240" w:lineRule="auto"/>
              <w:contextualSpacing/>
              <w:jc w:val="center"/>
              <w:rPr>
                <w:rFonts w:ascii="Times New Roman" w:eastAsia="Times New Roman" w:hAnsi="Times New Roman" w:cs="Times New Roman"/>
                <w:b/>
                <w:sz w:val="16"/>
                <w:szCs w:val="16"/>
                <w:lang w:eastAsia="ru-RU"/>
              </w:rPr>
            </w:pPr>
            <w:r w:rsidRPr="00905671">
              <w:rPr>
                <w:rFonts w:ascii="Times New Roman" w:eastAsia="Times New Roman" w:hAnsi="Times New Roman" w:cs="Times New Roman"/>
                <w:b/>
                <w:sz w:val="16"/>
                <w:szCs w:val="16"/>
                <w:lang w:val="en-US" w:eastAsia="ru-RU"/>
              </w:rPr>
              <w:t>II</w:t>
            </w:r>
            <w:r w:rsidRPr="00905671">
              <w:rPr>
                <w:rFonts w:ascii="Times New Roman" w:eastAsia="Times New Roman" w:hAnsi="Times New Roman" w:cs="Times New Roman"/>
                <w:b/>
                <w:sz w:val="16"/>
                <w:szCs w:val="16"/>
                <w:lang w:eastAsia="ru-RU"/>
              </w:rPr>
              <w:t xml:space="preserve"> этап – 6 лет)</w:t>
            </w:r>
          </w:p>
        </w:tc>
        <w:tc>
          <w:tcPr>
            <w:tcW w:w="2126" w:type="dxa"/>
            <w:shd w:val="clear" w:color="auto" w:fill="auto"/>
            <w:vAlign w:val="center"/>
            <w:hideMark/>
          </w:tcPr>
          <w:p w:rsidR="00905671" w:rsidRPr="00905671" w:rsidRDefault="00905671" w:rsidP="00905671">
            <w:pPr>
              <w:spacing w:after="0" w:line="240" w:lineRule="auto"/>
              <w:contextualSpacing/>
              <w:jc w:val="center"/>
              <w:rPr>
                <w:rFonts w:ascii="Times New Roman" w:eastAsia="Times New Roman" w:hAnsi="Times New Roman" w:cs="Times New Roman"/>
                <w:b/>
                <w:sz w:val="16"/>
                <w:szCs w:val="16"/>
                <w:lang w:eastAsia="ru-RU"/>
              </w:rPr>
            </w:pPr>
            <w:r w:rsidRPr="00905671">
              <w:rPr>
                <w:rFonts w:ascii="Times New Roman" w:eastAsia="Times New Roman" w:hAnsi="Times New Roman" w:cs="Times New Roman"/>
                <w:b/>
                <w:sz w:val="16"/>
                <w:szCs w:val="16"/>
                <w:lang w:eastAsia="ru-RU"/>
              </w:rPr>
              <w:t>Наименование мероприятия</w:t>
            </w:r>
          </w:p>
          <w:p w:rsidR="00905671" w:rsidRPr="00905671" w:rsidRDefault="00905671" w:rsidP="00905671">
            <w:pPr>
              <w:spacing w:after="0" w:line="240" w:lineRule="auto"/>
              <w:contextualSpacing/>
              <w:jc w:val="center"/>
              <w:rPr>
                <w:rFonts w:ascii="Times New Roman" w:eastAsia="Times New Roman" w:hAnsi="Times New Roman" w:cs="Times New Roman"/>
                <w:b/>
                <w:sz w:val="16"/>
                <w:szCs w:val="16"/>
                <w:lang w:eastAsia="ru-RU"/>
              </w:rPr>
            </w:pPr>
          </w:p>
        </w:tc>
        <w:tc>
          <w:tcPr>
            <w:tcW w:w="709" w:type="dxa"/>
            <w:shd w:val="clear" w:color="auto" w:fill="auto"/>
            <w:vAlign w:val="center"/>
            <w:hideMark/>
          </w:tcPr>
          <w:p w:rsidR="00905671" w:rsidRPr="00905671" w:rsidRDefault="00905671" w:rsidP="00905671">
            <w:pPr>
              <w:spacing w:after="0" w:line="240" w:lineRule="auto"/>
              <w:ind w:left="-108" w:right="-108"/>
              <w:contextualSpacing/>
              <w:jc w:val="center"/>
              <w:rPr>
                <w:rFonts w:ascii="Times New Roman" w:eastAsia="Times New Roman" w:hAnsi="Times New Roman" w:cs="Times New Roman"/>
                <w:b/>
                <w:sz w:val="16"/>
                <w:szCs w:val="16"/>
                <w:lang w:eastAsia="ru-RU"/>
              </w:rPr>
            </w:pPr>
            <w:r w:rsidRPr="00905671">
              <w:rPr>
                <w:rFonts w:ascii="Times New Roman" w:eastAsia="Times New Roman" w:hAnsi="Times New Roman" w:cs="Times New Roman"/>
                <w:b/>
                <w:sz w:val="16"/>
                <w:szCs w:val="16"/>
                <w:lang w:eastAsia="ru-RU"/>
              </w:rPr>
              <w:t>Срок</w:t>
            </w:r>
          </w:p>
          <w:p w:rsidR="00905671" w:rsidRPr="00905671" w:rsidRDefault="00905671" w:rsidP="00905671">
            <w:pPr>
              <w:spacing w:after="0" w:line="240" w:lineRule="auto"/>
              <w:ind w:left="-108" w:right="-108"/>
              <w:contextualSpacing/>
              <w:jc w:val="center"/>
              <w:rPr>
                <w:rFonts w:ascii="Times New Roman" w:eastAsia="Times New Roman" w:hAnsi="Times New Roman" w:cs="Times New Roman"/>
                <w:b/>
                <w:sz w:val="16"/>
                <w:szCs w:val="16"/>
                <w:lang w:eastAsia="ru-RU"/>
              </w:rPr>
            </w:pPr>
            <w:r w:rsidRPr="00905671">
              <w:rPr>
                <w:rFonts w:ascii="Times New Roman" w:eastAsia="Times New Roman" w:hAnsi="Times New Roman" w:cs="Times New Roman"/>
                <w:b/>
                <w:sz w:val="16"/>
                <w:szCs w:val="16"/>
                <w:lang w:eastAsia="ru-RU"/>
              </w:rPr>
              <w:t>реали-зации</w:t>
            </w:r>
          </w:p>
        </w:tc>
        <w:tc>
          <w:tcPr>
            <w:tcW w:w="2410" w:type="dxa"/>
            <w:shd w:val="clear" w:color="auto" w:fill="auto"/>
            <w:vAlign w:val="center"/>
            <w:hideMark/>
          </w:tcPr>
          <w:p w:rsidR="00905671" w:rsidRPr="00905671" w:rsidRDefault="00905671" w:rsidP="00905671">
            <w:pPr>
              <w:spacing w:after="0" w:line="240" w:lineRule="auto"/>
              <w:contextualSpacing/>
              <w:jc w:val="center"/>
              <w:rPr>
                <w:rFonts w:ascii="Times New Roman" w:eastAsia="Times New Roman" w:hAnsi="Times New Roman" w:cs="Times New Roman"/>
                <w:b/>
                <w:sz w:val="16"/>
                <w:szCs w:val="16"/>
                <w:lang w:eastAsia="ru-RU"/>
              </w:rPr>
            </w:pPr>
            <w:r w:rsidRPr="00905671">
              <w:rPr>
                <w:rFonts w:ascii="Times New Roman" w:eastAsia="Times New Roman" w:hAnsi="Times New Roman" w:cs="Times New Roman"/>
                <w:b/>
                <w:sz w:val="16"/>
                <w:szCs w:val="16"/>
                <w:lang w:eastAsia="ru-RU"/>
              </w:rPr>
              <w:t>Ответственное лицо (исполнитель)</w:t>
            </w:r>
          </w:p>
        </w:tc>
        <w:tc>
          <w:tcPr>
            <w:tcW w:w="1559" w:type="dxa"/>
            <w:shd w:val="clear" w:color="auto" w:fill="auto"/>
            <w:vAlign w:val="center"/>
            <w:hideMark/>
          </w:tcPr>
          <w:p w:rsidR="00905671" w:rsidRPr="00905671" w:rsidRDefault="00905671" w:rsidP="00905671">
            <w:pPr>
              <w:spacing w:after="0" w:line="240" w:lineRule="auto"/>
              <w:contextualSpacing/>
              <w:jc w:val="center"/>
              <w:rPr>
                <w:rFonts w:ascii="Times New Roman" w:eastAsia="Times New Roman" w:hAnsi="Times New Roman" w:cs="Times New Roman"/>
                <w:b/>
                <w:sz w:val="16"/>
                <w:szCs w:val="16"/>
                <w:lang w:eastAsia="ru-RU"/>
              </w:rPr>
            </w:pPr>
            <w:r w:rsidRPr="00905671">
              <w:rPr>
                <w:rFonts w:ascii="Times New Roman" w:eastAsia="Times New Roman" w:hAnsi="Times New Roman" w:cs="Times New Roman"/>
                <w:b/>
                <w:sz w:val="16"/>
                <w:szCs w:val="16"/>
                <w:lang w:eastAsia="ru-RU"/>
              </w:rPr>
              <w:t>Стратегическая задача, на достижение которой направлена реализация мероприятия</w:t>
            </w:r>
          </w:p>
        </w:tc>
        <w:tc>
          <w:tcPr>
            <w:tcW w:w="1276" w:type="dxa"/>
            <w:shd w:val="clear" w:color="auto" w:fill="auto"/>
            <w:vAlign w:val="center"/>
            <w:hideMark/>
          </w:tcPr>
          <w:p w:rsidR="00905671" w:rsidRPr="00905671" w:rsidRDefault="00905671" w:rsidP="00905671">
            <w:pPr>
              <w:spacing w:after="0" w:line="240" w:lineRule="auto"/>
              <w:contextualSpacing/>
              <w:jc w:val="center"/>
              <w:rPr>
                <w:rFonts w:ascii="Times New Roman" w:eastAsia="Times New Roman" w:hAnsi="Times New Roman" w:cs="Times New Roman"/>
                <w:b/>
                <w:sz w:val="16"/>
                <w:szCs w:val="16"/>
                <w:lang w:eastAsia="ru-RU"/>
              </w:rPr>
            </w:pPr>
            <w:r w:rsidRPr="00905671">
              <w:rPr>
                <w:rFonts w:ascii="Times New Roman" w:eastAsia="Times New Roman" w:hAnsi="Times New Roman" w:cs="Times New Roman"/>
                <w:b/>
                <w:sz w:val="16"/>
                <w:szCs w:val="16"/>
                <w:lang w:eastAsia="ru-RU"/>
              </w:rPr>
              <w:t>Целевые индикаторы Стратегии, на достижение которых направлена реализация мероприятия</w:t>
            </w:r>
          </w:p>
        </w:tc>
        <w:tc>
          <w:tcPr>
            <w:tcW w:w="1134" w:type="dxa"/>
            <w:shd w:val="clear" w:color="auto" w:fill="auto"/>
            <w:vAlign w:val="center"/>
            <w:hideMark/>
          </w:tcPr>
          <w:p w:rsidR="00905671" w:rsidRPr="00905671" w:rsidRDefault="00905671" w:rsidP="00905671">
            <w:pPr>
              <w:spacing w:after="0" w:line="240" w:lineRule="auto"/>
              <w:contextualSpacing/>
              <w:jc w:val="center"/>
              <w:rPr>
                <w:rFonts w:ascii="Times New Roman" w:eastAsia="Times New Roman" w:hAnsi="Times New Roman" w:cs="Times New Roman"/>
                <w:b/>
                <w:sz w:val="16"/>
                <w:szCs w:val="16"/>
                <w:lang w:eastAsia="ru-RU"/>
              </w:rPr>
            </w:pPr>
            <w:r w:rsidRPr="00905671">
              <w:rPr>
                <w:rFonts w:ascii="Times New Roman" w:eastAsia="Times New Roman" w:hAnsi="Times New Roman" w:cs="Times New Roman"/>
                <w:b/>
                <w:sz w:val="16"/>
                <w:szCs w:val="16"/>
                <w:lang w:eastAsia="ru-RU"/>
              </w:rPr>
              <w:t>Значения</w:t>
            </w:r>
          </w:p>
          <w:p w:rsidR="00905671" w:rsidRPr="00905671" w:rsidRDefault="00905671" w:rsidP="00905671">
            <w:pPr>
              <w:spacing w:after="0" w:line="240" w:lineRule="auto"/>
              <w:contextualSpacing/>
              <w:jc w:val="center"/>
              <w:rPr>
                <w:rFonts w:ascii="Times New Roman" w:eastAsia="Times New Roman" w:hAnsi="Times New Roman" w:cs="Times New Roman"/>
                <w:b/>
                <w:sz w:val="16"/>
                <w:szCs w:val="16"/>
                <w:lang w:eastAsia="ru-RU"/>
              </w:rPr>
            </w:pPr>
            <w:r w:rsidRPr="00905671">
              <w:rPr>
                <w:rFonts w:ascii="Times New Roman" w:eastAsia="Times New Roman" w:hAnsi="Times New Roman" w:cs="Times New Roman"/>
                <w:b/>
                <w:sz w:val="16"/>
                <w:szCs w:val="16"/>
                <w:lang w:eastAsia="ru-RU"/>
              </w:rPr>
              <w:t>по годам</w:t>
            </w:r>
          </w:p>
        </w:tc>
        <w:tc>
          <w:tcPr>
            <w:tcW w:w="1276" w:type="dxa"/>
            <w:vAlign w:val="center"/>
          </w:tcPr>
          <w:p w:rsidR="00905671" w:rsidRPr="00905671" w:rsidRDefault="00905671" w:rsidP="00905671">
            <w:pPr>
              <w:spacing w:after="0" w:line="240" w:lineRule="auto"/>
              <w:contextualSpacing/>
              <w:jc w:val="center"/>
              <w:rPr>
                <w:rFonts w:ascii="Times New Roman" w:eastAsia="Times New Roman" w:hAnsi="Times New Roman" w:cs="Times New Roman"/>
                <w:b/>
                <w:sz w:val="16"/>
                <w:szCs w:val="16"/>
                <w:lang w:eastAsia="ru-RU"/>
              </w:rPr>
            </w:pPr>
          </w:p>
          <w:p w:rsidR="00905671" w:rsidRPr="00905671" w:rsidRDefault="00905671" w:rsidP="00905671">
            <w:pPr>
              <w:spacing w:after="0" w:line="240" w:lineRule="auto"/>
              <w:contextualSpacing/>
              <w:jc w:val="center"/>
              <w:rPr>
                <w:rFonts w:ascii="Times New Roman" w:eastAsia="Times New Roman" w:hAnsi="Times New Roman" w:cs="Times New Roman"/>
                <w:b/>
                <w:sz w:val="16"/>
                <w:szCs w:val="16"/>
                <w:lang w:eastAsia="ru-RU"/>
              </w:rPr>
            </w:pPr>
            <w:r w:rsidRPr="00905671">
              <w:rPr>
                <w:rFonts w:ascii="Times New Roman" w:eastAsia="Times New Roman" w:hAnsi="Times New Roman" w:cs="Times New Roman"/>
                <w:b/>
                <w:sz w:val="16"/>
                <w:szCs w:val="16"/>
                <w:lang w:eastAsia="ru-RU"/>
              </w:rPr>
              <w:t>Показатель непосред-</w:t>
            </w:r>
          </w:p>
          <w:p w:rsidR="00905671" w:rsidRPr="00905671" w:rsidRDefault="00905671" w:rsidP="00905671">
            <w:pPr>
              <w:spacing w:after="0" w:line="240" w:lineRule="auto"/>
              <w:contextualSpacing/>
              <w:jc w:val="center"/>
              <w:rPr>
                <w:rFonts w:ascii="Times New Roman" w:eastAsia="Times New Roman" w:hAnsi="Times New Roman" w:cs="Times New Roman"/>
                <w:b/>
                <w:sz w:val="16"/>
                <w:szCs w:val="16"/>
                <w:lang w:eastAsia="ru-RU"/>
              </w:rPr>
            </w:pPr>
            <w:r w:rsidRPr="00905671">
              <w:rPr>
                <w:rFonts w:ascii="Times New Roman" w:eastAsia="Times New Roman" w:hAnsi="Times New Roman" w:cs="Times New Roman"/>
                <w:b/>
                <w:sz w:val="16"/>
                <w:szCs w:val="16"/>
                <w:lang w:eastAsia="ru-RU"/>
              </w:rPr>
              <w:t>ственного результата реализации мероприятия, ед. изм.</w:t>
            </w:r>
          </w:p>
        </w:tc>
        <w:tc>
          <w:tcPr>
            <w:tcW w:w="850" w:type="dxa"/>
            <w:vAlign w:val="center"/>
          </w:tcPr>
          <w:p w:rsidR="00905671" w:rsidRPr="00905671" w:rsidRDefault="00905671" w:rsidP="00905671">
            <w:pPr>
              <w:spacing w:after="0" w:line="240" w:lineRule="auto"/>
              <w:ind w:left="-108" w:right="-108"/>
              <w:contextualSpacing/>
              <w:jc w:val="center"/>
              <w:rPr>
                <w:rFonts w:ascii="Times New Roman" w:eastAsia="Times New Roman" w:hAnsi="Times New Roman" w:cs="Times New Roman"/>
                <w:b/>
                <w:sz w:val="16"/>
                <w:szCs w:val="16"/>
                <w:lang w:eastAsia="ru-RU"/>
              </w:rPr>
            </w:pPr>
            <w:r w:rsidRPr="00905671">
              <w:rPr>
                <w:rFonts w:ascii="Times New Roman" w:eastAsia="Times New Roman" w:hAnsi="Times New Roman" w:cs="Times New Roman"/>
                <w:b/>
                <w:sz w:val="16"/>
                <w:szCs w:val="16"/>
                <w:lang w:eastAsia="ru-RU"/>
              </w:rPr>
              <w:t>Значения по годам</w:t>
            </w:r>
          </w:p>
        </w:tc>
        <w:tc>
          <w:tcPr>
            <w:tcW w:w="992" w:type="dxa"/>
            <w:vAlign w:val="center"/>
          </w:tcPr>
          <w:p w:rsidR="00905671" w:rsidRPr="00905671" w:rsidRDefault="00905671" w:rsidP="00905671">
            <w:pPr>
              <w:spacing w:after="0" w:line="240" w:lineRule="auto"/>
              <w:contextualSpacing/>
              <w:jc w:val="center"/>
              <w:rPr>
                <w:rFonts w:ascii="Times New Roman" w:eastAsia="Times New Roman" w:hAnsi="Times New Roman" w:cs="Times New Roman"/>
                <w:b/>
                <w:sz w:val="16"/>
                <w:szCs w:val="16"/>
                <w:lang w:eastAsia="ru-RU"/>
              </w:rPr>
            </w:pPr>
            <w:r w:rsidRPr="00905671">
              <w:rPr>
                <w:rFonts w:ascii="Times New Roman" w:eastAsia="Times New Roman" w:hAnsi="Times New Roman" w:cs="Times New Roman"/>
                <w:b/>
                <w:sz w:val="16"/>
                <w:szCs w:val="16"/>
                <w:lang w:eastAsia="ru-RU"/>
              </w:rPr>
              <w:t>Источник финансо-вого</w:t>
            </w:r>
          </w:p>
          <w:p w:rsidR="00905671" w:rsidRPr="00905671" w:rsidRDefault="00905671" w:rsidP="00905671">
            <w:pPr>
              <w:spacing w:after="0" w:line="240" w:lineRule="auto"/>
              <w:contextualSpacing/>
              <w:jc w:val="center"/>
              <w:rPr>
                <w:rFonts w:ascii="Times New Roman" w:eastAsia="Times New Roman" w:hAnsi="Times New Roman" w:cs="Times New Roman"/>
                <w:b/>
                <w:sz w:val="16"/>
                <w:szCs w:val="16"/>
                <w:lang w:eastAsia="ru-RU"/>
              </w:rPr>
            </w:pPr>
            <w:r w:rsidRPr="00905671">
              <w:rPr>
                <w:rFonts w:ascii="Times New Roman" w:eastAsia="Times New Roman" w:hAnsi="Times New Roman" w:cs="Times New Roman"/>
                <w:b/>
                <w:sz w:val="16"/>
                <w:szCs w:val="16"/>
                <w:lang w:eastAsia="ru-RU"/>
              </w:rPr>
              <w:t>(ресурс-ного) обеспе-чения</w:t>
            </w:r>
          </w:p>
        </w:tc>
        <w:tc>
          <w:tcPr>
            <w:tcW w:w="2268" w:type="dxa"/>
            <w:vAlign w:val="center"/>
          </w:tcPr>
          <w:p w:rsidR="00905671" w:rsidRPr="00905671" w:rsidRDefault="00905671" w:rsidP="00905671">
            <w:pPr>
              <w:spacing w:after="0" w:line="240" w:lineRule="auto"/>
              <w:ind w:left="-108" w:right="-79" w:firstLine="108"/>
              <w:contextualSpacing/>
              <w:jc w:val="center"/>
              <w:rPr>
                <w:rFonts w:ascii="Times New Roman" w:eastAsia="Times New Roman" w:hAnsi="Times New Roman" w:cs="Times New Roman"/>
                <w:b/>
                <w:sz w:val="16"/>
                <w:szCs w:val="16"/>
                <w:lang w:eastAsia="ru-RU"/>
              </w:rPr>
            </w:pPr>
            <w:r w:rsidRPr="00905671">
              <w:rPr>
                <w:rFonts w:ascii="Times New Roman" w:eastAsia="Times New Roman" w:hAnsi="Times New Roman" w:cs="Times New Roman"/>
                <w:b/>
                <w:sz w:val="16"/>
                <w:szCs w:val="16"/>
                <w:lang w:eastAsia="ru-RU"/>
              </w:rPr>
              <w:t>Документ стратегического планирования, предусматривающий реализацию</w:t>
            </w:r>
          </w:p>
          <w:p w:rsidR="00905671" w:rsidRPr="00905671" w:rsidRDefault="00905671" w:rsidP="00905671">
            <w:pPr>
              <w:spacing w:after="0" w:line="240" w:lineRule="auto"/>
              <w:ind w:left="-108" w:right="-79" w:firstLine="108"/>
              <w:contextualSpacing/>
              <w:jc w:val="center"/>
              <w:rPr>
                <w:rFonts w:ascii="Times New Roman" w:eastAsia="Times New Roman" w:hAnsi="Times New Roman" w:cs="Times New Roman"/>
                <w:b/>
                <w:sz w:val="16"/>
                <w:szCs w:val="16"/>
                <w:lang w:eastAsia="ru-RU"/>
              </w:rPr>
            </w:pPr>
            <w:r w:rsidRPr="00905671">
              <w:rPr>
                <w:rFonts w:ascii="Times New Roman" w:eastAsia="Times New Roman" w:hAnsi="Times New Roman" w:cs="Times New Roman"/>
                <w:b/>
                <w:sz w:val="16"/>
                <w:szCs w:val="16"/>
                <w:lang w:eastAsia="ru-RU"/>
              </w:rPr>
              <w:t>мероприятия</w:t>
            </w:r>
          </w:p>
        </w:tc>
      </w:tr>
      <w:tr w:rsidR="00905671" w:rsidRPr="00905671" w:rsidTr="00406942">
        <w:trPr>
          <w:trHeight w:val="135"/>
          <w:tblHeader/>
        </w:trPr>
        <w:tc>
          <w:tcPr>
            <w:tcW w:w="567" w:type="dxa"/>
          </w:tcPr>
          <w:p w:rsidR="00905671" w:rsidRPr="00905671" w:rsidRDefault="00905671" w:rsidP="00905671">
            <w:pPr>
              <w:spacing w:after="0" w:line="240" w:lineRule="auto"/>
              <w:contextualSpacing/>
              <w:jc w:val="center"/>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1</w:t>
            </w:r>
          </w:p>
        </w:tc>
        <w:tc>
          <w:tcPr>
            <w:tcW w:w="851" w:type="dxa"/>
            <w:shd w:val="clear" w:color="auto" w:fill="auto"/>
          </w:tcPr>
          <w:p w:rsidR="00905671" w:rsidRPr="00905671" w:rsidRDefault="00905671" w:rsidP="00905671">
            <w:pPr>
              <w:spacing w:after="0" w:line="240" w:lineRule="auto"/>
              <w:contextualSpacing/>
              <w:jc w:val="center"/>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w:t>
            </w:r>
          </w:p>
        </w:tc>
        <w:tc>
          <w:tcPr>
            <w:tcW w:w="2126" w:type="dxa"/>
            <w:shd w:val="clear" w:color="auto" w:fill="auto"/>
          </w:tcPr>
          <w:p w:rsidR="00905671" w:rsidRPr="00905671" w:rsidRDefault="00905671" w:rsidP="00905671">
            <w:pPr>
              <w:spacing w:after="0" w:line="240" w:lineRule="auto"/>
              <w:contextualSpacing/>
              <w:jc w:val="center"/>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3</w:t>
            </w:r>
          </w:p>
        </w:tc>
        <w:tc>
          <w:tcPr>
            <w:tcW w:w="709" w:type="dxa"/>
            <w:shd w:val="clear" w:color="auto" w:fill="auto"/>
          </w:tcPr>
          <w:p w:rsidR="00905671" w:rsidRPr="00905671" w:rsidRDefault="00905671" w:rsidP="00905671">
            <w:pPr>
              <w:spacing w:after="0" w:line="240" w:lineRule="auto"/>
              <w:contextualSpacing/>
              <w:jc w:val="center"/>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4</w:t>
            </w:r>
          </w:p>
        </w:tc>
        <w:tc>
          <w:tcPr>
            <w:tcW w:w="2410" w:type="dxa"/>
            <w:shd w:val="clear" w:color="auto" w:fill="auto"/>
          </w:tcPr>
          <w:p w:rsidR="00905671" w:rsidRPr="00905671" w:rsidRDefault="00905671" w:rsidP="00905671">
            <w:pPr>
              <w:spacing w:after="0" w:line="240" w:lineRule="auto"/>
              <w:contextualSpacing/>
              <w:jc w:val="center"/>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5</w:t>
            </w:r>
          </w:p>
        </w:tc>
        <w:tc>
          <w:tcPr>
            <w:tcW w:w="1559" w:type="dxa"/>
            <w:shd w:val="clear" w:color="auto" w:fill="auto"/>
          </w:tcPr>
          <w:p w:rsidR="00905671" w:rsidRPr="00905671" w:rsidRDefault="00905671" w:rsidP="00905671">
            <w:pPr>
              <w:spacing w:after="0" w:line="240" w:lineRule="auto"/>
              <w:contextualSpacing/>
              <w:jc w:val="center"/>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6</w:t>
            </w:r>
          </w:p>
        </w:tc>
        <w:tc>
          <w:tcPr>
            <w:tcW w:w="1276" w:type="dxa"/>
            <w:shd w:val="clear" w:color="auto" w:fill="auto"/>
          </w:tcPr>
          <w:p w:rsidR="00905671" w:rsidRPr="00905671" w:rsidRDefault="00905671" w:rsidP="00905671">
            <w:pPr>
              <w:spacing w:after="0" w:line="240" w:lineRule="auto"/>
              <w:contextualSpacing/>
              <w:jc w:val="center"/>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7</w:t>
            </w:r>
          </w:p>
        </w:tc>
        <w:tc>
          <w:tcPr>
            <w:tcW w:w="1134" w:type="dxa"/>
            <w:shd w:val="clear" w:color="auto" w:fill="auto"/>
          </w:tcPr>
          <w:p w:rsidR="00905671" w:rsidRPr="00905671" w:rsidRDefault="00905671" w:rsidP="00905671">
            <w:pPr>
              <w:spacing w:after="0" w:line="240" w:lineRule="auto"/>
              <w:contextualSpacing/>
              <w:jc w:val="center"/>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8</w:t>
            </w:r>
          </w:p>
        </w:tc>
        <w:tc>
          <w:tcPr>
            <w:tcW w:w="1276" w:type="dxa"/>
          </w:tcPr>
          <w:p w:rsidR="00905671" w:rsidRPr="00905671" w:rsidRDefault="00905671" w:rsidP="00905671">
            <w:pPr>
              <w:spacing w:after="0" w:line="240" w:lineRule="auto"/>
              <w:contextualSpacing/>
              <w:jc w:val="center"/>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9</w:t>
            </w:r>
          </w:p>
        </w:tc>
        <w:tc>
          <w:tcPr>
            <w:tcW w:w="850" w:type="dxa"/>
          </w:tcPr>
          <w:p w:rsidR="00905671" w:rsidRPr="00905671" w:rsidRDefault="00905671" w:rsidP="00905671">
            <w:pPr>
              <w:spacing w:after="0" w:line="240" w:lineRule="auto"/>
              <w:contextualSpacing/>
              <w:jc w:val="center"/>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10</w:t>
            </w:r>
          </w:p>
        </w:tc>
        <w:tc>
          <w:tcPr>
            <w:tcW w:w="992" w:type="dxa"/>
          </w:tcPr>
          <w:p w:rsidR="00905671" w:rsidRPr="00905671" w:rsidRDefault="00905671" w:rsidP="00905671">
            <w:pPr>
              <w:spacing w:after="0" w:line="240" w:lineRule="auto"/>
              <w:contextualSpacing/>
              <w:jc w:val="center"/>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11</w:t>
            </w:r>
          </w:p>
        </w:tc>
        <w:tc>
          <w:tcPr>
            <w:tcW w:w="2268" w:type="dxa"/>
          </w:tcPr>
          <w:p w:rsidR="00905671" w:rsidRPr="00905671" w:rsidRDefault="00905671" w:rsidP="00905671">
            <w:pPr>
              <w:spacing w:after="0" w:line="240" w:lineRule="auto"/>
              <w:contextualSpacing/>
              <w:jc w:val="center"/>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12</w:t>
            </w:r>
          </w:p>
        </w:tc>
      </w:tr>
      <w:tr w:rsidR="00905671" w:rsidRPr="00905671" w:rsidTr="00406942">
        <w:tblPrEx>
          <w:tblLook w:val="00A0" w:firstRow="1" w:lastRow="0" w:firstColumn="1" w:lastColumn="0" w:noHBand="0" w:noVBand="0"/>
        </w:tblPrEx>
        <w:trPr>
          <w:trHeight w:val="159"/>
        </w:trPr>
        <w:tc>
          <w:tcPr>
            <w:tcW w:w="16018" w:type="dxa"/>
            <w:gridSpan w:val="12"/>
            <w:vAlign w:val="center"/>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b/>
                <w:sz w:val="16"/>
                <w:szCs w:val="16"/>
              </w:rPr>
              <w:t xml:space="preserve">Цель стратегии: </w:t>
            </w:r>
            <w:r w:rsidRPr="00905671">
              <w:rPr>
                <w:rFonts w:ascii="Times New Roman" w:hAnsi="Times New Roman"/>
                <w:sz w:val="16"/>
                <w:szCs w:val="16"/>
              </w:rPr>
              <w:t>«Уфа – конкурентоспособный город, центр притяжения человеческого капитала, входящий в тройку лидеров по уровню социально-экономического развития среди городов-миллионников Российской Федерации».</w:t>
            </w:r>
          </w:p>
        </w:tc>
      </w:tr>
      <w:tr w:rsidR="00905671" w:rsidRPr="00905671" w:rsidTr="00406942">
        <w:tblPrEx>
          <w:tblLook w:val="00A0" w:firstRow="1" w:lastRow="0" w:firstColumn="1" w:lastColumn="0" w:noHBand="0" w:noVBand="0"/>
        </w:tblPrEx>
        <w:trPr>
          <w:trHeight w:val="159"/>
        </w:trPr>
        <w:tc>
          <w:tcPr>
            <w:tcW w:w="16018" w:type="dxa"/>
            <w:gridSpan w:val="12"/>
            <w:vAlign w:val="center"/>
          </w:tcPr>
          <w:p w:rsidR="00905671" w:rsidRPr="00905671" w:rsidRDefault="00905671" w:rsidP="00905671">
            <w:pPr>
              <w:keepNext/>
              <w:keepLines/>
              <w:spacing w:before="40" w:after="0"/>
              <w:outlineLvl w:val="1"/>
              <w:rPr>
                <w:rFonts w:ascii="Times New Roman" w:eastAsiaTheme="majorEastAsia" w:hAnsi="Times New Roman" w:cs="Times New Roman"/>
                <w:sz w:val="16"/>
                <w:szCs w:val="16"/>
              </w:rPr>
            </w:pPr>
            <w:bookmarkStart w:id="146" w:name="_Toc532989272"/>
            <w:r w:rsidRPr="00905671">
              <w:rPr>
                <w:rFonts w:ascii="Times New Roman" w:eastAsiaTheme="majorEastAsia" w:hAnsi="Times New Roman" w:cs="Times New Roman"/>
                <w:b/>
                <w:sz w:val="16"/>
                <w:szCs w:val="16"/>
              </w:rPr>
              <w:t>4. Приоритетное направление: Качественная городская среда</w:t>
            </w:r>
            <w:bookmarkEnd w:id="146"/>
          </w:p>
        </w:tc>
      </w:tr>
      <w:tr w:rsidR="00905671" w:rsidRPr="00905671" w:rsidTr="00406942">
        <w:tblPrEx>
          <w:tblLook w:val="00A0" w:firstRow="1" w:lastRow="0" w:firstColumn="1" w:lastColumn="0" w:noHBand="0" w:noVBand="0"/>
        </w:tblPrEx>
        <w:trPr>
          <w:trHeight w:val="159"/>
        </w:trPr>
        <w:tc>
          <w:tcPr>
            <w:tcW w:w="16018" w:type="dxa"/>
            <w:gridSpan w:val="12"/>
            <w:vAlign w:val="center"/>
          </w:tcPr>
          <w:p w:rsidR="00905671" w:rsidRPr="00905671" w:rsidRDefault="00905671" w:rsidP="00905671">
            <w:pPr>
              <w:tabs>
                <w:tab w:val="left" w:pos="993"/>
              </w:tabs>
              <w:spacing w:after="0" w:line="240" w:lineRule="auto"/>
              <w:jc w:val="both"/>
              <w:rPr>
                <w:rFonts w:ascii="Times New Roman" w:hAnsi="Times New Roman"/>
                <w:sz w:val="16"/>
                <w:szCs w:val="16"/>
              </w:rPr>
            </w:pPr>
            <w:r w:rsidRPr="00905671">
              <w:rPr>
                <w:rFonts w:ascii="Times New Roman" w:hAnsi="Times New Roman"/>
                <w:b/>
                <w:sz w:val="16"/>
                <w:szCs w:val="16"/>
              </w:rPr>
              <w:t xml:space="preserve">Цель приоритетного направления: </w:t>
            </w:r>
            <w:r w:rsidRPr="00905671">
              <w:rPr>
                <w:rFonts w:ascii="Times New Roman" w:hAnsi="Times New Roman"/>
                <w:sz w:val="16"/>
                <w:szCs w:val="16"/>
              </w:rPr>
              <w:t>Повышение надежности функционирования городского хозяйства и создание комфортной среды для населения.</w:t>
            </w:r>
          </w:p>
        </w:tc>
      </w:tr>
      <w:tr w:rsidR="00905671" w:rsidRPr="00905671" w:rsidTr="00406942">
        <w:tblPrEx>
          <w:tblLook w:val="00A0" w:firstRow="1" w:lastRow="0" w:firstColumn="1" w:lastColumn="0" w:noHBand="0" w:noVBand="0"/>
        </w:tblPrEx>
        <w:trPr>
          <w:trHeight w:val="159"/>
        </w:trPr>
        <w:tc>
          <w:tcPr>
            <w:tcW w:w="16018" w:type="dxa"/>
            <w:gridSpan w:val="12"/>
            <w:vAlign w:val="center"/>
          </w:tcPr>
          <w:p w:rsidR="00905671" w:rsidRPr="00905671" w:rsidRDefault="00905671" w:rsidP="00905671">
            <w:pPr>
              <w:spacing w:after="0" w:line="240" w:lineRule="auto"/>
              <w:jc w:val="both"/>
              <w:rPr>
                <w:rFonts w:ascii="Times New Roman" w:hAnsi="Times New Roman"/>
                <w:b/>
                <w:sz w:val="16"/>
                <w:szCs w:val="16"/>
              </w:rPr>
            </w:pPr>
            <w:r w:rsidRPr="00905671">
              <w:rPr>
                <w:rFonts w:ascii="Times New Roman" w:hAnsi="Times New Roman"/>
                <w:b/>
                <w:sz w:val="16"/>
                <w:szCs w:val="16"/>
              </w:rPr>
              <w:t xml:space="preserve">Задачи приоритетного направления: </w:t>
            </w:r>
          </w:p>
          <w:p w:rsidR="00905671" w:rsidRPr="00905671" w:rsidRDefault="00905671" w:rsidP="00905671">
            <w:pPr>
              <w:tabs>
                <w:tab w:val="left" w:pos="1134"/>
              </w:tabs>
              <w:spacing w:after="0" w:line="240" w:lineRule="auto"/>
              <w:jc w:val="both"/>
              <w:rPr>
                <w:rFonts w:ascii="Times New Roman" w:eastAsia="Times New Roman" w:hAnsi="Times New Roman" w:cs="Times New Roman"/>
                <w:sz w:val="16"/>
                <w:szCs w:val="16"/>
              </w:rPr>
            </w:pPr>
            <w:r w:rsidRPr="00905671">
              <w:rPr>
                <w:rFonts w:ascii="Times New Roman" w:eastAsia="Times New Roman" w:hAnsi="Times New Roman" w:cs="Times New Roman"/>
                <w:sz w:val="16"/>
                <w:szCs w:val="16"/>
              </w:rPr>
              <w:t>4.1. Повышение устойчивости и надежности функционирования жилищно-коммунального комплекса и улучшение качества жилищно-коммунальных услуг;</w:t>
            </w:r>
          </w:p>
          <w:p w:rsidR="00905671" w:rsidRPr="00905671" w:rsidRDefault="00905671" w:rsidP="00905671">
            <w:pPr>
              <w:tabs>
                <w:tab w:val="left" w:pos="1134"/>
              </w:tabs>
              <w:spacing w:after="0" w:line="240" w:lineRule="auto"/>
              <w:jc w:val="both"/>
              <w:rPr>
                <w:rFonts w:ascii="Times New Roman" w:eastAsia="Times New Roman" w:hAnsi="Times New Roman" w:cs="Times New Roman"/>
                <w:sz w:val="16"/>
                <w:szCs w:val="16"/>
              </w:rPr>
            </w:pPr>
            <w:r w:rsidRPr="00905671">
              <w:rPr>
                <w:rFonts w:ascii="Times New Roman" w:eastAsia="Times New Roman" w:hAnsi="Times New Roman" w:cs="Times New Roman"/>
                <w:sz w:val="16"/>
                <w:szCs w:val="16"/>
              </w:rPr>
              <w:t>4.2. Повышение качества и инновационности функционирования дорожной и транспортной инфраструктуры;</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4.3. Обеспечение бесперебойного и надёжного функционирования инженерной инфраструктуры города;</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4.4. Повышение уровня комфортности города для проживания и эстетичности оформления общественного пространства;</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4.5. Обеспечение благоприятной  экологической обстановки;</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4.6. Создание условий для обеспечения безопасной городской среды.</w:t>
            </w:r>
          </w:p>
          <w:p w:rsidR="00905671" w:rsidRPr="00905671" w:rsidRDefault="00905671" w:rsidP="00905671">
            <w:pPr>
              <w:spacing w:after="0" w:line="240" w:lineRule="auto"/>
              <w:jc w:val="both"/>
              <w:rPr>
                <w:rFonts w:ascii="Times New Roman" w:hAnsi="Times New Roman"/>
                <w:b/>
                <w:sz w:val="16"/>
                <w:szCs w:val="16"/>
                <w:u w:val="single"/>
              </w:rPr>
            </w:pPr>
            <w:r w:rsidRPr="00905671">
              <w:rPr>
                <w:rFonts w:ascii="Times New Roman" w:hAnsi="Times New Roman"/>
                <w:sz w:val="16"/>
                <w:szCs w:val="16"/>
              </w:rPr>
              <w:t>Достижение поставленной цели осуществляется посредством реализации 6 задач, 6 стратегических инициатив и 16 проектов.</w:t>
            </w:r>
          </w:p>
          <w:p w:rsidR="00905671" w:rsidRPr="00840EE2" w:rsidRDefault="00905671" w:rsidP="00905671">
            <w:pPr>
              <w:spacing w:after="0" w:line="240" w:lineRule="auto"/>
              <w:jc w:val="both"/>
              <w:rPr>
                <w:rFonts w:ascii="Times New Roman" w:hAnsi="Times New Roman"/>
                <w:b/>
                <w:sz w:val="16"/>
                <w:szCs w:val="16"/>
              </w:rPr>
            </w:pPr>
            <w:r w:rsidRPr="00840EE2">
              <w:rPr>
                <w:rFonts w:ascii="Times New Roman" w:hAnsi="Times New Roman"/>
                <w:b/>
                <w:sz w:val="16"/>
                <w:szCs w:val="16"/>
                <w:u w:val="single"/>
              </w:rPr>
              <w:t>Целевые индикаторы:</w:t>
            </w:r>
          </w:p>
          <w:p w:rsidR="00905671" w:rsidRPr="00840EE2" w:rsidRDefault="00905671" w:rsidP="00905671">
            <w:pPr>
              <w:spacing w:after="0" w:line="240" w:lineRule="auto"/>
              <w:jc w:val="both"/>
              <w:rPr>
                <w:rFonts w:ascii="Times New Roman" w:hAnsi="Times New Roman"/>
                <w:sz w:val="16"/>
                <w:szCs w:val="16"/>
              </w:rPr>
            </w:pPr>
            <w:r w:rsidRPr="00840EE2">
              <w:rPr>
                <w:rFonts w:ascii="Times New Roman" w:hAnsi="Times New Roman"/>
                <w:sz w:val="16"/>
                <w:szCs w:val="16"/>
              </w:rPr>
              <w:t>– доля площади жилищного фонда, обеспеченного всеми видами благоустройства, в общей площади жилищного фонда города (увеличить с 91,4% в 2017 г. до 95,0% к 2030 г.);</w:t>
            </w:r>
          </w:p>
          <w:p w:rsidR="00905671" w:rsidRPr="00840EE2" w:rsidRDefault="00905671" w:rsidP="00905671">
            <w:pPr>
              <w:spacing w:after="0" w:line="240" w:lineRule="auto"/>
              <w:jc w:val="both"/>
              <w:rPr>
                <w:rFonts w:ascii="Times New Roman" w:hAnsi="Times New Roman"/>
                <w:sz w:val="16"/>
                <w:szCs w:val="16"/>
              </w:rPr>
            </w:pPr>
            <w:r w:rsidRPr="00840EE2">
              <w:rPr>
                <w:rFonts w:ascii="Times New Roman" w:hAnsi="Times New Roman"/>
                <w:sz w:val="16"/>
                <w:szCs w:val="16"/>
              </w:rPr>
              <w:t>– уровень износа объектов коммунальной инфраструктуры (снизить с 62,0% в 2017 г. до 54,4% к 2030 г.);</w:t>
            </w:r>
          </w:p>
          <w:p w:rsidR="00905671" w:rsidRPr="00840EE2" w:rsidRDefault="00905671" w:rsidP="00905671">
            <w:pPr>
              <w:spacing w:after="0" w:line="240" w:lineRule="auto"/>
              <w:jc w:val="both"/>
              <w:rPr>
                <w:rFonts w:ascii="Times New Roman" w:hAnsi="Times New Roman"/>
                <w:sz w:val="16"/>
                <w:szCs w:val="16"/>
              </w:rPr>
            </w:pPr>
            <w:r w:rsidRPr="00840EE2">
              <w:rPr>
                <w:rFonts w:ascii="Times New Roman" w:hAnsi="Times New Roman"/>
                <w:sz w:val="16"/>
                <w:szCs w:val="16"/>
              </w:rPr>
              <w:t>– индекс качества городск</w:t>
            </w:r>
            <w:r w:rsidR="00EF1126" w:rsidRPr="00840EE2">
              <w:rPr>
                <w:rFonts w:ascii="Times New Roman" w:hAnsi="Times New Roman"/>
                <w:sz w:val="16"/>
                <w:szCs w:val="16"/>
              </w:rPr>
              <w:t>ой среды (довести до 130% к 2024</w:t>
            </w:r>
            <w:r w:rsidRPr="00840EE2">
              <w:rPr>
                <w:rFonts w:ascii="Times New Roman" w:hAnsi="Times New Roman"/>
                <w:sz w:val="16"/>
                <w:szCs w:val="16"/>
              </w:rPr>
              <w:t xml:space="preserve"> г.</w:t>
            </w:r>
            <w:r w:rsidR="00D80F33" w:rsidRPr="00840EE2">
              <w:rPr>
                <w:rFonts w:ascii="Times New Roman" w:hAnsi="Times New Roman"/>
                <w:sz w:val="16"/>
                <w:szCs w:val="16"/>
              </w:rPr>
              <w:t xml:space="preserve"> по сравнению с базовым 2017 года</w:t>
            </w:r>
            <w:r w:rsidRPr="00840EE2">
              <w:rPr>
                <w:rFonts w:ascii="Times New Roman" w:hAnsi="Times New Roman"/>
                <w:sz w:val="16"/>
                <w:szCs w:val="16"/>
              </w:rPr>
              <w:t>);</w:t>
            </w:r>
          </w:p>
          <w:p w:rsidR="00905671" w:rsidRPr="00840EE2" w:rsidRDefault="00905671" w:rsidP="00905671">
            <w:pPr>
              <w:spacing w:after="0" w:line="240" w:lineRule="auto"/>
              <w:jc w:val="both"/>
              <w:rPr>
                <w:rFonts w:ascii="Times New Roman" w:hAnsi="Times New Roman"/>
                <w:sz w:val="16"/>
                <w:szCs w:val="16"/>
              </w:rPr>
            </w:pPr>
            <w:r w:rsidRPr="00840EE2">
              <w:rPr>
                <w:rFonts w:ascii="Times New Roman" w:hAnsi="Times New Roman"/>
                <w:sz w:val="16"/>
                <w:szCs w:val="16"/>
              </w:rPr>
              <w:t>– доля граждан, принимающих участие в решении вопросов развития городской среды (довести до уровня 30,0% к 2030 г.);</w:t>
            </w:r>
          </w:p>
          <w:p w:rsidR="00905671" w:rsidRPr="00840EE2" w:rsidRDefault="00905671" w:rsidP="00905671">
            <w:pPr>
              <w:spacing w:after="0" w:line="240" w:lineRule="auto"/>
              <w:jc w:val="both"/>
              <w:rPr>
                <w:rFonts w:ascii="Times New Roman" w:hAnsi="Times New Roman"/>
                <w:sz w:val="16"/>
                <w:szCs w:val="16"/>
              </w:rPr>
            </w:pPr>
            <w:r w:rsidRPr="00840EE2">
              <w:rPr>
                <w:rFonts w:ascii="Times New Roman" w:hAnsi="Times New Roman"/>
                <w:sz w:val="16"/>
                <w:szCs w:val="16"/>
              </w:rPr>
              <w:t>– уровень удовлетворенности населения города качеством предоставления транспортных услуг (увеличить с 51,8% в 2017 г. до 75,0% к 2030 г.);</w:t>
            </w:r>
          </w:p>
          <w:p w:rsidR="00905671" w:rsidRPr="00840EE2" w:rsidRDefault="00905671" w:rsidP="00905671">
            <w:pPr>
              <w:spacing w:after="0" w:line="240" w:lineRule="auto"/>
              <w:jc w:val="both"/>
              <w:rPr>
                <w:rFonts w:ascii="Times New Roman" w:hAnsi="Times New Roman"/>
                <w:sz w:val="16"/>
                <w:szCs w:val="16"/>
              </w:rPr>
            </w:pPr>
            <w:r w:rsidRPr="00840EE2">
              <w:rPr>
                <w:rFonts w:ascii="Times New Roman" w:hAnsi="Times New Roman"/>
                <w:sz w:val="16"/>
                <w:szCs w:val="16"/>
              </w:rPr>
              <w:t>– доля протяженности автомобильных дорог общего пользования муниципального значения, соответствующих нормативным требованиям, в общей протяженности автомобильных дорог общего пользования муниципального образования (увеличить с 78,0% в 2017 г. до 79,25% к 2030 г.);</w:t>
            </w:r>
          </w:p>
          <w:p w:rsidR="00905671" w:rsidRPr="00840EE2" w:rsidRDefault="00905671" w:rsidP="00905671">
            <w:pPr>
              <w:spacing w:after="0" w:line="240" w:lineRule="auto"/>
              <w:jc w:val="both"/>
              <w:rPr>
                <w:rFonts w:ascii="Times New Roman" w:hAnsi="Times New Roman"/>
                <w:sz w:val="16"/>
                <w:szCs w:val="16"/>
              </w:rPr>
            </w:pPr>
            <w:r w:rsidRPr="00840EE2">
              <w:rPr>
                <w:rFonts w:ascii="Times New Roman" w:hAnsi="Times New Roman"/>
                <w:sz w:val="16"/>
                <w:szCs w:val="16"/>
              </w:rPr>
              <w:t>– доля дорожно-транспортных происшествий на автомобильных дорогах муниципального значения, совершению которых сопутствовало наличие неудовлетворительных дорожных условий, в общем количестве дорожно-транспортных происшествий по Республике Башкортостан (уменьшить с 54,3% в 2017 г. до 28,0% к 2030 г.);</w:t>
            </w:r>
          </w:p>
          <w:p w:rsidR="00905671" w:rsidRPr="00840EE2" w:rsidRDefault="00905671" w:rsidP="00905671">
            <w:pPr>
              <w:spacing w:after="0" w:line="240" w:lineRule="auto"/>
              <w:jc w:val="both"/>
              <w:rPr>
                <w:rFonts w:ascii="Times New Roman" w:hAnsi="Times New Roman"/>
                <w:sz w:val="16"/>
                <w:szCs w:val="16"/>
              </w:rPr>
            </w:pPr>
            <w:r w:rsidRPr="00840EE2">
              <w:rPr>
                <w:rFonts w:ascii="Times New Roman" w:hAnsi="Times New Roman"/>
                <w:sz w:val="16"/>
                <w:szCs w:val="16"/>
              </w:rPr>
              <w:t>– доля населения, проживающего в населенных пунктах, имеющее регулярное автобусное и (или) железнодорожное сообщение с административным центром муниципального района (городского округа), в общей численности населения муниципального района (городского округа) (довести до 100% к 2030 г.);</w:t>
            </w:r>
          </w:p>
          <w:p w:rsidR="00905671" w:rsidRPr="00840EE2" w:rsidRDefault="00905671" w:rsidP="00905671">
            <w:pPr>
              <w:spacing w:after="0" w:line="240" w:lineRule="auto"/>
              <w:jc w:val="both"/>
              <w:rPr>
                <w:rFonts w:ascii="Times New Roman" w:hAnsi="Times New Roman"/>
                <w:sz w:val="16"/>
                <w:szCs w:val="16"/>
              </w:rPr>
            </w:pPr>
            <w:r w:rsidRPr="00840EE2">
              <w:rPr>
                <w:rFonts w:ascii="Times New Roman" w:hAnsi="Times New Roman"/>
                <w:sz w:val="16"/>
                <w:szCs w:val="16"/>
              </w:rPr>
              <w:t>– доля городского населения, обеспеченного качественной питьевой водой из систем центрального водоснабжения(увеличить с 98,6% в 2017 г. до 100% к 2030 г.);</w:t>
            </w:r>
          </w:p>
          <w:p w:rsidR="00905671" w:rsidRPr="00840EE2" w:rsidRDefault="00905671" w:rsidP="00905671">
            <w:pPr>
              <w:spacing w:after="0" w:line="240" w:lineRule="auto"/>
              <w:jc w:val="both"/>
              <w:rPr>
                <w:rFonts w:ascii="Times New Roman" w:hAnsi="Times New Roman"/>
                <w:sz w:val="16"/>
                <w:szCs w:val="16"/>
              </w:rPr>
            </w:pPr>
            <w:r w:rsidRPr="00840EE2">
              <w:rPr>
                <w:rFonts w:ascii="Times New Roman" w:hAnsi="Times New Roman"/>
                <w:sz w:val="16"/>
                <w:szCs w:val="16"/>
              </w:rPr>
              <w:t xml:space="preserve">– реконструкция парков и скверов города при сохранении имеющейся площади под зелеными насаждениями (увеличить с 2 в 2017 г. до 3 к 2030 г. - ежегодно); </w:t>
            </w:r>
          </w:p>
          <w:p w:rsidR="00905671" w:rsidRPr="00840EE2" w:rsidRDefault="00905671" w:rsidP="00905671">
            <w:pPr>
              <w:spacing w:after="0" w:line="240" w:lineRule="auto"/>
              <w:jc w:val="both"/>
              <w:rPr>
                <w:rFonts w:ascii="Times New Roman" w:hAnsi="Times New Roman"/>
                <w:sz w:val="16"/>
                <w:szCs w:val="16"/>
              </w:rPr>
            </w:pPr>
            <w:r w:rsidRPr="00840EE2">
              <w:rPr>
                <w:rFonts w:ascii="Times New Roman" w:hAnsi="Times New Roman"/>
                <w:sz w:val="16"/>
                <w:szCs w:val="16"/>
              </w:rPr>
              <w:t>– уровень обеспеченности населения парковочными местами в городе (повысить с 22,0% в 2017 г. до 35,0% к 2030 г.);</w:t>
            </w:r>
          </w:p>
          <w:p w:rsidR="00905671" w:rsidRPr="00840EE2" w:rsidRDefault="00905671" w:rsidP="00905671">
            <w:pPr>
              <w:spacing w:after="0" w:line="240" w:lineRule="auto"/>
              <w:jc w:val="both"/>
              <w:rPr>
                <w:rFonts w:ascii="Times New Roman" w:hAnsi="Times New Roman"/>
                <w:sz w:val="16"/>
                <w:szCs w:val="16"/>
              </w:rPr>
            </w:pPr>
            <w:r w:rsidRPr="00840EE2">
              <w:rPr>
                <w:rFonts w:ascii="Times New Roman" w:hAnsi="Times New Roman"/>
                <w:sz w:val="16"/>
                <w:szCs w:val="16"/>
              </w:rPr>
              <w:t>– ввод велосипедных дорожек (сохранить ежегодный ввод велосипедных дорожек на уровне 0,9 км. до 2030 г.);</w:t>
            </w:r>
          </w:p>
          <w:p w:rsidR="00905671" w:rsidRPr="00905671" w:rsidRDefault="00905671" w:rsidP="00905671">
            <w:pPr>
              <w:spacing w:after="0" w:line="240" w:lineRule="auto"/>
              <w:jc w:val="both"/>
              <w:rPr>
                <w:rFonts w:ascii="Times New Roman" w:hAnsi="Times New Roman"/>
                <w:sz w:val="16"/>
                <w:szCs w:val="16"/>
              </w:rPr>
            </w:pPr>
            <w:r w:rsidRPr="00840EE2">
              <w:rPr>
                <w:rFonts w:ascii="Times New Roman" w:hAnsi="Times New Roman"/>
                <w:sz w:val="16"/>
                <w:szCs w:val="16"/>
              </w:rPr>
              <w:t xml:space="preserve">– освещенность улиц (повысить с </w:t>
            </w:r>
            <w:r w:rsidR="00D80F33" w:rsidRPr="00840EE2">
              <w:rPr>
                <w:rFonts w:ascii="Times New Roman" w:hAnsi="Times New Roman"/>
                <w:sz w:val="16"/>
                <w:szCs w:val="16"/>
              </w:rPr>
              <w:t>49,1</w:t>
            </w:r>
            <w:r w:rsidRPr="00840EE2">
              <w:rPr>
                <w:rFonts w:ascii="Times New Roman" w:hAnsi="Times New Roman"/>
                <w:sz w:val="16"/>
                <w:szCs w:val="16"/>
              </w:rPr>
              <w:t xml:space="preserve">% в 2017 г. до </w:t>
            </w:r>
            <w:r w:rsidR="00D80F33" w:rsidRPr="00840EE2">
              <w:rPr>
                <w:rFonts w:ascii="Times New Roman" w:hAnsi="Times New Roman"/>
                <w:sz w:val="16"/>
                <w:szCs w:val="16"/>
              </w:rPr>
              <w:t>100</w:t>
            </w:r>
            <w:r w:rsidRPr="00840EE2">
              <w:rPr>
                <w:rFonts w:ascii="Times New Roman" w:hAnsi="Times New Roman"/>
                <w:sz w:val="16"/>
                <w:szCs w:val="16"/>
              </w:rPr>
              <w:t>% к 2030 г.);</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 количество несанкционированных свалок, выявленных на 1 янва</w:t>
            </w:r>
            <w:r w:rsidR="00D80F33">
              <w:rPr>
                <w:rFonts w:ascii="Times New Roman" w:hAnsi="Times New Roman"/>
                <w:sz w:val="16"/>
                <w:szCs w:val="16"/>
              </w:rPr>
              <w:t>ря отчетного года (уменьшить с 11</w:t>
            </w:r>
            <w:r w:rsidRPr="00905671">
              <w:rPr>
                <w:rFonts w:ascii="Times New Roman" w:hAnsi="Times New Roman"/>
                <w:sz w:val="16"/>
                <w:szCs w:val="16"/>
              </w:rPr>
              <w:t xml:space="preserve"> в 2017 г. до 0 к 2024 г.);</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 масса обезвреженных отходов из шламонакопителей (довести до 500 тыс. тонн к 2030 г.);</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 доля твердых коммунальных отходов, направленных на обработку в общем объеме отходов, вывезенных с мест накопления (повысить с 25,0% в 2017 г. до 90,0% к 2030 г.);</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 xml:space="preserve">– </w:t>
            </w:r>
            <w:r w:rsidR="00D80F33">
              <w:rPr>
                <w:rFonts w:ascii="Times New Roman" w:hAnsi="Times New Roman"/>
                <w:sz w:val="16"/>
                <w:szCs w:val="16"/>
              </w:rPr>
              <w:t>доля населения, охваченного</w:t>
            </w:r>
            <w:r w:rsidRPr="00D80F33">
              <w:rPr>
                <w:rFonts w:ascii="Times New Roman" w:hAnsi="Times New Roman"/>
                <w:sz w:val="16"/>
                <w:szCs w:val="16"/>
              </w:rPr>
              <w:t xml:space="preserve"> мероприятиями по защите от чрезвычайных ситуаций (повысить с 70,0% в 2017 г. до 90,0% к 2030 г.);</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 количество проведенных аварийно-спасательных и других неотложных работ при чрезвычайных ситуациях в границах городского округа город Уфа РБ  (увеличить  до 2 846 ед. к 2030 г.);</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 xml:space="preserve">– количество принятых обращений и оперативная координации действий служб экстренного реагирования и служб жизнеобеспечения при угрозе и возникновении чрезвычайных ситуаций, аварий на объектах жизнеобеспечения и прочих происшествиях (обеспечить обработку не менее 850 000 ед.обращений); </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 количество проведенных мероприятий по гражданской обороне в организациях городского округа г. Уфа РБ  (увеличить до 320 ед. к 2030 г.);</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–охват населения городского округа город Уфа РБ при проведении мероприятий гражданской обороны (увеличить до 138 900 чел. к 2030 г.);</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 готовность жилых помещений к размещению граждан (довести до 560 мест к 2030 г.);</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 доля руководящего состава и должностных лиц, прошедших подготовку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общем количестве руководящего состава и должностных лиц (увеличить до 49% к 2030 г.);</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 доля неработающего населения и обучающихся в организациях, прошедших подготовку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общем количестве неработающего населения и обучающихся в организациях (увеличить до 45,5% к 2030 г.);</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 количество камер видеонаблюдения, изображение с которых выводится в дежурные части Отдела МВД по РБ и в Единую дежурно-диспетчерскую службу (ЕДДС) ГО г. Уфа, Администрацию г.Уфы, администрации районов, муниципальные организации  на 10 тыс. чел. населения (увеличить к 2030 г. до 31,4 ед.);</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 количество оборудования, подключенного в подсистему видеонаблюдения АПК «Безопасный город» (увеличить к 2030 г. до 8 942 ед.);</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 количество профилактических мероприятий с участием членов народной дружины «Правопорядок» (увеличить к 2030 г. до 130 ед.);</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 xml:space="preserve">– доля несовершеннолетних и родителей, охваченных профилактическими мероприятиями (довести к 2030 г. до 100%); </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 доля несовершеннолетних и родителей, охваченных разъяснительной работой по вопросам правопорядка (довести к 2030 г. до 100 %);</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 экономический ущерб от пожаров на 1 кв. км. (уменьшить с 0,016 млн. руб. в 2017 г. до 0,014 млн. руб. к 2030 г.);</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 количество пострадавших от пожаров на 1 000 чел. (уменьшить с 0,065 чел. в 2017 г. до 0,053 чел. к 2030 г.)</w:t>
            </w:r>
          </w:p>
        </w:tc>
      </w:tr>
      <w:tr w:rsidR="00905671" w:rsidRPr="00905671" w:rsidTr="00406942">
        <w:tblPrEx>
          <w:tblLook w:val="00A0" w:firstRow="1" w:lastRow="0" w:firstColumn="1" w:lastColumn="0" w:noHBand="0" w:noVBand="0"/>
        </w:tblPrEx>
        <w:trPr>
          <w:trHeight w:val="264"/>
        </w:trPr>
        <w:tc>
          <w:tcPr>
            <w:tcW w:w="16018" w:type="dxa"/>
            <w:gridSpan w:val="12"/>
            <w:vAlign w:val="center"/>
          </w:tcPr>
          <w:p w:rsidR="00905671" w:rsidRPr="00905671" w:rsidRDefault="00905671" w:rsidP="00905671">
            <w:pPr>
              <w:keepNext/>
              <w:keepLines/>
              <w:spacing w:before="40" w:after="0"/>
              <w:outlineLvl w:val="2"/>
              <w:rPr>
                <w:rFonts w:ascii="Times New Roman" w:eastAsiaTheme="majorEastAsia" w:hAnsi="Times New Roman" w:cs="Times New Roman"/>
                <w:b/>
                <w:i/>
                <w:sz w:val="16"/>
                <w:szCs w:val="16"/>
              </w:rPr>
            </w:pPr>
            <w:bookmarkStart w:id="147" w:name="_Toc532989273"/>
            <w:r w:rsidRPr="00905671">
              <w:rPr>
                <w:rFonts w:ascii="Times New Roman" w:eastAsiaTheme="majorEastAsia" w:hAnsi="Times New Roman" w:cs="Times New Roman"/>
                <w:b/>
                <w:sz w:val="16"/>
                <w:szCs w:val="16"/>
              </w:rPr>
              <w:t>Стратегическая инициатива 1. «Качественные жилищно-коммунальные услуги».</w:t>
            </w:r>
            <w:bookmarkEnd w:id="147"/>
          </w:p>
        </w:tc>
      </w:tr>
      <w:tr w:rsidR="00905671" w:rsidRPr="00905671" w:rsidTr="00406942">
        <w:tblPrEx>
          <w:tblLook w:val="00A0" w:firstRow="1" w:lastRow="0" w:firstColumn="1" w:lastColumn="0" w:noHBand="0" w:noVBand="0"/>
        </w:tblPrEx>
        <w:trPr>
          <w:trHeight w:val="261"/>
        </w:trPr>
        <w:tc>
          <w:tcPr>
            <w:tcW w:w="16018" w:type="dxa"/>
            <w:gridSpan w:val="12"/>
            <w:vAlign w:val="center"/>
          </w:tcPr>
          <w:p w:rsidR="00905671" w:rsidRPr="00905671" w:rsidRDefault="00905671" w:rsidP="00905671">
            <w:pPr>
              <w:keepNext/>
              <w:keepLines/>
              <w:spacing w:before="40" w:after="0" w:line="276" w:lineRule="auto"/>
              <w:outlineLvl w:val="3"/>
              <w:rPr>
                <w:rFonts w:ascii="Times New Roman" w:eastAsiaTheme="majorEastAsia" w:hAnsi="Times New Roman" w:cs="Times New Roman"/>
                <w:b/>
                <w:iCs/>
                <w:sz w:val="16"/>
                <w:szCs w:val="16"/>
                <w:lang w:eastAsia="ru-RU"/>
              </w:rPr>
            </w:pPr>
            <w:bookmarkStart w:id="148" w:name="_Toc532989274"/>
            <w:r w:rsidRPr="00905671">
              <w:rPr>
                <w:rFonts w:ascii="Times New Roman" w:eastAsiaTheme="majorEastAsia" w:hAnsi="Times New Roman" w:cs="Times New Roman"/>
                <w:b/>
                <w:iCs/>
                <w:sz w:val="16"/>
                <w:szCs w:val="16"/>
                <w:lang w:eastAsia="ru-RU"/>
              </w:rPr>
              <w:t xml:space="preserve">Стратегический </w:t>
            </w:r>
            <w:r w:rsidRPr="00406942">
              <w:rPr>
                <w:rFonts w:ascii="Times New Roman" w:eastAsiaTheme="majorEastAsia" w:hAnsi="Times New Roman" w:cs="Times New Roman"/>
                <w:b/>
                <w:sz w:val="16"/>
                <w:szCs w:val="16"/>
                <w:lang w:eastAsia="ru-RU"/>
              </w:rPr>
              <w:t>проект 1: «Инновационный жилищно-коммунальный комплекс».</w:t>
            </w:r>
            <w:bookmarkEnd w:id="148"/>
          </w:p>
        </w:tc>
      </w:tr>
      <w:tr w:rsidR="00905671" w:rsidRPr="00905671" w:rsidTr="00406942">
        <w:tblPrEx>
          <w:tblLook w:val="00A0" w:firstRow="1" w:lastRow="0" w:firstColumn="1" w:lastColumn="0" w:noHBand="0" w:noVBand="0"/>
        </w:tblPrEx>
        <w:trPr>
          <w:trHeight w:val="261"/>
        </w:trPr>
        <w:tc>
          <w:tcPr>
            <w:tcW w:w="16018" w:type="dxa"/>
            <w:gridSpan w:val="12"/>
            <w:vAlign w:val="center"/>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b/>
                <w:sz w:val="16"/>
                <w:szCs w:val="16"/>
              </w:rPr>
              <w:t xml:space="preserve">Цель проекта: </w:t>
            </w:r>
            <w:r w:rsidRPr="00905671">
              <w:rPr>
                <w:rFonts w:ascii="Times New Roman" w:hAnsi="Times New Roman"/>
                <w:sz w:val="16"/>
                <w:szCs w:val="16"/>
              </w:rPr>
              <w:t>модернизация и обновление производственно-технической базы предприятий жилищно-коммунального комплекса на основе энергоресурсосберегающих технологий.</w:t>
            </w:r>
          </w:p>
        </w:tc>
      </w:tr>
      <w:tr w:rsidR="00905671" w:rsidRPr="00905671" w:rsidTr="00406942">
        <w:tblPrEx>
          <w:tblLook w:val="00A0" w:firstRow="1" w:lastRow="0" w:firstColumn="1" w:lastColumn="0" w:noHBand="0" w:noVBand="0"/>
        </w:tblPrEx>
        <w:trPr>
          <w:trHeight w:val="261"/>
        </w:trPr>
        <w:tc>
          <w:tcPr>
            <w:tcW w:w="16018" w:type="dxa"/>
            <w:gridSpan w:val="12"/>
            <w:vAlign w:val="center"/>
          </w:tcPr>
          <w:p w:rsidR="00905671" w:rsidRPr="00905671" w:rsidRDefault="00905671" w:rsidP="00905671">
            <w:pPr>
              <w:spacing w:after="0" w:line="240" w:lineRule="auto"/>
              <w:rPr>
                <w:rFonts w:ascii="Times New Roman" w:hAnsi="Times New Roman"/>
                <w:b/>
                <w:sz w:val="16"/>
                <w:szCs w:val="16"/>
              </w:rPr>
            </w:pPr>
            <w:r w:rsidRPr="00905671">
              <w:rPr>
                <w:rFonts w:ascii="Times New Roman" w:hAnsi="Times New Roman"/>
                <w:b/>
                <w:sz w:val="16"/>
                <w:szCs w:val="16"/>
              </w:rPr>
              <w:t>Ожидаемые результаты проекта:</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увеличение доли площади жилищного фонда, обеспеченного всеми видами благоустройства, в общей площади жилищного фонда города до 95,0% к 2030 г.;</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снижение уровня износа объектов коммунальной инфраструктуры до 54,4% к 2030 г.;</w:t>
            </w:r>
          </w:p>
          <w:p w:rsidR="00905671" w:rsidRPr="00905671" w:rsidRDefault="00905671" w:rsidP="00905671">
            <w:pPr>
              <w:tabs>
                <w:tab w:val="left" w:pos="-7200"/>
              </w:tabs>
              <w:spacing w:after="0" w:line="240" w:lineRule="auto"/>
              <w:jc w:val="both"/>
              <w:rPr>
                <w:rFonts w:ascii="Times New Roman" w:hAnsi="Times New Roman"/>
                <w:sz w:val="16"/>
                <w:szCs w:val="16"/>
              </w:rPr>
            </w:pPr>
            <w:r w:rsidRPr="00905671">
              <w:rPr>
                <w:rFonts w:ascii="Times New Roman" w:hAnsi="Times New Roman"/>
                <w:sz w:val="16"/>
                <w:szCs w:val="16"/>
              </w:rPr>
              <w:t>– доведение индекса качества городской среды до 13</w:t>
            </w:r>
            <w:r w:rsidR="002A2084">
              <w:rPr>
                <w:rFonts w:ascii="Times New Roman" w:hAnsi="Times New Roman"/>
                <w:sz w:val="16"/>
                <w:szCs w:val="16"/>
              </w:rPr>
              <w:t>6</w:t>
            </w:r>
            <w:r w:rsidRPr="00905671">
              <w:rPr>
                <w:rFonts w:ascii="Times New Roman" w:hAnsi="Times New Roman"/>
                <w:sz w:val="16"/>
                <w:szCs w:val="16"/>
              </w:rPr>
              <w:t>% к 2030 г.;</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доведение доли граждан, принимающих участие в решении вопросов развития городской среды до уровня 30,0% к 2030 г.</w:t>
            </w:r>
          </w:p>
        </w:tc>
      </w:tr>
      <w:tr w:rsidR="00905671" w:rsidRPr="00905671" w:rsidTr="00406942">
        <w:tblPrEx>
          <w:tblLook w:val="00A0" w:firstRow="1" w:lastRow="0" w:firstColumn="1" w:lastColumn="0" w:noHBand="0" w:noVBand="0"/>
        </w:tblPrEx>
        <w:trPr>
          <w:trHeight w:val="261"/>
        </w:trPr>
        <w:tc>
          <w:tcPr>
            <w:tcW w:w="16018" w:type="dxa"/>
            <w:gridSpan w:val="12"/>
            <w:vAlign w:val="center"/>
          </w:tcPr>
          <w:p w:rsidR="00905671" w:rsidRPr="00905671" w:rsidRDefault="00905671" w:rsidP="00905671">
            <w:pPr>
              <w:spacing w:after="0" w:line="240" w:lineRule="auto"/>
              <w:jc w:val="both"/>
              <w:rPr>
                <w:rFonts w:ascii="Times New Roman" w:hAnsi="Times New Roman"/>
                <w:i/>
                <w:sz w:val="16"/>
                <w:szCs w:val="16"/>
              </w:rPr>
            </w:pPr>
            <w:r w:rsidRPr="00905671">
              <w:rPr>
                <w:rFonts w:ascii="Times New Roman" w:hAnsi="Times New Roman"/>
                <w:b/>
                <w:sz w:val="16"/>
                <w:szCs w:val="16"/>
              </w:rPr>
              <w:t xml:space="preserve">Описание проекта: </w:t>
            </w:r>
            <w:r w:rsidRPr="00905671">
              <w:rPr>
                <w:rFonts w:ascii="Times New Roman" w:hAnsi="Times New Roman"/>
                <w:sz w:val="16"/>
                <w:szCs w:val="16"/>
              </w:rPr>
              <w:t>проект включает комплекс мероприятий по разработке и реализации программ проведения капитального ремонта объектов жилищно-коммунального комплекса с использованием энергоэффективных материалов; внедрению энергосервисных контрактов; повышению эффективности систем коммунальной инфраструктуры через реализацию мероприятий по снижению трудозатрат, энергосбережению и повышению энергетической эффективности; освоению новых технологий жилищно-коммунального обслуживания; модернизацию системы жилищно-коммунального обслуживания на инновационной основе, в том числе через привлечение частного капитала в отрасль (концессии).</w:t>
            </w:r>
          </w:p>
        </w:tc>
      </w:tr>
      <w:tr w:rsidR="00905671" w:rsidRPr="00905671" w:rsidTr="00406942">
        <w:tblPrEx>
          <w:tblLook w:val="00A0" w:firstRow="1" w:lastRow="0" w:firstColumn="1" w:lastColumn="0" w:noHBand="0" w:noVBand="0"/>
        </w:tblPrEx>
        <w:trPr>
          <w:trHeight w:val="261"/>
        </w:trPr>
        <w:tc>
          <w:tcPr>
            <w:tcW w:w="16018" w:type="dxa"/>
            <w:gridSpan w:val="12"/>
            <w:vAlign w:val="center"/>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b/>
                <w:sz w:val="16"/>
                <w:szCs w:val="16"/>
              </w:rPr>
              <w:t xml:space="preserve">Участники проекта: </w:t>
            </w:r>
            <w:r w:rsidRPr="00905671">
              <w:rPr>
                <w:rFonts w:ascii="Times New Roman" w:hAnsi="Times New Roman"/>
                <w:sz w:val="16"/>
                <w:szCs w:val="16"/>
              </w:rPr>
              <w:t>Министерство ЖКХ РБ (по согласованию)</w:t>
            </w:r>
            <w:r w:rsidRPr="00406942">
              <w:rPr>
                <w:rFonts w:ascii="Times New Roman" w:hAnsi="Times New Roman"/>
                <w:sz w:val="16"/>
                <w:szCs w:val="16"/>
              </w:rPr>
              <w:t>, Управление по обеспечению жизнедеятельности города Администрации г.Уфы, Управление экономики и инвестиций</w:t>
            </w:r>
            <w:r w:rsidRPr="00905671">
              <w:rPr>
                <w:rFonts w:ascii="Times New Roman" w:hAnsi="Times New Roman"/>
                <w:sz w:val="16"/>
                <w:szCs w:val="16"/>
              </w:rPr>
              <w:t xml:space="preserve"> Администрации г.Уфы, хозяйствующие субъекты (по согласованию)</w:t>
            </w:r>
          </w:p>
        </w:tc>
      </w:tr>
      <w:tr w:rsidR="00905671" w:rsidRPr="00905671" w:rsidTr="00406942">
        <w:tblPrEx>
          <w:tblLook w:val="00A0" w:firstRow="1" w:lastRow="0" w:firstColumn="1" w:lastColumn="0" w:noHBand="0" w:noVBand="0"/>
        </w:tblPrEx>
        <w:trPr>
          <w:trHeight w:val="261"/>
        </w:trPr>
        <w:tc>
          <w:tcPr>
            <w:tcW w:w="16018" w:type="dxa"/>
            <w:gridSpan w:val="12"/>
            <w:vAlign w:val="center"/>
          </w:tcPr>
          <w:p w:rsidR="00905671" w:rsidRPr="00905671" w:rsidRDefault="00905671" w:rsidP="00905671">
            <w:pPr>
              <w:spacing w:after="0" w:line="240" w:lineRule="auto"/>
              <w:rPr>
                <w:rFonts w:ascii="Times New Roman" w:hAnsi="Times New Roman"/>
                <w:b/>
                <w:sz w:val="16"/>
                <w:szCs w:val="16"/>
              </w:rPr>
            </w:pPr>
            <w:r w:rsidRPr="00905671">
              <w:rPr>
                <w:rFonts w:ascii="Times New Roman" w:hAnsi="Times New Roman"/>
                <w:b/>
                <w:sz w:val="16"/>
                <w:szCs w:val="16"/>
              </w:rPr>
              <w:t>Мероприятия проекта:</w:t>
            </w:r>
          </w:p>
        </w:tc>
      </w:tr>
      <w:tr w:rsidR="00905671" w:rsidRPr="00905671" w:rsidTr="00406942">
        <w:tblPrEx>
          <w:tblLook w:val="00A0" w:firstRow="1" w:lastRow="0" w:firstColumn="1" w:lastColumn="0" w:noHBand="0" w:noVBand="0"/>
        </w:tblPrEx>
        <w:trPr>
          <w:trHeight w:val="123"/>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1</w:t>
            </w:r>
          </w:p>
        </w:tc>
        <w:tc>
          <w:tcPr>
            <w:tcW w:w="851" w:type="dxa"/>
          </w:tcPr>
          <w:p w:rsidR="00905671" w:rsidRPr="00905671" w:rsidRDefault="00905671" w:rsidP="00905671">
            <w:pPr>
              <w:spacing w:after="0" w:line="240" w:lineRule="auto"/>
              <w:jc w:val="center"/>
              <w:rPr>
                <w:rFonts w:ascii="Times New Roman" w:hAnsi="Times New Roman"/>
                <w:b/>
                <w:sz w:val="16"/>
                <w:szCs w:val="16"/>
              </w:rPr>
            </w:pPr>
            <w:r w:rsidRPr="00905671">
              <w:rPr>
                <w:rFonts w:ascii="Times New Roman" w:hAnsi="Times New Roman"/>
                <w:b/>
                <w:sz w:val="16"/>
                <w:szCs w:val="16"/>
                <w:lang w:val="en-US"/>
              </w:rPr>
              <w:t xml:space="preserve">I </w:t>
            </w:r>
            <w:r w:rsidRPr="00905671">
              <w:rPr>
                <w:rFonts w:ascii="Times New Roman" w:hAnsi="Times New Roman"/>
                <w:b/>
                <w:sz w:val="16"/>
                <w:szCs w:val="16"/>
              </w:rPr>
              <w:t>этап</w:t>
            </w:r>
          </w:p>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12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Проведение капитального ремонта объектов жилищно-коммунального комплекса с использованием энергоэффективных материалов</w:t>
            </w:r>
          </w:p>
          <w:p w:rsidR="00905671" w:rsidRPr="00905671" w:rsidRDefault="00905671" w:rsidP="00905671">
            <w:pPr>
              <w:spacing w:after="0" w:line="240" w:lineRule="auto"/>
              <w:rPr>
                <w:rFonts w:ascii="Times New Roman" w:hAnsi="Times New Roman"/>
                <w:sz w:val="16"/>
                <w:szCs w:val="16"/>
              </w:rPr>
            </w:pPr>
          </w:p>
        </w:tc>
        <w:tc>
          <w:tcPr>
            <w:tcW w:w="709"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905671" w:rsidRPr="00905671" w:rsidRDefault="00905671" w:rsidP="00905671">
            <w:pPr>
              <w:spacing w:after="0" w:line="240" w:lineRule="auto"/>
              <w:rPr>
                <w:rFonts w:ascii="Times New Roman" w:hAnsi="Times New Roman"/>
                <w:sz w:val="16"/>
                <w:szCs w:val="16"/>
              </w:rPr>
            </w:pPr>
            <w:r w:rsidRPr="00406942">
              <w:rPr>
                <w:rFonts w:ascii="Times New Roman" w:hAnsi="Times New Roman"/>
                <w:sz w:val="16"/>
                <w:szCs w:val="16"/>
              </w:rPr>
              <w:t xml:space="preserve">Управление по обеспечению жизнедеятельности города Администрации г. Уфы </w:t>
            </w:r>
            <w:r w:rsidRPr="00905671">
              <w:rPr>
                <w:rFonts w:ascii="Times New Roman" w:hAnsi="Times New Roman"/>
                <w:sz w:val="16"/>
                <w:szCs w:val="16"/>
              </w:rPr>
              <w:t>совместно с</w:t>
            </w:r>
            <w:r w:rsidRPr="00905671">
              <w:rPr>
                <w:rFonts w:ascii="Times New Roman" w:hAnsi="Times New Roman"/>
                <w:sz w:val="16"/>
                <w:szCs w:val="16"/>
                <w:shd w:val="clear" w:color="auto" w:fill="FFFFFF"/>
              </w:rPr>
              <w:t xml:space="preserve"> Министерством ЖКХ РБ (по согласованию),  хозяйствующие субъекты (по согласованию)</w:t>
            </w:r>
          </w:p>
        </w:tc>
        <w:tc>
          <w:tcPr>
            <w:tcW w:w="1559" w:type="dxa"/>
          </w:tcPr>
          <w:p w:rsidR="00905671" w:rsidRPr="00905671" w:rsidRDefault="00905671" w:rsidP="00905671">
            <w:pPr>
              <w:spacing w:after="0" w:line="240" w:lineRule="auto"/>
              <w:jc w:val="both"/>
              <w:rPr>
                <w:rFonts w:ascii="Times New Roman" w:hAnsi="Times New Roman"/>
                <w:strike/>
                <w:sz w:val="16"/>
                <w:szCs w:val="16"/>
              </w:rPr>
            </w:pPr>
            <w:r w:rsidRPr="00905671">
              <w:rPr>
                <w:rFonts w:ascii="Times New Roman" w:hAnsi="Times New Roman"/>
                <w:sz w:val="16"/>
                <w:szCs w:val="16"/>
              </w:rPr>
              <w:t>Повышение устойчивости и надежности функционирования жилищно-коммунального комплекса и улучшение качества жилищно-коммунальных услуг</w:t>
            </w:r>
          </w:p>
        </w:tc>
        <w:tc>
          <w:tcPr>
            <w:tcW w:w="1276"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 – 105</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2020 – 110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2021 – 115</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2022 – 120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2023 – 125</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2024 – 130</w:t>
            </w: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Уровень износа объектов коммунальной инфраструк-туры, %</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tc>
        <w:tc>
          <w:tcPr>
            <w:tcW w:w="850"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2019 –61,0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2020 –60,4</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2021 –59,8</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2022 –59,2</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2023 –58,6</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2024 –58,0</w:t>
            </w:r>
          </w:p>
          <w:p w:rsidR="00905671" w:rsidRPr="00905671" w:rsidRDefault="00905671" w:rsidP="00905671">
            <w:pPr>
              <w:spacing w:after="0" w:line="240" w:lineRule="auto"/>
              <w:jc w:val="both"/>
              <w:rPr>
                <w:rFonts w:ascii="Times New Roman" w:hAnsi="Times New Roman"/>
                <w:sz w:val="16"/>
                <w:szCs w:val="16"/>
              </w:rPr>
            </w:pPr>
          </w:p>
        </w:tc>
        <w:tc>
          <w:tcPr>
            <w:tcW w:w="992"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РФ,</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РБ, Бюджет ГО, частные инвести-ции</w:t>
            </w:r>
          </w:p>
          <w:p w:rsidR="00905671" w:rsidRPr="00905671" w:rsidRDefault="00905671" w:rsidP="00905671">
            <w:pPr>
              <w:spacing w:after="0" w:line="240" w:lineRule="auto"/>
              <w:jc w:val="both"/>
              <w:rPr>
                <w:rFonts w:ascii="Times New Roman" w:hAnsi="Times New Roman"/>
                <w:sz w:val="16"/>
                <w:szCs w:val="16"/>
              </w:rPr>
            </w:pPr>
          </w:p>
        </w:tc>
        <w:tc>
          <w:tcPr>
            <w:tcW w:w="2268" w:type="dxa"/>
          </w:tcPr>
          <w:p w:rsidR="00905671" w:rsidRPr="00905671" w:rsidRDefault="00905671" w:rsidP="00905671">
            <w:pPr>
              <w:tabs>
                <w:tab w:val="left" w:pos="278"/>
              </w:tabs>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Государственная программа «Модернизация и реформирование ЖКХ РБ», утверждённая постановлением Правительства РБ от 03.09.2013 г. №392 (в действующей редакции)</w:t>
            </w:r>
          </w:p>
          <w:p w:rsidR="00905671" w:rsidRPr="00905671" w:rsidRDefault="00905671" w:rsidP="00905671">
            <w:pPr>
              <w:tabs>
                <w:tab w:val="left" w:pos="278"/>
              </w:tabs>
              <w:spacing w:after="0" w:line="240" w:lineRule="auto"/>
              <w:rPr>
                <w:rFonts w:ascii="Times New Roman" w:eastAsia="Times New Roman" w:hAnsi="Times New Roman"/>
                <w:iCs/>
                <w:sz w:val="16"/>
                <w:szCs w:val="16"/>
                <w:lang w:eastAsia="ru-RU"/>
              </w:rPr>
            </w:pPr>
          </w:p>
        </w:tc>
      </w:tr>
      <w:tr w:rsidR="00905671" w:rsidRPr="00905671" w:rsidTr="00406942">
        <w:tblPrEx>
          <w:tblLook w:val="00A0" w:firstRow="1" w:lastRow="0" w:firstColumn="1" w:lastColumn="0" w:noHBand="0" w:noVBand="0"/>
        </w:tblPrEx>
        <w:trPr>
          <w:trHeight w:val="261"/>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w:t>
            </w:r>
          </w:p>
        </w:tc>
        <w:tc>
          <w:tcPr>
            <w:tcW w:w="851"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12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Подготовка перечня жилых домов,  подъездов,  подлежащих капитальному ремонту, ежегодная его корректировка</w:t>
            </w:r>
          </w:p>
        </w:tc>
        <w:tc>
          <w:tcPr>
            <w:tcW w:w="709"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905671" w:rsidRPr="00406942" w:rsidRDefault="00905671" w:rsidP="00905671">
            <w:pPr>
              <w:spacing w:after="0" w:line="240" w:lineRule="auto"/>
              <w:rPr>
                <w:rFonts w:ascii="Times New Roman" w:hAnsi="Times New Roman"/>
                <w:sz w:val="16"/>
                <w:szCs w:val="16"/>
              </w:rPr>
            </w:pPr>
            <w:r w:rsidRPr="00406942">
              <w:rPr>
                <w:rFonts w:ascii="Times New Roman" w:hAnsi="Times New Roman"/>
                <w:sz w:val="16"/>
                <w:szCs w:val="16"/>
              </w:rPr>
              <w:t>Управление по обеспечению жизнедеятельности города Администрации г. Уфы,</w:t>
            </w:r>
            <w:r w:rsidRPr="00905671">
              <w:t xml:space="preserve"> </w:t>
            </w:r>
            <w:r w:rsidRPr="00406942">
              <w:rPr>
                <w:rFonts w:ascii="Times New Roman" w:hAnsi="Times New Roman"/>
                <w:sz w:val="16"/>
                <w:szCs w:val="16"/>
              </w:rPr>
              <w:t>НОФ «Региональный оператор РБ» (по согласованию), ЖКХ РБ (по согласованию), хозяйствующие субъекты (по согласованию)</w:t>
            </w:r>
          </w:p>
        </w:tc>
        <w:tc>
          <w:tcPr>
            <w:tcW w:w="1559" w:type="dxa"/>
          </w:tcPr>
          <w:p w:rsidR="00905671" w:rsidRPr="00905671" w:rsidRDefault="00905671" w:rsidP="00905671">
            <w:pPr>
              <w:spacing w:after="0" w:line="240" w:lineRule="auto"/>
              <w:jc w:val="both"/>
              <w:rPr>
                <w:rFonts w:ascii="Times New Roman" w:hAnsi="Times New Roman"/>
                <w:strike/>
                <w:sz w:val="16"/>
                <w:szCs w:val="16"/>
              </w:rPr>
            </w:pPr>
            <w:r w:rsidRPr="00905671">
              <w:rPr>
                <w:rFonts w:ascii="Times New Roman" w:hAnsi="Times New Roman"/>
                <w:sz w:val="16"/>
                <w:szCs w:val="16"/>
              </w:rPr>
              <w:t>Повышение устойчивости и надежности функционирования жилищно-коммунального комплекса и улучшение качества жилищно-коммунальных услуг</w:t>
            </w:r>
          </w:p>
        </w:tc>
        <w:tc>
          <w:tcPr>
            <w:tcW w:w="1276"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 – 105</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2020 – 110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2021 – 115</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2022 – 120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2023 – 125</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2024 – 130</w:t>
            </w: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Перечень жилых домов,  подъездов,  подлежащих капитальному ремонту, жилые дома/подъезды</w:t>
            </w:r>
          </w:p>
        </w:tc>
        <w:tc>
          <w:tcPr>
            <w:tcW w:w="850"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2019 – 444/1288</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2020 – 360/1177</w:t>
            </w:r>
          </w:p>
        </w:tc>
        <w:tc>
          <w:tcPr>
            <w:tcW w:w="992"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РБ, Бюджет ГО</w:t>
            </w:r>
          </w:p>
        </w:tc>
        <w:tc>
          <w:tcPr>
            <w:tcW w:w="2268"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Федеральная программа капитального ремонта многоквартирных домов,</w:t>
            </w:r>
            <w:r w:rsidRPr="00905671">
              <w:t xml:space="preserve"> </w:t>
            </w:r>
            <w:r w:rsidRPr="00905671">
              <w:rPr>
                <w:rFonts w:ascii="Times New Roman" w:hAnsi="Times New Roman"/>
                <w:sz w:val="16"/>
                <w:szCs w:val="16"/>
              </w:rPr>
              <w:t>муниципальная программа «Развитие ЖКХ и улучшение экологической обстановки в городском округе город Уфа РБ», утвержденная постановлением Администрации г. Уфы № 946 от 31.05.2018г. (в действующей редакции)</w:t>
            </w:r>
          </w:p>
        </w:tc>
      </w:tr>
      <w:tr w:rsidR="00905671" w:rsidRPr="00905671" w:rsidTr="00406942">
        <w:tblPrEx>
          <w:tblLook w:val="00A0" w:firstRow="1" w:lastRow="0" w:firstColumn="1" w:lastColumn="0" w:noHBand="0" w:noVBand="0"/>
        </w:tblPrEx>
        <w:trPr>
          <w:trHeight w:val="261"/>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3</w:t>
            </w:r>
          </w:p>
        </w:tc>
        <w:tc>
          <w:tcPr>
            <w:tcW w:w="851"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12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Внедрение энергосервисных контрактов, переход к использованию «умных» счетчиков</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tc>
        <w:tc>
          <w:tcPr>
            <w:tcW w:w="709"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905671" w:rsidRPr="00905671" w:rsidRDefault="00905671" w:rsidP="00905671">
            <w:pPr>
              <w:spacing w:after="0" w:line="240" w:lineRule="auto"/>
              <w:rPr>
                <w:rFonts w:ascii="Times New Roman" w:hAnsi="Times New Roman"/>
                <w:sz w:val="16"/>
                <w:szCs w:val="16"/>
              </w:rPr>
            </w:pPr>
            <w:r w:rsidRPr="00406942">
              <w:rPr>
                <w:rFonts w:ascii="Times New Roman" w:hAnsi="Times New Roman"/>
                <w:sz w:val="16"/>
                <w:szCs w:val="16"/>
              </w:rPr>
              <w:t xml:space="preserve">Управление по обеспечению жизнедеятельности города Администрации г. Уфы, </w:t>
            </w:r>
            <w:r w:rsidRPr="00905671">
              <w:rPr>
                <w:rFonts w:ascii="Times New Roman" w:hAnsi="Times New Roman"/>
                <w:sz w:val="16"/>
                <w:szCs w:val="16"/>
              </w:rPr>
              <w:t>хозяйствующие субъекты (по согласованию)</w:t>
            </w:r>
          </w:p>
        </w:tc>
        <w:tc>
          <w:tcPr>
            <w:tcW w:w="1559"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устойчивости и надежности функционирования жилищно-коммунального комплекса и улучшение качества жилищно-коммунальных услуг</w:t>
            </w:r>
          </w:p>
        </w:tc>
        <w:tc>
          <w:tcPr>
            <w:tcW w:w="1276"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 – 105</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2020 – 110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2021 – 115</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2022 – 120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2023 – 125</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2024 – 130</w:t>
            </w:r>
          </w:p>
          <w:p w:rsidR="00905671" w:rsidRPr="00905671" w:rsidRDefault="00905671" w:rsidP="00905671">
            <w:pPr>
              <w:spacing w:after="0" w:line="240" w:lineRule="auto"/>
              <w:jc w:val="both"/>
              <w:rPr>
                <w:rFonts w:ascii="Times New Roman" w:hAnsi="Times New Roman"/>
                <w:sz w:val="16"/>
                <w:szCs w:val="16"/>
              </w:rPr>
            </w:pP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Количество проведенных консультаций организаций ЖКХ, ед.</w:t>
            </w:r>
          </w:p>
          <w:p w:rsidR="00905671" w:rsidRPr="00905671" w:rsidRDefault="00905671" w:rsidP="00905671">
            <w:pPr>
              <w:spacing w:after="0" w:line="240" w:lineRule="auto"/>
              <w:jc w:val="both"/>
              <w:rPr>
                <w:rFonts w:ascii="Times New Roman" w:hAnsi="Times New Roman"/>
                <w:sz w:val="16"/>
                <w:szCs w:val="16"/>
              </w:rPr>
            </w:pPr>
          </w:p>
        </w:tc>
        <w:tc>
          <w:tcPr>
            <w:tcW w:w="850"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 – 3</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2020 – 3</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2021 – 3</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2022 – 3</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2023 – 3</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2024 – 3</w:t>
            </w: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tc>
        <w:tc>
          <w:tcPr>
            <w:tcW w:w="992"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РФ,</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РБ, Бюджет ГО, частные инвести-ции</w:t>
            </w:r>
          </w:p>
        </w:tc>
        <w:tc>
          <w:tcPr>
            <w:tcW w:w="2268" w:type="dxa"/>
          </w:tcPr>
          <w:p w:rsidR="00905671" w:rsidRPr="00905671" w:rsidRDefault="00905671" w:rsidP="00905671">
            <w:pPr>
              <w:spacing w:after="0" w:line="240" w:lineRule="auto"/>
              <w:rPr>
                <w:rFonts w:ascii="Times New Roman" w:eastAsia="Times New Roman" w:hAnsi="Times New Roman"/>
                <w:iCs/>
                <w:sz w:val="16"/>
                <w:szCs w:val="16"/>
              </w:rPr>
            </w:pPr>
            <w:r w:rsidRPr="00905671">
              <w:rPr>
                <w:rFonts w:ascii="Times New Roman" w:eastAsia="Times New Roman" w:hAnsi="Times New Roman"/>
                <w:iCs/>
                <w:sz w:val="16"/>
                <w:szCs w:val="16"/>
              </w:rPr>
              <w:t>Муниципальная программа «Развитие ЖКХ и улучшение экологической обстановки в городском округе город Уфа РБ», утвержденная постановлением Администрации г. Уфы № 946 от 31.05.2018г. (в действующей редакции)</w:t>
            </w:r>
          </w:p>
        </w:tc>
      </w:tr>
      <w:tr w:rsidR="00905671" w:rsidRPr="00905671" w:rsidTr="00406942">
        <w:tblPrEx>
          <w:tblLook w:val="00A0" w:firstRow="1" w:lastRow="0" w:firstColumn="1" w:lastColumn="0" w:noHBand="0" w:noVBand="0"/>
        </w:tblPrEx>
        <w:trPr>
          <w:trHeight w:val="261"/>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4</w:t>
            </w:r>
          </w:p>
        </w:tc>
        <w:tc>
          <w:tcPr>
            <w:tcW w:w="851" w:type="dxa"/>
          </w:tcPr>
          <w:p w:rsidR="00905671" w:rsidRPr="00905671" w:rsidRDefault="00905671" w:rsidP="00905671">
            <w:pPr>
              <w:spacing w:after="0" w:line="240" w:lineRule="auto"/>
              <w:jc w:val="center"/>
              <w:rPr>
                <w:rFonts w:ascii="Times New Roman" w:hAnsi="Times New Roman"/>
                <w:b/>
                <w:sz w:val="16"/>
                <w:szCs w:val="16"/>
              </w:rPr>
            </w:pPr>
            <w:r w:rsidRPr="00905671">
              <w:rPr>
                <w:rFonts w:ascii="Times New Roman" w:hAnsi="Times New Roman"/>
                <w:b/>
                <w:sz w:val="16"/>
                <w:szCs w:val="16"/>
                <w:lang w:val="en-US"/>
              </w:rPr>
              <w:t>II</w:t>
            </w:r>
            <w:r w:rsidRPr="00905671">
              <w:rPr>
                <w:rFonts w:ascii="Times New Roman" w:hAnsi="Times New Roman"/>
                <w:b/>
                <w:sz w:val="16"/>
                <w:szCs w:val="16"/>
              </w:rPr>
              <w:t xml:space="preserve"> этап</w:t>
            </w:r>
          </w:p>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12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Модернизация системы жилищно-коммунального обслуживания на инновационной основе, в том числе через привлечение частного капитала в отрасль (концессии)</w:t>
            </w:r>
          </w:p>
          <w:p w:rsidR="00905671" w:rsidRPr="00905671" w:rsidRDefault="00905671" w:rsidP="00905671">
            <w:pPr>
              <w:spacing w:after="0" w:line="240" w:lineRule="auto"/>
              <w:rPr>
                <w:rFonts w:ascii="Times New Roman" w:hAnsi="Times New Roman"/>
                <w:sz w:val="16"/>
                <w:szCs w:val="16"/>
              </w:rPr>
            </w:pPr>
          </w:p>
        </w:tc>
        <w:tc>
          <w:tcPr>
            <w:tcW w:w="709"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905671" w:rsidRPr="00905671" w:rsidRDefault="00905671" w:rsidP="00905671">
            <w:pPr>
              <w:spacing w:after="0" w:line="240" w:lineRule="auto"/>
              <w:rPr>
                <w:rFonts w:ascii="Times New Roman" w:hAnsi="Times New Roman"/>
                <w:sz w:val="16"/>
                <w:szCs w:val="16"/>
              </w:rPr>
            </w:pPr>
            <w:r w:rsidRPr="00406942">
              <w:rPr>
                <w:rFonts w:ascii="Times New Roman" w:hAnsi="Times New Roman"/>
                <w:sz w:val="16"/>
                <w:szCs w:val="16"/>
              </w:rPr>
              <w:t>Управление по обеспечению жизнедеятельности города Администрации г. Уфы, Управление экономики и инвестиций</w:t>
            </w:r>
            <w:r w:rsidRPr="00905671">
              <w:rPr>
                <w:rFonts w:ascii="Times New Roman" w:hAnsi="Times New Roman"/>
                <w:sz w:val="16"/>
                <w:szCs w:val="16"/>
              </w:rPr>
              <w:t xml:space="preserve"> Администрации г. Уфы совместно с</w:t>
            </w:r>
            <w:r w:rsidRPr="00905671">
              <w:rPr>
                <w:rFonts w:ascii="Times New Roman" w:hAnsi="Times New Roman"/>
                <w:sz w:val="16"/>
                <w:szCs w:val="16"/>
                <w:shd w:val="clear" w:color="auto" w:fill="FFFFFF"/>
              </w:rPr>
              <w:t xml:space="preserve"> Министерством ЖКХ РБ (по согласованию), хозяйствующие субъекты (по согласованию)</w:t>
            </w:r>
          </w:p>
        </w:tc>
        <w:tc>
          <w:tcPr>
            <w:tcW w:w="1559"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Повышение устойчивости и надежности функционирования жилищно-коммунального комплекса и улучшение качества жилищно-коммунальных услуг</w:t>
            </w:r>
          </w:p>
        </w:tc>
        <w:tc>
          <w:tcPr>
            <w:tcW w:w="1276"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2025 – 13</w:t>
            </w:r>
            <w:r w:rsidR="004154C0">
              <w:rPr>
                <w:rFonts w:ascii="Times New Roman" w:hAnsi="Times New Roman"/>
                <w:sz w:val="16"/>
                <w:szCs w:val="16"/>
              </w:rPr>
              <w:t>1</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2026 – 13</w:t>
            </w:r>
            <w:r w:rsidR="004154C0">
              <w:rPr>
                <w:rFonts w:ascii="Times New Roman" w:hAnsi="Times New Roman"/>
                <w:sz w:val="16"/>
                <w:szCs w:val="16"/>
              </w:rPr>
              <w:t>2</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2027 – 13</w:t>
            </w:r>
            <w:r w:rsidR="004154C0">
              <w:rPr>
                <w:rFonts w:ascii="Times New Roman" w:hAnsi="Times New Roman"/>
                <w:sz w:val="16"/>
                <w:szCs w:val="16"/>
              </w:rPr>
              <w:t>3</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2028 – 13</w:t>
            </w:r>
            <w:r w:rsidR="004154C0">
              <w:rPr>
                <w:rFonts w:ascii="Times New Roman" w:hAnsi="Times New Roman"/>
                <w:sz w:val="16"/>
                <w:szCs w:val="16"/>
              </w:rPr>
              <w:t>4</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2029 – 13</w:t>
            </w:r>
            <w:r w:rsidR="004154C0">
              <w:rPr>
                <w:rFonts w:ascii="Times New Roman" w:hAnsi="Times New Roman"/>
                <w:sz w:val="16"/>
                <w:szCs w:val="16"/>
              </w:rPr>
              <w:t>5</w:t>
            </w:r>
          </w:p>
          <w:p w:rsidR="00905671" w:rsidRPr="00905671" w:rsidRDefault="00905671" w:rsidP="004154C0">
            <w:pPr>
              <w:spacing w:after="0" w:line="240" w:lineRule="auto"/>
              <w:jc w:val="both"/>
              <w:rPr>
                <w:rFonts w:ascii="Times New Roman" w:hAnsi="Times New Roman"/>
                <w:sz w:val="16"/>
                <w:szCs w:val="16"/>
              </w:rPr>
            </w:pPr>
            <w:r w:rsidRPr="00905671">
              <w:rPr>
                <w:rFonts w:ascii="Times New Roman" w:hAnsi="Times New Roman"/>
                <w:sz w:val="16"/>
                <w:szCs w:val="16"/>
              </w:rPr>
              <w:t>2030 – 13</w:t>
            </w:r>
            <w:r w:rsidR="004154C0">
              <w:rPr>
                <w:rFonts w:ascii="Times New Roman" w:hAnsi="Times New Roman"/>
                <w:sz w:val="16"/>
                <w:szCs w:val="16"/>
              </w:rPr>
              <w:t>6</w:t>
            </w: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Уровень износа объектов коммунальной инфраструк-туры, %</w:t>
            </w:r>
          </w:p>
        </w:tc>
        <w:tc>
          <w:tcPr>
            <w:tcW w:w="850"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2025 –57,4</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2026 –56,8</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xml:space="preserve">2027 –56,2 </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2028 –55,6</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2029 –55,0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2030 –54,4</w:t>
            </w:r>
          </w:p>
        </w:tc>
        <w:tc>
          <w:tcPr>
            <w:tcW w:w="992"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РФ,</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РБ, Бюджет ГО, частные инвести-ции</w:t>
            </w:r>
          </w:p>
        </w:tc>
        <w:tc>
          <w:tcPr>
            <w:tcW w:w="2268" w:type="dxa"/>
          </w:tcPr>
          <w:p w:rsidR="00905671" w:rsidRPr="00905671" w:rsidRDefault="00905671" w:rsidP="00905671">
            <w:pPr>
              <w:tabs>
                <w:tab w:val="left" w:pos="224"/>
              </w:tabs>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Федеральная программа капитального ремонта многоквартирных домов,</w:t>
            </w:r>
          </w:p>
          <w:p w:rsidR="00905671" w:rsidRPr="00905671" w:rsidRDefault="00905671" w:rsidP="00905671">
            <w:pPr>
              <w:tabs>
                <w:tab w:val="left" w:pos="278"/>
              </w:tabs>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государственная программа «Модернизация и реформирование ЖКХ РБ» (при пролонгации),</w:t>
            </w:r>
            <w:r w:rsidRPr="00905671">
              <w:rPr>
                <w:rFonts w:ascii="Times New Roman" w:eastAsia="Times New Roman" w:hAnsi="Times New Roman"/>
                <w:iCs/>
                <w:sz w:val="16"/>
                <w:szCs w:val="16"/>
                <w:lang w:eastAsia="ru-RU"/>
              </w:rPr>
              <w:t xml:space="preserve"> «Программа комплексного развития систем коммуналь-ной инфраструктуры г. Уфы  (при принятии)</w:t>
            </w:r>
          </w:p>
          <w:p w:rsidR="00905671" w:rsidRPr="00905671" w:rsidRDefault="00905671" w:rsidP="00905671">
            <w:pPr>
              <w:tabs>
                <w:tab w:val="left" w:pos="224"/>
              </w:tabs>
              <w:spacing w:after="0" w:line="240" w:lineRule="auto"/>
              <w:rPr>
                <w:rFonts w:ascii="Times New Roman" w:eastAsia="Times New Roman" w:hAnsi="Times New Roman"/>
                <w:sz w:val="16"/>
                <w:szCs w:val="16"/>
                <w:lang w:eastAsia="ru-RU"/>
              </w:rPr>
            </w:pPr>
          </w:p>
        </w:tc>
      </w:tr>
      <w:tr w:rsidR="00905671" w:rsidRPr="00905671" w:rsidTr="00406942">
        <w:tblPrEx>
          <w:tblLook w:val="00A0" w:firstRow="1" w:lastRow="0" w:firstColumn="1" w:lastColumn="0" w:noHBand="0" w:noVBand="0"/>
        </w:tblPrEx>
        <w:trPr>
          <w:trHeight w:val="261"/>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5</w:t>
            </w:r>
          </w:p>
        </w:tc>
        <w:tc>
          <w:tcPr>
            <w:tcW w:w="851"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126"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Проведение капитального ремонта объектов жилищно-коммунального комплекса с использованием энергоэффективных материалов</w:t>
            </w:r>
          </w:p>
          <w:p w:rsidR="00905671" w:rsidRPr="00905671" w:rsidRDefault="00905671" w:rsidP="00905671">
            <w:pPr>
              <w:spacing w:after="0" w:line="240" w:lineRule="auto"/>
              <w:rPr>
                <w:rFonts w:ascii="Times New Roman" w:hAnsi="Times New Roman"/>
                <w:sz w:val="16"/>
                <w:szCs w:val="16"/>
              </w:rPr>
            </w:pPr>
          </w:p>
        </w:tc>
        <w:tc>
          <w:tcPr>
            <w:tcW w:w="709"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905671" w:rsidRPr="00905671" w:rsidRDefault="00905671" w:rsidP="00905671">
            <w:pPr>
              <w:spacing w:after="0" w:line="240" w:lineRule="auto"/>
              <w:rPr>
                <w:rFonts w:ascii="Times New Roman" w:hAnsi="Times New Roman"/>
                <w:sz w:val="16"/>
                <w:szCs w:val="16"/>
              </w:rPr>
            </w:pPr>
            <w:r w:rsidRPr="00406942">
              <w:rPr>
                <w:rFonts w:ascii="Times New Roman" w:hAnsi="Times New Roman"/>
                <w:sz w:val="16"/>
                <w:szCs w:val="16"/>
              </w:rPr>
              <w:t xml:space="preserve">Управление по обеспечению жизнедеятельности города Администрации г. Уфы </w:t>
            </w:r>
            <w:r w:rsidRPr="00905671">
              <w:rPr>
                <w:rFonts w:ascii="Times New Roman" w:hAnsi="Times New Roman"/>
                <w:sz w:val="16"/>
                <w:szCs w:val="16"/>
              </w:rPr>
              <w:t>совместно с</w:t>
            </w:r>
            <w:r w:rsidRPr="00905671">
              <w:rPr>
                <w:rFonts w:ascii="Times New Roman" w:hAnsi="Times New Roman"/>
                <w:sz w:val="16"/>
                <w:szCs w:val="16"/>
                <w:shd w:val="clear" w:color="auto" w:fill="FFFFFF"/>
              </w:rPr>
              <w:t xml:space="preserve"> Министерством ЖКХ РБ (по согласованию), хозяйствующие субъекты (по согласованию)</w:t>
            </w:r>
          </w:p>
        </w:tc>
        <w:tc>
          <w:tcPr>
            <w:tcW w:w="1559"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устойчивости и надежности функционирования жилищно-коммунального комплекса и улучшение качества жилищно-коммунальных услуг</w:t>
            </w:r>
          </w:p>
        </w:tc>
        <w:tc>
          <w:tcPr>
            <w:tcW w:w="1276"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2025 – 13</w:t>
            </w:r>
            <w:r w:rsidR="004154C0">
              <w:rPr>
                <w:rFonts w:ascii="Times New Roman" w:hAnsi="Times New Roman"/>
                <w:sz w:val="16"/>
                <w:szCs w:val="16"/>
              </w:rPr>
              <w:t>1</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2026 – 13</w:t>
            </w:r>
            <w:r w:rsidR="004154C0">
              <w:rPr>
                <w:rFonts w:ascii="Times New Roman" w:hAnsi="Times New Roman"/>
                <w:sz w:val="16"/>
                <w:szCs w:val="16"/>
              </w:rPr>
              <w:t>2</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2027 – 13</w:t>
            </w:r>
            <w:r w:rsidR="004154C0">
              <w:rPr>
                <w:rFonts w:ascii="Times New Roman" w:hAnsi="Times New Roman"/>
                <w:sz w:val="16"/>
                <w:szCs w:val="16"/>
              </w:rPr>
              <w:t>3</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2028 – 13</w:t>
            </w:r>
            <w:r w:rsidR="004154C0">
              <w:rPr>
                <w:rFonts w:ascii="Times New Roman" w:hAnsi="Times New Roman"/>
                <w:sz w:val="16"/>
                <w:szCs w:val="16"/>
              </w:rPr>
              <w:t>4</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2029 – 13</w:t>
            </w:r>
            <w:r w:rsidR="004154C0">
              <w:rPr>
                <w:rFonts w:ascii="Times New Roman" w:hAnsi="Times New Roman"/>
                <w:sz w:val="16"/>
                <w:szCs w:val="16"/>
              </w:rPr>
              <w:t>5</w:t>
            </w:r>
          </w:p>
          <w:p w:rsidR="00905671" w:rsidRPr="00905671" w:rsidRDefault="00905671" w:rsidP="004154C0">
            <w:pPr>
              <w:spacing w:after="0" w:line="240" w:lineRule="auto"/>
              <w:jc w:val="both"/>
              <w:rPr>
                <w:rFonts w:ascii="Times New Roman" w:hAnsi="Times New Roman"/>
                <w:sz w:val="16"/>
                <w:szCs w:val="16"/>
              </w:rPr>
            </w:pPr>
            <w:r w:rsidRPr="00905671">
              <w:rPr>
                <w:rFonts w:ascii="Times New Roman" w:hAnsi="Times New Roman"/>
                <w:sz w:val="16"/>
                <w:szCs w:val="16"/>
              </w:rPr>
              <w:t>2030 – 13</w:t>
            </w:r>
            <w:r w:rsidR="004154C0">
              <w:rPr>
                <w:rFonts w:ascii="Times New Roman" w:hAnsi="Times New Roman"/>
                <w:sz w:val="16"/>
                <w:szCs w:val="16"/>
              </w:rPr>
              <w:t>6</w:t>
            </w:r>
          </w:p>
        </w:tc>
        <w:tc>
          <w:tcPr>
            <w:tcW w:w="1276" w:type="dxa"/>
          </w:tcPr>
          <w:p w:rsidR="00905671" w:rsidRPr="00905671" w:rsidRDefault="00905671" w:rsidP="00905671">
            <w:pPr>
              <w:spacing w:after="0" w:line="240" w:lineRule="auto"/>
              <w:rPr>
                <w:rFonts w:ascii="Times New Roman" w:hAnsi="Times New Roman"/>
                <w:strike/>
                <w:sz w:val="16"/>
                <w:szCs w:val="16"/>
              </w:rPr>
            </w:pPr>
            <w:r w:rsidRPr="00905671">
              <w:rPr>
                <w:rFonts w:ascii="Times New Roman" w:hAnsi="Times New Roman"/>
                <w:sz w:val="16"/>
                <w:szCs w:val="16"/>
              </w:rPr>
              <w:t>Уровень износа объектов коммунальной инфраструк-туры, %</w:t>
            </w:r>
          </w:p>
        </w:tc>
        <w:tc>
          <w:tcPr>
            <w:tcW w:w="850"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2025 –57,4</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2026 –56,8</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xml:space="preserve">2027 –56,2 </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2028 –55,6</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2029 –55,0</w:t>
            </w:r>
          </w:p>
          <w:p w:rsidR="00905671" w:rsidRPr="00905671" w:rsidRDefault="00905671" w:rsidP="00905671">
            <w:pPr>
              <w:spacing w:after="0" w:line="240" w:lineRule="auto"/>
              <w:rPr>
                <w:rFonts w:ascii="Times New Roman" w:hAnsi="Times New Roman"/>
                <w:strike/>
                <w:sz w:val="16"/>
                <w:szCs w:val="16"/>
              </w:rPr>
            </w:pPr>
            <w:r w:rsidRPr="00905671">
              <w:rPr>
                <w:rFonts w:ascii="Times New Roman" w:hAnsi="Times New Roman"/>
                <w:sz w:val="16"/>
                <w:szCs w:val="16"/>
              </w:rPr>
              <w:t>2030 –54,4</w:t>
            </w:r>
          </w:p>
        </w:tc>
        <w:tc>
          <w:tcPr>
            <w:tcW w:w="992"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РФ,</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РБ, Бюджет ГО, частные инвести-ции</w:t>
            </w:r>
          </w:p>
        </w:tc>
        <w:tc>
          <w:tcPr>
            <w:tcW w:w="2268" w:type="dxa"/>
          </w:tcPr>
          <w:p w:rsidR="00905671" w:rsidRPr="00905671" w:rsidRDefault="00905671" w:rsidP="00905671">
            <w:pPr>
              <w:tabs>
                <w:tab w:val="left" w:pos="224"/>
              </w:tabs>
              <w:spacing w:after="0" w:line="240" w:lineRule="auto"/>
              <w:rPr>
                <w:rFonts w:ascii="Times New Roman" w:hAnsi="Times New Roman"/>
                <w:sz w:val="16"/>
                <w:szCs w:val="16"/>
                <w:lang w:eastAsia="ru-RU"/>
              </w:rPr>
            </w:pPr>
            <w:r w:rsidRPr="00905671">
              <w:rPr>
                <w:rFonts w:ascii="Times New Roman" w:hAnsi="Times New Roman"/>
                <w:sz w:val="16"/>
                <w:szCs w:val="16"/>
                <w:lang w:eastAsia="ru-RU"/>
              </w:rPr>
              <w:t>Федеральная программа капитального ремонта многоквартирных домов (при пролонгации),</w:t>
            </w:r>
          </w:p>
          <w:p w:rsidR="00905671" w:rsidRPr="00905671" w:rsidRDefault="00905671" w:rsidP="00905671">
            <w:pPr>
              <w:tabs>
                <w:tab w:val="left" w:pos="278"/>
              </w:tabs>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государственная программа «Модернизация и реформирование ЖКХ РБ» (при пролонгации),</w:t>
            </w:r>
          </w:p>
          <w:p w:rsidR="00905671" w:rsidRPr="00905671" w:rsidRDefault="00905671" w:rsidP="00905671">
            <w:pPr>
              <w:tabs>
                <w:tab w:val="left" w:pos="224"/>
              </w:tabs>
              <w:spacing w:after="0" w:line="240" w:lineRule="auto"/>
              <w:rPr>
                <w:rFonts w:ascii="Times New Roman" w:eastAsia="Times New Roman" w:hAnsi="Times New Roman"/>
                <w:sz w:val="16"/>
                <w:szCs w:val="16"/>
                <w:lang w:eastAsia="ru-RU"/>
              </w:rPr>
            </w:pPr>
            <w:r w:rsidRPr="00905671">
              <w:rPr>
                <w:rFonts w:ascii="Times New Roman" w:eastAsia="Times New Roman" w:hAnsi="Times New Roman"/>
                <w:iCs/>
                <w:sz w:val="16"/>
                <w:szCs w:val="16"/>
                <w:lang w:eastAsia="ru-RU"/>
              </w:rPr>
              <w:t>«Программа комплексного развития систем коммунальной инфраструктуры г. Уфы  (при принятии)</w:t>
            </w:r>
          </w:p>
          <w:p w:rsidR="00905671" w:rsidRPr="00905671" w:rsidRDefault="00905671" w:rsidP="00905671">
            <w:pPr>
              <w:tabs>
                <w:tab w:val="left" w:pos="224"/>
              </w:tabs>
              <w:spacing w:after="0" w:line="240" w:lineRule="auto"/>
              <w:rPr>
                <w:rFonts w:ascii="Times New Roman" w:eastAsia="Times New Roman" w:hAnsi="Times New Roman"/>
                <w:sz w:val="16"/>
                <w:szCs w:val="16"/>
                <w:lang w:eastAsia="ru-RU"/>
              </w:rPr>
            </w:pPr>
          </w:p>
        </w:tc>
      </w:tr>
      <w:tr w:rsidR="00905671" w:rsidRPr="00905671" w:rsidTr="00406942">
        <w:tblPrEx>
          <w:tblLook w:val="00A0" w:firstRow="1" w:lastRow="0" w:firstColumn="1" w:lastColumn="0" w:noHBand="0" w:noVBand="0"/>
        </w:tblPrEx>
        <w:trPr>
          <w:trHeight w:val="261"/>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6</w:t>
            </w:r>
          </w:p>
        </w:tc>
        <w:tc>
          <w:tcPr>
            <w:tcW w:w="851"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12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Внедрение энергосер-висных контрактов, переход к использованию «умных» счетчиков</w:t>
            </w:r>
          </w:p>
          <w:p w:rsidR="00905671" w:rsidRPr="00905671" w:rsidRDefault="00905671" w:rsidP="00905671">
            <w:pPr>
              <w:spacing w:after="0" w:line="240" w:lineRule="auto"/>
              <w:rPr>
                <w:rFonts w:ascii="Times New Roman" w:hAnsi="Times New Roman"/>
                <w:sz w:val="16"/>
                <w:szCs w:val="16"/>
              </w:rPr>
            </w:pPr>
          </w:p>
        </w:tc>
        <w:tc>
          <w:tcPr>
            <w:tcW w:w="709"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905671" w:rsidRPr="00905671" w:rsidRDefault="00905671" w:rsidP="00905671">
            <w:pPr>
              <w:spacing w:after="0" w:line="240" w:lineRule="auto"/>
              <w:rPr>
                <w:rFonts w:ascii="Times New Roman" w:hAnsi="Times New Roman"/>
                <w:sz w:val="16"/>
                <w:szCs w:val="16"/>
              </w:rPr>
            </w:pPr>
            <w:r w:rsidRPr="00406942">
              <w:rPr>
                <w:rFonts w:ascii="Times New Roman" w:hAnsi="Times New Roman"/>
                <w:sz w:val="16"/>
                <w:szCs w:val="16"/>
              </w:rPr>
              <w:t>Управление по обеспечению жизнедеятельности города Администрации г. Уфы, хозяйствующие субъекты (по согласованию)</w:t>
            </w:r>
          </w:p>
        </w:tc>
        <w:tc>
          <w:tcPr>
            <w:tcW w:w="1559"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устойчивости и надежности функционирования жилищно-коммунального комплекса и улучшение</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качества жилищно-коммунальных услуг</w:t>
            </w:r>
          </w:p>
        </w:tc>
        <w:tc>
          <w:tcPr>
            <w:tcW w:w="1276"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2025 – 13</w:t>
            </w:r>
            <w:r w:rsidR="004154C0">
              <w:rPr>
                <w:rFonts w:ascii="Times New Roman" w:hAnsi="Times New Roman"/>
                <w:sz w:val="16"/>
                <w:szCs w:val="16"/>
              </w:rPr>
              <w:t>1</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2026 – 13</w:t>
            </w:r>
            <w:r w:rsidR="004154C0">
              <w:rPr>
                <w:rFonts w:ascii="Times New Roman" w:hAnsi="Times New Roman"/>
                <w:sz w:val="16"/>
                <w:szCs w:val="16"/>
              </w:rPr>
              <w:t>2</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2027 – 13</w:t>
            </w:r>
            <w:r w:rsidR="004154C0">
              <w:rPr>
                <w:rFonts w:ascii="Times New Roman" w:hAnsi="Times New Roman"/>
                <w:sz w:val="16"/>
                <w:szCs w:val="16"/>
              </w:rPr>
              <w:t>3</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2028 – 13</w:t>
            </w:r>
            <w:r w:rsidR="004154C0">
              <w:rPr>
                <w:rFonts w:ascii="Times New Roman" w:hAnsi="Times New Roman"/>
                <w:sz w:val="16"/>
                <w:szCs w:val="16"/>
              </w:rPr>
              <w:t>4</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2029 – 13</w:t>
            </w:r>
            <w:r w:rsidR="004154C0">
              <w:rPr>
                <w:rFonts w:ascii="Times New Roman" w:hAnsi="Times New Roman"/>
                <w:sz w:val="16"/>
                <w:szCs w:val="16"/>
              </w:rPr>
              <w:t>5</w:t>
            </w:r>
          </w:p>
          <w:p w:rsidR="00905671" w:rsidRPr="00905671" w:rsidRDefault="00905671" w:rsidP="004154C0">
            <w:pPr>
              <w:spacing w:after="0" w:line="240" w:lineRule="auto"/>
              <w:jc w:val="both"/>
              <w:rPr>
                <w:rFonts w:ascii="Times New Roman" w:hAnsi="Times New Roman"/>
                <w:sz w:val="16"/>
                <w:szCs w:val="16"/>
              </w:rPr>
            </w:pPr>
            <w:r w:rsidRPr="00905671">
              <w:rPr>
                <w:rFonts w:ascii="Times New Roman" w:hAnsi="Times New Roman"/>
                <w:sz w:val="16"/>
                <w:szCs w:val="16"/>
              </w:rPr>
              <w:t>2030 – 13</w:t>
            </w:r>
            <w:r w:rsidR="004154C0">
              <w:rPr>
                <w:rFonts w:ascii="Times New Roman" w:hAnsi="Times New Roman"/>
                <w:sz w:val="16"/>
                <w:szCs w:val="16"/>
              </w:rPr>
              <w:t>6</w:t>
            </w: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Количество проведенных консультаций, ед.</w:t>
            </w:r>
          </w:p>
          <w:p w:rsidR="00905671" w:rsidRPr="00905671" w:rsidRDefault="00905671" w:rsidP="00905671">
            <w:pPr>
              <w:spacing w:after="0" w:line="240" w:lineRule="auto"/>
              <w:jc w:val="both"/>
              <w:rPr>
                <w:rFonts w:ascii="Times New Roman" w:hAnsi="Times New Roman"/>
                <w:sz w:val="16"/>
                <w:szCs w:val="16"/>
              </w:rPr>
            </w:pPr>
          </w:p>
        </w:tc>
        <w:tc>
          <w:tcPr>
            <w:tcW w:w="850"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2025 – 3</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2026 – 3</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2027 – 2</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2028 – 2</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2029 – 1</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2030 – 1</w:t>
            </w: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tc>
        <w:tc>
          <w:tcPr>
            <w:tcW w:w="992"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РБ, Бюджет ГО, частные инвести-ции</w:t>
            </w:r>
          </w:p>
        </w:tc>
        <w:tc>
          <w:tcPr>
            <w:tcW w:w="2268" w:type="dxa"/>
          </w:tcPr>
          <w:p w:rsidR="00905671" w:rsidRPr="00905671" w:rsidRDefault="00905671" w:rsidP="00905671">
            <w:pPr>
              <w:tabs>
                <w:tab w:val="left" w:pos="224"/>
              </w:tabs>
              <w:spacing w:after="0" w:line="240" w:lineRule="auto"/>
              <w:rPr>
                <w:rFonts w:ascii="Times New Roman" w:eastAsia="Times New Roman" w:hAnsi="Times New Roman"/>
                <w:iCs/>
                <w:sz w:val="16"/>
                <w:szCs w:val="16"/>
                <w:lang w:eastAsia="ru-RU"/>
              </w:rPr>
            </w:pPr>
            <w:r w:rsidRPr="00905671">
              <w:rPr>
                <w:rFonts w:ascii="Times New Roman" w:eastAsia="Times New Roman" w:hAnsi="Times New Roman"/>
                <w:iCs/>
                <w:sz w:val="16"/>
                <w:szCs w:val="16"/>
                <w:lang w:eastAsia="ru-RU"/>
              </w:rPr>
              <w:t>«Программа комплексного развития систем коммунальной инфраструктуры г. Уфы (при принятии)</w:t>
            </w:r>
          </w:p>
          <w:p w:rsidR="00905671" w:rsidRPr="00905671" w:rsidRDefault="00905671" w:rsidP="00905671">
            <w:pPr>
              <w:tabs>
                <w:tab w:val="left" w:pos="224"/>
              </w:tabs>
              <w:spacing w:after="0" w:line="240" w:lineRule="auto"/>
              <w:rPr>
                <w:rFonts w:ascii="Times New Roman" w:hAnsi="Times New Roman"/>
                <w:sz w:val="16"/>
                <w:szCs w:val="16"/>
              </w:rPr>
            </w:pPr>
          </w:p>
        </w:tc>
      </w:tr>
      <w:tr w:rsidR="00905671" w:rsidRPr="00905671" w:rsidTr="00406942">
        <w:tblPrEx>
          <w:tblLook w:val="00A0" w:firstRow="1" w:lastRow="0" w:firstColumn="1" w:lastColumn="0" w:noHBand="0" w:noVBand="0"/>
        </w:tblPrEx>
        <w:trPr>
          <w:trHeight w:val="247"/>
        </w:trPr>
        <w:tc>
          <w:tcPr>
            <w:tcW w:w="16018" w:type="dxa"/>
            <w:gridSpan w:val="12"/>
          </w:tcPr>
          <w:p w:rsidR="00905671" w:rsidRPr="00905671" w:rsidRDefault="00905671" w:rsidP="00905671">
            <w:pPr>
              <w:keepNext/>
              <w:keepLines/>
              <w:spacing w:before="40" w:after="0" w:line="276" w:lineRule="auto"/>
              <w:outlineLvl w:val="3"/>
              <w:rPr>
                <w:rFonts w:ascii="Times New Roman" w:eastAsiaTheme="majorEastAsia" w:hAnsi="Times New Roman" w:cs="Times New Roman"/>
                <w:b/>
                <w:iCs/>
                <w:sz w:val="16"/>
                <w:szCs w:val="16"/>
              </w:rPr>
            </w:pPr>
            <w:bookmarkStart w:id="149" w:name="_Toc532989275"/>
            <w:r w:rsidRPr="00905671">
              <w:rPr>
                <w:rFonts w:ascii="Times New Roman" w:eastAsiaTheme="majorEastAsia" w:hAnsi="Times New Roman" w:cs="Times New Roman"/>
                <w:b/>
                <w:iCs/>
                <w:sz w:val="16"/>
                <w:szCs w:val="16"/>
                <w:lang w:eastAsia="ru-RU"/>
              </w:rPr>
              <w:t xml:space="preserve">Стратегический </w:t>
            </w:r>
            <w:r w:rsidRPr="00905671">
              <w:rPr>
                <w:rFonts w:ascii="Times New Roman" w:eastAsiaTheme="majorEastAsia" w:hAnsi="Times New Roman" w:cs="Times New Roman"/>
                <w:b/>
                <w:sz w:val="16"/>
                <w:szCs w:val="16"/>
                <w:lang w:eastAsia="ru-RU"/>
              </w:rPr>
              <w:t>проект 2: «Услуги без нареканий»</w:t>
            </w:r>
            <w:bookmarkEnd w:id="149"/>
          </w:p>
        </w:tc>
      </w:tr>
      <w:tr w:rsidR="00905671" w:rsidRPr="00905671" w:rsidTr="00406942">
        <w:tblPrEx>
          <w:tblLook w:val="00A0" w:firstRow="1" w:lastRow="0" w:firstColumn="1" w:lastColumn="0" w:noHBand="0" w:noVBand="0"/>
        </w:tblPrEx>
        <w:trPr>
          <w:trHeight w:val="261"/>
        </w:trPr>
        <w:tc>
          <w:tcPr>
            <w:tcW w:w="16018" w:type="dxa"/>
            <w:gridSpan w:val="12"/>
          </w:tcPr>
          <w:p w:rsidR="00905671" w:rsidRPr="00905671" w:rsidRDefault="00905671" w:rsidP="00905671">
            <w:pPr>
              <w:tabs>
                <w:tab w:val="left" w:pos="1134"/>
              </w:tabs>
              <w:spacing w:after="0" w:line="240" w:lineRule="auto"/>
              <w:jc w:val="both"/>
              <w:rPr>
                <w:rFonts w:ascii="Times New Roman" w:eastAsia="Calibri" w:hAnsi="Times New Roman" w:cs="Times New Roman"/>
                <w:sz w:val="16"/>
                <w:szCs w:val="16"/>
              </w:rPr>
            </w:pPr>
            <w:r w:rsidRPr="00905671">
              <w:rPr>
                <w:rFonts w:ascii="Times New Roman" w:eastAsia="Calibri" w:hAnsi="Times New Roman" w:cs="Times New Roman"/>
                <w:b/>
                <w:sz w:val="16"/>
                <w:szCs w:val="16"/>
              </w:rPr>
              <w:t xml:space="preserve">Цель проекта: </w:t>
            </w:r>
            <w:r w:rsidRPr="00905671">
              <w:rPr>
                <w:rFonts w:ascii="Times New Roman" w:eastAsia="Calibri" w:hAnsi="Times New Roman" w:cs="Times New Roman"/>
                <w:sz w:val="16"/>
                <w:szCs w:val="16"/>
              </w:rPr>
              <w:t>создание комфортных условий проживания и повышение качества жилищно-коммунальных услуг с выходом на уровень современных требований.</w:t>
            </w:r>
          </w:p>
        </w:tc>
      </w:tr>
      <w:tr w:rsidR="00905671" w:rsidRPr="00905671" w:rsidTr="00406942">
        <w:tblPrEx>
          <w:tblLook w:val="00A0" w:firstRow="1" w:lastRow="0" w:firstColumn="1" w:lastColumn="0" w:noHBand="0" w:noVBand="0"/>
        </w:tblPrEx>
        <w:trPr>
          <w:trHeight w:val="261"/>
        </w:trPr>
        <w:tc>
          <w:tcPr>
            <w:tcW w:w="16018" w:type="dxa"/>
            <w:gridSpan w:val="12"/>
          </w:tcPr>
          <w:p w:rsidR="00905671" w:rsidRPr="00905671" w:rsidRDefault="00905671" w:rsidP="00905671">
            <w:pPr>
              <w:spacing w:after="0" w:line="240" w:lineRule="auto"/>
              <w:rPr>
                <w:rFonts w:ascii="Times New Roman" w:hAnsi="Times New Roman"/>
                <w:b/>
                <w:sz w:val="16"/>
                <w:szCs w:val="16"/>
              </w:rPr>
            </w:pPr>
            <w:r w:rsidRPr="00905671">
              <w:rPr>
                <w:rFonts w:ascii="Times New Roman" w:hAnsi="Times New Roman"/>
                <w:b/>
                <w:sz w:val="16"/>
                <w:szCs w:val="16"/>
              </w:rPr>
              <w:t>Ожидаемые результаты проекта:</w:t>
            </w:r>
          </w:p>
          <w:p w:rsidR="00905671" w:rsidRPr="00905671" w:rsidRDefault="00905671" w:rsidP="00905671">
            <w:pPr>
              <w:tabs>
                <w:tab w:val="left" w:pos="-7200"/>
              </w:tabs>
              <w:spacing w:after="0" w:line="240" w:lineRule="auto"/>
              <w:jc w:val="both"/>
              <w:rPr>
                <w:rFonts w:ascii="Times New Roman" w:hAnsi="Times New Roman"/>
                <w:sz w:val="16"/>
                <w:szCs w:val="16"/>
              </w:rPr>
            </w:pPr>
            <w:r w:rsidRPr="00905671">
              <w:rPr>
                <w:rFonts w:ascii="Times New Roman" w:hAnsi="Times New Roman"/>
                <w:sz w:val="16"/>
                <w:szCs w:val="16"/>
              </w:rPr>
              <w:t>– доведение индекса качества городской среды до 13</w:t>
            </w:r>
            <w:r w:rsidR="002A2084">
              <w:rPr>
                <w:rFonts w:ascii="Times New Roman" w:hAnsi="Times New Roman"/>
                <w:sz w:val="16"/>
                <w:szCs w:val="16"/>
              </w:rPr>
              <w:t>6</w:t>
            </w:r>
            <w:r w:rsidRPr="00905671">
              <w:rPr>
                <w:rFonts w:ascii="Times New Roman" w:hAnsi="Times New Roman"/>
                <w:sz w:val="16"/>
                <w:szCs w:val="16"/>
              </w:rPr>
              <w:t>% к 2030 г.;</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доведение доли граждан, принимающих участие в решении вопросов развития городской среды до уровня 30,0% к 2030 г.</w:t>
            </w:r>
          </w:p>
        </w:tc>
      </w:tr>
      <w:tr w:rsidR="00905671" w:rsidRPr="00905671" w:rsidTr="00406942">
        <w:tblPrEx>
          <w:tblLook w:val="00A0" w:firstRow="1" w:lastRow="0" w:firstColumn="1" w:lastColumn="0" w:noHBand="0" w:noVBand="0"/>
        </w:tblPrEx>
        <w:trPr>
          <w:trHeight w:val="261"/>
        </w:trPr>
        <w:tc>
          <w:tcPr>
            <w:tcW w:w="16018" w:type="dxa"/>
            <w:gridSpan w:val="12"/>
          </w:tcPr>
          <w:p w:rsidR="00905671" w:rsidRPr="00905671" w:rsidRDefault="00905671" w:rsidP="00905671">
            <w:pPr>
              <w:spacing w:after="0" w:line="240" w:lineRule="auto"/>
              <w:jc w:val="both"/>
              <w:rPr>
                <w:rFonts w:ascii="Times New Roman" w:hAnsi="Times New Roman"/>
                <w:i/>
                <w:sz w:val="16"/>
                <w:szCs w:val="16"/>
              </w:rPr>
            </w:pPr>
            <w:r w:rsidRPr="00905671">
              <w:rPr>
                <w:rFonts w:ascii="Times New Roman" w:hAnsi="Times New Roman"/>
                <w:b/>
                <w:sz w:val="16"/>
                <w:szCs w:val="16"/>
              </w:rPr>
              <w:t xml:space="preserve">Описание проекта: </w:t>
            </w:r>
            <w:r w:rsidRPr="00905671">
              <w:rPr>
                <w:rFonts w:ascii="Times New Roman" w:hAnsi="Times New Roman"/>
                <w:sz w:val="16"/>
                <w:szCs w:val="16"/>
              </w:rPr>
              <w:t>проект направлен на развитие конкурентных отношений в жилищно-коммунальной сфере; реализацию программ, направленных на повышение инициативы собственников помещений в жилых домах по созданию комфортных условий проживания; обучение Советов многоквартирных домов основам жилищного законодательства; усиление контроля за деятельностью предприятий жилищно-коммунального комплекса со стороны муниципалитета и общественности; освоение новых технологий жилищно-коммунального обслуживания; информатизация взаимоотношений между потребителями и поставщиками жилищно-коммунальных услуг</w:t>
            </w:r>
          </w:p>
        </w:tc>
      </w:tr>
      <w:tr w:rsidR="00905671" w:rsidRPr="00905671" w:rsidTr="00406942">
        <w:tblPrEx>
          <w:tblLook w:val="00A0" w:firstRow="1" w:lastRow="0" w:firstColumn="1" w:lastColumn="0" w:noHBand="0" w:noVBand="0"/>
        </w:tblPrEx>
        <w:trPr>
          <w:trHeight w:val="261"/>
        </w:trPr>
        <w:tc>
          <w:tcPr>
            <w:tcW w:w="16018" w:type="dxa"/>
            <w:gridSpan w:val="12"/>
          </w:tcPr>
          <w:p w:rsidR="00905671" w:rsidRPr="00905671" w:rsidRDefault="00905671" w:rsidP="00905671">
            <w:pPr>
              <w:spacing w:after="0" w:line="240" w:lineRule="auto"/>
              <w:jc w:val="both"/>
              <w:rPr>
                <w:rFonts w:ascii="Times New Roman" w:hAnsi="Times New Roman"/>
                <w:b/>
                <w:sz w:val="16"/>
                <w:szCs w:val="16"/>
              </w:rPr>
            </w:pPr>
            <w:r w:rsidRPr="00905671">
              <w:rPr>
                <w:rFonts w:ascii="Times New Roman" w:hAnsi="Times New Roman"/>
                <w:b/>
                <w:sz w:val="16"/>
                <w:szCs w:val="16"/>
              </w:rPr>
              <w:t xml:space="preserve">Участники проекта: </w:t>
            </w:r>
            <w:r w:rsidRPr="00905671">
              <w:rPr>
                <w:rFonts w:ascii="Times New Roman" w:hAnsi="Times New Roman"/>
                <w:sz w:val="16"/>
                <w:szCs w:val="16"/>
              </w:rPr>
              <w:t xml:space="preserve">Министерство ЖКХ РБ (по согласованию), </w:t>
            </w:r>
            <w:r w:rsidRPr="00406942">
              <w:rPr>
                <w:rFonts w:ascii="Times New Roman" w:hAnsi="Times New Roman"/>
                <w:sz w:val="16"/>
                <w:szCs w:val="16"/>
              </w:rPr>
              <w:t>Управление по обеспечению жизнедеятельности города Администрации г. Уфы, Управление экономики и инвестиций</w:t>
            </w:r>
            <w:r w:rsidRPr="00905671">
              <w:rPr>
                <w:rFonts w:ascii="Times New Roman" w:hAnsi="Times New Roman"/>
                <w:sz w:val="16"/>
                <w:szCs w:val="16"/>
              </w:rPr>
              <w:t xml:space="preserve"> Администрации г. Уфы, хозяйствующие субъекты (по согласованию)</w:t>
            </w:r>
          </w:p>
        </w:tc>
      </w:tr>
      <w:tr w:rsidR="00905671" w:rsidRPr="00905671" w:rsidTr="00406942">
        <w:tblPrEx>
          <w:tblLook w:val="00A0" w:firstRow="1" w:lastRow="0" w:firstColumn="1" w:lastColumn="0" w:noHBand="0" w:noVBand="0"/>
        </w:tblPrEx>
        <w:trPr>
          <w:trHeight w:val="261"/>
        </w:trPr>
        <w:tc>
          <w:tcPr>
            <w:tcW w:w="16018" w:type="dxa"/>
            <w:gridSpan w:val="12"/>
          </w:tcPr>
          <w:p w:rsidR="00905671" w:rsidRPr="00905671" w:rsidRDefault="00905671" w:rsidP="00905671">
            <w:pPr>
              <w:spacing w:after="0" w:line="240" w:lineRule="auto"/>
              <w:jc w:val="both"/>
              <w:rPr>
                <w:rFonts w:ascii="Times New Roman" w:hAnsi="Times New Roman"/>
                <w:b/>
                <w:sz w:val="16"/>
                <w:szCs w:val="16"/>
              </w:rPr>
            </w:pPr>
            <w:r w:rsidRPr="00905671">
              <w:rPr>
                <w:rFonts w:ascii="Times New Roman" w:hAnsi="Times New Roman"/>
                <w:b/>
                <w:sz w:val="16"/>
                <w:szCs w:val="16"/>
              </w:rPr>
              <w:t>Мероприятия проекта:</w:t>
            </w:r>
          </w:p>
        </w:tc>
      </w:tr>
      <w:tr w:rsidR="00905671" w:rsidRPr="00905671" w:rsidTr="00406942">
        <w:tblPrEx>
          <w:tblLook w:val="00A0" w:firstRow="1" w:lastRow="0" w:firstColumn="1" w:lastColumn="0" w:noHBand="0" w:noVBand="0"/>
        </w:tblPrEx>
        <w:trPr>
          <w:trHeight w:val="416"/>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1</w:t>
            </w:r>
          </w:p>
        </w:tc>
        <w:tc>
          <w:tcPr>
            <w:tcW w:w="851"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12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xml:space="preserve">Усиление контроля за деятельностью предприятий ЖКХ со стороны муниципалитета и общественности, обучение Советов многоквартирных домов основам </w:t>
            </w:r>
            <w:r w:rsidRPr="00905671">
              <w:rPr>
                <w:rFonts w:ascii="Times New Roman" w:hAnsi="Times New Roman"/>
                <w:sz w:val="16"/>
                <w:szCs w:val="16"/>
              </w:rPr>
              <w:br/>
              <w:t>жилищного законодательства</w:t>
            </w:r>
          </w:p>
        </w:tc>
        <w:tc>
          <w:tcPr>
            <w:tcW w:w="709"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905671" w:rsidRPr="00905671" w:rsidRDefault="00905671" w:rsidP="00905671">
            <w:pPr>
              <w:spacing w:after="0" w:line="240" w:lineRule="auto"/>
              <w:rPr>
                <w:rFonts w:ascii="Times New Roman" w:hAnsi="Times New Roman"/>
                <w:sz w:val="16"/>
                <w:szCs w:val="16"/>
              </w:rPr>
            </w:pPr>
            <w:r w:rsidRPr="00406942">
              <w:rPr>
                <w:rFonts w:ascii="Times New Roman" w:hAnsi="Times New Roman"/>
                <w:sz w:val="16"/>
                <w:szCs w:val="16"/>
              </w:rPr>
              <w:t>Управление по обеспечению жизнедеятельности города Администрации г. Уфы</w:t>
            </w:r>
          </w:p>
        </w:tc>
        <w:tc>
          <w:tcPr>
            <w:tcW w:w="1559"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Повышение устойчивости и надежности функционирования жилищно-коммунального комплекса и улучшение качества жилищно-коммунальных услуг</w:t>
            </w:r>
          </w:p>
        </w:tc>
        <w:tc>
          <w:tcPr>
            <w:tcW w:w="1276"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 – 105</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2020 – 110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2021 – 115</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2022 – 120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2023 – 125</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2024 – 130</w:t>
            </w:r>
          </w:p>
          <w:p w:rsidR="00905671" w:rsidRPr="00905671" w:rsidRDefault="00905671" w:rsidP="00905671">
            <w:pPr>
              <w:spacing w:after="0" w:line="240" w:lineRule="auto"/>
              <w:jc w:val="both"/>
              <w:rPr>
                <w:rFonts w:ascii="Times New Roman" w:hAnsi="Times New Roman"/>
                <w:sz w:val="16"/>
                <w:szCs w:val="16"/>
              </w:rPr>
            </w:pPr>
          </w:p>
        </w:tc>
        <w:tc>
          <w:tcPr>
            <w:tcW w:w="1276"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Доля граждан, принимавших участие в решении вопросов развития городской среды, %</w:t>
            </w:r>
          </w:p>
        </w:tc>
        <w:tc>
          <w:tcPr>
            <w:tcW w:w="850"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2019 – 13,0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2020 –17,0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2021 – 21,0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2022 – 24,0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2023 –27,0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2024 – 30,0</w:t>
            </w:r>
          </w:p>
          <w:p w:rsidR="00905671" w:rsidRPr="00905671" w:rsidRDefault="00905671" w:rsidP="00905671">
            <w:pPr>
              <w:spacing w:after="0" w:line="240" w:lineRule="auto"/>
              <w:rPr>
                <w:rFonts w:ascii="Times New Roman" w:hAnsi="Times New Roman"/>
                <w:sz w:val="16"/>
                <w:szCs w:val="16"/>
              </w:rPr>
            </w:pPr>
          </w:p>
        </w:tc>
        <w:tc>
          <w:tcPr>
            <w:tcW w:w="992"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ГО</w:t>
            </w:r>
          </w:p>
        </w:tc>
        <w:tc>
          <w:tcPr>
            <w:tcW w:w="2268" w:type="dxa"/>
          </w:tcPr>
          <w:p w:rsidR="00905671" w:rsidRPr="00905671" w:rsidRDefault="00905671" w:rsidP="00905671">
            <w:pPr>
              <w:tabs>
                <w:tab w:val="left" w:pos="278"/>
              </w:tabs>
              <w:spacing w:after="0" w:line="240" w:lineRule="auto"/>
              <w:jc w:val="both"/>
              <w:rPr>
                <w:rFonts w:ascii="Times New Roman" w:eastAsia="Times New Roman" w:hAnsi="Times New Roman"/>
                <w:sz w:val="16"/>
                <w:szCs w:val="16"/>
                <w:lang w:eastAsia="ru-RU"/>
              </w:rPr>
            </w:pPr>
            <w:r w:rsidRPr="00905671">
              <w:rPr>
                <w:rFonts w:ascii="Times New Roman" w:eastAsia="Times New Roman" w:hAnsi="Times New Roman"/>
                <w:sz w:val="16"/>
                <w:szCs w:val="16"/>
                <w:lang w:eastAsia="ru-RU"/>
              </w:rPr>
              <w:t>Муниципальная программа «Развитие ЖКХ и улучшение экологической обстановки в ГО г. Уфа РБ», утвержденная постановлением Администрации г.Уфы № 946 от 31.05.2018 г. (в действующей редакции)</w:t>
            </w:r>
          </w:p>
        </w:tc>
      </w:tr>
      <w:tr w:rsidR="00905671" w:rsidRPr="00905671" w:rsidTr="00406942">
        <w:tblPrEx>
          <w:tblLook w:val="00A0" w:firstRow="1" w:lastRow="0" w:firstColumn="1" w:lastColumn="0" w:noHBand="0" w:noVBand="0"/>
        </w:tblPrEx>
        <w:trPr>
          <w:trHeight w:val="261"/>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w:t>
            </w:r>
          </w:p>
        </w:tc>
        <w:tc>
          <w:tcPr>
            <w:tcW w:w="851"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12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Усиление контроля за деятельностью предприятий ЖКХ со стороны муниципалитета и общественности, обучение Советов многоквартирных домов основам жилищного законодательства</w:t>
            </w:r>
          </w:p>
        </w:tc>
        <w:tc>
          <w:tcPr>
            <w:tcW w:w="709"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2025-2030</w:t>
            </w:r>
          </w:p>
        </w:tc>
        <w:tc>
          <w:tcPr>
            <w:tcW w:w="2410" w:type="dxa"/>
          </w:tcPr>
          <w:p w:rsidR="00905671" w:rsidRPr="00905671" w:rsidRDefault="00905671" w:rsidP="00905671">
            <w:pPr>
              <w:spacing w:after="0" w:line="240" w:lineRule="auto"/>
              <w:rPr>
                <w:rFonts w:ascii="Times New Roman" w:hAnsi="Times New Roman"/>
                <w:sz w:val="16"/>
                <w:szCs w:val="16"/>
              </w:rPr>
            </w:pPr>
            <w:r w:rsidRPr="00406942">
              <w:rPr>
                <w:rFonts w:ascii="Times New Roman" w:hAnsi="Times New Roman"/>
                <w:sz w:val="16"/>
                <w:szCs w:val="16"/>
              </w:rPr>
              <w:t xml:space="preserve">Управление по обеспечению жизнедеятельности города Администрации г. Уфы </w:t>
            </w:r>
            <w:r w:rsidRPr="00905671">
              <w:rPr>
                <w:rFonts w:ascii="Times New Roman" w:hAnsi="Times New Roman"/>
                <w:sz w:val="16"/>
                <w:szCs w:val="16"/>
              </w:rPr>
              <w:t>совместно с</w:t>
            </w:r>
            <w:r w:rsidRPr="00905671">
              <w:rPr>
                <w:rFonts w:ascii="Times New Roman" w:hAnsi="Times New Roman"/>
                <w:sz w:val="16"/>
                <w:szCs w:val="16"/>
                <w:shd w:val="clear" w:color="auto" w:fill="FFFFFF"/>
              </w:rPr>
              <w:t xml:space="preserve"> Министерством ЖКХ РБ (по согласованию)</w:t>
            </w:r>
          </w:p>
        </w:tc>
        <w:tc>
          <w:tcPr>
            <w:tcW w:w="1559"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Повышение устойчивости и надежности функциониро-вания жилищно-коммунального комплекса и улучшение качества жилищно-коммунальных услуг</w:t>
            </w:r>
          </w:p>
        </w:tc>
        <w:tc>
          <w:tcPr>
            <w:tcW w:w="1276"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2025 – 13</w:t>
            </w:r>
            <w:r w:rsidR="004154C0">
              <w:rPr>
                <w:rFonts w:ascii="Times New Roman" w:hAnsi="Times New Roman"/>
                <w:sz w:val="16"/>
                <w:szCs w:val="16"/>
              </w:rPr>
              <w:t>1</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2026 – 13</w:t>
            </w:r>
            <w:r w:rsidR="004154C0">
              <w:rPr>
                <w:rFonts w:ascii="Times New Roman" w:hAnsi="Times New Roman"/>
                <w:sz w:val="16"/>
                <w:szCs w:val="16"/>
              </w:rPr>
              <w:t>2</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2027 – 13</w:t>
            </w:r>
            <w:r w:rsidR="004154C0">
              <w:rPr>
                <w:rFonts w:ascii="Times New Roman" w:hAnsi="Times New Roman"/>
                <w:sz w:val="16"/>
                <w:szCs w:val="16"/>
              </w:rPr>
              <w:t>3</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2028 – 13</w:t>
            </w:r>
            <w:r w:rsidR="004154C0">
              <w:rPr>
                <w:rFonts w:ascii="Times New Roman" w:hAnsi="Times New Roman"/>
                <w:sz w:val="16"/>
                <w:szCs w:val="16"/>
              </w:rPr>
              <w:t>4</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2029 – 13</w:t>
            </w:r>
            <w:r w:rsidR="004154C0">
              <w:rPr>
                <w:rFonts w:ascii="Times New Roman" w:hAnsi="Times New Roman"/>
                <w:sz w:val="16"/>
                <w:szCs w:val="16"/>
              </w:rPr>
              <w:t>5</w:t>
            </w:r>
          </w:p>
          <w:p w:rsidR="00905671" w:rsidRPr="00905671" w:rsidRDefault="00905671" w:rsidP="004154C0">
            <w:pPr>
              <w:spacing w:after="0" w:line="240" w:lineRule="auto"/>
              <w:jc w:val="both"/>
              <w:rPr>
                <w:rFonts w:ascii="Times New Roman" w:hAnsi="Times New Roman"/>
                <w:sz w:val="16"/>
                <w:szCs w:val="16"/>
              </w:rPr>
            </w:pPr>
            <w:r w:rsidRPr="00905671">
              <w:rPr>
                <w:rFonts w:ascii="Times New Roman" w:hAnsi="Times New Roman"/>
                <w:sz w:val="16"/>
                <w:szCs w:val="16"/>
              </w:rPr>
              <w:t>2030 – 13</w:t>
            </w:r>
            <w:r w:rsidR="004154C0">
              <w:rPr>
                <w:rFonts w:ascii="Times New Roman" w:hAnsi="Times New Roman"/>
                <w:sz w:val="16"/>
                <w:szCs w:val="16"/>
              </w:rPr>
              <w:t>6</w:t>
            </w:r>
          </w:p>
        </w:tc>
        <w:tc>
          <w:tcPr>
            <w:tcW w:w="1276"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Доля граждан, принимавших участие в решении вопросов развития городской среды, %</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Уровень удовлетворен-ности населе-ния качеством ЖКУ, %</w:t>
            </w:r>
          </w:p>
          <w:p w:rsidR="00905671" w:rsidRPr="00905671" w:rsidRDefault="00905671" w:rsidP="00905671">
            <w:pPr>
              <w:spacing w:after="0" w:line="240" w:lineRule="auto"/>
              <w:jc w:val="both"/>
              <w:rPr>
                <w:rFonts w:ascii="Times New Roman" w:hAnsi="Times New Roman"/>
                <w:sz w:val="16"/>
                <w:szCs w:val="16"/>
              </w:rPr>
            </w:pPr>
          </w:p>
        </w:tc>
        <w:tc>
          <w:tcPr>
            <w:tcW w:w="850"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2025 –30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2026 –30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2027 –30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2028 –30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2029 –30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2030– 30</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2025 –56,3</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2026 –59,4</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2027 –63,5</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2028 –67,8</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2029 –71,9</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2030 –75,0</w:t>
            </w:r>
          </w:p>
        </w:tc>
        <w:tc>
          <w:tcPr>
            <w:tcW w:w="992"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ГО</w:t>
            </w:r>
          </w:p>
        </w:tc>
        <w:tc>
          <w:tcPr>
            <w:tcW w:w="2268" w:type="dxa"/>
          </w:tcPr>
          <w:p w:rsidR="00905671" w:rsidRPr="00905671" w:rsidRDefault="00905671" w:rsidP="00905671">
            <w:pPr>
              <w:tabs>
                <w:tab w:val="left" w:pos="278"/>
              </w:tabs>
              <w:spacing w:after="0" w:line="240" w:lineRule="auto"/>
              <w:jc w:val="both"/>
              <w:rPr>
                <w:rFonts w:ascii="Times New Roman" w:hAnsi="Times New Roman"/>
                <w:sz w:val="16"/>
                <w:szCs w:val="16"/>
              </w:rPr>
            </w:pPr>
            <w:r w:rsidRPr="00905671">
              <w:rPr>
                <w:rFonts w:ascii="Times New Roman" w:hAnsi="Times New Roman"/>
                <w:sz w:val="16"/>
                <w:szCs w:val="16"/>
              </w:rPr>
              <w:t>Муниципальная программа «Развитие ЖКХ и улучшение экологической обстановки в ГО г. Уфа РБ» (при пролонгации)</w:t>
            </w:r>
          </w:p>
        </w:tc>
      </w:tr>
      <w:tr w:rsidR="00905671" w:rsidRPr="00905671" w:rsidTr="00406942">
        <w:tblPrEx>
          <w:tblLook w:val="00A0" w:firstRow="1" w:lastRow="0" w:firstColumn="1" w:lastColumn="0" w:noHBand="0" w:noVBand="0"/>
        </w:tblPrEx>
        <w:trPr>
          <w:trHeight w:val="159"/>
        </w:trPr>
        <w:tc>
          <w:tcPr>
            <w:tcW w:w="16018" w:type="dxa"/>
            <w:gridSpan w:val="12"/>
            <w:vAlign w:val="center"/>
          </w:tcPr>
          <w:p w:rsidR="00905671" w:rsidRPr="00905671" w:rsidRDefault="00905671" w:rsidP="00905671">
            <w:pPr>
              <w:keepNext/>
              <w:keepLines/>
              <w:spacing w:before="40" w:after="0"/>
              <w:outlineLvl w:val="2"/>
              <w:rPr>
                <w:rFonts w:ascii="Times New Roman" w:eastAsiaTheme="majorEastAsia" w:hAnsi="Times New Roman" w:cstheme="majorBidi"/>
                <w:b/>
                <w:sz w:val="16"/>
                <w:szCs w:val="16"/>
              </w:rPr>
            </w:pPr>
            <w:bookmarkStart w:id="150" w:name="_Toc532989276"/>
            <w:r w:rsidRPr="00905671">
              <w:rPr>
                <w:rFonts w:ascii="Times New Roman" w:eastAsiaTheme="majorEastAsia" w:hAnsi="Times New Roman" w:cs="Times New Roman"/>
                <w:b/>
                <w:sz w:val="16"/>
                <w:szCs w:val="16"/>
              </w:rPr>
              <w:t>Стратегическая инициатива 2. «Инновационная дорожная и транспортная инфраструктура»</w:t>
            </w:r>
            <w:bookmarkEnd w:id="150"/>
          </w:p>
        </w:tc>
      </w:tr>
      <w:tr w:rsidR="00905671" w:rsidRPr="00905671" w:rsidTr="00406942">
        <w:tblPrEx>
          <w:tblLook w:val="00A0" w:firstRow="1" w:lastRow="0" w:firstColumn="1" w:lastColumn="0" w:noHBand="0" w:noVBand="0"/>
        </w:tblPrEx>
        <w:trPr>
          <w:trHeight w:val="159"/>
        </w:trPr>
        <w:tc>
          <w:tcPr>
            <w:tcW w:w="16018" w:type="dxa"/>
            <w:gridSpan w:val="12"/>
            <w:vAlign w:val="center"/>
          </w:tcPr>
          <w:p w:rsidR="00905671" w:rsidRPr="00905671" w:rsidRDefault="00905671" w:rsidP="00905671">
            <w:pPr>
              <w:keepNext/>
              <w:keepLines/>
              <w:spacing w:before="40" w:after="0" w:line="276" w:lineRule="auto"/>
              <w:outlineLvl w:val="3"/>
              <w:rPr>
                <w:rFonts w:ascii="Times New Roman" w:eastAsiaTheme="majorEastAsia" w:hAnsi="Times New Roman" w:cs="Times New Roman"/>
                <w:b/>
                <w:iCs/>
                <w:sz w:val="16"/>
                <w:szCs w:val="16"/>
                <w:lang w:eastAsia="ru-RU"/>
              </w:rPr>
            </w:pPr>
            <w:bookmarkStart w:id="151" w:name="_Toc532989277"/>
            <w:r w:rsidRPr="00905671">
              <w:rPr>
                <w:rFonts w:ascii="Times New Roman" w:eastAsiaTheme="majorEastAsia" w:hAnsi="Times New Roman" w:cs="Times New Roman"/>
                <w:b/>
                <w:iCs/>
                <w:sz w:val="16"/>
                <w:szCs w:val="16"/>
                <w:lang w:eastAsia="ru-RU"/>
              </w:rPr>
              <w:t xml:space="preserve">Стратегический </w:t>
            </w:r>
            <w:r w:rsidRPr="00905671">
              <w:rPr>
                <w:rFonts w:ascii="Times New Roman" w:eastAsiaTheme="majorEastAsia" w:hAnsi="Times New Roman" w:cs="Times New Roman"/>
                <w:b/>
                <w:sz w:val="16"/>
                <w:szCs w:val="16"/>
                <w:lang w:eastAsia="ru-RU"/>
              </w:rPr>
              <w:t>проект 1:«Инновационные транспортные системы»</w:t>
            </w:r>
            <w:bookmarkEnd w:id="151"/>
          </w:p>
        </w:tc>
      </w:tr>
      <w:tr w:rsidR="00905671" w:rsidRPr="00905671" w:rsidTr="00406942">
        <w:tblPrEx>
          <w:tblLook w:val="00A0" w:firstRow="1" w:lastRow="0" w:firstColumn="1" w:lastColumn="0" w:noHBand="0" w:noVBand="0"/>
        </w:tblPrEx>
        <w:trPr>
          <w:trHeight w:val="159"/>
        </w:trPr>
        <w:tc>
          <w:tcPr>
            <w:tcW w:w="16018" w:type="dxa"/>
            <w:gridSpan w:val="12"/>
            <w:vAlign w:val="center"/>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b/>
                <w:sz w:val="16"/>
                <w:szCs w:val="16"/>
              </w:rPr>
              <w:t>Цель проекта:</w:t>
            </w:r>
            <w:r w:rsidRPr="00905671">
              <w:rPr>
                <w:rFonts w:ascii="Times New Roman" w:hAnsi="Times New Roman"/>
                <w:iCs/>
                <w:sz w:val="16"/>
                <w:szCs w:val="16"/>
              </w:rPr>
              <w:t xml:space="preserve"> приоритетное развитие общественного транспорта за счет модернизации и обновления его материально-производственной базы, реализация инновационных проектов в сфере транспортных перевозок и дорожного строительства, повышение эффективности, экономичности, экологичности и безопасности транспортной системы для высококачественного удовлетворения потребностей населения и отраслей экономики в транспортных услугах.</w:t>
            </w:r>
          </w:p>
        </w:tc>
      </w:tr>
      <w:tr w:rsidR="00905671" w:rsidRPr="00905671" w:rsidTr="00406942">
        <w:tblPrEx>
          <w:tblLook w:val="00A0" w:firstRow="1" w:lastRow="0" w:firstColumn="1" w:lastColumn="0" w:noHBand="0" w:noVBand="0"/>
        </w:tblPrEx>
        <w:trPr>
          <w:trHeight w:val="159"/>
        </w:trPr>
        <w:tc>
          <w:tcPr>
            <w:tcW w:w="16018" w:type="dxa"/>
            <w:gridSpan w:val="12"/>
            <w:vAlign w:val="center"/>
          </w:tcPr>
          <w:p w:rsidR="00905671" w:rsidRPr="00905671" w:rsidRDefault="00905671" w:rsidP="00905671">
            <w:pPr>
              <w:spacing w:after="0" w:line="240" w:lineRule="auto"/>
              <w:rPr>
                <w:rFonts w:ascii="Times New Roman" w:hAnsi="Times New Roman"/>
                <w:b/>
                <w:sz w:val="16"/>
                <w:szCs w:val="16"/>
              </w:rPr>
            </w:pPr>
            <w:r w:rsidRPr="00905671">
              <w:rPr>
                <w:rFonts w:ascii="Times New Roman" w:hAnsi="Times New Roman"/>
                <w:b/>
                <w:sz w:val="16"/>
                <w:szCs w:val="16"/>
              </w:rPr>
              <w:t xml:space="preserve">Ожидаемые результаты проекта: </w:t>
            </w:r>
          </w:p>
          <w:p w:rsidR="00905671" w:rsidRPr="00905671" w:rsidRDefault="00905671" w:rsidP="00905671">
            <w:pPr>
              <w:tabs>
                <w:tab w:val="left" w:pos="-7200"/>
              </w:tabs>
              <w:spacing w:after="0" w:line="240" w:lineRule="auto"/>
              <w:jc w:val="both"/>
              <w:rPr>
                <w:rFonts w:ascii="Times New Roman" w:hAnsi="Times New Roman"/>
                <w:sz w:val="16"/>
                <w:szCs w:val="16"/>
              </w:rPr>
            </w:pPr>
            <w:r w:rsidRPr="00905671">
              <w:rPr>
                <w:rFonts w:ascii="Times New Roman" w:hAnsi="Times New Roman"/>
                <w:sz w:val="16"/>
                <w:szCs w:val="16"/>
              </w:rPr>
              <w:t>– увеличение к 2030 г. уровня удовлетворенности населения города качеством предоставления транспортных услуг до 75,0% с 51,5% в 2017 г;</w:t>
            </w:r>
          </w:p>
          <w:p w:rsidR="00905671" w:rsidRPr="00905671" w:rsidRDefault="00905671" w:rsidP="00905671">
            <w:pPr>
              <w:tabs>
                <w:tab w:val="left" w:pos="-7200"/>
              </w:tabs>
              <w:spacing w:after="0" w:line="240" w:lineRule="auto"/>
              <w:jc w:val="both"/>
              <w:rPr>
                <w:rFonts w:ascii="Times New Roman" w:hAnsi="Times New Roman"/>
                <w:sz w:val="16"/>
                <w:szCs w:val="16"/>
              </w:rPr>
            </w:pPr>
            <w:r w:rsidRPr="00905671">
              <w:rPr>
                <w:rFonts w:ascii="Times New Roman" w:hAnsi="Times New Roman"/>
                <w:sz w:val="16"/>
                <w:szCs w:val="16"/>
              </w:rPr>
              <w:t>– увеличение к 2030 г. удельного веса автодорог общего пользования муниципального значения, соответствующих нормативным требованиям, в общей протяженности автомобильных дорог общего пользования муниципального образования до 79,25% с 78% в 2017 г;</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уменьшение к 2030 г. доли дорожно-транспортных происшествий на автомобильных дорогах муниципального значения, совершению которых сопутствовало наличие неудовлетворительных дорожных условий, в общем количестве дорожно-транспортных происшествий по Республике Башкортостан с 54,3% до 28,0%;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довести к 2030 г. до 100% долю населения, проживающего в населенных пунктах, имеющее регулярное автобусное и (или) железнодорожное сообщение с административным центром муниципального района (городского округа), в общей численности населения муниципального района (городского округа).</w:t>
            </w:r>
          </w:p>
        </w:tc>
      </w:tr>
      <w:tr w:rsidR="00905671" w:rsidRPr="00905671" w:rsidTr="00406942">
        <w:tblPrEx>
          <w:tblLook w:val="00A0" w:firstRow="1" w:lastRow="0" w:firstColumn="1" w:lastColumn="0" w:noHBand="0" w:noVBand="0"/>
        </w:tblPrEx>
        <w:trPr>
          <w:trHeight w:val="261"/>
        </w:trPr>
        <w:tc>
          <w:tcPr>
            <w:tcW w:w="16018" w:type="dxa"/>
            <w:gridSpan w:val="12"/>
            <w:vAlign w:val="center"/>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b/>
                <w:sz w:val="16"/>
                <w:szCs w:val="16"/>
              </w:rPr>
              <w:t xml:space="preserve">Описание проекта: </w:t>
            </w:r>
            <w:r w:rsidRPr="00905671">
              <w:rPr>
                <w:rFonts w:ascii="Times New Roman" w:hAnsi="Times New Roman"/>
                <w:sz w:val="16"/>
                <w:szCs w:val="16"/>
              </w:rPr>
              <w:t>проект включает комплекс мероприятий по развитию экологически чистого и экономичного транспорта г. Уфы</w:t>
            </w:r>
          </w:p>
        </w:tc>
      </w:tr>
      <w:tr w:rsidR="00905671" w:rsidRPr="00905671" w:rsidTr="00406942">
        <w:tblPrEx>
          <w:tblLook w:val="00A0" w:firstRow="1" w:lastRow="0" w:firstColumn="1" w:lastColumn="0" w:noHBand="0" w:noVBand="0"/>
        </w:tblPrEx>
        <w:trPr>
          <w:trHeight w:val="261"/>
        </w:trPr>
        <w:tc>
          <w:tcPr>
            <w:tcW w:w="16018" w:type="dxa"/>
            <w:gridSpan w:val="12"/>
            <w:vAlign w:val="center"/>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b/>
                <w:sz w:val="16"/>
                <w:szCs w:val="16"/>
              </w:rPr>
              <w:t xml:space="preserve">Участники проекта: </w:t>
            </w:r>
            <w:r w:rsidRPr="00905671">
              <w:rPr>
                <w:rFonts w:ascii="Times New Roman" w:hAnsi="Times New Roman"/>
                <w:sz w:val="16"/>
                <w:szCs w:val="16"/>
              </w:rPr>
              <w:t>Государственный комитет РБ по транспорту и дорожному хозяйству (по согласованию), Управление транспорта и связи Администрации г. Уфы, МУП «Управление электротранспорта ГО г. Уфа РБ», МУП «Управление инфраструктуры транспорта ГО г. Уфа», предприятия, индивидуальные предприниматели, осуществляющие перевозки по муниципальным маршрутам регулярных перевозок городского округа город Уфа Республики Башкортостан (по согласованию)</w:t>
            </w:r>
          </w:p>
        </w:tc>
      </w:tr>
      <w:tr w:rsidR="00905671" w:rsidRPr="00905671" w:rsidTr="00406942">
        <w:tblPrEx>
          <w:tblLook w:val="00A0" w:firstRow="1" w:lastRow="0" w:firstColumn="1" w:lastColumn="0" w:noHBand="0" w:noVBand="0"/>
        </w:tblPrEx>
        <w:trPr>
          <w:trHeight w:val="261"/>
        </w:trPr>
        <w:tc>
          <w:tcPr>
            <w:tcW w:w="16018" w:type="dxa"/>
            <w:gridSpan w:val="12"/>
            <w:vAlign w:val="center"/>
          </w:tcPr>
          <w:p w:rsidR="00905671" w:rsidRPr="00905671" w:rsidRDefault="00905671" w:rsidP="00905671">
            <w:pPr>
              <w:spacing w:after="0" w:line="240" w:lineRule="auto"/>
              <w:rPr>
                <w:rFonts w:ascii="Times New Roman" w:hAnsi="Times New Roman"/>
                <w:b/>
                <w:sz w:val="16"/>
                <w:szCs w:val="16"/>
              </w:rPr>
            </w:pPr>
            <w:r w:rsidRPr="00905671">
              <w:rPr>
                <w:rFonts w:ascii="Times New Roman" w:hAnsi="Times New Roman"/>
                <w:b/>
                <w:sz w:val="16"/>
                <w:szCs w:val="16"/>
              </w:rPr>
              <w:t>Мероприятия проекта:</w:t>
            </w:r>
          </w:p>
        </w:tc>
      </w:tr>
      <w:tr w:rsidR="00905671" w:rsidRPr="00905671" w:rsidTr="00406942">
        <w:tblPrEx>
          <w:tblLook w:val="00A0" w:firstRow="1" w:lastRow="0" w:firstColumn="1" w:lastColumn="0" w:noHBand="0" w:noVBand="0"/>
        </w:tblPrEx>
        <w:trPr>
          <w:trHeight w:val="261"/>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1</w:t>
            </w:r>
          </w:p>
        </w:tc>
        <w:tc>
          <w:tcPr>
            <w:tcW w:w="851" w:type="dxa"/>
          </w:tcPr>
          <w:p w:rsidR="00905671" w:rsidRPr="00905671" w:rsidRDefault="00905671" w:rsidP="00905671">
            <w:pPr>
              <w:spacing w:after="0" w:line="240" w:lineRule="auto"/>
              <w:jc w:val="center"/>
              <w:rPr>
                <w:rFonts w:ascii="Times New Roman" w:hAnsi="Times New Roman"/>
                <w:b/>
                <w:sz w:val="16"/>
                <w:szCs w:val="16"/>
              </w:rPr>
            </w:pPr>
            <w:r w:rsidRPr="00905671">
              <w:rPr>
                <w:rFonts w:ascii="Times New Roman" w:hAnsi="Times New Roman"/>
                <w:b/>
                <w:sz w:val="16"/>
                <w:szCs w:val="16"/>
                <w:lang w:val="en-US"/>
              </w:rPr>
              <w:t xml:space="preserve">I </w:t>
            </w:r>
            <w:r w:rsidRPr="00905671">
              <w:rPr>
                <w:rFonts w:ascii="Times New Roman" w:hAnsi="Times New Roman"/>
                <w:b/>
                <w:sz w:val="16"/>
                <w:szCs w:val="16"/>
              </w:rPr>
              <w:t>этап</w:t>
            </w:r>
          </w:p>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126" w:type="dxa"/>
          </w:tcPr>
          <w:p w:rsidR="00905671" w:rsidRDefault="00905671" w:rsidP="00905671">
            <w:pPr>
              <w:spacing w:after="0" w:line="240" w:lineRule="auto"/>
              <w:rPr>
                <w:rFonts w:ascii="Times New Roman" w:hAnsi="Times New Roman"/>
                <w:sz w:val="16"/>
                <w:szCs w:val="16"/>
              </w:rPr>
            </w:pPr>
            <w:r w:rsidRPr="000548BD">
              <w:rPr>
                <w:rFonts w:ascii="Times New Roman" w:hAnsi="Times New Roman"/>
                <w:sz w:val="16"/>
                <w:szCs w:val="16"/>
              </w:rPr>
              <w:t>Мониторинг парка автобусов</w:t>
            </w:r>
            <w:r w:rsidR="00840EE2" w:rsidRPr="000548BD">
              <w:rPr>
                <w:rFonts w:ascii="Times New Roman" w:hAnsi="Times New Roman"/>
                <w:sz w:val="16"/>
                <w:szCs w:val="16"/>
              </w:rPr>
              <w:t>, используемых</w:t>
            </w:r>
            <w:r w:rsidRPr="000548BD">
              <w:rPr>
                <w:rFonts w:ascii="Times New Roman" w:hAnsi="Times New Roman"/>
                <w:sz w:val="16"/>
                <w:szCs w:val="16"/>
              </w:rPr>
              <w:t xml:space="preserve"> компаниями-перевозчиками</w:t>
            </w:r>
            <w:r w:rsidR="00840EE2" w:rsidRPr="000548BD">
              <w:rPr>
                <w:rFonts w:ascii="Times New Roman" w:hAnsi="Times New Roman"/>
                <w:sz w:val="16"/>
                <w:szCs w:val="16"/>
              </w:rPr>
              <w:t xml:space="preserve">, </w:t>
            </w:r>
            <w:r w:rsidR="00A3342F" w:rsidRPr="000548BD">
              <w:rPr>
                <w:rFonts w:ascii="Times New Roman" w:hAnsi="Times New Roman"/>
                <w:sz w:val="16"/>
                <w:szCs w:val="16"/>
              </w:rPr>
              <w:t>стимулирование процесса обновления компаниями-перевозчиками транспортных средств, работающих на муниципальных маршрутах</w:t>
            </w:r>
            <w:r w:rsidR="00A3342F">
              <w:rPr>
                <w:rFonts w:ascii="Times New Roman" w:hAnsi="Times New Roman"/>
                <w:sz w:val="16"/>
                <w:szCs w:val="16"/>
              </w:rPr>
              <w:t xml:space="preserve"> </w:t>
            </w:r>
          </w:p>
          <w:p w:rsidR="00C7573C" w:rsidRDefault="00C7573C" w:rsidP="00905671">
            <w:pPr>
              <w:spacing w:after="0" w:line="240" w:lineRule="auto"/>
              <w:rPr>
                <w:rFonts w:ascii="Times New Roman" w:hAnsi="Times New Roman"/>
                <w:sz w:val="16"/>
                <w:szCs w:val="16"/>
              </w:rPr>
            </w:pPr>
          </w:p>
          <w:p w:rsidR="00C7573C" w:rsidRPr="00C7573C" w:rsidRDefault="00C7573C" w:rsidP="00905671">
            <w:pPr>
              <w:spacing w:after="0" w:line="240" w:lineRule="auto"/>
              <w:rPr>
                <w:rFonts w:ascii="Times New Roman" w:hAnsi="Times New Roman"/>
                <w:b/>
                <w:i/>
                <w:sz w:val="24"/>
                <w:szCs w:val="24"/>
              </w:rPr>
            </w:pPr>
          </w:p>
        </w:tc>
        <w:tc>
          <w:tcPr>
            <w:tcW w:w="709"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2019-2024</w:t>
            </w:r>
          </w:p>
        </w:tc>
        <w:tc>
          <w:tcPr>
            <w:tcW w:w="2410"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Администрация г.Уфы, Государственный комитет РБ по транспорту и дорожному хозяйству (по согласованию), предприятия, индивидуальные предприниматели,</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осуществляющие перевозки по муниципальным маршрутам регулярных перевозок городского округа город Уфа Республики Башкортостан (по согласованию)</w:t>
            </w:r>
          </w:p>
        </w:tc>
        <w:tc>
          <w:tcPr>
            <w:tcW w:w="1559"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Повышение качества (надежности, комфортности, безопасности) и инновационности функционирования дорожной и транспортной инфраструктуры</w:t>
            </w: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Уровень удовлетворен-ности населения города качеством предоставле-ния транспортных услуг, %</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tc>
        <w:tc>
          <w:tcPr>
            <w:tcW w:w="1134" w:type="dxa"/>
          </w:tcPr>
          <w:p w:rsidR="00905671" w:rsidRPr="00905671" w:rsidRDefault="001C5D02" w:rsidP="00905671">
            <w:pPr>
              <w:spacing w:after="0" w:line="240" w:lineRule="auto"/>
              <w:jc w:val="both"/>
              <w:rPr>
                <w:rFonts w:ascii="Times New Roman" w:hAnsi="Times New Roman"/>
                <w:sz w:val="16"/>
                <w:szCs w:val="16"/>
              </w:rPr>
            </w:pPr>
            <w:r>
              <w:rPr>
                <w:rFonts w:ascii="Times New Roman" w:hAnsi="Times New Roman"/>
                <w:sz w:val="16"/>
                <w:szCs w:val="16"/>
              </w:rPr>
              <w:t xml:space="preserve">2019 </w:t>
            </w:r>
            <w:r w:rsidR="00905671" w:rsidRPr="00905671">
              <w:rPr>
                <w:rFonts w:ascii="Times New Roman" w:hAnsi="Times New Roman"/>
                <w:sz w:val="16"/>
                <w:szCs w:val="16"/>
              </w:rPr>
              <w:t xml:space="preserve"> – 53,0</w:t>
            </w:r>
          </w:p>
          <w:p w:rsidR="00905671" w:rsidRPr="00905671" w:rsidRDefault="001C5D02" w:rsidP="00905671">
            <w:pPr>
              <w:spacing w:after="0" w:line="240" w:lineRule="auto"/>
              <w:jc w:val="both"/>
              <w:rPr>
                <w:rFonts w:ascii="Times New Roman" w:hAnsi="Times New Roman"/>
                <w:sz w:val="16"/>
                <w:szCs w:val="16"/>
              </w:rPr>
            </w:pPr>
            <w:r>
              <w:rPr>
                <w:rFonts w:ascii="Times New Roman" w:hAnsi="Times New Roman"/>
                <w:sz w:val="16"/>
                <w:szCs w:val="16"/>
              </w:rPr>
              <w:t xml:space="preserve">2020 </w:t>
            </w:r>
            <w:r w:rsidR="00905671" w:rsidRPr="00905671">
              <w:rPr>
                <w:rFonts w:ascii="Times New Roman" w:hAnsi="Times New Roman"/>
                <w:sz w:val="16"/>
                <w:szCs w:val="16"/>
              </w:rPr>
              <w:t xml:space="preserve"> – 55,0</w:t>
            </w:r>
          </w:p>
          <w:p w:rsidR="00905671" w:rsidRPr="00905671" w:rsidRDefault="001C5D02" w:rsidP="00905671">
            <w:pPr>
              <w:spacing w:after="0" w:line="240" w:lineRule="auto"/>
              <w:jc w:val="both"/>
              <w:rPr>
                <w:rFonts w:ascii="Times New Roman" w:hAnsi="Times New Roman"/>
                <w:sz w:val="16"/>
                <w:szCs w:val="16"/>
              </w:rPr>
            </w:pPr>
            <w:r>
              <w:rPr>
                <w:rFonts w:ascii="Times New Roman" w:hAnsi="Times New Roman"/>
                <w:sz w:val="16"/>
                <w:szCs w:val="16"/>
              </w:rPr>
              <w:t xml:space="preserve">2021 </w:t>
            </w:r>
            <w:r w:rsidR="00905671" w:rsidRPr="00905671">
              <w:rPr>
                <w:rFonts w:ascii="Times New Roman" w:hAnsi="Times New Roman"/>
                <w:sz w:val="16"/>
                <w:szCs w:val="16"/>
              </w:rPr>
              <w:t xml:space="preserve"> – 57,0</w:t>
            </w:r>
          </w:p>
          <w:p w:rsidR="00905671" w:rsidRPr="00905671" w:rsidRDefault="001C5D02" w:rsidP="00905671">
            <w:pPr>
              <w:spacing w:after="0" w:line="240" w:lineRule="auto"/>
              <w:jc w:val="both"/>
              <w:rPr>
                <w:rFonts w:ascii="Times New Roman" w:hAnsi="Times New Roman"/>
                <w:sz w:val="16"/>
                <w:szCs w:val="16"/>
              </w:rPr>
            </w:pPr>
            <w:r>
              <w:rPr>
                <w:rFonts w:ascii="Times New Roman" w:hAnsi="Times New Roman"/>
                <w:sz w:val="16"/>
                <w:szCs w:val="16"/>
              </w:rPr>
              <w:t xml:space="preserve">2022 </w:t>
            </w:r>
            <w:r w:rsidR="00905671" w:rsidRPr="00905671">
              <w:rPr>
                <w:rFonts w:ascii="Times New Roman" w:hAnsi="Times New Roman"/>
                <w:sz w:val="16"/>
                <w:szCs w:val="16"/>
              </w:rPr>
              <w:t xml:space="preserve"> – 59,0</w:t>
            </w:r>
          </w:p>
          <w:p w:rsidR="00905671" w:rsidRPr="00905671" w:rsidRDefault="001C5D02" w:rsidP="00905671">
            <w:pPr>
              <w:spacing w:after="0" w:line="240" w:lineRule="auto"/>
              <w:jc w:val="both"/>
              <w:rPr>
                <w:rFonts w:ascii="Times New Roman" w:hAnsi="Times New Roman"/>
                <w:sz w:val="16"/>
                <w:szCs w:val="16"/>
              </w:rPr>
            </w:pPr>
            <w:r>
              <w:rPr>
                <w:rFonts w:ascii="Times New Roman" w:hAnsi="Times New Roman"/>
                <w:sz w:val="16"/>
                <w:szCs w:val="16"/>
              </w:rPr>
              <w:t xml:space="preserve">2023 </w:t>
            </w:r>
            <w:r w:rsidR="00905671" w:rsidRPr="00905671">
              <w:rPr>
                <w:rFonts w:ascii="Times New Roman" w:hAnsi="Times New Roman"/>
                <w:sz w:val="16"/>
                <w:szCs w:val="16"/>
              </w:rPr>
              <w:t xml:space="preserve"> – 61,0</w:t>
            </w:r>
          </w:p>
          <w:p w:rsidR="00905671" w:rsidRPr="00905671" w:rsidRDefault="001C5D02" w:rsidP="00905671">
            <w:pPr>
              <w:spacing w:after="0" w:line="240" w:lineRule="auto"/>
              <w:jc w:val="both"/>
              <w:rPr>
                <w:rFonts w:ascii="Times New Roman" w:hAnsi="Times New Roman"/>
                <w:sz w:val="16"/>
                <w:szCs w:val="16"/>
              </w:rPr>
            </w:pPr>
            <w:r>
              <w:rPr>
                <w:rFonts w:ascii="Times New Roman" w:hAnsi="Times New Roman"/>
                <w:sz w:val="16"/>
                <w:szCs w:val="16"/>
              </w:rPr>
              <w:t xml:space="preserve">2024  </w:t>
            </w:r>
            <w:r w:rsidR="00905671" w:rsidRPr="00905671">
              <w:rPr>
                <w:rFonts w:ascii="Times New Roman" w:hAnsi="Times New Roman"/>
                <w:sz w:val="16"/>
                <w:szCs w:val="16"/>
              </w:rPr>
              <w:t>– 63,0</w:t>
            </w: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tc>
        <w:tc>
          <w:tcPr>
            <w:tcW w:w="1276" w:type="dxa"/>
          </w:tcPr>
          <w:p w:rsidR="00905671" w:rsidRPr="000548BD" w:rsidRDefault="00905671" w:rsidP="00905671">
            <w:pPr>
              <w:spacing w:after="0" w:line="240" w:lineRule="auto"/>
              <w:rPr>
                <w:rFonts w:ascii="Times New Roman" w:hAnsi="Times New Roman"/>
                <w:sz w:val="16"/>
                <w:szCs w:val="16"/>
              </w:rPr>
            </w:pPr>
            <w:r w:rsidRPr="000548BD">
              <w:rPr>
                <w:rFonts w:ascii="Times New Roman" w:hAnsi="Times New Roman"/>
                <w:sz w:val="16"/>
                <w:szCs w:val="16"/>
              </w:rPr>
              <w:t xml:space="preserve">Приобретение новых  автобусов </w:t>
            </w:r>
            <w:r w:rsidR="00A3342F" w:rsidRPr="000548BD">
              <w:rPr>
                <w:rFonts w:ascii="Times New Roman" w:hAnsi="Times New Roman"/>
                <w:sz w:val="16"/>
                <w:szCs w:val="16"/>
              </w:rPr>
              <w:t xml:space="preserve">компаниями-перевозчиками и  </w:t>
            </w:r>
            <w:r w:rsidRPr="000548BD">
              <w:rPr>
                <w:rFonts w:ascii="Times New Roman" w:hAnsi="Times New Roman"/>
                <w:sz w:val="16"/>
                <w:szCs w:val="16"/>
              </w:rPr>
              <w:t>ГУП «Баш-</w:t>
            </w:r>
          </w:p>
          <w:p w:rsidR="00905671" w:rsidRPr="000548BD" w:rsidRDefault="00905671" w:rsidP="00905671">
            <w:pPr>
              <w:spacing w:after="0" w:line="240" w:lineRule="auto"/>
              <w:rPr>
                <w:rFonts w:ascii="Times New Roman" w:hAnsi="Times New Roman"/>
                <w:sz w:val="16"/>
                <w:szCs w:val="16"/>
              </w:rPr>
            </w:pPr>
            <w:r w:rsidRPr="000548BD">
              <w:rPr>
                <w:rFonts w:ascii="Times New Roman" w:hAnsi="Times New Roman"/>
                <w:sz w:val="16"/>
                <w:szCs w:val="16"/>
              </w:rPr>
              <w:t>автотранс» РБ, ед.</w:t>
            </w:r>
          </w:p>
          <w:p w:rsidR="00905671" w:rsidRPr="000548BD" w:rsidRDefault="00905671" w:rsidP="00905671">
            <w:pPr>
              <w:spacing w:after="0" w:line="240" w:lineRule="auto"/>
              <w:rPr>
                <w:rFonts w:ascii="Times New Roman" w:hAnsi="Times New Roman"/>
                <w:sz w:val="16"/>
                <w:szCs w:val="16"/>
              </w:rPr>
            </w:pPr>
          </w:p>
          <w:p w:rsidR="00905671" w:rsidRPr="00A3342F" w:rsidRDefault="00905671" w:rsidP="00905671">
            <w:pPr>
              <w:spacing w:after="0" w:line="240" w:lineRule="auto"/>
              <w:rPr>
                <w:rFonts w:ascii="Times New Roman" w:hAnsi="Times New Roman"/>
                <w:b/>
                <w:i/>
                <w:sz w:val="16"/>
                <w:szCs w:val="16"/>
                <w:highlight w:val="yellow"/>
              </w:rPr>
            </w:pPr>
          </w:p>
        </w:tc>
        <w:tc>
          <w:tcPr>
            <w:tcW w:w="850"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xml:space="preserve">Ежегод-ное обнов-ление автобус-ного парка </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2019 – 249</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2020 - 115</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tc>
        <w:tc>
          <w:tcPr>
            <w:tcW w:w="992"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РБ, частные инвести-ции</w:t>
            </w:r>
          </w:p>
          <w:p w:rsidR="00905671" w:rsidRPr="00905671" w:rsidRDefault="00905671" w:rsidP="00905671">
            <w:pPr>
              <w:spacing w:after="0" w:line="240" w:lineRule="auto"/>
              <w:rPr>
                <w:rFonts w:ascii="Times New Roman" w:hAnsi="Times New Roman"/>
                <w:sz w:val="16"/>
                <w:szCs w:val="16"/>
              </w:rPr>
            </w:pPr>
          </w:p>
        </w:tc>
        <w:tc>
          <w:tcPr>
            <w:tcW w:w="2268"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Государственная программа «Развитие транспортной системы Республики Башкортостан», утверждённая постановлением Правительства РБ от 22.01.2014 г. №18 (в действующей редакции), муниципальная программа «Развитие транспортного обслуживания населения ГО г. Уфа РБ», утверждённая постановлением Администрации г.Уфы от 31.05.2018г. № 936 (в действующей редакции)</w:t>
            </w:r>
          </w:p>
        </w:tc>
      </w:tr>
      <w:tr w:rsidR="00905671" w:rsidRPr="00905671" w:rsidTr="00406942">
        <w:tblPrEx>
          <w:tblLook w:val="00A0" w:firstRow="1" w:lastRow="0" w:firstColumn="1" w:lastColumn="0" w:noHBand="0" w:noVBand="0"/>
        </w:tblPrEx>
        <w:trPr>
          <w:trHeight w:val="261"/>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w:t>
            </w:r>
          </w:p>
        </w:tc>
        <w:tc>
          <w:tcPr>
            <w:tcW w:w="851"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12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Проведение ремонта и техническое обслуживание путевого оборудования и электросетевого хозяйства городского наземного электрического транспорта, разработка проектно-сметной документации по строительству трамвайных путей</w:t>
            </w:r>
          </w:p>
          <w:p w:rsidR="00905671" w:rsidRPr="00905671" w:rsidRDefault="00905671" w:rsidP="00905671">
            <w:pPr>
              <w:spacing w:after="0" w:line="240" w:lineRule="auto"/>
              <w:rPr>
                <w:rFonts w:ascii="Times New Roman" w:hAnsi="Times New Roman"/>
                <w:i/>
                <w:sz w:val="16"/>
                <w:szCs w:val="16"/>
              </w:rPr>
            </w:pPr>
          </w:p>
        </w:tc>
        <w:tc>
          <w:tcPr>
            <w:tcW w:w="709"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2019-2024</w:t>
            </w:r>
          </w:p>
        </w:tc>
        <w:tc>
          <w:tcPr>
            <w:tcW w:w="2410"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Управление транспорта и связи Администрации г. Уфы, Государственный комитет РБ по транспорту и дорожному хозяйству (по согласованию),</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МУП «Управление электротранспорта г.Уфы»</w:t>
            </w:r>
          </w:p>
        </w:tc>
        <w:tc>
          <w:tcPr>
            <w:tcW w:w="1559"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качества (надежности, комфортности, безопасности) и инновационности функционирования</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дорожной и транспортной инфраструктуры</w:t>
            </w:r>
          </w:p>
        </w:tc>
        <w:tc>
          <w:tcPr>
            <w:tcW w:w="1276" w:type="dxa"/>
          </w:tcPr>
          <w:p w:rsidR="00905671" w:rsidRPr="00905671" w:rsidRDefault="00905671" w:rsidP="00905671">
            <w:pPr>
              <w:rPr>
                <w:rFonts w:ascii="Times New Roman" w:hAnsi="Times New Roman"/>
                <w:sz w:val="16"/>
                <w:szCs w:val="16"/>
              </w:rPr>
            </w:pPr>
            <w:r w:rsidRPr="00905671">
              <w:rPr>
                <w:rFonts w:ascii="Times New Roman" w:hAnsi="Times New Roman"/>
                <w:sz w:val="16"/>
                <w:szCs w:val="16"/>
              </w:rPr>
              <w:t>Уровень удовлетворен-ности населения города качеством предоставле-ния транспортных</w:t>
            </w:r>
          </w:p>
          <w:p w:rsidR="00905671" w:rsidRPr="00905671" w:rsidRDefault="00905671" w:rsidP="00905671">
            <w:pPr>
              <w:rPr>
                <w:rFonts w:ascii="Times New Roman" w:hAnsi="Times New Roman"/>
                <w:sz w:val="16"/>
                <w:szCs w:val="16"/>
              </w:rPr>
            </w:pPr>
            <w:r w:rsidRPr="00905671">
              <w:rPr>
                <w:rFonts w:ascii="Times New Roman" w:hAnsi="Times New Roman"/>
                <w:sz w:val="16"/>
                <w:szCs w:val="16"/>
              </w:rPr>
              <w:t>услуг, %</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tc>
        <w:tc>
          <w:tcPr>
            <w:tcW w:w="1134"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 – 53,0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2020 – 55,0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2021 – 57,0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2022 – 59,0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2023 – 61,0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2024 – 63,0</w:t>
            </w: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100% обеспечение движения электротран-</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xml:space="preserve">спорта </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Разработка проектно-сметной документации по строитель-ству трамвай-ных путей, ед.</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tc>
        <w:tc>
          <w:tcPr>
            <w:tcW w:w="850"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xml:space="preserve">2019 –100 </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2020 –100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2021 –100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2022 –100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2023 –100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2024 –100</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2023 – 4</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tc>
        <w:tc>
          <w:tcPr>
            <w:tcW w:w="992"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ГО, внебюд-жетные средства</w:t>
            </w:r>
          </w:p>
        </w:tc>
        <w:tc>
          <w:tcPr>
            <w:tcW w:w="2268"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«Развитие транспортного обслуживания населения ГО г. Уфа РБ», утверждённая постановлением Администрации г.Уфы от 31.05.2018г. № 936 (в действующей редакции)</w:t>
            </w:r>
          </w:p>
        </w:tc>
      </w:tr>
      <w:tr w:rsidR="00905671" w:rsidRPr="00905671" w:rsidTr="00406942">
        <w:tblPrEx>
          <w:tblLook w:val="00A0" w:firstRow="1" w:lastRow="0" w:firstColumn="1" w:lastColumn="0" w:noHBand="0" w:noVBand="0"/>
        </w:tblPrEx>
        <w:trPr>
          <w:trHeight w:val="261"/>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3</w:t>
            </w:r>
          </w:p>
        </w:tc>
        <w:tc>
          <w:tcPr>
            <w:tcW w:w="851" w:type="dxa"/>
          </w:tcPr>
          <w:p w:rsidR="00905671" w:rsidRPr="00905671" w:rsidRDefault="00905671" w:rsidP="00905671">
            <w:pPr>
              <w:spacing w:after="0" w:line="240" w:lineRule="auto"/>
              <w:jc w:val="center"/>
              <w:rPr>
                <w:rFonts w:ascii="Times New Roman" w:hAnsi="Times New Roman"/>
                <w:b/>
                <w:sz w:val="16"/>
                <w:szCs w:val="16"/>
              </w:rPr>
            </w:pPr>
            <w:r w:rsidRPr="00905671">
              <w:rPr>
                <w:rFonts w:ascii="Times New Roman" w:hAnsi="Times New Roman"/>
                <w:b/>
                <w:sz w:val="16"/>
                <w:szCs w:val="16"/>
                <w:lang w:val="en-US"/>
              </w:rPr>
              <w:t>II</w:t>
            </w:r>
            <w:r w:rsidRPr="00905671">
              <w:rPr>
                <w:rFonts w:ascii="Times New Roman" w:hAnsi="Times New Roman"/>
                <w:b/>
                <w:sz w:val="16"/>
                <w:szCs w:val="16"/>
              </w:rPr>
              <w:t xml:space="preserve"> этап</w:t>
            </w:r>
          </w:p>
          <w:p w:rsidR="00905671" w:rsidRPr="00905671" w:rsidRDefault="00905671" w:rsidP="00905671">
            <w:pPr>
              <w:spacing w:after="0" w:line="240" w:lineRule="auto"/>
              <w:jc w:val="center"/>
              <w:rPr>
                <w:rFonts w:ascii="Times New Roman" w:hAnsi="Times New Roman"/>
                <w:sz w:val="16"/>
                <w:szCs w:val="16"/>
                <w:lang w:val="en-US"/>
              </w:rPr>
            </w:pPr>
            <w:r w:rsidRPr="00905671">
              <w:rPr>
                <w:rFonts w:ascii="Times New Roman" w:hAnsi="Times New Roman"/>
                <w:sz w:val="16"/>
                <w:szCs w:val="16"/>
              </w:rPr>
              <w:t>2025-20</w:t>
            </w:r>
            <w:r w:rsidRPr="00905671">
              <w:rPr>
                <w:rFonts w:ascii="Times New Roman" w:hAnsi="Times New Roman"/>
                <w:sz w:val="16"/>
                <w:szCs w:val="16"/>
                <w:lang w:val="en-US"/>
              </w:rPr>
              <w:t>30</w:t>
            </w:r>
          </w:p>
        </w:tc>
        <w:tc>
          <w:tcPr>
            <w:tcW w:w="212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bCs/>
                <w:sz w:val="16"/>
                <w:szCs w:val="16"/>
              </w:rPr>
              <w:t>Обновление подвижного состава общественного транспорта; развитие городского общественного транспорта повышенной комфортности и большей вместимости, рельсового транспорта, в том числе городской электрички</w:t>
            </w:r>
          </w:p>
        </w:tc>
        <w:tc>
          <w:tcPr>
            <w:tcW w:w="709"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2025-2030</w:t>
            </w:r>
          </w:p>
        </w:tc>
        <w:tc>
          <w:tcPr>
            <w:tcW w:w="2410"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xml:space="preserve">Управление транспорта и связи Администрации г. Уфы, Государственный комитет РБ по транспорту и дорожному хозяйству (по согласованию), МУП «Управление электро-транспорта ГО г.Уфа РБ», МУП «Управление инфраструктуры транспорта ГО г. Уфа РБ» </w:t>
            </w:r>
          </w:p>
        </w:tc>
        <w:tc>
          <w:tcPr>
            <w:tcW w:w="1559"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Повышение качества (надежности, комфортности, безопасности) и инновационности функционирования дорожной и транспортной инфраструктуры</w:t>
            </w: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Уровень удовлетворен-ности населения города качеством предоставле-ния транспортных услуг, %</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Доля населения, проживающего в населенных пунктах, имеющее регулярное автобусное и (или) железно-дорожное сообщение с административным центром ГО, в общей численности населения ГО, %</w:t>
            </w:r>
          </w:p>
        </w:tc>
        <w:tc>
          <w:tcPr>
            <w:tcW w:w="1134"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2025 – 65,0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2026 – 67,0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2027 – 69,0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2028 – 71,0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2029 – 73,0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2030 – 75,0</w:t>
            </w: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2025 – 100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2026 – 100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2027 – 100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2028 – 100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2029 – 100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2030 – 100</w:t>
            </w:r>
          </w:p>
          <w:p w:rsidR="00905671" w:rsidRPr="00905671" w:rsidRDefault="00905671" w:rsidP="00905671">
            <w:pPr>
              <w:spacing w:after="0" w:line="240" w:lineRule="auto"/>
              <w:jc w:val="both"/>
              <w:rPr>
                <w:rFonts w:ascii="Times New Roman" w:hAnsi="Times New Roman"/>
                <w:sz w:val="16"/>
                <w:szCs w:val="16"/>
              </w:rPr>
            </w:pP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xml:space="preserve">Приобретение современных трамваев, оборудован-ных камерами видеонаблю-дения, USB-разъемами, системой климат-контроля с адаптацией новых составов для маломобиль-ных граждан, ед. </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Доля населения, проживающего в населенных пунктах, имеющее регулярное автобусное и (или) железно-дорожное сообщение с администра-тивным центром ГО, в общей числен-ности населения ГО, %</w:t>
            </w:r>
          </w:p>
        </w:tc>
        <w:tc>
          <w:tcPr>
            <w:tcW w:w="850"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xml:space="preserve">2025 – 2 </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2026 – 2</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2027 – 2</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2028 – 2</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2029 – 2</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2030 – 2</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2025–100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2026 –100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2027 – 100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2028 – 100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2029 – 100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2030 – 100</w:t>
            </w: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tc>
        <w:tc>
          <w:tcPr>
            <w:tcW w:w="992"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РФ,</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РБ,</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ГО</w:t>
            </w:r>
          </w:p>
        </w:tc>
        <w:tc>
          <w:tcPr>
            <w:tcW w:w="2268"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Государственная программа «Развитие транспортной системы Республики Башкортостан» (при пролонгации), муниципальная программа «Развитие транспортного обслуживания населения ГО г. Уфа РБ» (при пролонгации)</w:t>
            </w:r>
          </w:p>
        </w:tc>
      </w:tr>
      <w:tr w:rsidR="00905671" w:rsidRPr="00905671" w:rsidTr="00406942">
        <w:tblPrEx>
          <w:tblLook w:val="00A0" w:firstRow="1" w:lastRow="0" w:firstColumn="1" w:lastColumn="0" w:noHBand="0" w:noVBand="0"/>
        </w:tblPrEx>
        <w:trPr>
          <w:trHeight w:val="261"/>
        </w:trPr>
        <w:tc>
          <w:tcPr>
            <w:tcW w:w="16018" w:type="dxa"/>
            <w:gridSpan w:val="12"/>
          </w:tcPr>
          <w:p w:rsidR="00905671" w:rsidRPr="00905671" w:rsidRDefault="00905671" w:rsidP="00905671">
            <w:pPr>
              <w:keepNext/>
              <w:keepLines/>
              <w:spacing w:before="40" w:after="0" w:line="276" w:lineRule="auto"/>
              <w:outlineLvl w:val="3"/>
              <w:rPr>
                <w:rFonts w:ascii="Times New Roman" w:eastAsiaTheme="majorEastAsia" w:hAnsi="Times New Roman" w:cs="Times New Roman"/>
                <w:b/>
                <w:iCs/>
                <w:sz w:val="16"/>
                <w:szCs w:val="16"/>
              </w:rPr>
            </w:pPr>
            <w:bookmarkStart w:id="152" w:name="_Toc532989278"/>
            <w:r w:rsidRPr="00905671">
              <w:rPr>
                <w:rFonts w:ascii="Times New Roman" w:eastAsiaTheme="majorEastAsia" w:hAnsi="Times New Roman" w:cs="Times New Roman"/>
                <w:b/>
                <w:iCs/>
                <w:sz w:val="16"/>
                <w:szCs w:val="16"/>
                <w:lang w:eastAsia="ru-RU"/>
              </w:rPr>
              <w:t xml:space="preserve">Стратегический </w:t>
            </w:r>
            <w:r w:rsidRPr="00905671">
              <w:rPr>
                <w:rFonts w:ascii="Times New Roman" w:eastAsiaTheme="majorEastAsia" w:hAnsi="Times New Roman" w:cs="Times New Roman"/>
                <w:b/>
                <w:sz w:val="16"/>
                <w:szCs w:val="16"/>
                <w:lang w:eastAsia="ru-RU"/>
              </w:rPr>
              <w:t>проект 2: «</w:t>
            </w:r>
            <w:r w:rsidRPr="00905671">
              <w:rPr>
                <w:rFonts w:ascii="Times New Roman" w:eastAsiaTheme="majorEastAsia" w:hAnsi="Times New Roman" w:cs="Times New Roman"/>
                <w:b/>
                <w:iCs/>
                <w:sz w:val="16"/>
                <w:szCs w:val="16"/>
                <w:lang w:eastAsia="ru-RU"/>
              </w:rPr>
              <w:t>Безопасные дороги нового поколения</w:t>
            </w:r>
            <w:r w:rsidRPr="00905671">
              <w:rPr>
                <w:rFonts w:ascii="Times New Roman" w:eastAsiaTheme="majorEastAsia" w:hAnsi="Times New Roman" w:cs="Times New Roman"/>
                <w:b/>
                <w:sz w:val="16"/>
                <w:szCs w:val="16"/>
                <w:lang w:eastAsia="ru-RU"/>
              </w:rPr>
              <w:t>»</w:t>
            </w:r>
            <w:bookmarkEnd w:id="152"/>
          </w:p>
        </w:tc>
      </w:tr>
      <w:tr w:rsidR="00905671" w:rsidRPr="00905671" w:rsidTr="00406942">
        <w:tblPrEx>
          <w:tblLook w:val="00A0" w:firstRow="1" w:lastRow="0" w:firstColumn="1" w:lastColumn="0" w:noHBand="0" w:noVBand="0"/>
        </w:tblPrEx>
        <w:trPr>
          <w:trHeight w:val="261"/>
        </w:trPr>
        <w:tc>
          <w:tcPr>
            <w:tcW w:w="16018" w:type="dxa"/>
            <w:gridSpan w:val="12"/>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b/>
                <w:sz w:val="16"/>
                <w:szCs w:val="16"/>
              </w:rPr>
              <w:t xml:space="preserve">Цель проекта: </w:t>
            </w:r>
            <w:r w:rsidRPr="00905671">
              <w:rPr>
                <w:rFonts w:ascii="Times New Roman" w:hAnsi="Times New Roman"/>
                <w:bCs/>
                <w:sz w:val="16"/>
                <w:szCs w:val="16"/>
              </w:rPr>
              <w:t xml:space="preserve">строительство безопасных дорог и развязок нового поколения </w:t>
            </w:r>
            <w:r w:rsidRPr="00905671">
              <w:rPr>
                <w:rFonts w:ascii="Times New Roman" w:hAnsi="Times New Roman"/>
                <w:sz w:val="16"/>
                <w:szCs w:val="16"/>
              </w:rPr>
              <w:t xml:space="preserve">с инновационным полимерасфальтобетонным покрытием «СПАС» </w:t>
            </w:r>
            <w:r w:rsidRPr="00905671">
              <w:rPr>
                <w:rFonts w:ascii="Times New Roman" w:hAnsi="Times New Roman"/>
                <w:sz w:val="16"/>
                <w:szCs w:val="16"/>
                <w:shd w:val="clear" w:color="auto" w:fill="FFFFFF"/>
              </w:rPr>
              <w:t>в рамках реализации приоритетного федерального проекта «Безопасные и качественные дороги» и утвержденной Программы комплексного развития транспортной инфраструктуры Уфимской агломерации.</w:t>
            </w:r>
          </w:p>
        </w:tc>
      </w:tr>
      <w:tr w:rsidR="00905671" w:rsidRPr="00905671" w:rsidTr="00406942">
        <w:tblPrEx>
          <w:tblLook w:val="00A0" w:firstRow="1" w:lastRow="0" w:firstColumn="1" w:lastColumn="0" w:noHBand="0" w:noVBand="0"/>
        </w:tblPrEx>
        <w:trPr>
          <w:trHeight w:val="261"/>
        </w:trPr>
        <w:tc>
          <w:tcPr>
            <w:tcW w:w="16018" w:type="dxa"/>
            <w:gridSpan w:val="12"/>
          </w:tcPr>
          <w:p w:rsidR="00905671" w:rsidRPr="00905671" w:rsidRDefault="00905671" w:rsidP="00905671">
            <w:pPr>
              <w:spacing w:after="0" w:line="240" w:lineRule="auto"/>
              <w:rPr>
                <w:rFonts w:ascii="Times New Roman" w:hAnsi="Times New Roman"/>
                <w:b/>
                <w:sz w:val="16"/>
                <w:szCs w:val="16"/>
              </w:rPr>
            </w:pPr>
            <w:r w:rsidRPr="00905671">
              <w:rPr>
                <w:rFonts w:ascii="Times New Roman" w:hAnsi="Times New Roman"/>
                <w:b/>
                <w:sz w:val="16"/>
                <w:szCs w:val="16"/>
              </w:rPr>
              <w:t xml:space="preserve">Ожидаемые результаты проекта: </w:t>
            </w:r>
          </w:p>
          <w:p w:rsidR="00905671" w:rsidRPr="00905671" w:rsidRDefault="00905671" w:rsidP="00905671">
            <w:pPr>
              <w:tabs>
                <w:tab w:val="left" w:pos="-7200"/>
              </w:tabs>
              <w:spacing w:after="0" w:line="240" w:lineRule="auto"/>
              <w:jc w:val="both"/>
              <w:rPr>
                <w:rFonts w:ascii="Times New Roman" w:hAnsi="Times New Roman"/>
                <w:sz w:val="16"/>
                <w:szCs w:val="16"/>
              </w:rPr>
            </w:pPr>
            <w:r w:rsidRPr="00905671">
              <w:rPr>
                <w:rFonts w:ascii="Times New Roman" w:hAnsi="Times New Roman"/>
                <w:sz w:val="16"/>
                <w:szCs w:val="16"/>
              </w:rPr>
              <w:t>– увеличение доли протяженности автомобильных дорог общего пользования муниципального значения, соответствующих нормативным требованиям, в общей протяженности автомобильных дорог общего пользования муниципального образования с 78% до 79,25% к 2030 г.;</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 уменьшение доли дорожно-транспортных происшествий на автомобильных дорогах муниципального значения, совершению которых сопутствовало наличие неудовлетворительных дорожных условий, в общем количестве дорожно-транспортных происшествий по Республике Башкортостан с 54,3% до 28,0% к 2030 г.</w:t>
            </w:r>
          </w:p>
        </w:tc>
      </w:tr>
      <w:tr w:rsidR="00905671" w:rsidRPr="00905671" w:rsidTr="00406942">
        <w:tblPrEx>
          <w:tblLook w:val="00A0" w:firstRow="1" w:lastRow="0" w:firstColumn="1" w:lastColumn="0" w:noHBand="0" w:noVBand="0"/>
        </w:tblPrEx>
        <w:trPr>
          <w:trHeight w:val="261"/>
        </w:trPr>
        <w:tc>
          <w:tcPr>
            <w:tcW w:w="16018" w:type="dxa"/>
            <w:gridSpan w:val="12"/>
          </w:tcPr>
          <w:p w:rsidR="00905671" w:rsidRPr="00905671" w:rsidRDefault="00905671" w:rsidP="00905671">
            <w:pPr>
              <w:spacing w:after="0" w:line="240" w:lineRule="auto"/>
              <w:jc w:val="both"/>
              <w:rPr>
                <w:rFonts w:ascii="Times New Roman" w:hAnsi="Times New Roman"/>
                <w:b/>
                <w:sz w:val="16"/>
                <w:szCs w:val="16"/>
              </w:rPr>
            </w:pPr>
            <w:r w:rsidRPr="00905671">
              <w:rPr>
                <w:rFonts w:ascii="Times New Roman" w:hAnsi="Times New Roman"/>
                <w:b/>
                <w:sz w:val="16"/>
                <w:szCs w:val="16"/>
              </w:rPr>
              <w:t xml:space="preserve">Описание проекта: </w:t>
            </w:r>
            <w:r w:rsidRPr="00905671">
              <w:rPr>
                <w:rFonts w:ascii="Times New Roman" w:hAnsi="Times New Roman"/>
                <w:sz w:val="16"/>
                <w:szCs w:val="16"/>
              </w:rPr>
              <w:t xml:space="preserve">проект направлен на применение инновационного дорожного покрытия «СПАС» </w:t>
            </w:r>
            <w:r w:rsidRPr="00905671">
              <w:rPr>
                <w:rFonts w:ascii="Times New Roman" w:hAnsi="Times New Roman"/>
                <w:sz w:val="16"/>
                <w:szCs w:val="16"/>
                <w:shd w:val="clear" w:color="auto" w:fill="FFFFFF"/>
              </w:rPr>
              <w:t>на основе полимерно-битумного вяжущего</w:t>
            </w:r>
            <w:r w:rsidRPr="00905671">
              <w:rPr>
                <w:rFonts w:ascii="Times New Roman" w:hAnsi="Times New Roman"/>
                <w:sz w:val="16"/>
                <w:szCs w:val="16"/>
              </w:rPr>
              <w:t xml:space="preserve"> материала, использование композитных материалов при строительстве сетей ливневой канализации, применение специальной геосетки с функцией механической стабилизации, разделения и армирования дорожной одежды.</w:t>
            </w:r>
          </w:p>
        </w:tc>
      </w:tr>
      <w:tr w:rsidR="00905671" w:rsidRPr="00905671" w:rsidTr="00406942">
        <w:tblPrEx>
          <w:tblLook w:val="00A0" w:firstRow="1" w:lastRow="0" w:firstColumn="1" w:lastColumn="0" w:noHBand="0" w:noVBand="0"/>
        </w:tblPrEx>
        <w:trPr>
          <w:trHeight w:val="261"/>
        </w:trPr>
        <w:tc>
          <w:tcPr>
            <w:tcW w:w="16018" w:type="dxa"/>
            <w:gridSpan w:val="12"/>
          </w:tcPr>
          <w:p w:rsidR="00905671" w:rsidRPr="00905671" w:rsidRDefault="00905671" w:rsidP="00905671">
            <w:pPr>
              <w:spacing w:after="0" w:line="240" w:lineRule="auto"/>
              <w:jc w:val="both"/>
              <w:rPr>
                <w:rFonts w:ascii="Times New Roman" w:hAnsi="Times New Roman"/>
                <w:b/>
                <w:sz w:val="16"/>
                <w:szCs w:val="16"/>
              </w:rPr>
            </w:pPr>
            <w:r w:rsidRPr="00905671">
              <w:rPr>
                <w:rFonts w:ascii="Times New Roman" w:hAnsi="Times New Roman"/>
                <w:b/>
                <w:sz w:val="16"/>
                <w:szCs w:val="16"/>
              </w:rPr>
              <w:t xml:space="preserve">Участники проекта: </w:t>
            </w:r>
            <w:r w:rsidRPr="00905671">
              <w:rPr>
                <w:rFonts w:ascii="Times New Roman" w:hAnsi="Times New Roman"/>
                <w:bCs/>
                <w:sz w:val="16"/>
                <w:szCs w:val="16"/>
              </w:rPr>
              <w:t>Государственный комитет РБ по транспорту и дорожному хозяйству (по согласованию); Управление</w:t>
            </w:r>
            <w:r w:rsidRPr="00905671">
              <w:rPr>
                <w:rFonts w:ascii="Times New Roman" w:hAnsi="Times New Roman"/>
                <w:sz w:val="16"/>
                <w:szCs w:val="16"/>
              </w:rPr>
              <w:t xml:space="preserve"> по строительству, ремонту дорог и искусственных сооружений Администрации г. Уфы</w:t>
            </w:r>
          </w:p>
        </w:tc>
      </w:tr>
      <w:tr w:rsidR="00905671" w:rsidRPr="00905671" w:rsidTr="00406942">
        <w:tblPrEx>
          <w:tblLook w:val="00A0" w:firstRow="1" w:lastRow="0" w:firstColumn="1" w:lastColumn="0" w:noHBand="0" w:noVBand="0"/>
        </w:tblPrEx>
        <w:trPr>
          <w:trHeight w:val="261"/>
        </w:trPr>
        <w:tc>
          <w:tcPr>
            <w:tcW w:w="16018" w:type="dxa"/>
            <w:gridSpan w:val="12"/>
          </w:tcPr>
          <w:p w:rsidR="00905671" w:rsidRPr="00905671" w:rsidRDefault="00905671" w:rsidP="00905671">
            <w:pPr>
              <w:spacing w:after="0" w:line="240" w:lineRule="auto"/>
              <w:jc w:val="both"/>
              <w:rPr>
                <w:rFonts w:ascii="Times New Roman" w:hAnsi="Times New Roman"/>
                <w:b/>
                <w:sz w:val="16"/>
                <w:szCs w:val="16"/>
              </w:rPr>
            </w:pPr>
            <w:r w:rsidRPr="00905671">
              <w:rPr>
                <w:rFonts w:ascii="Times New Roman" w:hAnsi="Times New Roman"/>
                <w:b/>
                <w:sz w:val="16"/>
                <w:szCs w:val="16"/>
              </w:rPr>
              <w:t>Мероприятия проекта:</w:t>
            </w:r>
          </w:p>
        </w:tc>
      </w:tr>
      <w:tr w:rsidR="00905671" w:rsidRPr="00905671" w:rsidTr="00406942">
        <w:tblPrEx>
          <w:tblLook w:val="00A0" w:firstRow="1" w:lastRow="0" w:firstColumn="1" w:lastColumn="0" w:noHBand="0" w:noVBand="0"/>
        </w:tblPrEx>
        <w:trPr>
          <w:trHeight w:val="261"/>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1</w:t>
            </w:r>
          </w:p>
        </w:tc>
        <w:tc>
          <w:tcPr>
            <w:tcW w:w="851" w:type="dxa"/>
          </w:tcPr>
          <w:p w:rsidR="00905671" w:rsidRPr="00905671" w:rsidRDefault="00905671" w:rsidP="00905671">
            <w:pPr>
              <w:spacing w:after="0" w:line="240" w:lineRule="auto"/>
              <w:jc w:val="center"/>
              <w:rPr>
                <w:rFonts w:ascii="Times New Roman" w:hAnsi="Times New Roman"/>
                <w:b/>
                <w:sz w:val="16"/>
                <w:szCs w:val="16"/>
              </w:rPr>
            </w:pPr>
            <w:r w:rsidRPr="00905671">
              <w:rPr>
                <w:rFonts w:ascii="Times New Roman" w:hAnsi="Times New Roman"/>
                <w:b/>
                <w:sz w:val="16"/>
                <w:szCs w:val="16"/>
                <w:lang w:val="en-US"/>
              </w:rPr>
              <w:t xml:space="preserve">I </w:t>
            </w:r>
            <w:r w:rsidRPr="00905671">
              <w:rPr>
                <w:rFonts w:ascii="Times New Roman" w:hAnsi="Times New Roman"/>
                <w:b/>
                <w:sz w:val="16"/>
                <w:szCs w:val="16"/>
              </w:rPr>
              <w:t>этап</w:t>
            </w:r>
          </w:p>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 xml:space="preserve">2019-2024 </w:t>
            </w:r>
          </w:p>
        </w:tc>
        <w:tc>
          <w:tcPr>
            <w:tcW w:w="2126"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 xml:space="preserve"> Проведение ремонта автодорог с применением инновационного дорожного покрытия «СПАС» (в том числе в рамках национального проекта «Безопасные и качественные автомобильные автодороги»)</w:t>
            </w:r>
          </w:p>
        </w:tc>
        <w:tc>
          <w:tcPr>
            <w:tcW w:w="709"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 xml:space="preserve">2019-2024 </w:t>
            </w:r>
          </w:p>
        </w:tc>
        <w:tc>
          <w:tcPr>
            <w:tcW w:w="2410"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Управление по строительству, ремонту дорог и искусственных сооружений Администрации г. Уфы, Государственный комитет РБ по транспорту и дорожному хозяйству (по согласованию)</w:t>
            </w:r>
          </w:p>
        </w:tc>
        <w:tc>
          <w:tcPr>
            <w:tcW w:w="1559"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качества (надежности, комфортности, безопасности) и инновационности функционирования дорожной и транспортной инфраструктуры</w:t>
            </w:r>
          </w:p>
        </w:tc>
        <w:tc>
          <w:tcPr>
            <w:tcW w:w="1276" w:type="dxa"/>
          </w:tcPr>
          <w:p w:rsidR="00905671" w:rsidRPr="00905671" w:rsidRDefault="00905671" w:rsidP="00905671">
            <w:pPr>
              <w:tabs>
                <w:tab w:val="left" w:pos="-7200"/>
              </w:tabs>
              <w:spacing w:after="0" w:line="240" w:lineRule="auto"/>
              <w:jc w:val="both"/>
              <w:rPr>
                <w:rFonts w:ascii="Times New Roman" w:hAnsi="Times New Roman"/>
                <w:sz w:val="16"/>
                <w:szCs w:val="16"/>
              </w:rPr>
            </w:pPr>
            <w:r w:rsidRPr="00905671">
              <w:rPr>
                <w:rFonts w:ascii="Times New Roman" w:hAnsi="Times New Roman"/>
                <w:sz w:val="16"/>
                <w:szCs w:val="16"/>
              </w:rPr>
              <w:t>Доля протяженности автомобиль-ных дорог общего пользования муниципаль-ного значения, соответствую-щих норматив-ным требова-ниям, в общей протяженности автомобиль-ных дорог общего пользо-вания муници-пального образования, %</w:t>
            </w:r>
          </w:p>
          <w:p w:rsidR="00905671" w:rsidRPr="00905671" w:rsidRDefault="00905671" w:rsidP="00905671">
            <w:pPr>
              <w:tabs>
                <w:tab w:val="left" w:pos="-7200"/>
              </w:tabs>
              <w:spacing w:after="0" w:line="240" w:lineRule="auto"/>
              <w:jc w:val="both"/>
              <w:rPr>
                <w:rFonts w:ascii="Times New Roman" w:hAnsi="Times New Roman"/>
                <w:sz w:val="16"/>
                <w:szCs w:val="16"/>
              </w:rPr>
            </w:pPr>
            <w:r w:rsidRPr="00905671">
              <w:rPr>
                <w:rFonts w:ascii="Times New Roman" w:hAnsi="Times New Roman"/>
                <w:sz w:val="16"/>
                <w:szCs w:val="16"/>
              </w:rPr>
              <w:t>Доля ДТП на автодорогах муниципаль-ного значения, совершению которых сопутствовало наличие неудовлетво-рительных дорожных условий, в общем количестве ДТП по РБ, %</w:t>
            </w:r>
          </w:p>
          <w:p w:rsidR="00905671" w:rsidRPr="00905671" w:rsidRDefault="00905671" w:rsidP="00905671">
            <w:pPr>
              <w:tabs>
                <w:tab w:val="left" w:pos="-7200"/>
              </w:tabs>
              <w:spacing w:after="0" w:line="240" w:lineRule="auto"/>
              <w:jc w:val="both"/>
              <w:rPr>
                <w:rFonts w:ascii="Times New Roman" w:hAnsi="Times New Roman"/>
                <w:sz w:val="16"/>
                <w:szCs w:val="16"/>
              </w:rPr>
            </w:pPr>
          </w:p>
          <w:p w:rsidR="00905671" w:rsidRPr="00905671" w:rsidRDefault="00905671" w:rsidP="00905671">
            <w:pPr>
              <w:tabs>
                <w:tab w:val="left" w:pos="-7200"/>
              </w:tabs>
              <w:spacing w:after="0" w:line="240" w:lineRule="auto"/>
              <w:jc w:val="both"/>
              <w:rPr>
                <w:rFonts w:ascii="Times New Roman" w:hAnsi="Times New Roman"/>
                <w:sz w:val="16"/>
                <w:szCs w:val="16"/>
              </w:rPr>
            </w:pPr>
          </w:p>
          <w:p w:rsidR="00905671" w:rsidRPr="00905671" w:rsidRDefault="00905671" w:rsidP="00905671">
            <w:pPr>
              <w:tabs>
                <w:tab w:val="left" w:pos="-7200"/>
              </w:tabs>
              <w:spacing w:after="0" w:line="240" w:lineRule="auto"/>
              <w:jc w:val="both"/>
              <w:rPr>
                <w:rFonts w:ascii="Times New Roman" w:hAnsi="Times New Roman"/>
                <w:sz w:val="16"/>
                <w:szCs w:val="16"/>
              </w:rPr>
            </w:pPr>
          </w:p>
          <w:p w:rsidR="00905671" w:rsidRPr="00905671" w:rsidRDefault="00905671" w:rsidP="00905671">
            <w:pPr>
              <w:tabs>
                <w:tab w:val="left" w:pos="-7200"/>
              </w:tabs>
              <w:spacing w:after="0" w:line="240" w:lineRule="auto"/>
              <w:jc w:val="both"/>
              <w:rPr>
                <w:rFonts w:ascii="Times New Roman" w:hAnsi="Times New Roman"/>
                <w:sz w:val="16"/>
                <w:szCs w:val="16"/>
              </w:rPr>
            </w:pPr>
          </w:p>
        </w:tc>
        <w:tc>
          <w:tcPr>
            <w:tcW w:w="1134"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 – 78,50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2020 – 78,55</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2021 – 78,60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2022 – 78,65</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2023 – 78,70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2024 – 78,75</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 – 50,0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2020 – 48,0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2021 – 46,0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2022 – 44,0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2023 – 42,0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2024 – 40,0</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Удельный вес автомобиль-ных дорог общего пользования муниципаль-ного значения, соответствую-щих норматив-ным требова-ниям, в общей протяженнос-ти автомо-бильных дорог общего пользовния муниципаль-ного образования, %</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Доля ДТП на автодорогах муниципаль-ного значения, совершению которых сопутствовало наличие неудовлетво-рительных дорожных условий, в общем количестве ДТП по РБ, %</w:t>
            </w:r>
          </w:p>
        </w:tc>
        <w:tc>
          <w:tcPr>
            <w:tcW w:w="850"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2019 –78,15</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2020 –78,25</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2021 –78,35</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2022 –78,45</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2023 –78,55</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2024 –78,65</w:t>
            </w: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2019 –50,0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2020 –48,0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2021 – 46,0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2022 – 44,0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2023 – 42,0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2024 – 40,0</w:t>
            </w: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tc>
        <w:tc>
          <w:tcPr>
            <w:tcW w:w="992"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Федераль-ное финанси-рование в рамках приоритет-ного проекта «Безопас-ные и качествен-ные дороги»</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(1 млрд. руб. ежегодно до 2025г.);</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РБ (около 950 млн. руб. ежегодно до 2025 г.),</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ГО (около 40 млн. руб. ежегодно до 2025 г.)</w:t>
            </w:r>
          </w:p>
        </w:tc>
        <w:tc>
          <w:tcPr>
            <w:tcW w:w="2268"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xml:space="preserve">Федеральный проект «Безопасные и качественные дороги», </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xml:space="preserve">государственная программа «Развитие транспортной системы РБ», утвержденная постановлением Правительства РБ </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от 22.01.2014 г. №18 (в действующей редакции),</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xml:space="preserve">Паспорт регионального проекта «Программа дорожной деятельности РБ Уфимской агломерации, Стерлитамакской агломерации», утверждённый распоряжением Правительства РБ от 12.12.2018 г. </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1282-р,</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«Развитие строительства, реконструкции, капитального ремонта, ремонта дорог и искусственных сооружений ГО г. Уфа РБ», утверждённая постановлением Администрации г.Уфы  от 18.04.2017г. №455 (в действующей редакции)</w:t>
            </w:r>
          </w:p>
        </w:tc>
      </w:tr>
      <w:tr w:rsidR="00905671" w:rsidRPr="00905671" w:rsidTr="00406942">
        <w:tblPrEx>
          <w:tblLook w:val="00A0" w:firstRow="1" w:lastRow="0" w:firstColumn="1" w:lastColumn="0" w:noHBand="0" w:noVBand="0"/>
        </w:tblPrEx>
        <w:trPr>
          <w:trHeight w:val="261"/>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w:t>
            </w:r>
          </w:p>
        </w:tc>
        <w:tc>
          <w:tcPr>
            <w:tcW w:w="851"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12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Использование современных материалов при строительстве автомобильных дорог</w:t>
            </w:r>
          </w:p>
        </w:tc>
        <w:tc>
          <w:tcPr>
            <w:tcW w:w="709"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 xml:space="preserve">2019 – 2024 </w:t>
            </w:r>
          </w:p>
        </w:tc>
        <w:tc>
          <w:tcPr>
            <w:tcW w:w="2410"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Управление по строительству, ремонту дорог и искусственных сооружений Администрации г. Уфы</w:t>
            </w:r>
            <w:r w:rsidRPr="00406942">
              <w:rPr>
                <w:rFonts w:ascii="Times New Roman" w:hAnsi="Times New Roman" w:cs="Times New Roman"/>
                <w:sz w:val="16"/>
                <w:szCs w:val="16"/>
              </w:rPr>
              <w:t>,</w:t>
            </w:r>
            <w:r w:rsidRPr="00406942">
              <w:rPr>
                <w:sz w:val="24"/>
                <w:szCs w:val="24"/>
              </w:rPr>
              <w:t xml:space="preserve"> </w:t>
            </w:r>
            <w:r w:rsidRPr="00905671">
              <w:rPr>
                <w:rFonts w:ascii="Times New Roman" w:hAnsi="Times New Roman"/>
                <w:sz w:val="16"/>
                <w:szCs w:val="16"/>
              </w:rPr>
              <w:t>Государственный комитет РБ по транспорту и дорожному хозяйству (по согласованию)</w:t>
            </w:r>
          </w:p>
        </w:tc>
        <w:tc>
          <w:tcPr>
            <w:tcW w:w="1559"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качества (надежности, комфортности, безопасности) и инновационности функционирования дорожной и транспортной инфраструктуры</w:t>
            </w:r>
          </w:p>
        </w:tc>
        <w:tc>
          <w:tcPr>
            <w:tcW w:w="1276" w:type="dxa"/>
          </w:tcPr>
          <w:p w:rsidR="00905671" w:rsidRPr="00905671" w:rsidRDefault="00905671" w:rsidP="00905671">
            <w:pPr>
              <w:tabs>
                <w:tab w:val="left" w:pos="-7200"/>
              </w:tabs>
              <w:spacing w:after="0" w:line="240" w:lineRule="auto"/>
              <w:jc w:val="both"/>
              <w:rPr>
                <w:rFonts w:ascii="Times New Roman" w:hAnsi="Times New Roman"/>
                <w:sz w:val="16"/>
                <w:szCs w:val="16"/>
              </w:rPr>
            </w:pPr>
            <w:r w:rsidRPr="00905671">
              <w:rPr>
                <w:rFonts w:ascii="Times New Roman" w:hAnsi="Times New Roman"/>
                <w:sz w:val="16"/>
                <w:szCs w:val="16"/>
              </w:rPr>
              <w:t>Доля протяженности автомобиль-ных дорог общего пользования муниципаль-ного значения, соответствую-щих норматив-ным требова-ниям, в общей протяженности автомобиль-ных дорог общего пользо-вания муници-пального образования, %</w:t>
            </w:r>
          </w:p>
          <w:p w:rsidR="00905671" w:rsidRPr="00905671" w:rsidRDefault="00905671" w:rsidP="00905671">
            <w:pPr>
              <w:tabs>
                <w:tab w:val="left" w:pos="-7200"/>
              </w:tabs>
              <w:spacing w:after="0" w:line="240" w:lineRule="auto"/>
              <w:jc w:val="both"/>
              <w:rPr>
                <w:rFonts w:ascii="Times New Roman" w:hAnsi="Times New Roman"/>
                <w:sz w:val="16"/>
                <w:szCs w:val="16"/>
              </w:rPr>
            </w:pPr>
          </w:p>
          <w:p w:rsidR="00905671" w:rsidRPr="00905671" w:rsidRDefault="00905671" w:rsidP="00905671">
            <w:pPr>
              <w:tabs>
                <w:tab w:val="left" w:pos="-7200"/>
              </w:tabs>
              <w:spacing w:after="0" w:line="240" w:lineRule="auto"/>
              <w:jc w:val="both"/>
              <w:rPr>
                <w:rFonts w:ascii="Times New Roman" w:hAnsi="Times New Roman"/>
                <w:sz w:val="16"/>
                <w:szCs w:val="16"/>
              </w:rPr>
            </w:pPr>
            <w:r w:rsidRPr="00905671">
              <w:rPr>
                <w:rFonts w:ascii="Times New Roman" w:hAnsi="Times New Roman"/>
                <w:sz w:val="16"/>
                <w:szCs w:val="16"/>
              </w:rPr>
              <w:t>Доля ДТП на автодорогах муниципального значения, совершению которых сопутствовало наличие неудовлетво-рительных дорожных условий, в общем количестве ДТП по РБ, %</w:t>
            </w:r>
          </w:p>
          <w:p w:rsidR="00905671" w:rsidRPr="00905671" w:rsidRDefault="00905671" w:rsidP="00905671">
            <w:pPr>
              <w:tabs>
                <w:tab w:val="left" w:pos="-7200"/>
              </w:tabs>
              <w:spacing w:after="0" w:line="240" w:lineRule="auto"/>
              <w:jc w:val="both"/>
              <w:rPr>
                <w:rFonts w:ascii="Times New Roman" w:hAnsi="Times New Roman"/>
                <w:sz w:val="16"/>
                <w:szCs w:val="16"/>
              </w:rPr>
            </w:pPr>
          </w:p>
          <w:p w:rsidR="00905671" w:rsidRPr="00905671" w:rsidRDefault="00905671" w:rsidP="00905671">
            <w:pPr>
              <w:tabs>
                <w:tab w:val="left" w:pos="-7200"/>
              </w:tabs>
              <w:spacing w:after="0" w:line="240" w:lineRule="auto"/>
              <w:jc w:val="both"/>
              <w:rPr>
                <w:rFonts w:ascii="Times New Roman" w:hAnsi="Times New Roman"/>
                <w:sz w:val="16"/>
                <w:szCs w:val="16"/>
              </w:rPr>
            </w:pPr>
          </w:p>
          <w:p w:rsidR="00905671" w:rsidRPr="00905671" w:rsidRDefault="00905671" w:rsidP="00905671">
            <w:pPr>
              <w:tabs>
                <w:tab w:val="left" w:pos="-7200"/>
              </w:tabs>
              <w:spacing w:after="0" w:line="240" w:lineRule="auto"/>
              <w:jc w:val="both"/>
              <w:rPr>
                <w:rFonts w:ascii="Times New Roman" w:hAnsi="Times New Roman"/>
                <w:sz w:val="16"/>
                <w:szCs w:val="16"/>
              </w:rPr>
            </w:pPr>
          </w:p>
          <w:p w:rsidR="00905671" w:rsidRPr="00905671" w:rsidRDefault="00905671" w:rsidP="00905671">
            <w:pPr>
              <w:tabs>
                <w:tab w:val="left" w:pos="-7200"/>
              </w:tabs>
              <w:spacing w:after="0" w:line="240" w:lineRule="auto"/>
              <w:jc w:val="both"/>
              <w:rPr>
                <w:rFonts w:ascii="Times New Roman" w:hAnsi="Times New Roman"/>
                <w:sz w:val="16"/>
                <w:szCs w:val="16"/>
              </w:rPr>
            </w:pPr>
          </w:p>
        </w:tc>
        <w:tc>
          <w:tcPr>
            <w:tcW w:w="1134"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 – 78,50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2020 – 78,55</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2021 – 78,60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2022 – 78,65</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2023 – 78,70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2024 – 78,75</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 – 50,0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2020 – 48,0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2021 – 46,0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2022 – 44,0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2023 – 42,0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2024 – 40,0</w:t>
            </w:r>
          </w:p>
          <w:p w:rsidR="00905671" w:rsidRPr="00905671" w:rsidRDefault="00905671" w:rsidP="00905671">
            <w:pPr>
              <w:spacing w:after="0" w:line="240" w:lineRule="auto"/>
              <w:jc w:val="both"/>
              <w:rPr>
                <w:rFonts w:ascii="Times New Roman" w:hAnsi="Times New Roman"/>
                <w:sz w:val="16"/>
                <w:szCs w:val="16"/>
              </w:rPr>
            </w:pPr>
          </w:p>
        </w:tc>
        <w:tc>
          <w:tcPr>
            <w:tcW w:w="1276" w:type="dxa"/>
          </w:tcPr>
          <w:p w:rsidR="00905671" w:rsidRPr="00905671" w:rsidRDefault="00905671" w:rsidP="00905671">
            <w:pPr>
              <w:tabs>
                <w:tab w:val="left" w:pos="-7200"/>
              </w:tabs>
              <w:spacing w:after="0" w:line="240" w:lineRule="auto"/>
              <w:jc w:val="both"/>
              <w:rPr>
                <w:rFonts w:ascii="Times New Roman" w:hAnsi="Times New Roman"/>
                <w:sz w:val="16"/>
                <w:szCs w:val="16"/>
              </w:rPr>
            </w:pPr>
            <w:r w:rsidRPr="00905671">
              <w:rPr>
                <w:rFonts w:ascii="Times New Roman" w:hAnsi="Times New Roman"/>
                <w:sz w:val="16"/>
                <w:szCs w:val="16"/>
              </w:rPr>
              <w:t>Доля протяженности автомобиль-ных дорог общего поль-зования муни-ципального значения, соответствую-щих норматив-ным требова-ниям, в общей протяженности автомобиль-ных дорог общего поль-зования муни-ципального образования, %</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Доля ДТП на автодорогах муниципаль-ного значения, совершению которых сопутствовало наличие неудовлетво-рительных дорожных условий, в общем количестве ДТП по РБ, %</w:t>
            </w:r>
          </w:p>
        </w:tc>
        <w:tc>
          <w:tcPr>
            <w:tcW w:w="850"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2019 –78,15</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2020 –78,25</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2021 –78,35</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2022 –78,45</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2023 –78,55</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2024 –78,65</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2019 –</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50,0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2020 –48,0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2021 – 46,0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2022 – 44,0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2023 – 42,0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2024 – 40,0</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tc>
        <w:tc>
          <w:tcPr>
            <w:tcW w:w="992"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Федераль-ное финанси-рование в рамках приоритет-ного проекта «Безопас-ные и качествен-ные дороги»</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(1 млрд. руб. ежегодно до 2025г.);</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РБ (около 950 млн. руб. ежегодно до 2025 г.),</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ГО (около 40 млн. руб. ежегодно до 2025 г.)</w:t>
            </w:r>
          </w:p>
        </w:tc>
        <w:tc>
          <w:tcPr>
            <w:tcW w:w="2268"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Федеральный проект «Безопасные и качественные дороги»,</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xml:space="preserve">государственная программа «Развитие транспортной системы РБ», утвержденная Постановлением Правительства РБ </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от 22.01.2014 г. №18 (в действующей редакции),</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приоритетный проект «Программа комплексного развития транспортной инфраструктуры городской агломерации Уфимская агломерация на 2018-2025 гг.»,</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«Развитие строительства, реконструкции, капитального ремонта, ремонта дорог и искусственных сооружений ГО г. Уфа РБ», утверждённая постановлением Администрации г.Уфы от 18.04.2017 г. №455 (в действующей редакции)</w:t>
            </w:r>
          </w:p>
        </w:tc>
      </w:tr>
      <w:tr w:rsidR="00905671" w:rsidRPr="00905671" w:rsidTr="00406942">
        <w:tblPrEx>
          <w:tblLook w:val="00A0" w:firstRow="1" w:lastRow="0" w:firstColumn="1" w:lastColumn="0" w:noHBand="0" w:noVBand="0"/>
        </w:tblPrEx>
        <w:trPr>
          <w:trHeight w:val="261"/>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3</w:t>
            </w:r>
          </w:p>
        </w:tc>
        <w:tc>
          <w:tcPr>
            <w:tcW w:w="851" w:type="dxa"/>
          </w:tcPr>
          <w:p w:rsidR="00905671" w:rsidRPr="00905671" w:rsidRDefault="00905671" w:rsidP="00905671">
            <w:pPr>
              <w:spacing w:after="0" w:line="240" w:lineRule="auto"/>
              <w:jc w:val="center"/>
              <w:rPr>
                <w:rFonts w:ascii="Times New Roman" w:hAnsi="Times New Roman"/>
                <w:b/>
                <w:sz w:val="16"/>
                <w:szCs w:val="16"/>
              </w:rPr>
            </w:pPr>
            <w:r w:rsidRPr="00905671">
              <w:rPr>
                <w:rFonts w:ascii="Times New Roman" w:hAnsi="Times New Roman"/>
                <w:b/>
                <w:sz w:val="16"/>
                <w:szCs w:val="16"/>
                <w:lang w:val="en-US"/>
              </w:rPr>
              <w:t>II</w:t>
            </w:r>
            <w:r w:rsidRPr="00905671">
              <w:rPr>
                <w:rFonts w:ascii="Times New Roman" w:hAnsi="Times New Roman"/>
                <w:b/>
                <w:sz w:val="16"/>
                <w:szCs w:val="16"/>
              </w:rPr>
              <w:t xml:space="preserve"> этап</w:t>
            </w:r>
          </w:p>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12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Использование современных материалов при строительстве автомобильных дорог</w:t>
            </w:r>
          </w:p>
        </w:tc>
        <w:tc>
          <w:tcPr>
            <w:tcW w:w="709"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410"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 xml:space="preserve">Управление по строительству, ремонту дорог и искусственных сооружений Администрации г. Уфы, </w:t>
            </w:r>
            <w:r w:rsidRPr="00406942">
              <w:rPr>
                <w:rFonts w:ascii="Times New Roman" w:hAnsi="Times New Roman"/>
                <w:sz w:val="16"/>
                <w:szCs w:val="16"/>
              </w:rPr>
              <w:t xml:space="preserve"> Государственный комитет РБ по транспорту и дорожному хозяйству (по согласованию)</w:t>
            </w:r>
          </w:p>
        </w:tc>
        <w:tc>
          <w:tcPr>
            <w:tcW w:w="1559"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bCs/>
                <w:sz w:val="16"/>
                <w:szCs w:val="16"/>
              </w:rPr>
              <w:t xml:space="preserve">Строительство безопасных дорог и развязок нового поколения </w:t>
            </w:r>
          </w:p>
        </w:tc>
        <w:tc>
          <w:tcPr>
            <w:tcW w:w="1276" w:type="dxa"/>
          </w:tcPr>
          <w:p w:rsidR="00905671" w:rsidRPr="00905671" w:rsidRDefault="00905671" w:rsidP="00905671">
            <w:pPr>
              <w:tabs>
                <w:tab w:val="left" w:pos="-7200"/>
              </w:tabs>
              <w:spacing w:after="0" w:line="240" w:lineRule="auto"/>
              <w:jc w:val="both"/>
              <w:rPr>
                <w:rFonts w:ascii="Times New Roman" w:hAnsi="Times New Roman"/>
                <w:sz w:val="16"/>
                <w:szCs w:val="16"/>
              </w:rPr>
            </w:pPr>
            <w:r w:rsidRPr="00905671">
              <w:rPr>
                <w:rFonts w:ascii="Times New Roman" w:hAnsi="Times New Roman"/>
                <w:sz w:val="16"/>
                <w:szCs w:val="16"/>
              </w:rPr>
              <w:t>Доля протяженности автомобиль-ных дорог общего пользования муниципаль-ного значения, соответствую-щих норматив-ным требова-ниям, в общей протяженности автомобиль-ных дорог общего пользо-вания муници-пального образования, %</w:t>
            </w:r>
          </w:p>
          <w:p w:rsidR="00905671" w:rsidRPr="00905671" w:rsidRDefault="00905671" w:rsidP="00905671">
            <w:pPr>
              <w:tabs>
                <w:tab w:val="left" w:pos="-7200"/>
              </w:tabs>
              <w:spacing w:after="0" w:line="240" w:lineRule="auto"/>
              <w:jc w:val="both"/>
              <w:rPr>
                <w:rFonts w:ascii="Times New Roman" w:hAnsi="Times New Roman"/>
                <w:sz w:val="16"/>
                <w:szCs w:val="16"/>
              </w:rPr>
            </w:pPr>
          </w:p>
          <w:p w:rsidR="00905671" w:rsidRPr="00905671" w:rsidRDefault="00905671" w:rsidP="00905671">
            <w:pPr>
              <w:tabs>
                <w:tab w:val="left" w:pos="-7200"/>
              </w:tabs>
              <w:spacing w:after="0" w:line="240" w:lineRule="auto"/>
              <w:jc w:val="both"/>
              <w:rPr>
                <w:rFonts w:ascii="Times New Roman" w:hAnsi="Times New Roman"/>
                <w:sz w:val="16"/>
                <w:szCs w:val="16"/>
              </w:rPr>
            </w:pPr>
            <w:r w:rsidRPr="00905671">
              <w:rPr>
                <w:rFonts w:ascii="Times New Roman" w:hAnsi="Times New Roman"/>
                <w:sz w:val="16"/>
                <w:szCs w:val="16"/>
              </w:rPr>
              <w:t>Доля ДТП на автодорогах муниципального значения, совершению которых сопутствовало наличие неудовлетво-рительных дорожных условий, в общем количестве ДТП по РБ, %</w:t>
            </w:r>
          </w:p>
          <w:p w:rsidR="00905671" w:rsidRPr="00905671" w:rsidRDefault="00905671" w:rsidP="00905671">
            <w:pPr>
              <w:tabs>
                <w:tab w:val="left" w:pos="-7200"/>
              </w:tabs>
              <w:spacing w:after="0" w:line="240" w:lineRule="auto"/>
              <w:jc w:val="both"/>
              <w:rPr>
                <w:rFonts w:ascii="Times New Roman" w:hAnsi="Times New Roman"/>
                <w:sz w:val="16"/>
                <w:szCs w:val="16"/>
              </w:rPr>
            </w:pPr>
          </w:p>
          <w:p w:rsidR="00905671" w:rsidRPr="00905671" w:rsidRDefault="00905671" w:rsidP="00905671">
            <w:pPr>
              <w:tabs>
                <w:tab w:val="left" w:pos="-7200"/>
              </w:tabs>
              <w:spacing w:after="0" w:line="240" w:lineRule="auto"/>
              <w:jc w:val="both"/>
              <w:rPr>
                <w:rFonts w:ascii="Times New Roman" w:hAnsi="Times New Roman"/>
                <w:sz w:val="16"/>
                <w:szCs w:val="16"/>
              </w:rPr>
            </w:pPr>
          </w:p>
          <w:p w:rsidR="00905671" w:rsidRPr="00905671" w:rsidRDefault="00905671" w:rsidP="00905671">
            <w:pPr>
              <w:tabs>
                <w:tab w:val="left" w:pos="-7200"/>
              </w:tabs>
              <w:spacing w:after="0" w:line="240" w:lineRule="auto"/>
              <w:jc w:val="both"/>
              <w:rPr>
                <w:rFonts w:ascii="Times New Roman" w:hAnsi="Times New Roman"/>
                <w:sz w:val="16"/>
                <w:szCs w:val="16"/>
              </w:rPr>
            </w:pPr>
          </w:p>
          <w:p w:rsidR="00905671" w:rsidRPr="00905671" w:rsidRDefault="00905671" w:rsidP="00905671">
            <w:pPr>
              <w:tabs>
                <w:tab w:val="left" w:pos="-7200"/>
              </w:tabs>
              <w:spacing w:after="0" w:line="240" w:lineRule="auto"/>
              <w:jc w:val="both"/>
              <w:rPr>
                <w:rFonts w:ascii="Times New Roman" w:hAnsi="Times New Roman"/>
                <w:sz w:val="16"/>
                <w:szCs w:val="16"/>
              </w:rPr>
            </w:pPr>
          </w:p>
        </w:tc>
        <w:tc>
          <w:tcPr>
            <w:tcW w:w="1134"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2025 – 78,80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2026 – 78,85</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2027 – 78,95</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2028 – 79,05</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2029 – 79,15</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2030 – 79,25</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2025 – 38,0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2026 – 36,0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2027 – 34,0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2028 – 32,0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2029 – 30,0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2030 – 28,0</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tc>
        <w:tc>
          <w:tcPr>
            <w:tcW w:w="1276" w:type="dxa"/>
          </w:tcPr>
          <w:p w:rsidR="00905671" w:rsidRPr="00905671" w:rsidRDefault="00905671" w:rsidP="00905671">
            <w:pPr>
              <w:tabs>
                <w:tab w:val="left" w:pos="-7200"/>
              </w:tabs>
              <w:spacing w:after="0" w:line="240" w:lineRule="auto"/>
              <w:jc w:val="both"/>
              <w:rPr>
                <w:rFonts w:ascii="Times New Roman" w:hAnsi="Times New Roman"/>
                <w:sz w:val="16"/>
                <w:szCs w:val="16"/>
              </w:rPr>
            </w:pPr>
            <w:r w:rsidRPr="00905671">
              <w:rPr>
                <w:rFonts w:ascii="Times New Roman" w:hAnsi="Times New Roman"/>
                <w:sz w:val="16"/>
                <w:szCs w:val="16"/>
              </w:rPr>
              <w:t>Доля протяженности автомобиль-ных дорог общего поль-зования муни-ципального значения, соответствую-щих норматив-ным требова-ниям, в общей протяженности автомобиль-ных дорог общего поль-зования муни-ципального образования, %</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Доля ДТП на автодорогах муниципаль-ного значения, совершению которых сопутствовало наличие неудовлетво-рительных дорожных условий, в общем количестве ДТП по РБ, %</w:t>
            </w:r>
          </w:p>
          <w:p w:rsidR="00905671" w:rsidRPr="00905671" w:rsidRDefault="00905671" w:rsidP="00905671">
            <w:pPr>
              <w:spacing w:after="0" w:line="240" w:lineRule="auto"/>
              <w:rPr>
                <w:rFonts w:ascii="Times New Roman" w:hAnsi="Times New Roman"/>
                <w:sz w:val="16"/>
                <w:szCs w:val="16"/>
              </w:rPr>
            </w:pPr>
          </w:p>
        </w:tc>
        <w:tc>
          <w:tcPr>
            <w:tcW w:w="850"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2025 –</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78,75</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2026 –78,85</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2027 –78,95</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2028 –79,05</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2029 –79,15</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2030 –79,25</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2025 –38,0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2026 –36,0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2027 – 34,0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2028 – 32,0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2029 – 30,0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2030 – 28,0</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tc>
        <w:tc>
          <w:tcPr>
            <w:tcW w:w="992"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Федераль-ное финанси-рование в рамках приоритет-ного проекта «Безопас-ные и качествен-ные дороги»</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(1 млрд. руб. ежегодно до 2025г.);</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РБ (около 950 млн. руб. ежегодно до 2025 г.),</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ГО (около 40 млн.</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руб. ежегодно до 2025 г.)</w:t>
            </w:r>
          </w:p>
        </w:tc>
        <w:tc>
          <w:tcPr>
            <w:tcW w:w="2268"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Федеральный проект «Безопасные и качественные дороги»  (при пролонгации),</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государственная программа «Развитие транспортной системы РБ» (при пролонгации), приоритетный проект «Программа комплексного развития транспортной инфраструктуры городской агломерации Уфимская агломерация» (при пролонгации) ,</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«Развитие строительства, реконструкции, капитального ремонта, ремонта дорог и искусственных сооружений ГО г. Уфа РБ» (при пролонгации)</w:t>
            </w:r>
          </w:p>
        </w:tc>
      </w:tr>
      <w:tr w:rsidR="00905671" w:rsidRPr="00905671" w:rsidTr="00406942">
        <w:tblPrEx>
          <w:tblLook w:val="00A0" w:firstRow="1" w:lastRow="0" w:firstColumn="1" w:lastColumn="0" w:noHBand="0" w:noVBand="0"/>
        </w:tblPrEx>
        <w:trPr>
          <w:trHeight w:val="159"/>
        </w:trPr>
        <w:tc>
          <w:tcPr>
            <w:tcW w:w="16018" w:type="dxa"/>
            <w:gridSpan w:val="12"/>
          </w:tcPr>
          <w:p w:rsidR="00905671" w:rsidRPr="00905671" w:rsidRDefault="00905671" w:rsidP="00905671">
            <w:pPr>
              <w:keepNext/>
              <w:keepLines/>
              <w:spacing w:before="40" w:after="0" w:line="276" w:lineRule="auto"/>
              <w:outlineLvl w:val="3"/>
              <w:rPr>
                <w:rFonts w:ascii="Times New Roman" w:eastAsiaTheme="majorEastAsia" w:hAnsi="Times New Roman" w:cs="Times New Roman"/>
                <w:b/>
                <w:iCs/>
                <w:sz w:val="16"/>
                <w:szCs w:val="16"/>
              </w:rPr>
            </w:pPr>
            <w:bookmarkStart w:id="153" w:name="_Toc532989279"/>
            <w:r w:rsidRPr="009D1706">
              <w:rPr>
                <w:rFonts w:ascii="Times New Roman" w:eastAsiaTheme="majorEastAsia" w:hAnsi="Times New Roman" w:cs="Times New Roman"/>
                <w:b/>
                <w:iCs/>
                <w:sz w:val="16"/>
                <w:szCs w:val="16"/>
                <w:lang w:eastAsia="ru-RU"/>
              </w:rPr>
              <w:t xml:space="preserve">Стратегический </w:t>
            </w:r>
            <w:r w:rsidRPr="009D1706">
              <w:rPr>
                <w:rFonts w:ascii="Times New Roman" w:eastAsiaTheme="majorEastAsia" w:hAnsi="Times New Roman" w:cs="Times New Roman"/>
                <w:b/>
                <w:sz w:val="16"/>
                <w:szCs w:val="16"/>
                <w:lang w:eastAsia="ru-RU"/>
              </w:rPr>
              <w:t>проект 3: «Городская Smart (умная) транспортная инфраструктура»</w:t>
            </w:r>
            <w:bookmarkEnd w:id="153"/>
          </w:p>
        </w:tc>
      </w:tr>
      <w:tr w:rsidR="00905671" w:rsidRPr="00905671" w:rsidTr="00406942">
        <w:tblPrEx>
          <w:tblLook w:val="00A0" w:firstRow="1" w:lastRow="0" w:firstColumn="1" w:lastColumn="0" w:noHBand="0" w:noVBand="0"/>
        </w:tblPrEx>
        <w:trPr>
          <w:trHeight w:val="159"/>
        </w:trPr>
        <w:tc>
          <w:tcPr>
            <w:tcW w:w="16018" w:type="dxa"/>
            <w:gridSpan w:val="12"/>
          </w:tcPr>
          <w:p w:rsidR="00905671" w:rsidRPr="00905671" w:rsidRDefault="00905671" w:rsidP="00905671">
            <w:pPr>
              <w:spacing w:after="0" w:line="240" w:lineRule="auto"/>
              <w:jc w:val="both"/>
              <w:rPr>
                <w:rFonts w:ascii="Times New Roman" w:hAnsi="Times New Roman"/>
                <w:b/>
                <w:sz w:val="16"/>
                <w:szCs w:val="16"/>
              </w:rPr>
            </w:pPr>
            <w:r w:rsidRPr="00905671">
              <w:rPr>
                <w:rFonts w:ascii="Times New Roman" w:hAnsi="Times New Roman"/>
                <w:b/>
                <w:sz w:val="16"/>
                <w:szCs w:val="16"/>
              </w:rPr>
              <w:t xml:space="preserve">Цель проекта: </w:t>
            </w:r>
            <w:r w:rsidRPr="00905671">
              <w:rPr>
                <w:rFonts w:ascii="Times New Roman" w:hAnsi="Times New Roman"/>
                <w:iCs/>
                <w:sz w:val="16"/>
                <w:szCs w:val="16"/>
              </w:rPr>
              <w:t>реализация инновационных проектов по развитию интеллектуальных транспортных систем в рамках общей концепции «</w:t>
            </w:r>
            <w:r w:rsidRPr="00905671">
              <w:rPr>
                <w:rFonts w:ascii="Times New Roman" w:hAnsi="Times New Roman"/>
                <w:iCs/>
                <w:sz w:val="16"/>
                <w:szCs w:val="16"/>
                <w:lang w:val="en-US"/>
              </w:rPr>
              <w:t>Smart</w:t>
            </w:r>
            <w:r w:rsidRPr="00905671">
              <w:rPr>
                <w:rFonts w:ascii="Times New Roman" w:hAnsi="Times New Roman"/>
                <w:iCs/>
                <w:sz w:val="16"/>
                <w:szCs w:val="16"/>
              </w:rPr>
              <w:t xml:space="preserve"> (умный) город»</w:t>
            </w:r>
            <w:r w:rsidRPr="00905671">
              <w:rPr>
                <w:rFonts w:ascii="Times New Roman" w:hAnsi="Times New Roman"/>
                <w:bCs/>
                <w:sz w:val="16"/>
                <w:szCs w:val="16"/>
              </w:rPr>
              <w:t>.</w:t>
            </w:r>
          </w:p>
        </w:tc>
      </w:tr>
      <w:tr w:rsidR="00905671" w:rsidRPr="00905671" w:rsidTr="00406942">
        <w:tblPrEx>
          <w:tblLook w:val="00A0" w:firstRow="1" w:lastRow="0" w:firstColumn="1" w:lastColumn="0" w:noHBand="0" w:noVBand="0"/>
        </w:tblPrEx>
        <w:trPr>
          <w:trHeight w:val="159"/>
        </w:trPr>
        <w:tc>
          <w:tcPr>
            <w:tcW w:w="16018" w:type="dxa"/>
            <w:gridSpan w:val="12"/>
          </w:tcPr>
          <w:p w:rsidR="00905671" w:rsidRPr="00905671" w:rsidRDefault="00905671" w:rsidP="00905671">
            <w:pPr>
              <w:spacing w:after="0" w:line="240" w:lineRule="auto"/>
              <w:rPr>
                <w:rFonts w:ascii="Times New Roman" w:hAnsi="Times New Roman"/>
                <w:b/>
                <w:sz w:val="16"/>
                <w:szCs w:val="16"/>
              </w:rPr>
            </w:pPr>
            <w:r w:rsidRPr="00905671">
              <w:rPr>
                <w:rFonts w:ascii="Times New Roman" w:hAnsi="Times New Roman"/>
                <w:b/>
                <w:sz w:val="16"/>
                <w:szCs w:val="16"/>
              </w:rPr>
              <w:t xml:space="preserve">Ожидаемые результаты проекта: </w:t>
            </w:r>
          </w:p>
          <w:p w:rsidR="00905671" w:rsidRPr="00905671" w:rsidRDefault="00905671" w:rsidP="00905671">
            <w:pPr>
              <w:tabs>
                <w:tab w:val="left" w:pos="-7200"/>
              </w:tabs>
              <w:spacing w:after="0" w:line="240" w:lineRule="auto"/>
              <w:jc w:val="both"/>
              <w:rPr>
                <w:rFonts w:ascii="Times New Roman" w:hAnsi="Times New Roman"/>
                <w:sz w:val="16"/>
                <w:szCs w:val="16"/>
              </w:rPr>
            </w:pPr>
            <w:r w:rsidRPr="00905671">
              <w:rPr>
                <w:rFonts w:ascii="Times New Roman" w:hAnsi="Times New Roman"/>
                <w:sz w:val="16"/>
                <w:szCs w:val="16"/>
              </w:rPr>
              <w:t>– увеличение к 2030 г. уровня удовлетворенности населения города качеством предоставления транспортных услуг с 51,8% до 75,0%;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 уменьшение к 2030 г. доли дорожно-транспортных происшествий на автомобильных дорогах муниципального значения, совершению которых сопутствовало наличие неудовлетворительных дорожных условий, в общем количестве дорожно-транспортных происшествий по Республике Башкортостан с 54,3% до 28,0%.</w:t>
            </w:r>
          </w:p>
        </w:tc>
      </w:tr>
      <w:tr w:rsidR="00905671" w:rsidRPr="00905671" w:rsidTr="00406942">
        <w:tblPrEx>
          <w:tblLook w:val="00A0" w:firstRow="1" w:lastRow="0" w:firstColumn="1" w:lastColumn="0" w:noHBand="0" w:noVBand="0"/>
        </w:tblPrEx>
        <w:trPr>
          <w:trHeight w:val="159"/>
        </w:trPr>
        <w:tc>
          <w:tcPr>
            <w:tcW w:w="16018" w:type="dxa"/>
            <w:gridSpan w:val="12"/>
          </w:tcPr>
          <w:p w:rsidR="00905671" w:rsidRPr="00905671" w:rsidRDefault="00905671" w:rsidP="00905671">
            <w:pPr>
              <w:spacing w:after="0" w:line="240" w:lineRule="auto"/>
              <w:jc w:val="both"/>
              <w:rPr>
                <w:rFonts w:ascii="Times New Roman" w:hAnsi="Times New Roman"/>
                <w:b/>
                <w:sz w:val="16"/>
                <w:szCs w:val="16"/>
              </w:rPr>
            </w:pPr>
            <w:r w:rsidRPr="00905671">
              <w:rPr>
                <w:rFonts w:ascii="Times New Roman" w:hAnsi="Times New Roman"/>
                <w:b/>
                <w:sz w:val="16"/>
                <w:szCs w:val="16"/>
              </w:rPr>
              <w:t xml:space="preserve">Описание проекта: </w:t>
            </w:r>
            <w:r w:rsidRPr="00905671">
              <w:rPr>
                <w:rFonts w:ascii="Times New Roman" w:hAnsi="Times New Roman"/>
                <w:sz w:val="16"/>
                <w:szCs w:val="16"/>
              </w:rPr>
              <w:t xml:space="preserve">проект направлен на комплексную автоматизацию управления дорожным движением, внедрение интеллектуальных </w:t>
            </w:r>
            <w:r w:rsidRPr="00905671">
              <w:rPr>
                <w:rFonts w:ascii="Times New Roman" w:hAnsi="Times New Roman"/>
                <w:sz w:val="16"/>
                <w:szCs w:val="16"/>
                <w:lang w:val="en-US"/>
              </w:rPr>
              <w:t>Smart</w:t>
            </w:r>
            <w:r w:rsidRPr="00905671">
              <w:rPr>
                <w:rFonts w:ascii="Times New Roman" w:hAnsi="Times New Roman"/>
                <w:sz w:val="16"/>
                <w:szCs w:val="16"/>
              </w:rPr>
              <w:t xml:space="preserve"> («умных») остановок общественного транспорта на территории Уфы, что позволит значительно снизить затраты бюджета, а также одновременно решить несколько задач для реализации государственных программ «Умный город» и «Безопасный город» </w:t>
            </w:r>
          </w:p>
        </w:tc>
      </w:tr>
      <w:tr w:rsidR="00905671" w:rsidRPr="00905671" w:rsidTr="00406942">
        <w:tblPrEx>
          <w:tblLook w:val="00A0" w:firstRow="1" w:lastRow="0" w:firstColumn="1" w:lastColumn="0" w:noHBand="0" w:noVBand="0"/>
        </w:tblPrEx>
        <w:trPr>
          <w:trHeight w:val="159"/>
        </w:trPr>
        <w:tc>
          <w:tcPr>
            <w:tcW w:w="16018" w:type="dxa"/>
            <w:gridSpan w:val="12"/>
          </w:tcPr>
          <w:p w:rsidR="00905671" w:rsidRPr="00905671" w:rsidRDefault="00905671" w:rsidP="00905671">
            <w:pPr>
              <w:spacing w:after="0" w:line="240" w:lineRule="auto"/>
              <w:jc w:val="both"/>
              <w:rPr>
                <w:rFonts w:ascii="Times New Roman" w:hAnsi="Times New Roman"/>
                <w:b/>
                <w:sz w:val="16"/>
                <w:szCs w:val="16"/>
              </w:rPr>
            </w:pPr>
            <w:r w:rsidRPr="00905671">
              <w:rPr>
                <w:rFonts w:ascii="Times New Roman" w:hAnsi="Times New Roman"/>
                <w:b/>
                <w:sz w:val="16"/>
                <w:szCs w:val="16"/>
              </w:rPr>
              <w:t xml:space="preserve">Участники проекта: </w:t>
            </w:r>
            <w:r w:rsidRPr="00905671">
              <w:rPr>
                <w:rFonts w:ascii="Times New Roman" w:hAnsi="Times New Roman"/>
                <w:bCs/>
                <w:sz w:val="16"/>
                <w:szCs w:val="16"/>
              </w:rPr>
              <w:t>Государственный комитет РБ по транспорту и дорожному хозяйству (по согласованию); Управление</w:t>
            </w:r>
            <w:r w:rsidRPr="00905671">
              <w:rPr>
                <w:rFonts w:ascii="Times New Roman" w:hAnsi="Times New Roman"/>
                <w:sz w:val="16"/>
                <w:szCs w:val="16"/>
              </w:rPr>
              <w:t xml:space="preserve"> по строительству, ремонту дорог и искусственных сооружений Администрации г. Уфы; Управление транспорта и связи Администрации г. Уфы; хозяйствующие субъекты (по согласованию)</w:t>
            </w:r>
          </w:p>
        </w:tc>
      </w:tr>
      <w:tr w:rsidR="00905671" w:rsidRPr="00905671" w:rsidTr="00406942">
        <w:tblPrEx>
          <w:tblLook w:val="00A0" w:firstRow="1" w:lastRow="0" w:firstColumn="1" w:lastColumn="0" w:noHBand="0" w:noVBand="0"/>
        </w:tblPrEx>
        <w:trPr>
          <w:trHeight w:val="159"/>
        </w:trPr>
        <w:tc>
          <w:tcPr>
            <w:tcW w:w="16018" w:type="dxa"/>
            <w:gridSpan w:val="12"/>
          </w:tcPr>
          <w:p w:rsidR="00905671" w:rsidRPr="00905671" w:rsidRDefault="00905671" w:rsidP="00905671">
            <w:pPr>
              <w:spacing w:after="0" w:line="240" w:lineRule="auto"/>
              <w:jc w:val="both"/>
              <w:rPr>
                <w:rFonts w:ascii="Times New Roman" w:hAnsi="Times New Roman"/>
                <w:b/>
                <w:sz w:val="16"/>
                <w:szCs w:val="16"/>
              </w:rPr>
            </w:pPr>
            <w:r w:rsidRPr="00905671">
              <w:rPr>
                <w:rFonts w:ascii="Times New Roman" w:hAnsi="Times New Roman"/>
                <w:b/>
                <w:sz w:val="16"/>
                <w:szCs w:val="16"/>
              </w:rPr>
              <w:t>Мероприятия проекта:</w:t>
            </w:r>
          </w:p>
        </w:tc>
      </w:tr>
      <w:tr w:rsidR="00905671" w:rsidRPr="00905671" w:rsidTr="00406942">
        <w:tblPrEx>
          <w:tblLook w:val="00A0" w:firstRow="1" w:lastRow="0" w:firstColumn="1" w:lastColumn="0" w:noHBand="0" w:noVBand="0"/>
        </w:tblPrEx>
        <w:trPr>
          <w:trHeight w:val="261"/>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1</w:t>
            </w:r>
          </w:p>
        </w:tc>
        <w:tc>
          <w:tcPr>
            <w:tcW w:w="851" w:type="dxa"/>
          </w:tcPr>
          <w:p w:rsidR="00905671" w:rsidRPr="00905671" w:rsidRDefault="00905671" w:rsidP="00905671">
            <w:pPr>
              <w:spacing w:after="0" w:line="240" w:lineRule="auto"/>
              <w:jc w:val="center"/>
              <w:rPr>
                <w:rFonts w:ascii="Times New Roman" w:hAnsi="Times New Roman"/>
                <w:b/>
                <w:sz w:val="16"/>
                <w:szCs w:val="16"/>
              </w:rPr>
            </w:pPr>
            <w:r w:rsidRPr="00905671">
              <w:rPr>
                <w:rFonts w:ascii="Times New Roman" w:hAnsi="Times New Roman"/>
                <w:b/>
                <w:sz w:val="16"/>
                <w:szCs w:val="16"/>
                <w:lang w:val="en-US"/>
              </w:rPr>
              <w:t>I</w:t>
            </w:r>
            <w:r w:rsidRPr="00905671">
              <w:rPr>
                <w:rFonts w:ascii="Times New Roman" w:hAnsi="Times New Roman"/>
                <w:b/>
                <w:sz w:val="16"/>
                <w:szCs w:val="16"/>
              </w:rPr>
              <w:t xml:space="preserve"> этап</w:t>
            </w:r>
          </w:p>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126"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Подготовка проектно-сметной документации адаптивной автоматизированной системы управления дорожным движением (АСУДД) для расширения сети «Умных светофоров», автоматизация управления парковками, системами общественного транспорта, движением спецтехники, грузовыми перевозками (включая выполнение работ в рамках национального проекта «Безопасные и качественные автомобиль-ные автодороги»)</w:t>
            </w:r>
          </w:p>
        </w:tc>
        <w:tc>
          <w:tcPr>
            <w:tcW w:w="709"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905671" w:rsidRPr="00905671" w:rsidRDefault="009D3265" w:rsidP="00905671">
            <w:pPr>
              <w:spacing w:after="0" w:line="240" w:lineRule="auto"/>
              <w:jc w:val="both"/>
              <w:rPr>
                <w:rFonts w:ascii="Times New Roman" w:hAnsi="Times New Roman"/>
                <w:sz w:val="16"/>
                <w:szCs w:val="16"/>
              </w:rPr>
            </w:pPr>
            <w:hyperlink r:id="rId113" w:history="1">
              <w:r w:rsidR="00905671" w:rsidRPr="00406942">
                <w:rPr>
                  <w:rFonts w:ascii="Times New Roman" w:hAnsi="Times New Roman"/>
                  <w:sz w:val="16"/>
                  <w:szCs w:val="16"/>
                </w:rPr>
                <w:t>Управление транспорта и связи Администрации г. Уфы</w:t>
              </w:r>
            </w:hyperlink>
            <w:r w:rsidR="00905671" w:rsidRPr="00406942">
              <w:rPr>
                <w:rFonts w:ascii="Times New Roman" w:hAnsi="Times New Roman"/>
                <w:sz w:val="16"/>
                <w:szCs w:val="16"/>
              </w:rPr>
              <w:t>,</w:t>
            </w:r>
            <w:r w:rsidR="00905671" w:rsidRPr="00905671">
              <w:t xml:space="preserve"> </w:t>
            </w:r>
            <w:r w:rsidR="00905671" w:rsidRPr="00905671">
              <w:rPr>
                <w:rFonts w:ascii="Times New Roman" w:hAnsi="Times New Roman"/>
                <w:sz w:val="16"/>
                <w:szCs w:val="16"/>
              </w:rPr>
              <w:t>Управление коммунального хозяйства и благоустройства Администрации г.Уфы,</w:t>
            </w:r>
            <w:r w:rsidR="00905671" w:rsidRPr="00905671">
              <w:t xml:space="preserve"> </w:t>
            </w:r>
            <w:r w:rsidR="00905671" w:rsidRPr="00905671">
              <w:rPr>
                <w:rFonts w:ascii="Times New Roman" w:hAnsi="Times New Roman"/>
                <w:sz w:val="16"/>
                <w:szCs w:val="16"/>
              </w:rPr>
              <w:t>Управление по строительству, ремонту дорог и искусственных со</w:t>
            </w:r>
            <w:r w:rsidR="009D1706">
              <w:rPr>
                <w:rFonts w:ascii="Times New Roman" w:hAnsi="Times New Roman"/>
                <w:sz w:val="16"/>
                <w:szCs w:val="16"/>
              </w:rPr>
              <w:t xml:space="preserve">оружений Администрации г. Уфы, </w:t>
            </w:r>
            <w:r w:rsidR="00905671" w:rsidRPr="00905671">
              <w:rPr>
                <w:rFonts w:ascii="Times New Roman" w:hAnsi="Times New Roman"/>
                <w:sz w:val="16"/>
                <w:szCs w:val="16"/>
              </w:rPr>
              <w:t>Государственный комитет РБ по транспорту и дорожному хозяйству (по согласованию),</w:t>
            </w:r>
            <w:r w:rsidR="009D1706">
              <w:rPr>
                <w:rFonts w:ascii="Times New Roman" w:hAnsi="Times New Roman"/>
                <w:sz w:val="16"/>
                <w:szCs w:val="16"/>
              </w:rPr>
              <w:t xml:space="preserve"> </w:t>
            </w:r>
            <w:r w:rsidR="00905671" w:rsidRPr="00905671">
              <w:rPr>
                <w:rFonts w:ascii="Times New Roman" w:hAnsi="Times New Roman"/>
                <w:sz w:val="16"/>
                <w:szCs w:val="16"/>
              </w:rPr>
              <w:t>хозяйствующие субъекты (по согласованию)</w:t>
            </w: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tc>
        <w:tc>
          <w:tcPr>
            <w:tcW w:w="1559"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качества (надежности, комфортности, безопасности) и инновационности функционирования дорожной и транспортной инфраструктуры</w:t>
            </w: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Уровень удовлетворен-ности населе-ния города качеством предоставле-ния транспорт-ных услуг, %</w:t>
            </w:r>
          </w:p>
          <w:p w:rsidR="00905671" w:rsidRPr="00905671" w:rsidRDefault="00905671" w:rsidP="00905671">
            <w:pPr>
              <w:tabs>
                <w:tab w:val="left" w:pos="-7200"/>
              </w:tabs>
              <w:spacing w:after="0" w:line="240" w:lineRule="auto"/>
              <w:jc w:val="both"/>
              <w:rPr>
                <w:rFonts w:ascii="Times New Roman" w:hAnsi="Times New Roman"/>
                <w:sz w:val="16"/>
                <w:szCs w:val="16"/>
              </w:rPr>
            </w:pPr>
          </w:p>
          <w:p w:rsidR="00905671" w:rsidRPr="00905671" w:rsidRDefault="00905671" w:rsidP="00905671">
            <w:pPr>
              <w:tabs>
                <w:tab w:val="left" w:pos="-7200"/>
              </w:tabs>
              <w:spacing w:after="0" w:line="240" w:lineRule="auto"/>
              <w:jc w:val="both"/>
              <w:rPr>
                <w:rFonts w:ascii="Times New Roman" w:hAnsi="Times New Roman"/>
                <w:sz w:val="16"/>
                <w:szCs w:val="16"/>
              </w:rPr>
            </w:pPr>
            <w:r w:rsidRPr="00905671">
              <w:rPr>
                <w:rFonts w:ascii="Times New Roman" w:hAnsi="Times New Roman"/>
                <w:sz w:val="16"/>
                <w:szCs w:val="16"/>
              </w:rPr>
              <w:t>Доля ДТП на автодорогах муниципального значения, совершению которых сопутствовало наличие неудовлетво-рительных дорожных условий, в общем количестве ДТП по РБ, %</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tc>
        <w:tc>
          <w:tcPr>
            <w:tcW w:w="1134"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 – 53,0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2020 – 55,0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2021 – 57,0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2022 – 59,0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2023 – 61,0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2024 – 63,0</w:t>
            </w: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 – 50,0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2020 – 48,0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2021 – 46,0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2022 – 44,0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2023 – 42,0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2024 – 40,0</w:t>
            </w:r>
          </w:p>
          <w:p w:rsidR="00905671" w:rsidRPr="00905671" w:rsidRDefault="00905671" w:rsidP="00905671">
            <w:pPr>
              <w:spacing w:after="0" w:line="240" w:lineRule="auto"/>
              <w:jc w:val="both"/>
              <w:rPr>
                <w:rFonts w:ascii="Times New Roman" w:hAnsi="Times New Roman"/>
                <w:sz w:val="16"/>
                <w:szCs w:val="16"/>
              </w:rPr>
            </w:pPr>
          </w:p>
        </w:tc>
        <w:tc>
          <w:tcPr>
            <w:tcW w:w="1276" w:type="dxa"/>
          </w:tcPr>
          <w:p w:rsidR="00905671" w:rsidRPr="00905671" w:rsidRDefault="00905671" w:rsidP="00905671">
            <w:pPr>
              <w:spacing w:after="0" w:line="240" w:lineRule="auto"/>
              <w:rPr>
                <w:rFonts w:ascii="Times New Roman" w:hAnsi="Times New Roman"/>
                <w:iCs/>
                <w:sz w:val="16"/>
                <w:szCs w:val="16"/>
              </w:rPr>
            </w:pPr>
            <w:r w:rsidRPr="00905671">
              <w:rPr>
                <w:rFonts w:ascii="Times New Roman" w:hAnsi="Times New Roman"/>
                <w:iCs/>
                <w:sz w:val="16"/>
                <w:szCs w:val="16"/>
              </w:rPr>
              <w:t>Проктно-сметная документация АСУДД</w:t>
            </w:r>
          </w:p>
          <w:p w:rsidR="00905671" w:rsidRPr="00905671" w:rsidRDefault="00905671" w:rsidP="00905671">
            <w:pPr>
              <w:spacing w:after="0" w:line="240" w:lineRule="auto"/>
              <w:rPr>
                <w:rFonts w:ascii="Times New Roman" w:hAnsi="Times New Roman"/>
                <w:iCs/>
                <w:sz w:val="16"/>
                <w:szCs w:val="16"/>
              </w:rPr>
            </w:pPr>
          </w:p>
          <w:p w:rsidR="00905671" w:rsidRPr="00905671" w:rsidRDefault="00905671" w:rsidP="00905671">
            <w:pPr>
              <w:tabs>
                <w:tab w:val="left" w:pos="-7200"/>
              </w:tabs>
              <w:spacing w:after="0" w:line="240" w:lineRule="auto"/>
              <w:jc w:val="both"/>
              <w:rPr>
                <w:rFonts w:ascii="Times New Roman" w:hAnsi="Times New Roman"/>
                <w:sz w:val="16"/>
                <w:szCs w:val="16"/>
              </w:rPr>
            </w:pPr>
          </w:p>
          <w:p w:rsidR="00905671" w:rsidRPr="00905671" w:rsidRDefault="00905671" w:rsidP="00905671">
            <w:pPr>
              <w:tabs>
                <w:tab w:val="left" w:pos="-7200"/>
              </w:tabs>
              <w:spacing w:after="0" w:line="240" w:lineRule="auto"/>
              <w:jc w:val="both"/>
              <w:rPr>
                <w:rFonts w:ascii="Times New Roman" w:hAnsi="Times New Roman"/>
                <w:sz w:val="16"/>
                <w:szCs w:val="16"/>
              </w:rPr>
            </w:pPr>
          </w:p>
          <w:p w:rsidR="00905671" w:rsidRPr="00905671" w:rsidRDefault="00905671" w:rsidP="00905671">
            <w:pPr>
              <w:tabs>
                <w:tab w:val="left" w:pos="-7200"/>
              </w:tabs>
              <w:spacing w:after="0" w:line="240" w:lineRule="auto"/>
              <w:jc w:val="both"/>
              <w:rPr>
                <w:rFonts w:ascii="Times New Roman" w:hAnsi="Times New Roman"/>
                <w:sz w:val="16"/>
                <w:szCs w:val="16"/>
              </w:rPr>
            </w:pPr>
          </w:p>
          <w:p w:rsidR="00905671" w:rsidRPr="00905671" w:rsidRDefault="00905671" w:rsidP="00905671">
            <w:pPr>
              <w:tabs>
                <w:tab w:val="left" w:pos="-7200"/>
              </w:tabs>
              <w:spacing w:after="0" w:line="240" w:lineRule="auto"/>
              <w:jc w:val="both"/>
              <w:rPr>
                <w:rFonts w:ascii="Times New Roman" w:hAnsi="Times New Roman"/>
                <w:sz w:val="16"/>
                <w:szCs w:val="16"/>
              </w:rPr>
            </w:pPr>
          </w:p>
          <w:p w:rsidR="00905671" w:rsidRPr="00905671" w:rsidRDefault="00905671" w:rsidP="00905671">
            <w:pPr>
              <w:tabs>
                <w:tab w:val="left" w:pos="-7200"/>
              </w:tabs>
              <w:spacing w:after="0" w:line="240" w:lineRule="auto"/>
              <w:jc w:val="both"/>
              <w:rPr>
                <w:rFonts w:ascii="Times New Roman" w:hAnsi="Times New Roman"/>
                <w:sz w:val="16"/>
                <w:szCs w:val="16"/>
              </w:rPr>
            </w:pPr>
            <w:r w:rsidRPr="00905671">
              <w:rPr>
                <w:rFonts w:ascii="Times New Roman" w:hAnsi="Times New Roman"/>
                <w:sz w:val="16"/>
                <w:szCs w:val="16"/>
              </w:rPr>
              <w:t>Доля ДТП на автодорогах муниципаль-ного значения, совершению которых сопутствовало наличие неудовлет-ворительных дорожных условий, в общем количестве ДТП по РБ, %</w:t>
            </w: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tc>
        <w:tc>
          <w:tcPr>
            <w:tcW w:w="850"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 xml:space="preserve">2019 – 1 </w:t>
            </w: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2019 –50,0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2020 –48,0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2021 –46,0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2022 –44,0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2023 –42,0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2024 –40,0</w:t>
            </w:r>
          </w:p>
          <w:p w:rsidR="00905671" w:rsidRPr="00905671" w:rsidRDefault="00905671" w:rsidP="00905671">
            <w:pPr>
              <w:spacing w:after="0" w:line="240" w:lineRule="auto"/>
              <w:jc w:val="both"/>
              <w:rPr>
                <w:rFonts w:ascii="Times New Roman" w:hAnsi="Times New Roman"/>
                <w:sz w:val="16"/>
                <w:szCs w:val="16"/>
              </w:rPr>
            </w:pPr>
          </w:p>
        </w:tc>
        <w:tc>
          <w:tcPr>
            <w:tcW w:w="992"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Федераль-ное финанси-рование в рамках приоритет-ного проекта «Безопас-ные и качествен-ные дороги»</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(1 млрд. руб. ежегодно до 2025г.),</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РБ, Бюджет   ГО, частные инвести-ции</w:t>
            </w:r>
          </w:p>
        </w:tc>
        <w:tc>
          <w:tcPr>
            <w:tcW w:w="2268"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Федеральный проект «Безопасные и качественные дороги»,</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xml:space="preserve">государственная программа «Развитие транспортной системы РБ», утвержденная постановлением Правительства РБ </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от 22.01.2014г. №18 (в действующей редакции),</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муниципальная программа «Развитие транспортного обслуживания населения ГО г. Уфа РБ», утверждённая постановлением Администрации г.Уфы от 31.05.2018г. № 936 (в действующей редакции), муниципальная программа «Развитие строительства, реконструкции, капитального ремонта, ремонта дорог и искусственных сооружений ГО г. Уфа РБ», утверждённая постановлением  Администрации г.Уфы от 18.04.2017 года №455 (в действующей редакции)</w:t>
            </w:r>
          </w:p>
        </w:tc>
      </w:tr>
      <w:tr w:rsidR="00905671" w:rsidRPr="00905671" w:rsidTr="00406942">
        <w:tblPrEx>
          <w:tblLook w:val="00A0" w:firstRow="1" w:lastRow="0" w:firstColumn="1" w:lastColumn="0" w:noHBand="0" w:noVBand="0"/>
        </w:tblPrEx>
        <w:trPr>
          <w:trHeight w:val="261"/>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w:t>
            </w:r>
          </w:p>
        </w:tc>
        <w:tc>
          <w:tcPr>
            <w:tcW w:w="851"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12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Установка остановочных павильонов на остановочных пунктах общественного транспорта</w:t>
            </w:r>
          </w:p>
        </w:tc>
        <w:tc>
          <w:tcPr>
            <w:tcW w:w="709"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905671" w:rsidRPr="00905671" w:rsidRDefault="00905671" w:rsidP="00905671">
            <w:pPr>
              <w:spacing w:after="0" w:line="240" w:lineRule="auto"/>
              <w:jc w:val="both"/>
            </w:pPr>
            <w:r w:rsidRPr="00905671">
              <w:rPr>
                <w:rFonts w:ascii="Times New Roman" w:hAnsi="Times New Roman"/>
                <w:sz w:val="16"/>
                <w:szCs w:val="16"/>
              </w:rPr>
              <w:t xml:space="preserve">Управление по строительству, ремонту дорог и искусственных сооружений Администрации г. Уфы, </w:t>
            </w:r>
          </w:p>
          <w:p w:rsidR="00905671" w:rsidRPr="00905671" w:rsidRDefault="009D3265" w:rsidP="00905671">
            <w:pPr>
              <w:spacing w:after="0" w:line="240" w:lineRule="auto"/>
              <w:jc w:val="both"/>
              <w:rPr>
                <w:rFonts w:ascii="Times New Roman" w:hAnsi="Times New Roman"/>
                <w:sz w:val="16"/>
                <w:szCs w:val="16"/>
              </w:rPr>
            </w:pPr>
            <w:hyperlink r:id="rId114" w:history="1">
              <w:r w:rsidR="00905671" w:rsidRPr="00406942">
                <w:rPr>
                  <w:rFonts w:ascii="Times New Roman" w:hAnsi="Times New Roman"/>
                  <w:sz w:val="16"/>
                  <w:szCs w:val="16"/>
                </w:rPr>
                <w:t>Управление транспорта и связи Администрации г. Уфы,</w:t>
              </w:r>
            </w:hyperlink>
            <w:r w:rsidR="00905671" w:rsidRPr="00905671">
              <w:t xml:space="preserve"> </w:t>
            </w:r>
            <w:r w:rsidR="00905671" w:rsidRPr="00406942">
              <w:rPr>
                <w:rFonts w:ascii="Times New Roman" w:hAnsi="Times New Roman"/>
                <w:sz w:val="16"/>
                <w:szCs w:val="16"/>
              </w:rPr>
              <w:t xml:space="preserve">Управление коммунального хозяйства и благоустройства Администрации г. Уфы, администрации районов города Уфы </w:t>
            </w:r>
          </w:p>
        </w:tc>
        <w:tc>
          <w:tcPr>
            <w:tcW w:w="1559"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качества (надежности, комфортности, безопасности) и инновационности функционирования транспортной инфраструктуры</w:t>
            </w: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Уровень удовлетворен-ности населе-ния города качеством предоставле-ния транспорт-ных услуг, %</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tabs>
                <w:tab w:val="left" w:pos="-7200"/>
              </w:tabs>
              <w:spacing w:after="0" w:line="240" w:lineRule="auto"/>
              <w:jc w:val="both"/>
              <w:rPr>
                <w:rFonts w:ascii="Times New Roman" w:hAnsi="Times New Roman"/>
                <w:sz w:val="16"/>
                <w:szCs w:val="16"/>
              </w:rPr>
            </w:pPr>
            <w:r w:rsidRPr="00905671">
              <w:rPr>
                <w:rFonts w:ascii="Times New Roman" w:hAnsi="Times New Roman"/>
                <w:sz w:val="16"/>
                <w:szCs w:val="16"/>
              </w:rPr>
              <w:t>Доля ДТП на автодорогах муниципаль-ного значения, совершению которых сопутствовало наличие неудовлетво-рительных дорожных условий, в общем количестве ДТП по РБ, %</w:t>
            </w:r>
          </w:p>
        </w:tc>
        <w:tc>
          <w:tcPr>
            <w:tcW w:w="1134"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 – 53,0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2020 – 55,0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2021 – 57,0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2022 – 59,0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2023 – 61,0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2024 – 63,0</w:t>
            </w: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 – 50,0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2020 – 48,0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2021 – 46,0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2022 – 44,0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2023 – 42,0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2024 – 40,0</w:t>
            </w:r>
          </w:p>
          <w:p w:rsidR="00905671" w:rsidRPr="00905671" w:rsidRDefault="00905671" w:rsidP="00905671">
            <w:pPr>
              <w:spacing w:after="0" w:line="240" w:lineRule="auto"/>
              <w:jc w:val="both"/>
              <w:rPr>
                <w:rFonts w:ascii="Times New Roman" w:hAnsi="Times New Roman"/>
                <w:sz w:val="16"/>
                <w:szCs w:val="16"/>
              </w:rPr>
            </w:pPr>
          </w:p>
        </w:tc>
        <w:tc>
          <w:tcPr>
            <w:tcW w:w="1276"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iCs/>
                <w:sz w:val="16"/>
                <w:szCs w:val="16"/>
              </w:rPr>
              <w:t xml:space="preserve">Установка инновацион-ных </w:t>
            </w:r>
            <w:r w:rsidRPr="00905671">
              <w:rPr>
                <w:rFonts w:ascii="Times New Roman" w:hAnsi="Times New Roman"/>
                <w:iCs/>
                <w:sz w:val="16"/>
                <w:szCs w:val="16"/>
                <w:lang w:val="en-US"/>
              </w:rPr>
              <w:t>Smart</w:t>
            </w:r>
            <w:r w:rsidRPr="00905671">
              <w:rPr>
                <w:rFonts w:ascii="Times New Roman" w:hAnsi="Times New Roman"/>
                <w:iCs/>
                <w:sz w:val="16"/>
                <w:szCs w:val="16"/>
              </w:rPr>
              <w:t xml:space="preserve"> (умных) остановочных пунктов общественного транспорта, ед.</w:t>
            </w:r>
          </w:p>
          <w:p w:rsidR="00905671" w:rsidRPr="00905671" w:rsidRDefault="00905671" w:rsidP="00905671">
            <w:pPr>
              <w:spacing w:after="0" w:line="240" w:lineRule="auto"/>
              <w:rPr>
                <w:rFonts w:ascii="Times New Roman" w:hAnsi="Times New Roman"/>
                <w:sz w:val="16"/>
                <w:szCs w:val="16"/>
              </w:rPr>
            </w:pPr>
          </w:p>
        </w:tc>
        <w:tc>
          <w:tcPr>
            <w:tcW w:w="850"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2019-106</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2020 – 3</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2021 – 3</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2022 – 3</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2023 – 3</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2024 – 3</w:t>
            </w: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tc>
        <w:tc>
          <w:tcPr>
            <w:tcW w:w="992"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Федераль-ное финанси-рование в рамках приоритет-ного проекта «Безопас-ные и качествен-ные дороги»</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(1 млрд. руб. ежегодно до 2025г.),</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РБ, Бюджет   ГО, частные инвести-ции</w:t>
            </w:r>
          </w:p>
        </w:tc>
        <w:tc>
          <w:tcPr>
            <w:tcW w:w="2268"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Федеральный проект «Безопасные и качественные дороги»,</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xml:space="preserve">государственная программа «Развитие транспортной системы РБ», утвержденная постановлением Правительства РБ </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от 22.01.2014г. №18 (в действующей редакции),</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«Развитие транспортного обслуживания населения ГО г. Уфа РБ», утверждённая постановлением Администрации г.Уфы от 31.05.2018г. № 936 (в действующей редакции), муниципальная программа «Развитие строительства, реконструкции, капитального ремонта, ремонта дорог и искусственных сооружений ГО г. Уфа РБ», утверждённая постановлением  Администрации г.Уфы от 18.04.2017 года №455 (в действующей редакции)</w:t>
            </w:r>
          </w:p>
        </w:tc>
      </w:tr>
      <w:tr w:rsidR="00905671" w:rsidRPr="00905671" w:rsidTr="00406942">
        <w:tblPrEx>
          <w:tblLook w:val="00A0" w:firstRow="1" w:lastRow="0" w:firstColumn="1" w:lastColumn="0" w:noHBand="0" w:noVBand="0"/>
        </w:tblPrEx>
        <w:trPr>
          <w:trHeight w:val="261"/>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3</w:t>
            </w:r>
          </w:p>
        </w:tc>
        <w:tc>
          <w:tcPr>
            <w:tcW w:w="851" w:type="dxa"/>
          </w:tcPr>
          <w:p w:rsidR="00905671" w:rsidRPr="00905671" w:rsidRDefault="00905671" w:rsidP="00905671">
            <w:pPr>
              <w:spacing w:after="0" w:line="240" w:lineRule="auto"/>
              <w:jc w:val="center"/>
              <w:rPr>
                <w:rFonts w:ascii="Times New Roman" w:hAnsi="Times New Roman"/>
                <w:b/>
                <w:sz w:val="16"/>
                <w:szCs w:val="16"/>
              </w:rPr>
            </w:pPr>
            <w:r w:rsidRPr="00905671">
              <w:rPr>
                <w:rFonts w:ascii="Times New Roman" w:hAnsi="Times New Roman"/>
                <w:b/>
                <w:sz w:val="16"/>
                <w:szCs w:val="16"/>
                <w:lang w:val="en-US"/>
              </w:rPr>
              <w:t>II</w:t>
            </w:r>
            <w:r w:rsidRPr="00905671">
              <w:rPr>
                <w:rFonts w:ascii="Times New Roman" w:hAnsi="Times New Roman"/>
                <w:b/>
                <w:sz w:val="16"/>
                <w:szCs w:val="16"/>
              </w:rPr>
              <w:t xml:space="preserve"> этап</w:t>
            </w:r>
          </w:p>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12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Внедрение и развитие адаптивной автоматизированной системы управления дорожным движением (АСУДД) в ГО г.Уфа РБ</w:t>
            </w:r>
          </w:p>
        </w:tc>
        <w:tc>
          <w:tcPr>
            <w:tcW w:w="709"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410"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Управление транспорта и связи Администрации г.Уфы, Управление коммунального хозяйства и благоустройства Администрации г. Уфы,</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Управление по строительству, ремонту дорог и искусственных сооружений Администрации г. Уфы, Государственный комитет РБ по транспорту и дорожному хозяйству (по согласованию)</w:t>
            </w:r>
          </w:p>
          <w:p w:rsidR="00905671" w:rsidRPr="00905671" w:rsidRDefault="00905671" w:rsidP="00905671">
            <w:pPr>
              <w:spacing w:after="0" w:line="240" w:lineRule="auto"/>
              <w:jc w:val="both"/>
              <w:rPr>
                <w:rFonts w:ascii="Times New Roman" w:hAnsi="Times New Roman"/>
                <w:sz w:val="16"/>
                <w:szCs w:val="16"/>
              </w:rPr>
            </w:pPr>
          </w:p>
        </w:tc>
        <w:tc>
          <w:tcPr>
            <w:tcW w:w="1559"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качества (надежности, комфортности, безопасности) и инновационности функционирования дорожной и транспортной инфраструктуры</w:t>
            </w: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Уровень удовлетворен-ности населе-ния города качеством предоставле-ния транспорт-ных услуг, %</w:t>
            </w:r>
          </w:p>
          <w:p w:rsidR="00905671" w:rsidRPr="00905671" w:rsidRDefault="00905671" w:rsidP="00905671">
            <w:pPr>
              <w:tabs>
                <w:tab w:val="left" w:pos="-7200"/>
              </w:tabs>
              <w:spacing w:after="0" w:line="240" w:lineRule="auto"/>
              <w:jc w:val="both"/>
              <w:rPr>
                <w:rFonts w:ascii="Times New Roman" w:hAnsi="Times New Roman"/>
                <w:sz w:val="16"/>
                <w:szCs w:val="16"/>
              </w:rPr>
            </w:pPr>
          </w:p>
          <w:p w:rsidR="00905671" w:rsidRPr="00905671" w:rsidRDefault="00905671" w:rsidP="00905671">
            <w:pPr>
              <w:tabs>
                <w:tab w:val="left" w:pos="-7200"/>
              </w:tabs>
              <w:spacing w:after="0" w:line="240" w:lineRule="auto"/>
              <w:jc w:val="both"/>
              <w:rPr>
                <w:rFonts w:ascii="Times New Roman" w:hAnsi="Times New Roman"/>
                <w:sz w:val="16"/>
                <w:szCs w:val="16"/>
              </w:rPr>
            </w:pPr>
          </w:p>
          <w:p w:rsidR="00905671" w:rsidRPr="00905671" w:rsidRDefault="00905671" w:rsidP="00905671">
            <w:pPr>
              <w:tabs>
                <w:tab w:val="left" w:pos="-7200"/>
              </w:tabs>
              <w:spacing w:after="0" w:line="240" w:lineRule="auto"/>
              <w:jc w:val="both"/>
              <w:rPr>
                <w:rFonts w:ascii="Times New Roman" w:hAnsi="Times New Roman"/>
                <w:sz w:val="16"/>
                <w:szCs w:val="16"/>
              </w:rPr>
            </w:pPr>
            <w:r w:rsidRPr="00905671">
              <w:rPr>
                <w:rFonts w:ascii="Times New Roman" w:hAnsi="Times New Roman"/>
                <w:sz w:val="16"/>
                <w:szCs w:val="16"/>
              </w:rPr>
              <w:t>Доля ДТП на автодорогах муниципаль-ного значения, совершению которых сопутствовало наличие неудовлетво-рительных дорожных условий, в общем количестве ДТП по РБ, %</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tc>
        <w:tc>
          <w:tcPr>
            <w:tcW w:w="1134"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2025 – 65,0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2026 – 67,0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2027 – 69,0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2028 – 71,0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2029 – 73,0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2030 – 75,0</w:t>
            </w: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2025 – 38,0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2026 – 36,0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2027 – 34,0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2028 – 32,0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2029 – 30,0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2030 – 28,0</w:t>
            </w:r>
          </w:p>
          <w:p w:rsidR="00905671" w:rsidRPr="00905671" w:rsidRDefault="00905671" w:rsidP="00905671">
            <w:pPr>
              <w:spacing w:after="0" w:line="240" w:lineRule="auto"/>
              <w:jc w:val="both"/>
              <w:rPr>
                <w:rFonts w:ascii="Times New Roman" w:hAnsi="Times New Roman"/>
                <w:sz w:val="16"/>
                <w:szCs w:val="16"/>
              </w:rPr>
            </w:pPr>
          </w:p>
        </w:tc>
        <w:tc>
          <w:tcPr>
            <w:tcW w:w="1276" w:type="dxa"/>
          </w:tcPr>
          <w:p w:rsidR="00905671" w:rsidRPr="00905671" w:rsidRDefault="00905671" w:rsidP="00905671">
            <w:pPr>
              <w:tabs>
                <w:tab w:val="left" w:pos="-7200"/>
              </w:tabs>
              <w:spacing w:after="0" w:line="240" w:lineRule="auto"/>
              <w:jc w:val="both"/>
              <w:rPr>
                <w:rFonts w:ascii="Times New Roman" w:hAnsi="Times New Roman"/>
                <w:sz w:val="16"/>
                <w:szCs w:val="16"/>
              </w:rPr>
            </w:pPr>
            <w:r w:rsidRPr="00905671">
              <w:rPr>
                <w:rFonts w:ascii="Times New Roman" w:hAnsi="Times New Roman"/>
                <w:sz w:val="16"/>
                <w:szCs w:val="16"/>
              </w:rPr>
              <w:t>Уровень удов-летворенности населения города качест-вом предостав-ления транс-портных услуг, %</w:t>
            </w:r>
          </w:p>
          <w:p w:rsidR="00905671" w:rsidRPr="00905671" w:rsidRDefault="00905671" w:rsidP="00905671">
            <w:pPr>
              <w:tabs>
                <w:tab w:val="left" w:pos="-7200"/>
              </w:tabs>
              <w:spacing w:after="0" w:line="240" w:lineRule="auto"/>
              <w:jc w:val="both"/>
              <w:rPr>
                <w:rFonts w:ascii="Times New Roman" w:hAnsi="Times New Roman"/>
                <w:sz w:val="16"/>
                <w:szCs w:val="16"/>
              </w:rPr>
            </w:pPr>
          </w:p>
          <w:p w:rsidR="00905671" w:rsidRPr="00905671" w:rsidRDefault="00905671" w:rsidP="00905671">
            <w:pPr>
              <w:tabs>
                <w:tab w:val="left" w:pos="-7200"/>
              </w:tabs>
              <w:spacing w:after="0" w:line="240" w:lineRule="auto"/>
              <w:jc w:val="both"/>
              <w:rPr>
                <w:rFonts w:ascii="Times New Roman" w:hAnsi="Times New Roman"/>
                <w:sz w:val="16"/>
                <w:szCs w:val="16"/>
              </w:rPr>
            </w:pPr>
          </w:p>
          <w:p w:rsidR="00905671" w:rsidRPr="00905671" w:rsidRDefault="00905671" w:rsidP="00905671">
            <w:pPr>
              <w:tabs>
                <w:tab w:val="left" w:pos="-7200"/>
              </w:tabs>
              <w:spacing w:after="0" w:line="240" w:lineRule="auto"/>
              <w:jc w:val="both"/>
              <w:rPr>
                <w:rFonts w:ascii="Times New Roman" w:hAnsi="Times New Roman"/>
                <w:sz w:val="16"/>
                <w:szCs w:val="16"/>
              </w:rPr>
            </w:pPr>
            <w:r w:rsidRPr="00905671">
              <w:rPr>
                <w:rFonts w:ascii="Times New Roman" w:hAnsi="Times New Roman"/>
                <w:sz w:val="16"/>
                <w:szCs w:val="16"/>
              </w:rPr>
              <w:t>Доля ДТП на автодорогах муници-пального значения, совершению которых сопутствовало наличие неудовлет-ворительных дорожных условий, в общем количестве ДТП по РБ, %</w:t>
            </w:r>
          </w:p>
          <w:p w:rsidR="00905671" w:rsidRPr="00905671" w:rsidRDefault="00905671" w:rsidP="00905671">
            <w:pPr>
              <w:spacing w:after="0" w:line="240" w:lineRule="auto"/>
              <w:jc w:val="both"/>
              <w:rPr>
                <w:rFonts w:ascii="Times New Roman" w:hAnsi="Times New Roman"/>
                <w:sz w:val="16"/>
                <w:szCs w:val="16"/>
              </w:rPr>
            </w:pPr>
          </w:p>
        </w:tc>
        <w:tc>
          <w:tcPr>
            <w:tcW w:w="850"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2025 –65</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2026 –67</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2027 –69</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2028 –71</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2029 –73</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2030 –75</w:t>
            </w:r>
          </w:p>
          <w:p w:rsidR="00905671" w:rsidRPr="00905671" w:rsidRDefault="00905671" w:rsidP="00905671">
            <w:pPr>
              <w:spacing w:after="0" w:line="240" w:lineRule="auto"/>
              <w:jc w:val="both"/>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2025 –38,0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2026 –36,0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2027 –34,0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2028 –32,0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2029 –30,0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2030 –28,0</w:t>
            </w:r>
          </w:p>
          <w:p w:rsidR="00905671" w:rsidRPr="00905671" w:rsidRDefault="00905671" w:rsidP="00905671">
            <w:pPr>
              <w:spacing w:after="0" w:line="240" w:lineRule="auto"/>
              <w:jc w:val="both"/>
              <w:rPr>
                <w:rFonts w:ascii="Times New Roman" w:hAnsi="Times New Roman"/>
                <w:sz w:val="16"/>
                <w:szCs w:val="16"/>
              </w:rPr>
            </w:pPr>
          </w:p>
        </w:tc>
        <w:tc>
          <w:tcPr>
            <w:tcW w:w="992"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Федераль-ное финанси-рование в рамках приоритет-ного проекта «Безопас-ные и качествен-ные дороги»</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(1 млрд. руб. ежегодно до 2025г.),</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РБ, Бюджет   ГО, частные инвести-ции</w:t>
            </w:r>
          </w:p>
        </w:tc>
        <w:tc>
          <w:tcPr>
            <w:tcW w:w="2268"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Федеральный проект «Безопасные и качественные дороги»,</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xml:space="preserve">государственная программа «Развитие транспортной системы РБ», </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(при пролонгации),</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«Развитие транспортного обслуживания населения ГО г. Уфа РБ» (при пролонгации), муниципальная программа «Развитие строительства, реконструкции, капитального ремонта, ремонта дорог и искусственных сооружений ГО г. Уфа РБ» (при пролонгации)</w:t>
            </w:r>
          </w:p>
        </w:tc>
      </w:tr>
      <w:tr w:rsidR="00905671" w:rsidRPr="00905671" w:rsidTr="00406942">
        <w:tblPrEx>
          <w:tblCellMar>
            <w:left w:w="28" w:type="dxa"/>
            <w:right w:w="28" w:type="dxa"/>
          </w:tblCellMar>
          <w:tblLook w:val="00A0" w:firstRow="1" w:lastRow="0" w:firstColumn="1" w:lastColumn="0" w:noHBand="0" w:noVBand="0"/>
        </w:tblPrEx>
        <w:trPr>
          <w:trHeight w:val="261"/>
        </w:trPr>
        <w:tc>
          <w:tcPr>
            <w:tcW w:w="16018" w:type="dxa"/>
            <w:gridSpan w:val="12"/>
            <w:vAlign w:val="center"/>
          </w:tcPr>
          <w:p w:rsidR="00905671" w:rsidRPr="00905671" w:rsidRDefault="00905671" w:rsidP="00905671">
            <w:pPr>
              <w:keepNext/>
              <w:keepLines/>
              <w:spacing w:before="40" w:after="0"/>
              <w:outlineLvl w:val="2"/>
              <w:rPr>
                <w:rFonts w:ascii="Times New Roman" w:eastAsiaTheme="majorEastAsia" w:hAnsi="Times New Roman" w:cstheme="majorBidi"/>
                <w:b/>
                <w:sz w:val="16"/>
                <w:szCs w:val="16"/>
              </w:rPr>
            </w:pPr>
            <w:bookmarkStart w:id="154" w:name="_Toc532989281"/>
            <w:r w:rsidRPr="00905671">
              <w:rPr>
                <w:rFonts w:ascii="Times New Roman" w:eastAsiaTheme="majorEastAsia" w:hAnsi="Times New Roman" w:cs="Times New Roman"/>
                <w:b/>
                <w:sz w:val="16"/>
                <w:szCs w:val="16"/>
              </w:rPr>
              <w:t>Стратегическая инициатива 3. «Инновационной Уфе – надежную и современную инженерную инфраструктуру»</w:t>
            </w:r>
            <w:bookmarkEnd w:id="154"/>
          </w:p>
        </w:tc>
      </w:tr>
      <w:tr w:rsidR="00905671" w:rsidRPr="00905671" w:rsidTr="00406942">
        <w:tblPrEx>
          <w:tblCellMar>
            <w:left w:w="28" w:type="dxa"/>
            <w:right w:w="28" w:type="dxa"/>
          </w:tblCellMar>
          <w:tblLook w:val="00A0" w:firstRow="1" w:lastRow="0" w:firstColumn="1" w:lastColumn="0" w:noHBand="0" w:noVBand="0"/>
        </w:tblPrEx>
        <w:trPr>
          <w:trHeight w:val="261"/>
        </w:trPr>
        <w:tc>
          <w:tcPr>
            <w:tcW w:w="16018" w:type="dxa"/>
            <w:gridSpan w:val="12"/>
            <w:vAlign w:val="center"/>
          </w:tcPr>
          <w:p w:rsidR="00905671" w:rsidRPr="00905671" w:rsidRDefault="00905671" w:rsidP="00905671">
            <w:pPr>
              <w:keepNext/>
              <w:keepLines/>
              <w:spacing w:after="0" w:line="276" w:lineRule="auto"/>
              <w:outlineLvl w:val="3"/>
              <w:rPr>
                <w:rFonts w:ascii="Times New Roman" w:eastAsiaTheme="majorEastAsia" w:hAnsi="Times New Roman" w:cs="Times New Roman"/>
                <w:b/>
                <w:iCs/>
                <w:sz w:val="16"/>
                <w:szCs w:val="16"/>
                <w:lang w:eastAsia="ru-RU"/>
              </w:rPr>
            </w:pPr>
            <w:bookmarkStart w:id="155" w:name="_Toc532989282"/>
            <w:r w:rsidRPr="00905671">
              <w:rPr>
                <w:rFonts w:ascii="Times New Roman" w:eastAsiaTheme="majorEastAsia" w:hAnsi="Times New Roman" w:cs="Times New Roman"/>
                <w:b/>
                <w:iCs/>
                <w:sz w:val="16"/>
                <w:szCs w:val="16"/>
                <w:lang w:eastAsia="ru-RU"/>
              </w:rPr>
              <w:t xml:space="preserve">Стратегический </w:t>
            </w:r>
            <w:r w:rsidRPr="00905671">
              <w:rPr>
                <w:rFonts w:ascii="Times New Roman" w:eastAsiaTheme="majorEastAsia" w:hAnsi="Times New Roman" w:cs="Times New Roman"/>
                <w:b/>
                <w:sz w:val="16"/>
                <w:szCs w:val="16"/>
                <w:lang w:eastAsia="ru-RU"/>
              </w:rPr>
              <w:t>проект 1: «Надежные и функциональные искусственные сооружения – основа безопасности и эстетики города».</w:t>
            </w:r>
            <w:bookmarkEnd w:id="155"/>
          </w:p>
        </w:tc>
      </w:tr>
      <w:tr w:rsidR="00905671" w:rsidRPr="00905671" w:rsidTr="00406942">
        <w:tblPrEx>
          <w:tblCellMar>
            <w:left w:w="28" w:type="dxa"/>
            <w:right w:w="28" w:type="dxa"/>
          </w:tblCellMar>
          <w:tblLook w:val="00A0" w:firstRow="1" w:lastRow="0" w:firstColumn="1" w:lastColumn="0" w:noHBand="0" w:noVBand="0"/>
        </w:tblPrEx>
        <w:trPr>
          <w:trHeight w:val="261"/>
        </w:trPr>
        <w:tc>
          <w:tcPr>
            <w:tcW w:w="16018" w:type="dxa"/>
            <w:gridSpan w:val="12"/>
            <w:vAlign w:val="center"/>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b/>
                <w:sz w:val="16"/>
                <w:szCs w:val="16"/>
              </w:rPr>
              <w:t xml:space="preserve">Цель проекта: </w:t>
            </w:r>
            <w:r w:rsidRPr="00905671">
              <w:rPr>
                <w:rFonts w:ascii="Times New Roman" w:hAnsi="Times New Roman"/>
                <w:sz w:val="16"/>
                <w:szCs w:val="16"/>
              </w:rPr>
              <w:t>обеспечение бесперебойного и надежного функционирования инженерной инфраструктуры города.</w:t>
            </w:r>
          </w:p>
        </w:tc>
      </w:tr>
      <w:tr w:rsidR="00905671" w:rsidRPr="00905671" w:rsidTr="00406942">
        <w:tblPrEx>
          <w:tblCellMar>
            <w:left w:w="28" w:type="dxa"/>
            <w:right w:w="28" w:type="dxa"/>
          </w:tblCellMar>
          <w:tblLook w:val="00A0" w:firstRow="1" w:lastRow="0" w:firstColumn="1" w:lastColumn="0" w:noHBand="0" w:noVBand="0"/>
        </w:tblPrEx>
        <w:trPr>
          <w:trHeight w:val="261"/>
        </w:trPr>
        <w:tc>
          <w:tcPr>
            <w:tcW w:w="16018" w:type="dxa"/>
            <w:gridSpan w:val="12"/>
            <w:vAlign w:val="center"/>
          </w:tcPr>
          <w:p w:rsidR="00905671" w:rsidRPr="00905671" w:rsidRDefault="00905671" w:rsidP="00905671">
            <w:pPr>
              <w:spacing w:after="0" w:line="240" w:lineRule="auto"/>
              <w:rPr>
                <w:rFonts w:ascii="Times New Roman" w:hAnsi="Times New Roman"/>
                <w:b/>
                <w:sz w:val="16"/>
                <w:szCs w:val="16"/>
              </w:rPr>
            </w:pPr>
            <w:r w:rsidRPr="00905671">
              <w:rPr>
                <w:rFonts w:ascii="Times New Roman" w:hAnsi="Times New Roman"/>
                <w:b/>
                <w:sz w:val="16"/>
                <w:szCs w:val="16"/>
              </w:rPr>
              <w:t xml:space="preserve">Ожидаемые результаты проекта: </w:t>
            </w:r>
          </w:p>
          <w:p w:rsidR="00905671" w:rsidRPr="00905671" w:rsidRDefault="00905671" w:rsidP="00905671">
            <w:pPr>
              <w:spacing w:after="0" w:line="240" w:lineRule="auto"/>
              <w:rPr>
                <w:rFonts w:ascii="Times New Roman" w:hAnsi="Times New Roman"/>
                <w:b/>
                <w:sz w:val="16"/>
                <w:szCs w:val="16"/>
              </w:rPr>
            </w:pPr>
            <w:r w:rsidRPr="00905671">
              <w:rPr>
                <w:rFonts w:ascii="Times New Roman" w:hAnsi="Times New Roman"/>
                <w:sz w:val="16"/>
                <w:szCs w:val="16"/>
              </w:rPr>
              <w:t xml:space="preserve">– рост индекса качества городской среды </w:t>
            </w:r>
            <w:r w:rsidR="00BD4190">
              <w:rPr>
                <w:rFonts w:ascii="Times New Roman" w:hAnsi="Times New Roman"/>
                <w:sz w:val="16"/>
                <w:szCs w:val="16"/>
              </w:rPr>
              <w:t>до 130%  к 2024</w:t>
            </w:r>
            <w:r w:rsidRPr="00BD4190">
              <w:rPr>
                <w:rFonts w:ascii="Times New Roman" w:hAnsi="Times New Roman"/>
                <w:sz w:val="16"/>
                <w:szCs w:val="16"/>
              </w:rPr>
              <w:t xml:space="preserve"> г.</w:t>
            </w:r>
          </w:p>
        </w:tc>
      </w:tr>
      <w:tr w:rsidR="00905671" w:rsidRPr="00905671" w:rsidTr="00406942">
        <w:tblPrEx>
          <w:tblCellMar>
            <w:left w:w="28" w:type="dxa"/>
            <w:right w:w="28" w:type="dxa"/>
          </w:tblCellMar>
          <w:tblLook w:val="00A0" w:firstRow="1" w:lastRow="0" w:firstColumn="1" w:lastColumn="0" w:noHBand="0" w:noVBand="0"/>
        </w:tblPrEx>
        <w:trPr>
          <w:trHeight w:val="261"/>
        </w:trPr>
        <w:tc>
          <w:tcPr>
            <w:tcW w:w="16018" w:type="dxa"/>
            <w:gridSpan w:val="12"/>
            <w:vAlign w:val="center"/>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b/>
                <w:sz w:val="16"/>
                <w:szCs w:val="16"/>
              </w:rPr>
              <w:t xml:space="preserve">Описание проекта: </w:t>
            </w:r>
            <w:r w:rsidRPr="00905671">
              <w:rPr>
                <w:rFonts w:ascii="Times New Roman" w:hAnsi="Times New Roman"/>
                <w:sz w:val="16"/>
                <w:szCs w:val="16"/>
              </w:rPr>
              <w:t>проект включает комплекс мероприятий по повышению надежности и функциональности искусственных сооружений г. Уфы для обеспечения безопасности.</w:t>
            </w:r>
          </w:p>
        </w:tc>
      </w:tr>
      <w:tr w:rsidR="00905671" w:rsidRPr="00905671" w:rsidTr="00406942">
        <w:tblPrEx>
          <w:tblCellMar>
            <w:left w:w="28" w:type="dxa"/>
            <w:right w:w="28" w:type="dxa"/>
          </w:tblCellMar>
          <w:tblLook w:val="00A0" w:firstRow="1" w:lastRow="0" w:firstColumn="1" w:lastColumn="0" w:noHBand="0" w:noVBand="0"/>
        </w:tblPrEx>
        <w:trPr>
          <w:trHeight w:val="519"/>
        </w:trPr>
        <w:tc>
          <w:tcPr>
            <w:tcW w:w="16018" w:type="dxa"/>
            <w:gridSpan w:val="12"/>
            <w:vAlign w:val="center"/>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b/>
                <w:sz w:val="16"/>
                <w:szCs w:val="16"/>
              </w:rPr>
              <w:t xml:space="preserve">Участники проекта: </w:t>
            </w:r>
            <w:r w:rsidRPr="00905671">
              <w:rPr>
                <w:rFonts w:ascii="Times New Roman" w:hAnsi="Times New Roman"/>
                <w:iCs/>
                <w:sz w:val="16"/>
                <w:szCs w:val="16"/>
              </w:rPr>
              <w:t xml:space="preserve">Управление по обеспечению жизнедеятельности города Администрации г. Уфы; </w:t>
            </w:r>
            <w:r w:rsidRPr="00406942">
              <w:rPr>
                <w:rFonts w:ascii="Times New Roman" w:hAnsi="Times New Roman"/>
                <w:sz w:val="16"/>
                <w:szCs w:val="16"/>
              </w:rPr>
              <w:t>Управление коммунального хозяйства и благоустройства Администрации г. Уфы, Управление по строительству, ремонту дорог и искусственных сооружений Администрации г. Уфы, Управление капитального строительства Администрации г. Уфы,</w:t>
            </w:r>
            <w:r w:rsidRPr="00905671">
              <w:rPr>
                <w:rFonts w:ascii="Times New Roman" w:hAnsi="Times New Roman"/>
                <w:iCs/>
                <w:sz w:val="16"/>
                <w:szCs w:val="16"/>
              </w:rPr>
              <w:t xml:space="preserve"> Управление земельных и имущественных отношений Администрации г. Уфы, МУП «Специализированное управление по ремонту и содержанию искусственных сооружений»</w:t>
            </w:r>
          </w:p>
        </w:tc>
      </w:tr>
      <w:tr w:rsidR="00905671" w:rsidRPr="00905671" w:rsidTr="00406942">
        <w:tblPrEx>
          <w:tblCellMar>
            <w:left w:w="28" w:type="dxa"/>
            <w:right w:w="28" w:type="dxa"/>
          </w:tblCellMar>
          <w:tblLook w:val="00A0" w:firstRow="1" w:lastRow="0" w:firstColumn="1" w:lastColumn="0" w:noHBand="0" w:noVBand="0"/>
        </w:tblPrEx>
        <w:trPr>
          <w:trHeight w:val="261"/>
        </w:trPr>
        <w:tc>
          <w:tcPr>
            <w:tcW w:w="16018" w:type="dxa"/>
            <w:gridSpan w:val="12"/>
            <w:vAlign w:val="center"/>
          </w:tcPr>
          <w:p w:rsidR="00905671" w:rsidRPr="00905671" w:rsidRDefault="00905671" w:rsidP="00905671">
            <w:pPr>
              <w:spacing w:after="0" w:line="240" w:lineRule="auto"/>
              <w:rPr>
                <w:rFonts w:ascii="Times New Roman" w:hAnsi="Times New Roman"/>
                <w:b/>
                <w:sz w:val="16"/>
                <w:szCs w:val="16"/>
              </w:rPr>
            </w:pPr>
            <w:r w:rsidRPr="00905671">
              <w:rPr>
                <w:rFonts w:ascii="Times New Roman" w:hAnsi="Times New Roman"/>
                <w:b/>
                <w:sz w:val="16"/>
                <w:szCs w:val="16"/>
              </w:rPr>
              <w:t>Мероприятия проекта:</w:t>
            </w:r>
          </w:p>
        </w:tc>
      </w:tr>
      <w:tr w:rsidR="00905671" w:rsidRPr="00905671" w:rsidTr="00406942">
        <w:tblPrEx>
          <w:tblCellMar>
            <w:left w:w="28" w:type="dxa"/>
            <w:right w:w="28" w:type="dxa"/>
          </w:tblCellMar>
          <w:tblLook w:val="00A0" w:firstRow="1" w:lastRow="0" w:firstColumn="1" w:lastColumn="0" w:noHBand="0" w:noVBand="0"/>
        </w:tblPrEx>
        <w:trPr>
          <w:trHeight w:val="261"/>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1</w:t>
            </w:r>
          </w:p>
        </w:tc>
        <w:tc>
          <w:tcPr>
            <w:tcW w:w="851" w:type="dxa"/>
          </w:tcPr>
          <w:p w:rsidR="00905671" w:rsidRPr="00905671" w:rsidRDefault="00905671" w:rsidP="00905671">
            <w:pPr>
              <w:spacing w:after="0" w:line="240" w:lineRule="auto"/>
              <w:jc w:val="center"/>
              <w:rPr>
                <w:rFonts w:ascii="Times New Roman" w:hAnsi="Times New Roman"/>
                <w:b/>
                <w:sz w:val="16"/>
                <w:szCs w:val="16"/>
              </w:rPr>
            </w:pPr>
            <w:r w:rsidRPr="00905671">
              <w:rPr>
                <w:rFonts w:ascii="Times New Roman" w:hAnsi="Times New Roman"/>
                <w:b/>
                <w:sz w:val="16"/>
                <w:szCs w:val="16"/>
                <w:lang w:val="en-US"/>
              </w:rPr>
              <w:t xml:space="preserve">I </w:t>
            </w:r>
            <w:r w:rsidRPr="00905671">
              <w:rPr>
                <w:rFonts w:ascii="Times New Roman" w:hAnsi="Times New Roman"/>
                <w:b/>
                <w:sz w:val="16"/>
                <w:szCs w:val="16"/>
              </w:rPr>
              <w:t>этап</w:t>
            </w:r>
          </w:p>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w:t>
            </w:r>
          </w:p>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2024</w:t>
            </w:r>
          </w:p>
        </w:tc>
        <w:tc>
          <w:tcPr>
            <w:tcW w:w="2126" w:type="dxa"/>
          </w:tcPr>
          <w:p w:rsidR="00905671" w:rsidRPr="00905671" w:rsidRDefault="00905671" w:rsidP="006174D7">
            <w:pPr>
              <w:spacing w:after="0" w:line="240" w:lineRule="auto"/>
              <w:ind w:left="114" w:right="113"/>
              <w:rPr>
                <w:rFonts w:ascii="Times New Roman" w:hAnsi="Times New Roman"/>
                <w:sz w:val="16"/>
                <w:szCs w:val="16"/>
              </w:rPr>
            </w:pPr>
            <w:r w:rsidRPr="00905671">
              <w:rPr>
                <w:rFonts w:ascii="Times New Roman" w:hAnsi="Times New Roman"/>
                <w:sz w:val="16"/>
                <w:szCs w:val="16"/>
              </w:rPr>
              <w:t>Проведение комплекса мероприятий по обследованию инженерных сооружений, состояние которых оценивается как предаварийное, не удовлетворительное и объектов незавершенного строительства</w:t>
            </w:r>
          </w:p>
        </w:tc>
        <w:tc>
          <w:tcPr>
            <w:tcW w:w="709"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905671" w:rsidRPr="00905671" w:rsidRDefault="00905671" w:rsidP="00905671">
            <w:pPr>
              <w:spacing w:after="0" w:line="240" w:lineRule="auto"/>
              <w:rPr>
                <w:rFonts w:ascii="Times New Roman" w:hAnsi="Times New Roman"/>
                <w:sz w:val="16"/>
                <w:szCs w:val="16"/>
              </w:rPr>
            </w:pPr>
            <w:r w:rsidRPr="00406942">
              <w:rPr>
                <w:rFonts w:ascii="Times New Roman" w:hAnsi="Times New Roman"/>
                <w:sz w:val="16"/>
                <w:szCs w:val="16"/>
              </w:rPr>
              <w:t>Управление коммунального хозяйства и благоустройства Администрации г. Уфы,</w:t>
            </w:r>
            <w:r w:rsidRPr="00905671">
              <w:rPr>
                <w:rFonts w:ascii="Times New Roman" w:hAnsi="Times New Roman"/>
                <w:iCs/>
                <w:sz w:val="16"/>
                <w:szCs w:val="16"/>
              </w:rPr>
              <w:t xml:space="preserve"> Управление по обеспечению жизнедеятельности города Администрации г. Уфы</w:t>
            </w:r>
            <w:r w:rsidRPr="00406942">
              <w:rPr>
                <w:rFonts w:ascii="Times New Roman" w:hAnsi="Times New Roman"/>
                <w:sz w:val="16"/>
                <w:szCs w:val="16"/>
              </w:rPr>
              <w:t xml:space="preserve">, Управление капитального строительства Администрации г. Уфы </w:t>
            </w:r>
          </w:p>
        </w:tc>
        <w:tc>
          <w:tcPr>
            <w:tcW w:w="1559"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бесперебойного и надежного функционирования инженерной инфраструктуры города</w:t>
            </w:r>
          </w:p>
          <w:p w:rsidR="00905671" w:rsidRPr="00905671" w:rsidRDefault="00905671" w:rsidP="00905671">
            <w:pPr>
              <w:spacing w:after="0" w:line="240" w:lineRule="auto"/>
              <w:jc w:val="both"/>
              <w:rPr>
                <w:rFonts w:ascii="Times New Roman" w:hAnsi="Times New Roman"/>
                <w:sz w:val="16"/>
                <w:szCs w:val="16"/>
              </w:rPr>
            </w:pP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p w:rsidR="00905671" w:rsidRPr="00905671" w:rsidRDefault="00905671" w:rsidP="00905671">
            <w:pPr>
              <w:spacing w:after="0" w:line="240" w:lineRule="auto"/>
              <w:rPr>
                <w:rFonts w:ascii="Times New Roman" w:hAnsi="Times New Roman"/>
                <w:sz w:val="16"/>
                <w:szCs w:val="16"/>
              </w:rPr>
            </w:pPr>
          </w:p>
        </w:tc>
        <w:tc>
          <w:tcPr>
            <w:tcW w:w="1134" w:type="dxa"/>
          </w:tcPr>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2019 – 105</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2020 – 110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 xml:space="preserve">   2021 – 115</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2022 – 120</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2023 – 125</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2024 – 130</w:t>
            </w:r>
          </w:p>
          <w:p w:rsidR="00905671" w:rsidRPr="00905671" w:rsidRDefault="00905671" w:rsidP="00905671">
            <w:pPr>
              <w:spacing w:after="0" w:line="240" w:lineRule="auto"/>
              <w:ind w:firstLine="114"/>
              <w:jc w:val="both"/>
              <w:rPr>
                <w:rFonts w:ascii="Times New Roman" w:hAnsi="Times New Roman"/>
                <w:sz w:val="16"/>
                <w:szCs w:val="16"/>
              </w:rPr>
            </w:pP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Уровень износа объектов коммунальной инфраструктуры, %</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tc>
        <w:tc>
          <w:tcPr>
            <w:tcW w:w="850"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 –61,0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2020 –60,4</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2021 –59,8</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2022 –59,2</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2023 –58,6</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2024 –58,0</w:t>
            </w:r>
          </w:p>
          <w:p w:rsidR="00905671" w:rsidRPr="00905671" w:rsidRDefault="00905671" w:rsidP="00905671">
            <w:pPr>
              <w:spacing w:after="0" w:line="240" w:lineRule="auto"/>
              <w:jc w:val="both"/>
              <w:rPr>
                <w:rFonts w:ascii="Times New Roman" w:hAnsi="Times New Roman"/>
                <w:sz w:val="16"/>
                <w:szCs w:val="16"/>
              </w:rPr>
            </w:pPr>
          </w:p>
        </w:tc>
        <w:tc>
          <w:tcPr>
            <w:tcW w:w="992"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ГО, внебюджет-ные источники</w:t>
            </w:r>
          </w:p>
          <w:p w:rsidR="00905671" w:rsidRPr="00905671" w:rsidRDefault="00905671" w:rsidP="00905671">
            <w:pPr>
              <w:spacing w:after="0" w:line="240" w:lineRule="auto"/>
              <w:rPr>
                <w:rFonts w:ascii="Times New Roman" w:hAnsi="Times New Roman"/>
                <w:sz w:val="16"/>
                <w:szCs w:val="16"/>
              </w:rPr>
            </w:pPr>
          </w:p>
        </w:tc>
        <w:tc>
          <w:tcPr>
            <w:tcW w:w="2268" w:type="dxa"/>
          </w:tcPr>
          <w:p w:rsidR="00905671" w:rsidRPr="00905671" w:rsidRDefault="00905671" w:rsidP="00905671">
            <w:pPr>
              <w:keepNext/>
              <w:keepLines/>
              <w:shd w:val="clear" w:color="auto" w:fill="FFFFFF"/>
              <w:spacing w:after="0"/>
              <w:textAlignment w:val="baseline"/>
              <w:outlineLvl w:val="0"/>
              <w:rPr>
                <w:rFonts w:ascii="Times New Roman" w:eastAsiaTheme="majorEastAsia" w:hAnsi="Times New Roman" w:cstheme="majorBidi"/>
                <w:iCs/>
                <w:kern w:val="36"/>
                <w:sz w:val="16"/>
                <w:szCs w:val="16"/>
              </w:rPr>
            </w:pPr>
            <w:bookmarkStart w:id="156" w:name="_Toc532988516"/>
            <w:bookmarkStart w:id="157" w:name="_Toc532989283"/>
            <w:r w:rsidRPr="00905671">
              <w:rPr>
                <w:rFonts w:ascii="Times New Roman" w:eastAsiaTheme="majorEastAsia" w:hAnsi="Times New Roman" w:cstheme="majorBidi"/>
                <w:iCs/>
                <w:sz w:val="16"/>
                <w:szCs w:val="16"/>
              </w:rPr>
              <w:t xml:space="preserve">Муниципальная программа «Благоустройство ГО г. Уфа РБ», утверждённая постановлением Администрации г.Уфы от 04.04.2017 г. №394 (в действующей редакции), муниципальная программа «Развитие ЖКХ и улучшение экологической обстановки в ГО г. Уфа РБ», утвержденная постановлением Администрации г.Уфы № 946 от 31.05.2018 г. (в действующей редакции), муниципальная программа «Развитие строительства, реконструкции, капитального ремонта, ремонта дорог и искусственных сооружений ГО г. Уфа РБ», утверждённая постановлением Администрации г. Уфы от 18.04.2017 года №455 (в действующей редакции) </w:t>
            </w:r>
            <w:bookmarkEnd w:id="156"/>
            <w:bookmarkEnd w:id="157"/>
          </w:p>
        </w:tc>
      </w:tr>
      <w:tr w:rsidR="00905671" w:rsidRPr="00905671" w:rsidTr="00406942">
        <w:tblPrEx>
          <w:tblCellMar>
            <w:left w:w="28" w:type="dxa"/>
            <w:right w:w="28" w:type="dxa"/>
          </w:tblCellMar>
          <w:tblLook w:val="00A0" w:firstRow="1" w:lastRow="0" w:firstColumn="1" w:lastColumn="0" w:noHBand="0" w:noVBand="0"/>
        </w:tblPrEx>
        <w:trPr>
          <w:trHeight w:val="261"/>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w:t>
            </w:r>
          </w:p>
        </w:tc>
        <w:tc>
          <w:tcPr>
            <w:tcW w:w="851"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126" w:type="dxa"/>
          </w:tcPr>
          <w:p w:rsidR="00905671" w:rsidRPr="00905671" w:rsidRDefault="00905671" w:rsidP="006174D7">
            <w:pPr>
              <w:spacing w:after="0" w:line="240" w:lineRule="auto"/>
              <w:ind w:left="114" w:right="113"/>
              <w:rPr>
                <w:rFonts w:ascii="Times New Roman" w:hAnsi="Times New Roman"/>
                <w:sz w:val="16"/>
                <w:szCs w:val="16"/>
              </w:rPr>
            </w:pPr>
            <w:r w:rsidRPr="00905671">
              <w:rPr>
                <w:rFonts w:ascii="Times New Roman" w:hAnsi="Times New Roman"/>
                <w:sz w:val="16"/>
                <w:szCs w:val="16"/>
              </w:rPr>
              <w:t>Проведение комплекса мероприятий по выявлению балансодержателей объектов ливневой канализации и определение механизма и источников финансирования работ по их эксплуатации</w:t>
            </w:r>
          </w:p>
          <w:p w:rsidR="00905671" w:rsidRPr="00905671" w:rsidRDefault="00905671" w:rsidP="006174D7">
            <w:pPr>
              <w:spacing w:after="0" w:line="240" w:lineRule="auto"/>
              <w:ind w:left="114" w:right="113"/>
              <w:rPr>
                <w:rFonts w:ascii="Times New Roman" w:hAnsi="Times New Roman"/>
                <w:sz w:val="16"/>
                <w:szCs w:val="16"/>
              </w:rPr>
            </w:pPr>
          </w:p>
        </w:tc>
        <w:tc>
          <w:tcPr>
            <w:tcW w:w="709"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905671" w:rsidRPr="00905671" w:rsidRDefault="00905671" w:rsidP="00905671">
            <w:pPr>
              <w:spacing w:after="0" w:line="240" w:lineRule="auto"/>
              <w:rPr>
                <w:rFonts w:ascii="Times New Roman" w:hAnsi="Times New Roman"/>
                <w:sz w:val="16"/>
                <w:szCs w:val="16"/>
              </w:rPr>
            </w:pPr>
            <w:r w:rsidRPr="00406942">
              <w:rPr>
                <w:rFonts w:ascii="Times New Roman" w:hAnsi="Times New Roman"/>
                <w:sz w:val="16"/>
                <w:szCs w:val="16"/>
              </w:rPr>
              <w:t>Управление коммунального хозяйства и благоустройства Администрации г. Уфы,</w:t>
            </w:r>
            <w:r w:rsidRPr="00905671">
              <w:rPr>
                <w:rFonts w:ascii="Times New Roman" w:hAnsi="Times New Roman"/>
                <w:iCs/>
                <w:sz w:val="16"/>
                <w:szCs w:val="16"/>
              </w:rPr>
              <w:t xml:space="preserve"> Управление по обеспечению жизнедеятельности города Администрации г. Уфы</w:t>
            </w:r>
            <w:r w:rsidRPr="00406942">
              <w:rPr>
                <w:rFonts w:ascii="Times New Roman" w:hAnsi="Times New Roman"/>
                <w:sz w:val="16"/>
                <w:szCs w:val="16"/>
              </w:rPr>
              <w:t xml:space="preserve">,  </w:t>
            </w:r>
            <w:r w:rsidRPr="00905671">
              <w:rPr>
                <w:rFonts w:ascii="Times New Roman" w:hAnsi="Times New Roman"/>
                <w:iCs/>
                <w:sz w:val="16"/>
                <w:szCs w:val="16"/>
              </w:rPr>
              <w:t>Управление капитального строительства Администрации г. Уфы, Управление по строительству, ремонту дорог и искусственных сооружений Администрации г. Уфы, Управление земельных и имущественных отношений Администрации г. Уфы, МУП «Специализированное управление по ремонту и содержанию искусственных сооружений»</w:t>
            </w:r>
          </w:p>
        </w:tc>
        <w:tc>
          <w:tcPr>
            <w:tcW w:w="1559"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бесперебойного и надежного функционирования инженерной инфраструктуры города</w:t>
            </w:r>
          </w:p>
          <w:p w:rsidR="00905671" w:rsidRPr="00905671" w:rsidRDefault="00905671" w:rsidP="00905671">
            <w:pPr>
              <w:spacing w:after="0" w:line="240" w:lineRule="auto"/>
              <w:jc w:val="both"/>
              <w:rPr>
                <w:rFonts w:ascii="Times New Roman" w:hAnsi="Times New Roman"/>
                <w:sz w:val="16"/>
                <w:szCs w:val="16"/>
              </w:rPr>
            </w:pP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p w:rsidR="00905671" w:rsidRPr="00905671" w:rsidRDefault="00905671" w:rsidP="00905671">
            <w:pPr>
              <w:spacing w:after="0" w:line="240" w:lineRule="auto"/>
              <w:rPr>
                <w:rFonts w:ascii="Times New Roman" w:hAnsi="Times New Roman"/>
                <w:sz w:val="16"/>
                <w:szCs w:val="16"/>
              </w:rPr>
            </w:pPr>
          </w:p>
        </w:tc>
        <w:tc>
          <w:tcPr>
            <w:tcW w:w="1134" w:type="dxa"/>
          </w:tcPr>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2019 – 105</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2020 – 110</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2021 – 115</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2022 – 120</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2023 – 125</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2024 – 130</w:t>
            </w:r>
          </w:p>
          <w:p w:rsidR="00905671" w:rsidRPr="00905671" w:rsidRDefault="00905671" w:rsidP="00905671">
            <w:pPr>
              <w:spacing w:after="0" w:line="240" w:lineRule="auto"/>
              <w:ind w:firstLine="114"/>
              <w:jc w:val="both"/>
              <w:rPr>
                <w:rFonts w:ascii="Times New Roman" w:hAnsi="Times New Roman"/>
                <w:sz w:val="16"/>
                <w:szCs w:val="16"/>
              </w:rPr>
            </w:pPr>
          </w:p>
        </w:tc>
        <w:tc>
          <w:tcPr>
            <w:tcW w:w="1276"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Доля закрепленных за собственниками объектов ливневой канализации, %</w:t>
            </w:r>
          </w:p>
        </w:tc>
        <w:tc>
          <w:tcPr>
            <w:tcW w:w="850"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 –51,3</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2020 –51,7</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2021 –52,0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2022 –52,3</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2023 –52,7</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2024–53,0</w:t>
            </w:r>
          </w:p>
        </w:tc>
        <w:tc>
          <w:tcPr>
            <w:tcW w:w="992"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ГО</w:t>
            </w:r>
          </w:p>
        </w:tc>
        <w:tc>
          <w:tcPr>
            <w:tcW w:w="2268" w:type="dxa"/>
          </w:tcPr>
          <w:p w:rsidR="00905671" w:rsidRPr="00905671" w:rsidRDefault="00905671" w:rsidP="00905671">
            <w:pPr>
              <w:keepNext/>
              <w:keepLines/>
              <w:shd w:val="clear" w:color="auto" w:fill="FFFFFF"/>
              <w:spacing w:after="0"/>
              <w:textAlignment w:val="baseline"/>
              <w:outlineLvl w:val="0"/>
              <w:rPr>
                <w:rFonts w:ascii="Times New Roman" w:eastAsiaTheme="majorEastAsia" w:hAnsi="Times New Roman" w:cstheme="majorBidi"/>
                <w:iCs/>
                <w:kern w:val="36"/>
                <w:sz w:val="16"/>
                <w:szCs w:val="16"/>
              </w:rPr>
            </w:pPr>
            <w:bookmarkStart w:id="158" w:name="_Toc532988517"/>
            <w:bookmarkStart w:id="159" w:name="_Toc532989284"/>
            <w:r w:rsidRPr="00905671">
              <w:rPr>
                <w:rFonts w:ascii="Times New Roman" w:eastAsiaTheme="majorEastAsia" w:hAnsi="Times New Roman" w:cstheme="majorBidi"/>
                <w:iCs/>
                <w:sz w:val="16"/>
                <w:szCs w:val="16"/>
              </w:rPr>
              <w:t xml:space="preserve">Муниципальная программа «Благоустройство ГО г. Уфа РБ», утверждённая постановлением Администрации г.Уфы от 04.04.2017 г. №394 (в действующей редакции), муниципальной программы «Развитие строительства, реконструкции, капитального ремонта, ремонта дорог и искусственных сооружений ГО г. Уфа РБ»,  утверждённая постановлением Администрации г. Уфы от 18.04.2017 года №455 (в действующей редакции), муниципальная программа «Развитие ЖКХ и улучшение экологической обстановки в ГО г. Уфа РБ», утвержденная постановлением Администрации г.Уфы № 946 от 31.05.2018 г. (в действующей редакции) </w:t>
            </w:r>
            <w:bookmarkEnd w:id="158"/>
            <w:bookmarkEnd w:id="159"/>
          </w:p>
        </w:tc>
      </w:tr>
      <w:tr w:rsidR="00905671" w:rsidRPr="00905671" w:rsidTr="00406942">
        <w:tblPrEx>
          <w:tblCellMar>
            <w:left w:w="28" w:type="dxa"/>
            <w:right w:w="28" w:type="dxa"/>
          </w:tblCellMar>
          <w:tblLook w:val="00A0" w:firstRow="1" w:lastRow="0" w:firstColumn="1" w:lastColumn="0" w:noHBand="0" w:noVBand="0"/>
        </w:tblPrEx>
        <w:trPr>
          <w:trHeight w:val="297"/>
        </w:trPr>
        <w:tc>
          <w:tcPr>
            <w:tcW w:w="16018" w:type="dxa"/>
            <w:gridSpan w:val="12"/>
          </w:tcPr>
          <w:p w:rsidR="00905671" w:rsidRPr="00905671" w:rsidRDefault="00905671" w:rsidP="00905671">
            <w:pPr>
              <w:keepNext/>
              <w:keepLines/>
              <w:spacing w:after="0" w:line="276" w:lineRule="auto"/>
              <w:outlineLvl w:val="3"/>
              <w:rPr>
                <w:rFonts w:ascii="Times New Roman" w:eastAsiaTheme="majorEastAsia" w:hAnsi="Times New Roman" w:cs="Times New Roman"/>
                <w:b/>
                <w:iCs/>
                <w:sz w:val="16"/>
                <w:szCs w:val="16"/>
              </w:rPr>
            </w:pPr>
            <w:bookmarkStart w:id="160" w:name="_Toc532989285"/>
            <w:r w:rsidRPr="00905671">
              <w:rPr>
                <w:rFonts w:ascii="Times New Roman" w:eastAsiaTheme="majorEastAsia" w:hAnsi="Times New Roman" w:cs="Times New Roman"/>
                <w:b/>
                <w:iCs/>
                <w:sz w:val="16"/>
                <w:szCs w:val="16"/>
                <w:lang w:eastAsia="ru-RU"/>
              </w:rPr>
              <w:t xml:space="preserve">Стратегический </w:t>
            </w:r>
            <w:r w:rsidRPr="00905671">
              <w:rPr>
                <w:rFonts w:ascii="Times New Roman" w:eastAsiaTheme="majorEastAsia" w:hAnsi="Times New Roman" w:cs="Times New Roman"/>
                <w:b/>
                <w:sz w:val="16"/>
                <w:szCs w:val="16"/>
                <w:lang w:eastAsia="ru-RU"/>
              </w:rPr>
              <w:t>проект 2: «Надежная инфраструктура жизнеобеспечения – залог удовлетворенности граждан»</w:t>
            </w:r>
            <w:bookmarkEnd w:id="160"/>
          </w:p>
        </w:tc>
      </w:tr>
      <w:tr w:rsidR="00905671" w:rsidRPr="00905671" w:rsidTr="00406942">
        <w:tblPrEx>
          <w:tblCellMar>
            <w:left w:w="28" w:type="dxa"/>
            <w:right w:w="28" w:type="dxa"/>
          </w:tblCellMar>
          <w:tblLook w:val="00A0" w:firstRow="1" w:lastRow="0" w:firstColumn="1" w:lastColumn="0" w:noHBand="0" w:noVBand="0"/>
        </w:tblPrEx>
        <w:trPr>
          <w:trHeight w:val="261"/>
        </w:trPr>
        <w:tc>
          <w:tcPr>
            <w:tcW w:w="16018" w:type="dxa"/>
            <w:gridSpan w:val="12"/>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b/>
                <w:sz w:val="16"/>
                <w:szCs w:val="16"/>
              </w:rPr>
              <w:t xml:space="preserve">Цель проекта: </w:t>
            </w:r>
            <w:r w:rsidRPr="00905671">
              <w:rPr>
                <w:rFonts w:ascii="Times New Roman" w:hAnsi="Times New Roman"/>
                <w:bCs/>
                <w:sz w:val="16"/>
                <w:szCs w:val="16"/>
              </w:rPr>
              <w:t>обеспечение текущих и перспективных потребностей города в коммунальных услугах в соответствии с установленными стандартами</w:t>
            </w:r>
            <w:r w:rsidRPr="00905671">
              <w:rPr>
                <w:rFonts w:ascii="Times New Roman" w:hAnsi="Times New Roman"/>
                <w:sz w:val="16"/>
                <w:szCs w:val="16"/>
              </w:rPr>
              <w:t>.</w:t>
            </w:r>
          </w:p>
        </w:tc>
      </w:tr>
      <w:tr w:rsidR="00905671" w:rsidRPr="00905671" w:rsidTr="00406942">
        <w:tblPrEx>
          <w:tblCellMar>
            <w:left w:w="28" w:type="dxa"/>
            <w:right w:w="28" w:type="dxa"/>
          </w:tblCellMar>
          <w:tblLook w:val="00A0" w:firstRow="1" w:lastRow="0" w:firstColumn="1" w:lastColumn="0" w:noHBand="0" w:noVBand="0"/>
        </w:tblPrEx>
        <w:trPr>
          <w:trHeight w:val="261"/>
        </w:trPr>
        <w:tc>
          <w:tcPr>
            <w:tcW w:w="16018" w:type="dxa"/>
            <w:gridSpan w:val="12"/>
          </w:tcPr>
          <w:p w:rsidR="00905671" w:rsidRPr="00905671" w:rsidRDefault="00905671" w:rsidP="00905671">
            <w:pPr>
              <w:spacing w:after="0" w:line="240" w:lineRule="auto"/>
              <w:rPr>
                <w:rFonts w:ascii="Times New Roman" w:hAnsi="Times New Roman"/>
                <w:b/>
                <w:sz w:val="16"/>
                <w:szCs w:val="16"/>
              </w:rPr>
            </w:pPr>
            <w:r w:rsidRPr="00905671">
              <w:rPr>
                <w:rFonts w:ascii="Times New Roman" w:hAnsi="Times New Roman"/>
                <w:b/>
                <w:sz w:val="16"/>
                <w:szCs w:val="16"/>
              </w:rPr>
              <w:t xml:space="preserve">Ожидаемые результаты проекта: </w:t>
            </w:r>
          </w:p>
          <w:p w:rsidR="00905671" w:rsidRPr="00905671" w:rsidRDefault="00905671" w:rsidP="00905671">
            <w:pPr>
              <w:spacing w:after="0" w:line="240" w:lineRule="auto"/>
              <w:rPr>
                <w:rFonts w:ascii="Times New Roman" w:hAnsi="Times New Roman"/>
                <w:b/>
                <w:sz w:val="16"/>
                <w:szCs w:val="16"/>
              </w:rPr>
            </w:pPr>
            <w:r w:rsidRPr="00905671">
              <w:rPr>
                <w:rFonts w:ascii="Times New Roman" w:hAnsi="Times New Roman"/>
                <w:sz w:val="16"/>
                <w:szCs w:val="16"/>
              </w:rPr>
              <w:t xml:space="preserve">– рост индекса качества городской среды </w:t>
            </w:r>
            <w:r w:rsidRPr="000548BD">
              <w:rPr>
                <w:rFonts w:ascii="Times New Roman" w:hAnsi="Times New Roman"/>
                <w:sz w:val="16"/>
                <w:szCs w:val="16"/>
              </w:rPr>
              <w:t>до 13</w:t>
            </w:r>
            <w:r w:rsidR="002A2084">
              <w:rPr>
                <w:rFonts w:ascii="Times New Roman" w:hAnsi="Times New Roman"/>
                <w:sz w:val="16"/>
                <w:szCs w:val="16"/>
              </w:rPr>
              <w:t>6</w:t>
            </w:r>
            <w:r w:rsidRPr="000548BD">
              <w:rPr>
                <w:rFonts w:ascii="Times New Roman" w:hAnsi="Times New Roman"/>
                <w:sz w:val="16"/>
                <w:szCs w:val="16"/>
              </w:rPr>
              <w:t>% к 2030 г.;</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 повышение доли населения, обеспеченного качественной питьевой водой из систем централизованного водоснабжения, на уровне 100%;</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снижение уровня износа объектов коммунальной инфраструктуры до 54,4% к 2030 г.</w:t>
            </w:r>
          </w:p>
        </w:tc>
      </w:tr>
      <w:tr w:rsidR="00905671" w:rsidRPr="00905671" w:rsidTr="00406942">
        <w:tblPrEx>
          <w:tblCellMar>
            <w:left w:w="28" w:type="dxa"/>
            <w:right w:w="28" w:type="dxa"/>
          </w:tblCellMar>
          <w:tblLook w:val="00A0" w:firstRow="1" w:lastRow="0" w:firstColumn="1" w:lastColumn="0" w:noHBand="0" w:noVBand="0"/>
        </w:tblPrEx>
        <w:trPr>
          <w:trHeight w:val="261"/>
        </w:trPr>
        <w:tc>
          <w:tcPr>
            <w:tcW w:w="16018" w:type="dxa"/>
            <w:gridSpan w:val="12"/>
          </w:tcPr>
          <w:p w:rsidR="00905671" w:rsidRPr="00905671" w:rsidRDefault="00905671" w:rsidP="00905671">
            <w:pPr>
              <w:spacing w:after="0" w:line="240" w:lineRule="auto"/>
              <w:jc w:val="both"/>
              <w:rPr>
                <w:rFonts w:ascii="Times New Roman" w:hAnsi="Times New Roman"/>
                <w:b/>
                <w:sz w:val="16"/>
                <w:szCs w:val="16"/>
              </w:rPr>
            </w:pPr>
            <w:r w:rsidRPr="00905671">
              <w:rPr>
                <w:rFonts w:ascii="Times New Roman" w:hAnsi="Times New Roman"/>
                <w:b/>
                <w:sz w:val="16"/>
                <w:szCs w:val="16"/>
              </w:rPr>
              <w:t xml:space="preserve">Описание проекта: </w:t>
            </w:r>
            <w:r w:rsidRPr="00905671">
              <w:rPr>
                <w:rFonts w:ascii="Times New Roman" w:hAnsi="Times New Roman"/>
                <w:sz w:val="16"/>
                <w:szCs w:val="16"/>
              </w:rPr>
              <w:t>проект призван способствовать совершенствованию систем жизнеобеспечения города с учетом возрастающих требований и стандартов современного общества в двух направлениях: повышение надежности объектов коммунальной инфраструктуры и качества коммунальных услуг и обеспечение коммунальными ресурсами новых объектов капитального строительства.</w:t>
            </w:r>
          </w:p>
        </w:tc>
      </w:tr>
      <w:tr w:rsidR="00905671" w:rsidRPr="00905671" w:rsidTr="00406942">
        <w:tblPrEx>
          <w:tblCellMar>
            <w:left w:w="28" w:type="dxa"/>
            <w:right w:w="28" w:type="dxa"/>
          </w:tblCellMar>
          <w:tblLook w:val="00A0" w:firstRow="1" w:lastRow="0" w:firstColumn="1" w:lastColumn="0" w:noHBand="0" w:noVBand="0"/>
        </w:tblPrEx>
        <w:trPr>
          <w:trHeight w:val="261"/>
        </w:trPr>
        <w:tc>
          <w:tcPr>
            <w:tcW w:w="16018" w:type="dxa"/>
            <w:gridSpan w:val="12"/>
          </w:tcPr>
          <w:p w:rsidR="00905671" w:rsidRPr="00905671" w:rsidRDefault="00905671" w:rsidP="00905671">
            <w:pPr>
              <w:spacing w:after="0" w:line="240" w:lineRule="auto"/>
              <w:jc w:val="both"/>
              <w:rPr>
                <w:rFonts w:ascii="Times New Roman" w:hAnsi="Times New Roman"/>
                <w:b/>
                <w:sz w:val="16"/>
                <w:szCs w:val="16"/>
              </w:rPr>
            </w:pPr>
            <w:r w:rsidRPr="00905671">
              <w:rPr>
                <w:rFonts w:ascii="Times New Roman" w:hAnsi="Times New Roman"/>
                <w:b/>
                <w:sz w:val="16"/>
                <w:szCs w:val="16"/>
              </w:rPr>
              <w:t xml:space="preserve">Участники проекта: </w:t>
            </w:r>
            <w:r w:rsidRPr="00905671">
              <w:rPr>
                <w:rFonts w:ascii="Times New Roman" w:hAnsi="Times New Roman"/>
                <w:sz w:val="16"/>
                <w:szCs w:val="16"/>
              </w:rPr>
              <w:t xml:space="preserve">Министерство ЖКХ РБ (по согласованию), </w:t>
            </w:r>
            <w:r w:rsidRPr="00905671">
              <w:rPr>
                <w:rFonts w:ascii="Times New Roman" w:hAnsi="Times New Roman"/>
                <w:iCs/>
                <w:sz w:val="16"/>
                <w:szCs w:val="16"/>
              </w:rPr>
              <w:t>Управление по обеспечению жизнедеятельности города Администрации ГО г. Уфа РБ, ООО «Башкирская генерирующая компания» (по согласованию), МУП «Уфимские инженерные сети», ООО «Энергия» (по согласованию), ОАО «Башкирские распределительные тепловые сети»</w:t>
            </w:r>
            <w:r w:rsidRPr="00905671">
              <w:t xml:space="preserve"> </w:t>
            </w:r>
            <w:r w:rsidRPr="00905671">
              <w:rPr>
                <w:rFonts w:ascii="Times New Roman" w:hAnsi="Times New Roman"/>
                <w:iCs/>
                <w:sz w:val="16"/>
                <w:szCs w:val="16"/>
              </w:rPr>
              <w:t>(по согласованию), МУП «Уфаводоканал», ОАО «Газпром газораспределение Уфа»</w:t>
            </w:r>
            <w:r w:rsidRPr="00905671">
              <w:t xml:space="preserve"> </w:t>
            </w:r>
            <w:r w:rsidRPr="00905671">
              <w:rPr>
                <w:rFonts w:ascii="Times New Roman" w:hAnsi="Times New Roman"/>
                <w:iCs/>
                <w:sz w:val="16"/>
                <w:szCs w:val="16"/>
              </w:rPr>
              <w:t>(по согласованию)</w:t>
            </w:r>
          </w:p>
        </w:tc>
      </w:tr>
      <w:tr w:rsidR="00905671" w:rsidRPr="00905671" w:rsidTr="00406942">
        <w:tblPrEx>
          <w:tblCellMar>
            <w:left w:w="28" w:type="dxa"/>
            <w:right w:w="28" w:type="dxa"/>
          </w:tblCellMar>
          <w:tblLook w:val="00A0" w:firstRow="1" w:lastRow="0" w:firstColumn="1" w:lastColumn="0" w:noHBand="0" w:noVBand="0"/>
        </w:tblPrEx>
        <w:trPr>
          <w:trHeight w:val="261"/>
        </w:trPr>
        <w:tc>
          <w:tcPr>
            <w:tcW w:w="16018" w:type="dxa"/>
            <w:gridSpan w:val="12"/>
          </w:tcPr>
          <w:p w:rsidR="00905671" w:rsidRPr="00905671" w:rsidRDefault="00905671" w:rsidP="00905671">
            <w:pPr>
              <w:spacing w:after="0" w:line="240" w:lineRule="auto"/>
              <w:jc w:val="both"/>
              <w:rPr>
                <w:rFonts w:ascii="Times New Roman" w:hAnsi="Times New Roman"/>
                <w:b/>
                <w:sz w:val="16"/>
                <w:szCs w:val="16"/>
              </w:rPr>
            </w:pPr>
            <w:r w:rsidRPr="00905671">
              <w:rPr>
                <w:rFonts w:ascii="Times New Roman" w:hAnsi="Times New Roman"/>
                <w:b/>
                <w:sz w:val="16"/>
                <w:szCs w:val="16"/>
              </w:rPr>
              <w:t>Мероприятия проекта:</w:t>
            </w:r>
          </w:p>
        </w:tc>
      </w:tr>
      <w:tr w:rsidR="00905671" w:rsidRPr="00905671" w:rsidTr="00406942">
        <w:tblPrEx>
          <w:tblCellMar>
            <w:left w:w="28" w:type="dxa"/>
            <w:right w:w="28" w:type="dxa"/>
          </w:tblCellMar>
          <w:tblLook w:val="00A0" w:firstRow="1" w:lastRow="0" w:firstColumn="1" w:lastColumn="0" w:noHBand="0" w:noVBand="0"/>
        </w:tblPrEx>
        <w:trPr>
          <w:trHeight w:val="261"/>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1</w:t>
            </w:r>
          </w:p>
        </w:tc>
        <w:tc>
          <w:tcPr>
            <w:tcW w:w="851" w:type="dxa"/>
          </w:tcPr>
          <w:p w:rsidR="00905671" w:rsidRPr="00905671" w:rsidRDefault="00905671" w:rsidP="00905671">
            <w:pPr>
              <w:spacing w:after="0" w:line="240" w:lineRule="auto"/>
              <w:jc w:val="center"/>
              <w:rPr>
                <w:rFonts w:ascii="Times New Roman" w:hAnsi="Times New Roman"/>
                <w:b/>
                <w:sz w:val="16"/>
                <w:szCs w:val="16"/>
              </w:rPr>
            </w:pPr>
            <w:r w:rsidRPr="00905671">
              <w:rPr>
                <w:rFonts w:ascii="Times New Roman" w:hAnsi="Times New Roman"/>
                <w:b/>
                <w:sz w:val="16"/>
                <w:szCs w:val="16"/>
                <w:lang w:val="en-US"/>
              </w:rPr>
              <w:t xml:space="preserve">I </w:t>
            </w:r>
            <w:r w:rsidRPr="00905671">
              <w:rPr>
                <w:rFonts w:ascii="Times New Roman" w:hAnsi="Times New Roman"/>
                <w:b/>
                <w:sz w:val="16"/>
                <w:szCs w:val="16"/>
              </w:rPr>
              <w:t>этап</w:t>
            </w:r>
          </w:p>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w:t>
            </w:r>
          </w:p>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2024</w:t>
            </w:r>
          </w:p>
        </w:tc>
        <w:tc>
          <w:tcPr>
            <w:tcW w:w="2126" w:type="dxa"/>
          </w:tcPr>
          <w:p w:rsidR="00905671" w:rsidRPr="00905671" w:rsidRDefault="00905671" w:rsidP="00905671">
            <w:pPr>
              <w:spacing w:after="0" w:line="240" w:lineRule="auto"/>
              <w:ind w:left="114" w:right="113"/>
              <w:jc w:val="both"/>
              <w:rPr>
                <w:rFonts w:ascii="Times New Roman" w:hAnsi="Times New Roman"/>
                <w:sz w:val="16"/>
                <w:szCs w:val="16"/>
              </w:rPr>
            </w:pPr>
            <w:r w:rsidRPr="00905671">
              <w:rPr>
                <w:rFonts w:ascii="Times New Roman" w:hAnsi="Times New Roman"/>
                <w:sz w:val="16"/>
                <w:szCs w:val="16"/>
              </w:rPr>
              <w:t>Разработка проектно-сметной документации  и осуществление в соответствии с ней строительно-монтажных работ по реконструкции и модернизации тепломагистралей. Замена оборудования и техническое перевооружение источников тепловой энергии</w:t>
            </w:r>
          </w:p>
        </w:tc>
        <w:tc>
          <w:tcPr>
            <w:tcW w:w="709"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iCs/>
                <w:sz w:val="16"/>
                <w:szCs w:val="16"/>
              </w:rPr>
              <w:t xml:space="preserve">Управление по обеспечению жизнедеятельности города Администрации г. Уфы </w:t>
            </w:r>
            <w:r w:rsidRPr="00905671">
              <w:rPr>
                <w:rFonts w:ascii="Times New Roman" w:hAnsi="Times New Roman"/>
                <w:sz w:val="16"/>
                <w:szCs w:val="16"/>
              </w:rPr>
              <w:t xml:space="preserve">совместно с </w:t>
            </w:r>
            <w:r w:rsidRPr="00905671">
              <w:rPr>
                <w:rFonts w:ascii="Times New Roman" w:hAnsi="Times New Roman"/>
                <w:sz w:val="16"/>
                <w:szCs w:val="16"/>
                <w:shd w:val="clear" w:color="auto" w:fill="FFFFFF"/>
              </w:rPr>
              <w:t>Министерством ЖКХ РБ (по согласованию)</w:t>
            </w:r>
            <w:r w:rsidRPr="00905671">
              <w:rPr>
                <w:rFonts w:ascii="Times New Roman" w:hAnsi="Times New Roman"/>
                <w:iCs/>
                <w:sz w:val="16"/>
                <w:szCs w:val="16"/>
              </w:rPr>
              <w:t>, ООО «Башкирская генерирующая компания»</w:t>
            </w:r>
            <w:r w:rsidRPr="00905671">
              <w:t xml:space="preserve"> </w:t>
            </w:r>
            <w:r w:rsidRPr="00905671">
              <w:rPr>
                <w:rFonts w:ascii="Times New Roman" w:hAnsi="Times New Roman"/>
                <w:iCs/>
                <w:sz w:val="16"/>
                <w:szCs w:val="16"/>
              </w:rPr>
              <w:t>(по согласованию), МУП «Уфимские инженерные сети», ООО «Энергия»</w:t>
            </w:r>
            <w:r w:rsidRPr="00905671">
              <w:t xml:space="preserve"> </w:t>
            </w:r>
            <w:r w:rsidRPr="00905671">
              <w:rPr>
                <w:rFonts w:ascii="Times New Roman" w:hAnsi="Times New Roman"/>
                <w:iCs/>
                <w:sz w:val="16"/>
                <w:szCs w:val="16"/>
              </w:rPr>
              <w:t>(по согласованию), ОАО «Башкирские распределительные тепловые сети»</w:t>
            </w:r>
            <w:r w:rsidRPr="00905671">
              <w:t xml:space="preserve"> </w:t>
            </w:r>
            <w:r w:rsidRPr="00905671">
              <w:rPr>
                <w:rFonts w:ascii="Times New Roman" w:hAnsi="Times New Roman"/>
                <w:iCs/>
                <w:sz w:val="16"/>
                <w:szCs w:val="16"/>
              </w:rPr>
              <w:t>(по согласованию)</w:t>
            </w:r>
          </w:p>
        </w:tc>
        <w:tc>
          <w:tcPr>
            <w:tcW w:w="1559"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бесперебойного и надежного функционирования инженерной инфраструктуры города</w:t>
            </w:r>
          </w:p>
          <w:p w:rsidR="00905671" w:rsidRPr="00905671" w:rsidRDefault="00905671" w:rsidP="00905671">
            <w:pPr>
              <w:spacing w:after="0" w:line="240" w:lineRule="auto"/>
              <w:rPr>
                <w:rFonts w:ascii="Times New Roman" w:hAnsi="Times New Roman"/>
                <w:sz w:val="16"/>
                <w:szCs w:val="16"/>
              </w:rPr>
            </w:pP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2019 – 105</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2020 – 110</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2021 – 115</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2022 – 120</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2023 – 125</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2024 – 130</w:t>
            </w:r>
          </w:p>
          <w:p w:rsidR="00905671" w:rsidRPr="00905671" w:rsidRDefault="00905671" w:rsidP="00905671">
            <w:pPr>
              <w:spacing w:after="0" w:line="240" w:lineRule="auto"/>
              <w:jc w:val="both"/>
              <w:rPr>
                <w:rFonts w:ascii="Times New Roman" w:hAnsi="Times New Roman"/>
                <w:sz w:val="16"/>
                <w:szCs w:val="16"/>
              </w:rPr>
            </w:pP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Уровень износа объектов коммунальной инфраструк-туры, %</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tc>
        <w:tc>
          <w:tcPr>
            <w:tcW w:w="850"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 –61,0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2020 –60,4</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2021 –59,8</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2022 –59,2</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2023 –58,6</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2024 –58,0</w:t>
            </w:r>
          </w:p>
          <w:p w:rsidR="00905671" w:rsidRPr="00905671" w:rsidRDefault="00905671" w:rsidP="00905671">
            <w:pPr>
              <w:spacing w:after="0" w:line="240" w:lineRule="auto"/>
              <w:jc w:val="both"/>
              <w:rPr>
                <w:rFonts w:ascii="Times New Roman" w:hAnsi="Times New Roman"/>
                <w:sz w:val="16"/>
                <w:szCs w:val="16"/>
              </w:rPr>
            </w:pPr>
          </w:p>
        </w:tc>
        <w:tc>
          <w:tcPr>
            <w:tcW w:w="992"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xml:space="preserve">Бюджет РФ, </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Бюджет РБ, Бюджет ГО, собственные средства предприятий</w:t>
            </w:r>
          </w:p>
        </w:tc>
        <w:tc>
          <w:tcPr>
            <w:tcW w:w="2268" w:type="dxa"/>
          </w:tcPr>
          <w:p w:rsidR="00905671" w:rsidRPr="00905671" w:rsidRDefault="00905671" w:rsidP="00905671">
            <w:pPr>
              <w:spacing w:after="0" w:line="240" w:lineRule="auto"/>
              <w:ind w:left="114"/>
              <w:rPr>
                <w:rFonts w:ascii="Times New Roman" w:hAnsi="Times New Roman"/>
                <w:sz w:val="16"/>
                <w:szCs w:val="16"/>
              </w:rPr>
            </w:pPr>
            <w:r w:rsidRPr="00905671">
              <w:rPr>
                <w:rFonts w:ascii="Times New Roman" w:hAnsi="Times New Roman"/>
                <w:sz w:val="16"/>
                <w:szCs w:val="16"/>
              </w:rPr>
              <w:t>Муниципальная программа «Развитие жилищно-коммунального хозяйства и улучшения экологической обстановки в городском округе город Уфа РБ», утверждённая постановлением Администрации г.Уфы от 31.05.2018 №946,</w:t>
            </w:r>
          </w:p>
          <w:p w:rsidR="00905671" w:rsidRPr="00905671" w:rsidRDefault="00905671" w:rsidP="00905671">
            <w:pPr>
              <w:spacing w:after="0" w:line="240" w:lineRule="auto"/>
              <w:ind w:left="114"/>
              <w:rPr>
                <w:rFonts w:ascii="Times New Roman" w:hAnsi="Times New Roman"/>
                <w:sz w:val="16"/>
                <w:szCs w:val="16"/>
              </w:rPr>
            </w:pPr>
            <w:r w:rsidRPr="00905671">
              <w:rPr>
                <w:rFonts w:ascii="Times New Roman" w:hAnsi="Times New Roman"/>
                <w:sz w:val="16"/>
                <w:szCs w:val="16"/>
              </w:rPr>
              <w:t xml:space="preserve">инвестиционные программы, программы развития хозяйствующих субъектов, </w:t>
            </w:r>
          </w:p>
          <w:p w:rsidR="00905671" w:rsidRPr="00905671" w:rsidRDefault="00905671" w:rsidP="00905671">
            <w:pPr>
              <w:spacing w:after="0" w:line="240" w:lineRule="auto"/>
              <w:ind w:left="114"/>
              <w:rPr>
                <w:rFonts w:ascii="Times New Roman" w:hAnsi="Times New Roman"/>
                <w:sz w:val="16"/>
                <w:szCs w:val="16"/>
              </w:rPr>
            </w:pPr>
            <w:r w:rsidRPr="00905671">
              <w:rPr>
                <w:rFonts w:ascii="Times New Roman" w:hAnsi="Times New Roman"/>
                <w:sz w:val="16"/>
                <w:szCs w:val="16"/>
              </w:rPr>
              <w:t>комплексная программа развития коммунальной инфраструктуры г. Уфы РБ (при принятии)</w:t>
            </w:r>
          </w:p>
        </w:tc>
      </w:tr>
      <w:tr w:rsidR="00905671" w:rsidRPr="00905671" w:rsidTr="00406942">
        <w:tblPrEx>
          <w:tblCellMar>
            <w:left w:w="28" w:type="dxa"/>
            <w:right w:w="28" w:type="dxa"/>
          </w:tblCellMar>
          <w:tblLook w:val="00A0" w:firstRow="1" w:lastRow="0" w:firstColumn="1" w:lastColumn="0" w:noHBand="0" w:noVBand="0"/>
        </w:tblPrEx>
        <w:trPr>
          <w:trHeight w:val="261"/>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w:t>
            </w:r>
          </w:p>
        </w:tc>
        <w:tc>
          <w:tcPr>
            <w:tcW w:w="851"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w:t>
            </w:r>
          </w:p>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2024</w:t>
            </w:r>
          </w:p>
        </w:tc>
        <w:tc>
          <w:tcPr>
            <w:tcW w:w="2126" w:type="dxa"/>
          </w:tcPr>
          <w:p w:rsidR="00905671" w:rsidRPr="00905671" w:rsidRDefault="00905671" w:rsidP="00CD29C1">
            <w:pPr>
              <w:spacing w:after="0" w:line="240" w:lineRule="auto"/>
              <w:ind w:left="114" w:right="113"/>
              <w:rPr>
                <w:rFonts w:ascii="Times New Roman" w:hAnsi="Times New Roman"/>
                <w:sz w:val="16"/>
                <w:szCs w:val="16"/>
              </w:rPr>
            </w:pPr>
            <w:r w:rsidRPr="00905671">
              <w:rPr>
                <w:rFonts w:ascii="Times New Roman" w:hAnsi="Times New Roman"/>
                <w:sz w:val="16"/>
                <w:szCs w:val="16"/>
              </w:rPr>
              <w:t>Разработка проектно-сметной документации и осуществление в соответствии с ней строительно-монтажных работ по строительству кольцующих газопроводов высокого давления (между микрорайоном Тужиловка и жилым районом Сипайлово, по ул. Сельская Богородская, между ГРС «Акбердино» и ГРС «Нагаево»)</w:t>
            </w:r>
          </w:p>
          <w:p w:rsidR="00905671" w:rsidRPr="00905671" w:rsidRDefault="00905671" w:rsidP="00CD29C1">
            <w:pPr>
              <w:spacing w:after="0" w:line="240" w:lineRule="auto"/>
              <w:ind w:left="114" w:right="113"/>
              <w:rPr>
                <w:rFonts w:ascii="Times New Roman" w:hAnsi="Times New Roman"/>
                <w:sz w:val="16"/>
                <w:szCs w:val="16"/>
              </w:rPr>
            </w:pPr>
          </w:p>
        </w:tc>
        <w:tc>
          <w:tcPr>
            <w:tcW w:w="709"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iCs/>
                <w:sz w:val="16"/>
                <w:szCs w:val="16"/>
              </w:rPr>
              <w:t>Управление по обеспечению жизнедеятельности города Администрации г. Уфа РБ</w:t>
            </w:r>
            <w:r w:rsidRPr="00905671">
              <w:rPr>
                <w:rFonts w:ascii="Times New Roman" w:hAnsi="Times New Roman"/>
                <w:sz w:val="16"/>
                <w:szCs w:val="16"/>
              </w:rPr>
              <w:t xml:space="preserve">, </w:t>
            </w:r>
            <w:r w:rsidRPr="00905671">
              <w:rPr>
                <w:rFonts w:ascii="Times New Roman" w:hAnsi="Times New Roman"/>
                <w:iCs/>
                <w:sz w:val="16"/>
                <w:szCs w:val="16"/>
              </w:rPr>
              <w:t>ОАО «Газпром газораспределение Уфа»</w:t>
            </w:r>
            <w:r w:rsidRPr="00905671">
              <w:t xml:space="preserve"> </w:t>
            </w:r>
            <w:r w:rsidRPr="00905671">
              <w:rPr>
                <w:rFonts w:ascii="Times New Roman" w:hAnsi="Times New Roman"/>
                <w:iCs/>
                <w:sz w:val="16"/>
                <w:szCs w:val="16"/>
              </w:rPr>
              <w:t>(по согласованию)</w:t>
            </w:r>
          </w:p>
        </w:tc>
        <w:tc>
          <w:tcPr>
            <w:tcW w:w="1559"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бесперебойного и надежного функционирования инженерной инфраструктуры города</w:t>
            </w:r>
          </w:p>
          <w:p w:rsidR="00905671" w:rsidRPr="00905671" w:rsidRDefault="00905671" w:rsidP="00905671">
            <w:pPr>
              <w:spacing w:after="0" w:line="240" w:lineRule="auto"/>
              <w:rPr>
                <w:rFonts w:ascii="Times New Roman" w:hAnsi="Times New Roman"/>
                <w:sz w:val="16"/>
                <w:szCs w:val="16"/>
              </w:rPr>
            </w:pP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2019 – 105</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2020 – 110</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2021 – 115</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2022 – 120</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2023 – 125</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2024 – 130</w:t>
            </w:r>
          </w:p>
          <w:p w:rsidR="00905671" w:rsidRPr="00905671" w:rsidRDefault="00905671" w:rsidP="00905671">
            <w:pPr>
              <w:spacing w:after="0" w:line="240" w:lineRule="auto"/>
              <w:jc w:val="both"/>
              <w:rPr>
                <w:rFonts w:ascii="Times New Roman" w:hAnsi="Times New Roman"/>
                <w:sz w:val="16"/>
                <w:szCs w:val="16"/>
              </w:rPr>
            </w:pP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Уровень износа объектов коммунальной инфраструк-туры, %</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tc>
        <w:tc>
          <w:tcPr>
            <w:tcW w:w="850"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 –61,0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2020 –60,4</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2021 –59,8</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2022 –59,2</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2023 –58,6</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2024 –58,0</w:t>
            </w:r>
          </w:p>
          <w:p w:rsidR="00905671" w:rsidRPr="00905671" w:rsidRDefault="00905671" w:rsidP="00905671">
            <w:pPr>
              <w:spacing w:after="0" w:line="240" w:lineRule="auto"/>
              <w:jc w:val="both"/>
              <w:rPr>
                <w:rFonts w:ascii="Times New Roman" w:hAnsi="Times New Roman"/>
                <w:sz w:val="16"/>
                <w:szCs w:val="16"/>
              </w:rPr>
            </w:pPr>
          </w:p>
        </w:tc>
        <w:tc>
          <w:tcPr>
            <w:tcW w:w="992"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xml:space="preserve">Собственные средства </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 xml:space="preserve">ОАО «Газпром газораспре-деление Уфа» </w:t>
            </w:r>
          </w:p>
        </w:tc>
        <w:tc>
          <w:tcPr>
            <w:tcW w:w="2268" w:type="dxa"/>
          </w:tcPr>
          <w:p w:rsidR="00905671" w:rsidRPr="00905671" w:rsidRDefault="00905671" w:rsidP="00905671">
            <w:pPr>
              <w:spacing w:after="0" w:line="240" w:lineRule="auto"/>
              <w:ind w:left="114"/>
              <w:rPr>
                <w:rFonts w:ascii="Times New Roman" w:hAnsi="Times New Roman"/>
                <w:sz w:val="16"/>
                <w:szCs w:val="16"/>
              </w:rPr>
            </w:pPr>
            <w:r w:rsidRPr="00905671">
              <w:rPr>
                <w:rFonts w:ascii="Times New Roman" w:hAnsi="Times New Roman"/>
                <w:sz w:val="16"/>
                <w:szCs w:val="16"/>
              </w:rPr>
              <w:t>Комплексная программа развития коммунальной инфраструктуры г. Уфы  (при принятии), инвестиционная программа ОАО «Газпром газораспределение Уфа»</w:t>
            </w:r>
          </w:p>
          <w:p w:rsidR="00905671" w:rsidRPr="00905671" w:rsidRDefault="00905671" w:rsidP="00905671">
            <w:pPr>
              <w:spacing w:after="0" w:line="240" w:lineRule="auto"/>
              <w:rPr>
                <w:rFonts w:ascii="Times New Roman" w:hAnsi="Times New Roman"/>
                <w:sz w:val="16"/>
                <w:szCs w:val="16"/>
              </w:rPr>
            </w:pPr>
          </w:p>
        </w:tc>
      </w:tr>
      <w:tr w:rsidR="00905671" w:rsidRPr="00905671" w:rsidTr="00406942">
        <w:tblPrEx>
          <w:tblCellMar>
            <w:left w:w="28" w:type="dxa"/>
            <w:right w:w="28" w:type="dxa"/>
          </w:tblCellMar>
          <w:tblLook w:val="00A0" w:firstRow="1" w:lastRow="0" w:firstColumn="1" w:lastColumn="0" w:noHBand="0" w:noVBand="0"/>
        </w:tblPrEx>
        <w:trPr>
          <w:trHeight w:val="261"/>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4</w:t>
            </w:r>
          </w:p>
        </w:tc>
        <w:tc>
          <w:tcPr>
            <w:tcW w:w="851"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w:t>
            </w:r>
          </w:p>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2024</w:t>
            </w:r>
          </w:p>
        </w:tc>
        <w:tc>
          <w:tcPr>
            <w:tcW w:w="2126" w:type="dxa"/>
          </w:tcPr>
          <w:p w:rsidR="00905671" w:rsidRPr="00905671" w:rsidRDefault="00905671" w:rsidP="00CD29C1">
            <w:pPr>
              <w:spacing w:after="0" w:line="240" w:lineRule="auto"/>
              <w:ind w:left="114" w:right="113"/>
              <w:rPr>
                <w:rFonts w:ascii="Times New Roman" w:hAnsi="Times New Roman"/>
                <w:sz w:val="16"/>
                <w:szCs w:val="16"/>
              </w:rPr>
            </w:pPr>
            <w:r w:rsidRPr="00905671">
              <w:rPr>
                <w:rFonts w:ascii="Times New Roman" w:hAnsi="Times New Roman"/>
                <w:sz w:val="16"/>
                <w:szCs w:val="16"/>
              </w:rPr>
              <w:t xml:space="preserve">Разработка проектно-сметной документации и осуществление в соответствии с ней </w:t>
            </w:r>
            <w:r w:rsidRPr="00905671">
              <w:rPr>
                <w:rFonts w:ascii="Times New Roman" w:hAnsi="Times New Roman" w:cs="Times New Roman"/>
                <w:sz w:val="16"/>
                <w:szCs w:val="16"/>
              </w:rPr>
              <w:t>строительно-монтажных работ по строительству сетей газоснабжения высокого давления (от ГРС «Русский Юрмаш» и «Ново</w:t>
            </w:r>
            <w:r w:rsidRPr="00905671">
              <w:rPr>
                <w:rFonts w:ascii="Times New Roman" w:hAnsi="Times New Roman"/>
                <w:sz w:val="16"/>
                <w:szCs w:val="16"/>
              </w:rPr>
              <w:t>-Александровка»)</w:t>
            </w:r>
          </w:p>
        </w:tc>
        <w:tc>
          <w:tcPr>
            <w:tcW w:w="709"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iCs/>
                <w:sz w:val="16"/>
                <w:szCs w:val="16"/>
              </w:rPr>
              <w:t>Управление по обеспечению жизнедеятельности города Администрации г. Уфы</w:t>
            </w:r>
            <w:r w:rsidRPr="00905671">
              <w:rPr>
                <w:rFonts w:ascii="Times New Roman" w:hAnsi="Times New Roman"/>
                <w:sz w:val="16"/>
                <w:szCs w:val="16"/>
              </w:rPr>
              <w:t xml:space="preserve">, </w:t>
            </w:r>
            <w:r w:rsidRPr="00905671">
              <w:rPr>
                <w:rFonts w:ascii="Times New Roman" w:hAnsi="Times New Roman"/>
                <w:iCs/>
                <w:sz w:val="16"/>
                <w:szCs w:val="16"/>
              </w:rPr>
              <w:t>ОАО «Газпром газораспределение Уфа»</w:t>
            </w:r>
            <w:r w:rsidRPr="00905671">
              <w:t xml:space="preserve"> </w:t>
            </w:r>
            <w:r w:rsidRPr="00905671">
              <w:rPr>
                <w:rFonts w:ascii="Times New Roman" w:hAnsi="Times New Roman"/>
                <w:iCs/>
                <w:sz w:val="16"/>
                <w:szCs w:val="16"/>
              </w:rPr>
              <w:t>(по согласованию)</w:t>
            </w:r>
          </w:p>
        </w:tc>
        <w:tc>
          <w:tcPr>
            <w:tcW w:w="1559"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бесперебойного и надежного функционирования инженерной инфраструктуры города</w:t>
            </w:r>
          </w:p>
          <w:p w:rsidR="00905671" w:rsidRPr="00905671" w:rsidRDefault="00905671" w:rsidP="00905671">
            <w:pPr>
              <w:spacing w:after="0" w:line="240" w:lineRule="auto"/>
              <w:rPr>
                <w:rFonts w:ascii="Times New Roman" w:hAnsi="Times New Roman"/>
                <w:sz w:val="16"/>
                <w:szCs w:val="16"/>
              </w:rPr>
            </w:pP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2019 – 105</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2020 – 110</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2021 – 115</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2022 – 120</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2023 – 125</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2024 – 130</w:t>
            </w:r>
          </w:p>
          <w:p w:rsidR="00905671" w:rsidRPr="00905671" w:rsidRDefault="00905671" w:rsidP="00905671">
            <w:pPr>
              <w:spacing w:after="0" w:line="240" w:lineRule="auto"/>
              <w:jc w:val="both"/>
              <w:rPr>
                <w:rFonts w:ascii="Times New Roman" w:hAnsi="Times New Roman"/>
                <w:sz w:val="16"/>
                <w:szCs w:val="16"/>
              </w:rPr>
            </w:pP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Уровень износа объектов коммунальной инфраструк-туры, %</w:t>
            </w: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p w:rsidR="00905671" w:rsidRPr="00905671" w:rsidRDefault="00905671" w:rsidP="00905671">
            <w:pPr>
              <w:spacing w:after="0" w:line="240" w:lineRule="auto"/>
              <w:rPr>
                <w:rFonts w:ascii="Times New Roman" w:hAnsi="Times New Roman"/>
                <w:sz w:val="16"/>
                <w:szCs w:val="16"/>
              </w:rPr>
            </w:pPr>
          </w:p>
        </w:tc>
        <w:tc>
          <w:tcPr>
            <w:tcW w:w="850"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 –61,0</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2020 –60,4</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2021 –59,8</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2022 –59,2</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2023 –58,6</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2024 –58,0</w:t>
            </w:r>
          </w:p>
          <w:p w:rsidR="00905671" w:rsidRPr="00905671" w:rsidRDefault="00905671" w:rsidP="00905671">
            <w:pPr>
              <w:spacing w:after="0" w:line="240" w:lineRule="auto"/>
              <w:jc w:val="both"/>
              <w:rPr>
                <w:rFonts w:ascii="Times New Roman" w:hAnsi="Times New Roman"/>
                <w:sz w:val="16"/>
                <w:szCs w:val="16"/>
              </w:rPr>
            </w:pPr>
          </w:p>
        </w:tc>
        <w:tc>
          <w:tcPr>
            <w:tcW w:w="992"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Собственные средства ОАО «Газпром газораспре-деление Уфа»</w:t>
            </w:r>
          </w:p>
        </w:tc>
        <w:tc>
          <w:tcPr>
            <w:tcW w:w="2268" w:type="dxa"/>
          </w:tcPr>
          <w:p w:rsidR="00905671" w:rsidRPr="00905671" w:rsidRDefault="00905671" w:rsidP="00905671">
            <w:pPr>
              <w:spacing w:after="0" w:line="240" w:lineRule="auto"/>
              <w:ind w:left="114"/>
              <w:rPr>
                <w:rFonts w:ascii="Times New Roman" w:hAnsi="Times New Roman"/>
                <w:sz w:val="16"/>
                <w:szCs w:val="16"/>
              </w:rPr>
            </w:pPr>
            <w:r w:rsidRPr="00905671">
              <w:rPr>
                <w:rFonts w:ascii="Times New Roman" w:hAnsi="Times New Roman"/>
                <w:sz w:val="16"/>
                <w:szCs w:val="16"/>
              </w:rPr>
              <w:t>Комплексная программа развития коммунальной инфраструктуры г. Уфы  (при принятии), инвестиционная программа ОАО «Газпром газораспределение Уфа»</w:t>
            </w:r>
          </w:p>
        </w:tc>
      </w:tr>
      <w:tr w:rsidR="00905671" w:rsidRPr="00905671" w:rsidTr="00406942">
        <w:tblPrEx>
          <w:tblCellMar>
            <w:left w:w="28" w:type="dxa"/>
            <w:right w:w="28" w:type="dxa"/>
          </w:tblCellMar>
          <w:tblLook w:val="00A0" w:firstRow="1" w:lastRow="0" w:firstColumn="1" w:lastColumn="0" w:noHBand="0" w:noVBand="0"/>
        </w:tblPrEx>
        <w:trPr>
          <w:trHeight w:val="261"/>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5</w:t>
            </w:r>
          </w:p>
        </w:tc>
        <w:tc>
          <w:tcPr>
            <w:tcW w:w="851"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w:t>
            </w:r>
          </w:p>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2024</w:t>
            </w:r>
          </w:p>
        </w:tc>
        <w:tc>
          <w:tcPr>
            <w:tcW w:w="2126" w:type="dxa"/>
          </w:tcPr>
          <w:p w:rsidR="00905671" w:rsidRPr="00905671" w:rsidRDefault="00905671" w:rsidP="00CD29C1">
            <w:pPr>
              <w:spacing w:after="0" w:line="240" w:lineRule="auto"/>
              <w:ind w:left="114" w:right="113"/>
              <w:rPr>
                <w:rFonts w:ascii="Times New Roman" w:hAnsi="Times New Roman"/>
                <w:sz w:val="16"/>
                <w:szCs w:val="16"/>
              </w:rPr>
            </w:pPr>
            <w:r w:rsidRPr="00905671">
              <w:rPr>
                <w:rFonts w:ascii="Times New Roman" w:hAnsi="Times New Roman"/>
                <w:sz w:val="16"/>
                <w:szCs w:val="16"/>
              </w:rPr>
              <w:t xml:space="preserve">Разработка проектно-сметной документации и осуществление в соответствии с ней строительно-монтажных работ по реконструкции сооружений площадки II подъема Северного инфильтрационного водозабора </w:t>
            </w:r>
          </w:p>
          <w:p w:rsidR="00905671" w:rsidRPr="00905671" w:rsidRDefault="00905671" w:rsidP="00CD29C1">
            <w:pPr>
              <w:tabs>
                <w:tab w:val="left" w:pos="993"/>
              </w:tabs>
              <w:spacing w:after="0" w:line="240" w:lineRule="auto"/>
              <w:ind w:left="114" w:right="113"/>
              <w:rPr>
                <w:rFonts w:ascii="Times New Roman" w:hAnsi="Times New Roman"/>
                <w:sz w:val="16"/>
                <w:szCs w:val="16"/>
              </w:rPr>
            </w:pPr>
          </w:p>
        </w:tc>
        <w:tc>
          <w:tcPr>
            <w:tcW w:w="709"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905671" w:rsidRPr="00905671" w:rsidRDefault="00905671" w:rsidP="00905671">
            <w:pPr>
              <w:spacing w:after="0" w:line="240" w:lineRule="auto"/>
              <w:rPr>
                <w:rFonts w:ascii="Times New Roman" w:hAnsi="Times New Roman"/>
                <w:iCs/>
                <w:sz w:val="16"/>
                <w:szCs w:val="16"/>
              </w:rPr>
            </w:pPr>
            <w:r w:rsidRPr="00905671">
              <w:rPr>
                <w:rFonts w:ascii="Times New Roman" w:hAnsi="Times New Roman"/>
                <w:iCs/>
                <w:sz w:val="16"/>
                <w:szCs w:val="16"/>
              </w:rPr>
              <w:t xml:space="preserve">Управление по обеспечению </w:t>
            </w:r>
          </w:p>
          <w:p w:rsidR="00905671" w:rsidRPr="00905671" w:rsidRDefault="00905671" w:rsidP="00905671">
            <w:pPr>
              <w:spacing w:after="0" w:line="240" w:lineRule="auto"/>
              <w:rPr>
                <w:rFonts w:ascii="Times New Roman" w:hAnsi="Times New Roman"/>
                <w:iCs/>
                <w:sz w:val="16"/>
                <w:szCs w:val="16"/>
              </w:rPr>
            </w:pPr>
            <w:r w:rsidRPr="00905671">
              <w:rPr>
                <w:rFonts w:ascii="Times New Roman" w:hAnsi="Times New Roman"/>
                <w:iCs/>
                <w:sz w:val="16"/>
                <w:szCs w:val="16"/>
              </w:rPr>
              <w:t>жизнедеятельности города Администрации г. Уфы</w:t>
            </w:r>
            <w:r w:rsidRPr="00905671">
              <w:rPr>
                <w:rFonts w:ascii="Times New Roman" w:hAnsi="Times New Roman"/>
                <w:sz w:val="16"/>
                <w:szCs w:val="16"/>
              </w:rPr>
              <w:t>, МУП «</w:t>
            </w:r>
            <w:r w:rsidRPr="00905671">
              <w:rPr>
                <w:rFonts w:ascii="Times New Roman" w:hAnsi="Times New Roman"/>
                <w:iCs/>
                <w:sz w:val="16"/>
                <w:szCs w:val="16"/>
              </w:rPr>
              <w:t>Уфаводоканал»</w:t>
            </w:r>
          </w:p>
        </w:tc>
        <w:tc>
          <w:tcPr>
            <w:tcW w:w="1559"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бесперебойного и надежного функционирования инженерной инфраструктуры города</w:t>
            </w:r>
          </w:p>
          <w:p w:rsidR="00905671" w:rsidRPr="00905671" w:rsidRDefault="00905671" w:rsidP="00905671">
            <w:pPr>
              <w:spacing w:after="0" w:line="240" w:lineRule="auto"/>
              <w:jc w:val="both"/>
              <w:rPr>
                <w:rFonts w:ascii="Times New Roman" w:hAnsi="Times New Roman"/>
                <w:sz w:val="16"/>
                <w:szCs w:val="16"/>
              </w:rPr>
            </w:pP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p w:rsidR="00905671" w:rsidRPr="00905671" w:rsidRDefault="00905671" w:rsidP="00905671">
            <w:pPr>
              <w:spacing w:after="0" w:line="240" w:lineRule="auto"/>
              <w:rPr>
                <w:rFonts w:ascii="Times New Roman" w:hAnsi="Times New Roman"/>
                <w:sz w:val="16"/>
                <w:szCs w:val="16"/>
              </w:rPr>
            </w:pPr>
          </w:p>
        </w:tc>
        <w:tc>
          <w:tcPr>
            <w:tcW w:w="1134" w:type="dxa"/>
          </w:tcPr>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2019 – 105</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2020 – 110</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2021 – 115</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2022 – 120</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2023 – 125</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2024 – 130</w:t>
            </w:r>
          </w:p>
          <w:p w:rsidR="00905671" w:rsidRPr="00905671" w:rsidRDefault="00905671" w:rsidP="00905671">
            <w:pPr>
              <w:spacing w:after="0" w:line="240" w:lineRule="auto"/>
              <w:jc w:val="both"/>
              <w:rPr>
                <w:rFonts w:ascii="Times New Roman" w:hAnsi="Times New Roman"/>
                <w:sz w:val="16"/>
                <w:szCs w:val="16"/>
              </w:rPr>
            </w:pPr>
          </w:p>
        </w:tc>
        <w:tc>
          <w:tcPr>
            <w:tcW w:w="1276" w:type="dxa"/>
          </w:tcPr>
          <w:p w:rsidR="00905671" w:rsidRPr="00905671" w:rsidRDefault="00905671" w:rsidP="00905671">
            <w:pPr>
              <w:spacing w:after="0" w:line="240" w:lineRule="auto"/>
              <w:rPr>
                <w:rFonts w:ascii="Times New Roman" w:hAnsi="Times New Roman"/>
                <w:iCs/>
                <w:sz w:val="16"/>
                <w:szCs w:val="16"/>
              </w:rPr>
            </w:pPr>
            <w:r w:rsidRPr="00905671">
              <w:rPr>
                <w:rFonts w:ascii="Times New Roman" w:hAnsi="Times New Roman"/>
                <w:iCs/>
                <w:sz w:val="16"/>
                <w:szCs w:val="16"/>
              </w:rPr>
              <w:t>Доля городского населения,</w:t>
            </w:r>
          </w:p>
          <w:p w:rsidR="00905671" w:rsidRPr="00905671" w:rsidRDefault="00905671" w:rsidP="00905671">
            <w:pPr>
              <w:spacing w:after="0" w:line="240" w:lineRule="auto"/>
              <w:rPr>
                <w:rFonts w:ascii="Times New Roman" w:hAnsi="Times New Roman"/>
                <w:iCs/>
                <w:sz w:val="16"/>
                <w:szCs w:val="16"/>
              </w:rPr>
            </w:pPr>
            <w:r w:rsidRPr="00905671">
              <w:rPr>
                <w:rFonts w:ascii="Times New Roman" w:hAnsi="Times New Roman"/>
                <w:iCs/>
                <w:sz w:val="16"/>
                <w:szCs w:val="16"/>
              </w:rPr>
              <w:t>обеспеченного качественной питьевой водой из систем централизо-ванного водоснабжения, %</w:t>
            </w:r>
          </w:p>
          <w:p w:rsidR="00905671" w:rsidRPr="00905671" w:rsidRDefault="00905671" w:rsidP="00905671">
            <w:pPr>
              <w:spacing w:after="0" w:line="240" w:lineRule="auto"/>
              <w:rPr>
                <w:rFonts w:ascii="Times New Roman" w:hAnsi="Times New Roman"/>
                <w:iCs/>
                <w:sz w:val="16"/>
                <w:szCs w:val="16"/>
              </w:rPr>
            </w:pPr>
          </w:p>
        </w:tc>
        <w:tc>
          <w:tcPr>
            <w:tcW w:w="850"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 –98,7</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2020 –98,8</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2021 –98,9</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2022 –99,1</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2023 –99,2</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2024 –99,3</w:t>
            </w:r>
          </w:p>
        </w:tc>
        <w:tc>
          <w:tcPr>
            <w:tcW w:w="992" w:type="dxa"/>
          </w:tcPr>
          <w:p w:rsidR="00905671" w:rsidRPr="00905671" w:rsidRDefault="00905671" w:rsidP="00905671">
            <w:pPr>
              <w:spacing w:after="0" w:line="240" w:lineRule="auto"/>
              <w:rPr>
                <w:rFonts w:ascii="Times New Roman" w:hAnsi="Times New Roman"/>
                <w:iCs/>
                <w:sz w:val="16"/>
                <w:szCs w:val="16"/>
              </w:rPr>
            </w:pPr>
            <w:r w:rsidRPr="00905671">
              <w:rPr>
                <w:rFonts w:ascii="Times New Roman" w:hAnsi="Times New Roman"/>
                <w:sz w:val="16"/>
                <w:szCs w:val="16"/>
              </w:rPr>
              <w:t xml:space="preserve">Бюджет РФ, Бюджет РБ, Бюджет ГО, </w:t>
            </w:r>
            <w:r w:rsidRPr="00905671">
              <w:rPr>
                <w:rFonts w:ascii="Times New Roman" w:hAnsi="Times New Roman"/>
                <w:iCs/>
                <w:sz w:val="16"/>
                <w:szCs w:val="16"/>
              </w:rPr>
              <w:t>собственные средства МУП «Уфаводо-канал»</w:t>
            </w:r>
          </w:p>
        </w:tc>
        <w:tc>
          <w:tcPr>
            <w:tcW w:w="2268" w:type="dxa"/>
          </w:tcPr>
          <w:p w:rsidR="00905671" w:rsidRPr="00905671" w:rsidRDefault="00905671" w:rsidP="00905671">
            <w:pPr>
              <w:keepNext/>
              <w:keepLines/>
              <w:shd w:val="clear" w:color="auto" w:fill="FFFFFF"/>
              <w:spacing w:after="0" w:line="240" w:lineRule="auto"/>
              <w:ind w:left="113"/>
              <w:textAlignment w:val="baseline"/>
              <w:outlineLvl w:val="0"/>
              <w:rPr>
                <w:rFonts w:ascii="Times New Roman" w:eastAsiaTheme="majorEastAsia" w:hAnsi="Times New Roman" w:cstheme="majorBidi"/>
                <w:b/>
                <w:bCs/>
                <w:sz w:val="16"/>
                <w:szCs w:val="16"/>
              </w:rPr>
            </w:pPr>
            <w:bookmarkStart w:id="161" w:name="_Toc532988518"/>
            <w:bookmarkStart w:id="162" w:name="_Toc532989286"/>
            <w:r w:rsidRPr="00905671">
              <w:rPr>
                <w:rFonts w:ascii="Times New Roman" w:eastAsiaTheme="majorEastAsia" w:hAnsi="Times New Roman" w:cstheme="majorBidi"/>
                <w:kern w:val="36"/>
                <w:sz w:val="16"/>
                <w:szCs w:val="16"/>
              </w:rPr>
              <w:t xml:space="preserve">Комплексная программа развития коммунальной инфраструктуры г. Уфы </w:t>
            </w:r>
            <w:bookmarkEnd w:id="161"/>
            <w:bookmarkEnd w:id="162"/>
            <w:r w:rsidRPr="00905671">
              <w:rPr>
                <w:rFonts w:ascii="Times New Roman" w:eastAsiaTheme="majorEastAsia" w:hAnsi="Times New Roman" w:cstheme="majorBidi"/>
                <w:kern w:val="36"/>
                <w:sz w:val="16"/>
                <w:szCs w:val="16"/>
              </w:rPr>
              <w:t>(при принятии),</w:t>
            </w:r>
          </w:p>
          <w:p w:rsidR="00905671" w:rsidRPr="00905671" w:rsidRDefault="00905671" w:rsidP="00905671">
            <w:pPr>
              <w:keepNext/>
              <w:keepLines/>
              <w:shd w:val="clear" w:color="auto" w:fill="FFFFFF"/>
              <w:spacing w:after="0" w:line="240" w:lineRule="auto"/>
              <w:ind w:left="113"/>
              <w:textAlignment w:val="baseline"/>
              <w:outlineLvl w:val="0"/>
              <w:rPr>
                <w:rFonts w:ascii="Times New Roman" w:eastAsiaTheme="majorEastAsia" w:hAnsi="Times New Roman" w:cstheme="majorBidi"/>
                <w:b/>
                <w:sz w:val="16"/>
                <w:szCs w:val="16"/>
                <w:shd w:val="clear" w:color="auto" w:fill="FFFFFF"/>
              </w:rPr>
            </w:pPr>
            <w:r w:rsidRPr="00905671">
              <w:rPr>
                <w:rFonts w:ascii="Times New Roman" w:eastAsiaTheme="majorEastAsia" w:hAnsi="Times New Roman" w:cstheme="majorBidi"/>
                <w:sz w:val="16"/>
                <w:szCs w:val="16"/>
                <w:shd w:val="clear" w:color="auto" w:fill="FFFFFF"/>
              </w:rPr>
              <w:t xml:space="preserve"> «Инвестиционная программа по развитию централизованных систем </w:t>
            </w:r>
            <w:r w:rsidRPr="00905671">
              <w:rPr>
                <w:rFonts w:ascii="Times New Roman" w:eastAsiaTheme="majorEastAsia" w:hAnsi="Times New Roman" w:cstheme="majorBidi"/>
                <w:sz w:val="16"/>
                <w:szCs w:val="16"/>
              </w:rPr>
              <w:br/>
            </w:r>
            <w:r w:rsidRPr="00905671">
              <w:rPr>
                <w:rFonts w:ascii="Times New Roman" w:eastAsiaTheme="majorEastAsia" w:hAnsi="Times New Roman" w:cstheme="majorBidi"/>
                <w:sz w:val="16"/>
                <w:szCs w:val="16"/>
                <w:shd w:val="clear" w:color="auto" w:fill="FFFFFF"/>
              </w:rPr>
              <w:t xml:space="preserve">водоснабжения и водоотведения муниципального унитарного предприятия по </w:t>
            </w:r>
            <w:r w:rsidRPr="00905671">
              <w:rPr>
                <w:rFonts w:ascii="Times New Roman" w:eastAsiaTheme="majorEastAsia" w:hAnsi="Times New Roman" w:cstheme="majorBidi"/>
                <w:sz w:val="16"/>
                <w:szCs w:val="16"/>
              </w:rPr>
              <w:br/>
            </w:r>
            <w:r w:rsidRPr="00905671">
              <w:rPr>
                <w:rFonts w:ascii="Times New Roman" w:eastAsiaTheme="majorEastAsia" w:hAnsi="Times New Roman" w:cstheme="majorBidi"/>
                <w:sz w:val="16"/>
                <w:szCs w:val="16"/>
                <w:shd w:val="clear" w:color="auto" w:fill="FFFFFF"/>
              </w:rPr>
              <w:t xml:space="preserve">эксплуатации водопроводно-канализационного хозяйства «Уфаводоканал» </w:t>
            </w:r>
          </w:p>
        </w:tc>
      </w:tr>
      <w:tr w:rsidR="00905671" w:rsidRPr="00905671" w:rsidTr="00406942">
        <w:tblPrEx>
          <w:tblCellMar>
            <w:left w:w="28" w:type="dxa"/>
            <w:right w:w="28" w:type="dxa"/>
          </w:tblCellMar>
          <w:tblLook w:val="00A0" w:firstRow="1" w:lastRow="0" w:firstColumn="1" w:lastColumn="0" w:noHBand="0" w:noVBand="0"/>
        </w:tblPrEx>
        <w:trPr>
          <w:trHeight w:val="261"/>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6</w:t>
            </w:r>
          </w:p>
        </w:tc>
        <w:tc>
          <w:tcPr>
            <w:tcW w:w="851"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w:t>
            </w:r>
          </w:p>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2024</w:t>
            </w:r>
          </w:p>
        </w:tc>
        <w:tc>
          <w:tcPr>
            <w:tcW w:w="2126" w:type="dxa"/>
          </w:tcPr>
          <w:p w:rsidR="00905671" w:rsidRPr="00905671" w:rsidRDefault="00905671" w:rsidP="00CD29C1">
            <w:pPr>
              <w:tabs>
                <w:tab w:val="left" w:pos="993"/>
              </w:tabs>
              <w:spacing w:after="0" w:line="240" w:lineRule="auto"/>
              <w:ind w:left="114" w:right="113"/>
              <w:rPr>
                <w:rFonts w:ascii="Times New Roman" w:hAnsi="Times New Roman"/>
                <w:sz w:val="16"/>
                <w:szCs w:val="16"/>
              </w:rPr>
            </w:pPr>
            <w:r w:rsidRPr="00905671">
              <w:rPr>
                <w:rFonts w:ascii="Times New Roman" w:hAnsi="Times New Roman"/>
                <w:sz w:val="16"/>
                <w:szCs w:val="16"/>
              </w:rPr>
              <w:t>Разработка проектно-сметной документации и осуществление в соответствии с ней строительно-монтажных работ по реконструкции коагулянтных и осветительных сооружений Северного ковшового  водопровода</w:t>
            </w:r>
          </w:p>
        </w:tc>
        <w:tc>
          <w:tcPr>
            <w:tcW w:w="709"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iCs/>
                <w:sz w:val="16"/>
                <w:szCs w:val="16"/>
              </w:rPr>
              <w:t>Управление по обеспечению жизнедеятельности города Администрации г. Уфы</w:t>
            </w:r>
            <w:r w:rsidRPr="00905671">
              <w:rPr>
                <w:rFonts w:ascii="Times New Roman" w:hAnsi="Times New Roman"/>
                <w:sz w:val="16"/>
                <w:szCs w:val="16"/>
              </w:rPr>
              <w:t>, МУП «</w:t>
            </w:r>
            <w:r w:rsidRPr="00905671">
              <w:rPr>
                <w:rFonts w:ascii="Times New Roman" w:hAnsi="Times New Roman"/>
                <w:iCs/>
                <w:sz w:val="16"/>
                <w:szCs w:val="16"/>
              </w:rPr>
              <w:t>Уфаводоканал»</w:t>
            </w:r>
          </w:p>
        </w:tc>
        <w:tc>
          <w:tcPr>
            <w:tcW w:w="1559"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бесперебойного и надежного функционирования инженерной инфраструктуры города</w:t>
            </w:r>
          </w:p>
          <w:p w:rsidR="00905671" w:rsidRPr="00905671" w:rsidRDefault="00905671" w:rsidP="00905671">
            <w:pPr>
              <w:spacing w:after="0" w:line="240" w:lineRule="auto"/>
              <w:jc w:val="both"/>
              <w:rPr>
                <w:rFonts w:ascii="Times New Roman" w:hAnsi="Times New Roman"/>
                <w:sz w:val="16"/>
                <w:szCs w:val="16"/>
              </w:rPr>
            </w:pP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p w:rsidR="00905671" w:rsidRPr="00905671" w:rsidRDefault="00905671" w:rsidP="00905671">
            <w:pPr>
              <w:spacing w:after="0" w:line="240" w:lineRule="auto"/>
              <w:rPr>
                <w:rFonts w:ascii="Times New Roman" w:hAnsi="Times New Roman"/>
                <w:sz w:val="16"/>
                <w:szCs w:val="16"/>
              </w:rPr>
            </w:pPr>
          </w:p>
        </w:tc>
        <w:tc>
          <w:tcPr>
            <w:tcW w:w="1134" w:type="dxa"/>
          </w:tcPr>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2019 – 105</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2020 – 110</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2021 – 115</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2022 – 120</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2023 – 125</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2024 – 130</w:t>
            </w:r>
          </w:p>
          <w:p w:rsidR="00905671" w:rsidRPr="00905671" w:rsidRDefault="00905671" w:rsidP="00905671">
            <w:pPr>
              <w:spacing w:after="0" w:line="240" w:lineRule="auto"/>
              <w:jc w:val="both"/>
              <w:rPr>
                <w:rFonts w:ascii="Times New Roman" w:hAnsi="Times New Roman"/>
                <w:sz w:val="16"/>
                <w:szCs w:val="16"/>
              </w:rPr>
            </w:pPr>
          </w:p>
        </w:tc>
        <w:tc>
          <w:tcPr>
            <w:tcW w:w="1276" w:type="dxa"/>
          </w:tcPr>
          <w:p w:rsidR="00905671" w:rsidRPr="00905671" w:rsidRDefault="00905671" w:rsidP="00905671">
            <w:pPr>
              <w:spacing w:after="0" w:line="240" w:lineRule="auto"/>
              <w:rPr>
                <w:rFonts w:ascii="Times New Roman" w:hAnsi="Times New Roman"/>
                <w:iCs/>
                <w:sz w:val="16"/>
                <w:szCs w:val="16"/>
              </w:rPr>
            </w:pPr>
            <w:r w:rsidRPr="00905671">
              <w:rPr>
                <w:rFonts w:ascii="Times New Roman" w:hAnsi="Times New Roman"/>
                <w:iCs/>
                <w:sz w:val="16"/>
                <w:szCs w:val="16"/>
              </w:rPr>
              <w:t>Доля городского населения,</w:t>
            </w:r>
          </w:p>
          <w:p w:rsidR="00905671" w:rsidRPr="00905671" w:rsidRDefault="00905671" w:rsidP="00905671">
            <w:pPr>
              <w:spacing w:after="0" w:line="240" w:lineRule="auto"/>
              <w:rPr>
                <w:rFonts w:ascii="Times New Roman" w:hAnsi="Times New Roman"/>
                <w:iCs/>
                <w:sz w:val="16"/>
                <w:szCs w:val="16"/>
              </w:rPr>
            </w:pPr>
            <w:r w:rsidRPr="00905671">
              <w:rPr>
                <w:rFonts w:ascii="Times New Roman" w:hAnsi="Times New Roman"/>
                <w:iCs/>
                <w:sz w:val="16"/>
                <w:szCs w:val="16"/>
              </w:rPr>
              <w:t>обеспеченного качественной питьевой водой из систем централизо-ванного водо-снабжения, %</w:t>
            </w:r>
          </w:p>
        </w:tc>
        <w:tc>
          <w:tcPr>
            <w:tcW w:w="850"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 –98,7</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2020 –98,8</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2021 –98,9</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2022 –99,1</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2023 –99,2</w:t>
            </w:r>
          </w:p>
          <w:p w:rsidR="00905671" w:rsidRPr="00905671" w:rsidRDefault="00905671" w:rsidP="00905671">
            <w:pPr>
              <w:spacing w:after="0" w:line="240" w:lineRule="auto"/>
              <w:rPr>
                <w:rFonts w:ascii="Times New Roman" w:hAnsi="Times New Roman"/>
                <w:iCs/>
                <w:sz w:val="16"/>
                <w:szCs w:val="16"/>
              </w:rPr>
            </w:pPr>
            <w:r w:rsidRPr="00905671">
              <w:rPr>
                <w:rFonts w:ascii="Times New Roman" w:hAnsi="Times New Roman"/>
                <w:sz w:val="16"/>
                <w:szCs w:val="16"/>
              </w:rPr>
              <w:t>2024 –99,3</w:t>
            </w:r>
          </w:p>
        </w:tc>
        <w:tc>
          <w:tcPr>
            <w:tcW w:w="992" w:type="dxa"/>
          </w:tcPr>
          <w:p w:rsidR="00905671" w:rsidRPr="00905671" w:rsidRDefault="00905671" w:rsidP="00905671">
            <w:pPr>
              <w:spacing w:after="0" w:line="240" w:lineRule="auto"/>
              <w:rPr>
                <w:rFonts w:ascii="Times New Roman" w:hAnsi="Times New Roman"/>
                <w:iCs/>
                <w:sz w:val="16"/>
                <w:szCs w:val="16"/>
              </w:rPr>
            </w:pPr>
            <w:r w:rsidRPr="00905671">
              <w:rPr>
                <w:rFonts w:ascii="Times New Roman" w:hAnsi="Times New Roman"/>
                <w:sz w:val="16"/>
                <w:szCs w:val="16"/>
              </w:rPr>
              <w:t xml:space="preserve">Бюджет РФ, Бюджет РБ, Бюджет ГО, </w:t>
            </w:r>
            <w:r w:rsidRPr="00905671">
              <w:rPr>
                <w:rFonts w:ascii="Times New Roman" w:hAnsi="Times New Roman"/>
                <w:iCs/>
                <w:sz w:val="16"/>
                <w:szCs w:val="16"/>
              </w:rPr>
              <w:t>собственные средства МУП «Уфаводо-канал»</w:t>
            </w:r>
          </w:p>
        </w:tc>
        <w:tc>
          <w:tcPr>
            <w:tcW w:w="2268" w:type="dxa"/>
          </w:tcPr>
          <w:p w:rsidR="00905671" w:rsidRPr="00905671" w:rsidRDefault="00905671" w:rsidP="00905671">
            <w:pPr>
              <w:keepNext/>
              <w:keepLines/>
              <w:shd w:val="clear" w:color="auto" w:fill="FFFFFF"/>
              <w:spacing w:after="0" w:line="240" w:lineRule="auto"/>
              <w:ind w:left="113"/>
              <w:textAlignment w:val="baseline"/>
              <w:outlineLvl w:val="0"/>
              <w:rPr>
                <w:rFonts w:ascii="Times New Roman" w:eastAsiaTheme="majorEastAsia" w:hAnsi="Times New Roman" w:cstheme="majorBidi"/>
                <w:b/>
                <w:bCs/>
                <w:sz w:val="16"/>
                <w:szCs w:val="16"/>
              </w:rPr>
            </w:pPr>
            <w:r w:rsidRPr="00905671">
              <w:rPr>
                <w:rFonts w:ascii="Times New Roman" w:eastAsiaTheme="majorEastAsia" w:hAnsi="Times New Roman" w:cstheme="majorBidi"/>
                <w:kern w:val="36"/>
                <w:sz w:val="16"/>
                <w:szCs w:val="16"/>
              </w:rPr>
              <w:t>Комплексная программа развития коммунальной инфраструктуры г. Уфы (при принятии),</w:t>
            </w:r>
          </w:p>
          <w:p w:rsidR="00905671" w:rsidRPr="00905671" w:rsidRDefault="00905671" w:rsidP="00905671">
            <w:pPr>
              <w:keepNext/>
              <w:keepLines/>
              <w:shd w:val="clear" w:color="auto" w:fill="FFFFFF"/>
              <w:spacing w:after="0" w:line="240" w:lineRule="auto"/>
              <w:ind w:left="113"/>
              <w:textAlignment w:val="baseline"/>
              <w:outlineLvl w:val="0"/>
              <w:rPr>
                <w:rFonts w:ascii="Times New Roman" w:eastAsiaTheme="majorEastAsia" w:hAnsi="Times New Roman" w:cstheme="majorBidi"/>
                <w:b/>
                <w:bCs/>
                <w:sz w:val="20"/>
                <w:szCs w:val="20"/>
              </w:rPr>
            </w:pPr>
            <w:r w:rsidRPr="00905671">
              <w:rPr>
                <w:rFonts w:ascii="Times New Roman" w:hAnsi="Times New Roman"/>
                <w:sz w:val="16"/>
                <w:szCs w:val="16"/>
                <w:shd w:val="clear" w:color="auto" w:fill="FFFFFF"/>
              </w:rPr>
              <w:t xml:space="preserve"> «Инвестиционная программа по развитию централизованных систем </w:t>
            </w:r>
            <w:r w:rsidRPr="00905671">
              <w:rPr>
                <w:rFonts w:ascii="Times New Roman" w:hAnsi="Times New Roman"/>
                <w:sz w:val="16"/>
                <w:szCs w:val="16"/>
              </w:rPr>
              <w:br/>
            </w:r>
            <w:r w:rsidRPr="00905671">
              <w:rPr>
                <w:rFonts w:ascii="Times New Roman" w:hAnsi="Times New Roman"/>
                <w:sz w:val="16"/>
                <w:szCs w:val="16"/>
                <w:shd w:val="clear" w:color="auto" w:fill="FFFFFF"/>
              </w:rPr>
              <w:t xml:space="preserve">водоснабжения и водоотведения муниципального унитарного предприятия по </w:t>
            </w:r>
            <w:r w:rsidRPr="00905671">
              <w:rPr>
                <w:rFonts w:ascii="Times New Roman" w:hAnsi="Times New Roman"/>
                <w:sz w:val="16"/>
                <w:szCs w:val="16"/>
              </w:rPr>
              <w:br/>
            </w:r>
            <w:r w:rsidRPr="00905671">
              <w:rPr>
                <w:rFonts w:ascii="Times New Roman" w:hAnsi="Times New Roman"/>
                <w:sz w:val="16"/>
                <w:szCs w:val="16"/>
                <w:shd w:val="clear" w:color="auto" w:fill="FFFFFF"/>
              </w:rPr>
              <w:t>эксплуатации водопроводно-канализационного хозяйства «Уфаводоканал»</w:t>
            </w:r>
          </w:p>
        </w:tc>
      </w:tr>
      <w:tr w:rsidR="00905671" w:rsidRPr="00905671" w:rsidTr="00406942">
        <w:tblPrEx>
          <w:tblCellMar>
            <w:left w:w="28" w:type="dxa"/>
            <w:right w:w="28" w:type="dxa"/>
          </w:tblCellMar>
          <w:tblLook w:val="00A0" w:firstRow="1" w:lastRow="0" w:firstColumn="1" w:lastColumn="0" w:noHBand="0" w:noVBand="0"/>
        </w:tblPrEx>
        <w:trPr>
          <w:trHeight w:val="261"/>
        </w:trPr>
        <w:tc>
          <w:tcPr>
            <w:tcW w:w="567"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7</w:t>
            </w:r>
          </w:p>
        </w:tc>
        <w:tc>
          <w:tcPr>
            <w:tcW w:w="851"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w:t>
            </w:r>
          </w:p>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2024</w:t>
            </w:r>
          </w:p>
        </w:tc>
        <w:tc>
          <w:tcPr>
            <w:tcW w:w="2126" w:type="dxa"/>
          </w:tcPr>
          <w:p w:rsidR="00905671" w:rsidRPr="00905671" w:rsidRDefault="00905671" w:rsidP="00CD29C1">
            <w:pPr>
              <w:tabs>
                <w:tab w:val="left" w:pos="993"/>
              </w:tabs>
              <w:spacing w:after="0" w:line="240" w:lineRule="auto"/>
              <w:ind w:left="114" w:right="113"/>
              <w:rPr>
                <w:rFonts w:ascii="Times New Roman" w:hAnsi="Times New Roman"/>
                <w:sz w:val="16"/>
                <w:szCs w:val="16"/>
              </w:rPr>
            </w:pPr>
            <w:r w:rsidRPr="00905671">
              <w:rPr>
                <w:rFonts w:ascii="Times New Roman" w:hAnsi="Times New Roman"/>
                <w:sz w:val="16"/>
                <w:szCs w:val="16"/>
              </w:rPr>
              <w:t>Разработка проектно-сметной документации и осуществление в соответствии с ней строительно-монтажных работ по строительству линейных объектов систем водоснабжения и водоотведения</w:t>
            </w:r>
          </w:p>
        </w:tc>
        <w:tc>
          <w:tcPr>
            <w:tcW w:w="709" w:type="dxa"/>
          </w:tcPr>
          <w:p w:rsidR="00905671" w:rsidRPr="00905671" w:rsidRDefault="00905671"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905671" w:rsidRPr="00905671" w:rsidRDefault="00905671" w:rsidP="00905671">
            <w:pPr>
              <w:spacing w:after="0" w:line="240" w:lineRule="auto"/>
              <w:rPr>
                <w:rFonts w:ascii="Times New Roman" w:hAnsi="Times New Roman"/>
                <w:iCs/>
                <w:sz w:val="16"/>
                <w:szCs w:val="16"/>
              </w:rPr>
            </w:pPr>
            <w:r w:rsidRPr="00905671">
              <w:rPr>
                <w:rFonts w:ascii="Times New Roman" w:hAnsi="Times New Roman"/>
                <w:iCs/>
                <w:sz w:val="16"/>
                <w:szCs w:val="16"/>
              </w:rPr>
              <w:t xml:space="preserve">Управление по обеспечению жизнедеятельности города Администрации г. Уфа </w:t>
            </w:r>
            <w:r w:rsidRPr="00905671">
              <w:rPr>
                <w:rFonts w:ascii="Times New Roman" w:hAnsi="Times New Roman"/>
                <w:sz w:val="16"/>
                <w:szCs w:val="16"/>
              </w:rPr>
              <w:t>совместно с</w:t>
            </w:r>
            <w:r w:rsidRPr="00905671">
              <w:rPr>
                <w:rFonts w:ascii="Times New Roman" w:hAnsi="Times New Roman"/>
                <w:sz w:val="16"/>
                <w:szCs w:val="16"/>
                <w:shd w:val="clear" w:color="auto" w:fill="FFFFFF"/>
              </w:rPr>
              <w:t xml:space="preserve"> Министерством ЖКХ РБ (по согласованию),</w:t>
            </w:r>
          </w:p>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МУП «</w:t>
            </w:r>
            <w:r w:rsidRPr="00905671">
              <w:rPr>
                <w:rFonts w:ascii="Times New Roman" w:hAnsi="Times New Roman"/>
                <w:iCs/>
                <w:sz w:val="16"/>
                <w:szCs w:val="16"/>
              </w:rPr>
              <w:t>Уфаводоканал»</w:t>
            </w:r>
          </w:p>
        </w:tc>
        <w:tc>
          <w:tcPr>
            <w:tcW w:w="1559"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бесперебойного и надежного функционирования инженерной инфраструктуры города</w:t>
            </w:r>
          </w:p>
          <w:p w:rsidR="00905671" w:rsidRPr="00905671" w:rsidRDefault="00905671" w:rsidP="00905671">
            <w:pPr>
              <w:spacing w:after="0" w:line="240" w:lineRule="auto"/>
              <w:jc w:val="both"/>
              <w:rPr>
                <w:rFonts w:ascii="Times New Roman" w:hAnsi="Times New Roman"/>
                <w:sz w:val="16"/>
                <w:szCs w:val="16"/>
              </w:rPr>
            </w:pPr>
          </w:p>
        </w:tc>
        <w:tc>
          <w:tcPr>
            <w:tcW w:w="1276" w:type="dxa"/>
          </w:tcPr>
          <w:p w:rsidR="00905671" w:rsidRPr="00905671" w:rsidRDefault="00905671"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p w:rsidR="00905671" w:rsidRPr="00905671" w:rsidRDefault="00905671" w:rsidP="00905671">
            <w:pPr>
              <w:spacing w:after="0" w:line="240" w:lineRule="auto"/>
              <w:rPr>
                <w:rFonts w:ascii="Times New Roman" w:hAnsi="Times New Roman"/>
                <w:sz w:val="16"/>
                <w:szCs w:val="16"/>
              </w:rPr>
            </w:pPr>
          </w:p>
        </w:tc>
        <w:tc>
          <w:tcPr>
            <w:tcW w:w="1134" w:type="dxa"/>
          </w:tcPr>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2019 – 105</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2020 – 110</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2021 – 115</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2022 – 120</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2023 – 125</w:t>
            </w:r>
          </w:p>
          <w:p w:rsidR="00905671" w:rsidRPr="00905671" w:rsidRDefault="00905671"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2024 – 130</w:t>
            </w:r>
          </w:p>
          <w:p w:rsidR="00905671" w:rsidRPr="00905671" w:rsidRDefault="00905671" w:rsidP="00905671">
            <w:pPr>
              <w:spacing w:after="0" w:line="240" w:lineRule="auto"/>
              <w:jc w:val="both"/>
              <w:rPr>
                <w:rFonts w:ascii="Times New Roman" w:hAnsi="Times New Roman"/>
                <w:sz w:val="16"/>
                <w:szCs w:val="16"/>
              </w:rPr>
            </w:pPr>
          </w:p>
        </w:tc>
        <w:tc>
          <w:tcPr>
            <w:tcW w:w="1276" w:type="dxa"/>
          </w:tcPr>
          <w:p w:rsidR="00905671" w:rsidRPr="00905671" w:rsidRDefault="00905671" w:rsidP="00905671">
            <w:pPr>
              <w:spacing w:after="0" w:line="240" w:lineRule="auto"/>
              <w:rPr>
                <w:rFonts w:ascii="Times New Roman" w:hAnsi="Times New Roman"/>
                <w:iCs/>
                <w:sz w:val="16"/>
                <w:szCs w:val="16"/>
              </w:rPr>
            </w:pPr>
            <w:r w:rsidRPr="00905671">
              <w:rPr>
                <w:rFonts w:ascii="Times New Roman" w:hAnsi="Times New Roman"/>
                <w:iCs/>
                <w:sz w:val="16"/>
                <w:szCs w:val="16"/>
              </w:rPr>
              <w:t>Доля городского населения,</w:t>
            </w:r>
          </w:p>
          <w:p w:rsidR="00905671" w:rsidRPr="00905671" w:rsidRDefault="00905671" w:rsidP="00905671">
            <w:pPr>
              <w:spacing w:after="0" w:line="240" w:lineRule="auto"/>
              <w:rPr>
                <w:rFonts w:ascii="Times New Roman" w:hAnsi="Times New Roman"/>
                <w:iCs/>
                <w:sz w:val="16"/>
                <w:szCs w:val="16"/>
              </w:rPr>
            </w:pPr>
            <w:r w:rsidRPr="00905671">
              <w:rPr>
                <w:rFonts w:ascii="Times New Roman" w:hAnsi="Times New Roman"/>
                <w:iCs/>
                <w:sz w:val="16"/>
                <w:szCs w:val="16"/>
              </w:rPr>
              <w:t>обеспеченного качественной питьевой водой из систем централизо-ваного водо-снабжения, %</w:t>
            </w:r>
          </w:p>
        </w:tc>
        <w:tc>
          <w:tcPr>
            <w:tcW w:w="850" w:type="dxa"/>
          </w:tcPr>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2019 –98,7</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2020 –98,8</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2021 –98,9</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2022 –99,1</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2023 –99,2</w:t>
            </w:r>
          </w:p>
          <w:p w:rsidR="00905671" w:rsidRPr="00905671" w:rsidRDefault="00905671" w:rsidP="00905671">
            <w:pPr>
              <w:spacing w:after="0" w:line="240" w:lineRule="auto"/>
              <w:jc w:val="both"/>
              <w:rPr>
                <w:rFonts w:ascii="Times New Roman" w:hAnsi="Times New Roman"/>
                <w:sz w:val="16"/>
                <w:szCs w:val="16"/>
              </w:rPr>
            </w:pPr>
            <w:r w:rsidRPr="00905671">
              <w:rPr>
                <w:rFonts w:ascii="Times New Roman" w:hAnsi="Times New Roman"/>
                <w:sz w:val="16"/>
                <w:szCs w:val="16"/>
              </w:rPr>
              <w:t>2024 –99,3</w:t>
            </w:r>
          </w:p>
        </w:tc>
        <w:tc>
          <w:tcPr>
            <w:tcW w:w="992" w:type="dxa"/>
          </w:tcPr>
          <w:p w:rsidR="00905671" w:rsidRPr="00905671" w:rsidRDefault="00905671" w:rsidP="00905671">
            <w:pPr>
              <w:spacing w:after="0" w:line="240" w:lineRule="auto"/>
              <w:rPr>
                <w:rFonts w:ascii="Times New Roman" w:hAnsi="Times New Roman"/>
                <w:iCs/>
                <w:sz w:val="16"/>
                <w:szCs w:val="16"/>
              </w:rPr>
            </w:pPr>
            <w:r w:rsidRPr="00905671">
              <w:rPr>
                <w:rFonts w:ascii="Times New Roman" w:hAnsi="Times New Roman"/>
                <w:sz w:val="16"/>
                <w:szCs w:val="16"/>
              </w:rPr>
              <w:t xml:space="preserve">Бюджет РФ, Бюджет РБ, Бюджет ГО, </w:t>
            </w:r>
            <w:r w:rsidRPr="00905671">
              <w:rPr>
                <w:rFonts w:ascii="Times New Roman" w:hAnsi="Times New Roman"/>
                <w:iCs/>
                <w:sz w:val="16"/>
                <w:szCs w:val="16"/>
              </w:rPr>
              <w:t>собственные средства МУП «Уфаводо-канал»</w:t>
            </w:r>
          </w:p>
        </w:tc>
        <w:tc>
          <w:tcPr>
            <w:tcW w:w="2268" w:type="dxa"/>
          </w:tcPr>
          <w:p w:rsidR="00905671" w:rsidRPr="00905671" w:rsidRDefault="00905671" w:rsidP="00905671">
            <w:pPr>
              <w:keepNext/>
              <w:keepLines/>
              <w:shd w:val="clear" w:color="auto" w:fill="FFFFFF"/>
              <w:spacing w:after="0" w:line="240" w:lineRule="auto"/>
              <w:ind w:left="113"/>
              <w:textAlignment w:val="baseline"/>
              <w:outlineLvl w:val="0"/>
              <w:rPr>
                <w:rFonts w:ascii="Times New Roman" w:eastAsiaTheme="majorEastAsia" w:hAnsi="Times New Roman" w:cstheme="majorBidi"/>
                <w:b/>
                <w:bCs/>
                <w:sz w:val="16"/>
                <w:szCs w:val="16"/>
              </w:rPr>
            </w:pPr>
            <w:r w:rsidRPr="00905671">
              <w:rPr>
                <w:rFonts w:ascii="Times New Roman" w:eastAsiaTheme="majorEastAsia" w:hAnsi="Times New Roman" w:cstheme="majorBidi"/>
                <w:kern w:val="36"/>
                <w:sz w:val="16"/>
                <w:szCs w:val="16"/>
              </w:rPr>
              <w:t>Комплексная программа развития коммунальной инфраструктуры г. Уфы (при принятии),</w:t>
            </w:r>
          </w:p>
          <w:p w:rsidR="00905671" w:rsidRPr="00905671" w:rsidRDefault="00905671" w:rsidP="00905671">
            <w:pPr>
              <w:keepNext/>
              <w:keepLines/>
              <w:shd w:val="clear" w:color="auto" w:fill="FFFFFF"/>
              <w:spacing w:after="0"/>
              <w:ind w:left="113"/>
              <w:textAlignment w:val="baseline"/>
              <w:outlineLvl w:val="0"/>
              <w:rPr>
                <w:rFonts w:ascii="Times New Roman" w:eastAsiaTheme="majorEastAsia" w:hAnsi="Times New Roman" w:cstheme="majorBidi"/>
                <w:b/>
                <w:bCs/>
                <w:sz w:val="20"/>
                <w:szCs w:val="20"/>
              </w:rPr>
            </w:pPr>
            <w:r w:rsidRPr="00905671">
              <w:rPr>
                <w:rFonts w:ascii="Times New Roman" w:hAnsi="Times New Roman"/>
                <w:sz w:val="16"/>
                <w:szCs w:val="16"/>
                <w:shd w:val="clear" w:color="auto" w:fill="FFFFFF"/>
              </w:rPr>
              <w:t xml:space="preserve"> «Инвестиционная программа по развитию централизованных систем </w:t>
            </w:r>
            <w:r w:rsidRPr="00905671">
              <w:rPr>
                <w:rFonts w:ascii="Times New Roman" w:hAnsi="Times New Roman"/>
                <w:sz w:val="16"/>
                <w:szCs w:val="16"/>
              </w:rPr>
              <w:br/>
            </w:r>
            <w:r w:rsidRPr="00905671">
              <w:rPr>
                <w:rFonts w:ascii="Times New Roman" w:hAnsi="Times New Roman"/>
                <w:sz w:val="16"/>
                <w:szCs w:val="16"/>
                <w:shd w:val="clear" w:color="auto" w:fill="FFFFFF"/>
              </w:rPr>
              <w:t xml:space="preserve">водоснабжения и водоотведения муниципального унитарного предприятия по </w:t>
            </w:r>
            <w:r w:rsidRPr="00905671">
              <w:rPr>
                <w:rFonts w:ascii="Times New Roman" w:hAnsi="Times New Roman"/>
                <w:sz w:val="16"/>
                <w:szCs w:val="16"/>
              </w:rPr>
              <w:br/>
            </w:r>
            <w:r w:rsidRPr="00905671">
              <w:rPr>
                <w:rFonts w:ascii="Times New Roman" w:hAnsi="Times New Roman"/>
                <w:sz w:val="16"/>
                <w:szCs w:val="16"/>
                <w:shd w:val="clear" w:color="auto" w:fill="FFFFFF"/>
              </w:rPr>
              <w:t>эксплуатации водопроводно-канализационного хозяйства «Уфаводоканал»</w:t>
            </w:r>
          </w:p>
        </w:tc>
      </w:tr>
      <w:tr w:rsidR="00A31A2C" w:rsidRPr="00905671" w:rsidTr="00406942">
        <w:tblPrEx>
          <w:tblCellMar>
            <w:left w:w="28" w:type="dxa"/>
            <w:right w:w="28" w:type="dxa"/>
          </w:tblCellMar>
          <w:tblLook w:val="00A0" w:firstRow="1" w:lastRow="0" w:firstColumn="1" w:lastColumn="0" w:noHBand="0" w:noVBand="0"/>
        </w:tblPrEx>
        <w:trPr>
          <w:trHeight w:val="261"/>
        </w:trPr>
        <w:tc>
          <w:tcPr>
            <w:tcW w:w="567" w:type="dxa"/>
          </w:tcPr>
          <w:p w:rsidR="00A31A2C" w:rsidRPr="00905671" w:rsidRDefault="00A31A2C" w:rsidP="00905671">
            <w:pPr>
              <w:spacing w:after="0" w:line="240" w:lineRule="auto"/>
              <w:jc w:val="center"/>
              <w:rPr>
                <w:rFonts w:ascii="Times New Roman" w:hAnsi="Times New Roman"/>
                <w:sz w:val="16"/>
                <w:szCs w:val="16"/>
              </w:rPr>
            </w:pPr>
            <w:r w:rsidRPr="00905671">
              <w:rPr>
                <w:rFonts w:ascii="Times New Roman" w:hAnsi="Times New Roman"/>
                <w:sz w:val="16"/>
                <w:szCs w:val="16"/>
              </w:rPr>
              <w:t>8</w:t>
            </w:r>
          </w:p>
        </w:tc>
        <w:tc>
          <w:tcPr>
            <w:tcW w:w="851" w:type="dxa"/>
          </w:tcPr>
          <w:p w:rsidR="00A31A2C" w:rsidRPr="00905671" w:rsidRDefault="00A31A2C" w:rsidP="00905671">
            <w:pPr>
              <w:spacing w:after="0" w:line="240" w:lineRule="auto"/>
              <w:jc w:val="center"/>
              <w:rPr>
                <w:rFonts w:ascii="Times New Roman" w:hAnsi="Times New Roman"/>
                <w:sz w:val="16"/>
                <w:szCs w:val="16"/>
              </w:rPr>
            </w:pPr>
            <w:r w:rsidRPr="00905671">
              <w:rPr>
                <w:rFonts w:ascii="Times New Roman" w:hAnsi="Times New Roman"/>
                <w:sz w:val="16"/>
                <w:szCs w:val="16"/>
              </w:rPr>
              <w:t>2019-</w:t>
            </w:r>
          </w:p>
          <w:p w:rsidR="00A31A2C" w:rsidRPr="00905671" w:rsidRDefault="00A31A2C" w:rsidP="00905671">
            <w:pPr>
              <w:spacing w:after="0" w:line="240" w:lineRule="auto"/>
              <w:jc w:val="center"/>
              <w:rPr>
                <w:rFonts w:ascii="Times New Roman" w:hAnsi="Times New Roman"/>
                <w:sz w:val="16"/>
                <w:szCs w:val="16"/>
              </w:rPr>
            </w:pPr>
            <w:r w:rsidRPr="00905671">
              <w:rPr>
                <w:rFonts w:ascii="Times New Roman" w:hAnsi="Times New Roman"/>
                <w:sz w:val="16"/>
                <w:szCs w:val="16"/>
              </w:rPr>
              <w:t>2024</w:t>
            </w:r>
          </w:p>
        </w:tc>
        <w:tc>
          <w:tcPr>
            <w:tcW w:w="2126" w:type="dxa"/>
          </w:tcPr>
          <w:p w:rsidR="00A31A2C" w:rsidRPr="00905671" w:rsidRDefault="00A31A2C" w:rsidP="00CD29C1">
            <w:pPr>
              <w:spacing w:after="0" w:line="240" w:lineRule="auto"/>
              <w:ind w:left="114" w:right="113"/>
              <w:rPr>
                <w:rFonts w:ascii="Times New Roman" w:hAnsi="Times New Roman"/>
                <w:sz w:val="16"/>
                <w:szCs w:val="16"/>
              </w:rPr>
            </w:pPr>
            <w:r w:rsidRPr="00905671">
              <w:rPr>
                <w:rFonts w:ascii="Times New Roman" w:hAnsi="Times New Roman"/>
                <w:sz w:val="16"/>
                <w:szCs w:val="16"/>
              </w:rPr>
              <w:t>Разработка проектно-сметной документации и осуществление в соответствии с ней строительно-монтажных работ по реконструкции канализационных насосных станций</w:t>
            </w:r>
          </w:p>
          <w:p w:rsidR="00A31A2C" w:rsidRPr="00905671" w:rsidRDefault="00A31A2C" w:rsidP="00CD29C1">
            <w:pPr>
              <w:tabs>
                <w:tab w:val="left" w:pos="993"/>
              </w:tabs>
              <w:spacing w:after="0" w:line="240" w:lineRule="auto"/>
              <w:ind w:left="114" w:right="113"/>
              <w:rPr>
                <w:rFonts w:ascii="Times New Roman" w:hAnsi="Times New Roman"/>
                <w:sz w:val="16"/>
                <w:szCs w:val="16"/>
              </w:rPr>
            </w:pPr>
          </w:p>
        </w:tc>
        <w:tc>
          <w:tcPr>
            <w:tcW w:w="709" w:type="dxa"/>
          </w:tcPr>
          <w:p w:rsidR="00A31A2C" w:rsidRPr="00905671" w:rsidRDefault="00A31A2C"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A31A2C" w:rsidRPr="00905671" w:rsidRDefault="00A31A2C" w:rsidP="00905671">
            <w:pPr>
              <w:spacing w:after="0" w:line="240" w:lineRule="auto"/>
              <w:rPr>
                <w:rFonts w:ascii="Times New Roman" w:hAnsi="Times New Roman"/>
                <w:sz w:val="16"/>
                <w:szCs w:val="16"/>
              </w:rPr>
            </w:pPr>
            <w:r w:rsidRPr="00905671">
              <w:rPr>
                <w:rFonts w:ascii="Times New Roman" w:hAnsi="Times New Roman"/>
                <w:iCs/>
                <w:sz w:val="16"/>
                <w:szCs w:val="16"/>
              </w:rPr>
              <w:t>Управление по обеспечению жизнедеятельности города Администрации г. Уфы</w:t>
            </w:r>
            <w:r w:rsidRPr="00905671">
              <w:rPr>
                <w:rFonts w:ascii="Times New Roman" w:hAnsi="Times New Roman"/>
                <w:sz w:val="16"/>
                <w:szCs w:val="16"/>
              </w:rPr>
              <w:t>, МУП «</w:t>
            </w:r>
            <w:r w:rsidRPr="00905671">
              <w:rPr>
                <w:rFonts w:ascii="Times New Roman" w:hAnsi="Times New Roman"/>
                <w:iCs/>
                <w:sz w:val="16"/>
                <w:szCs w:val="16"/>
              </w:rPr>
              <w:t>Уфаводоканал»</w:t>
            </w:r>
          </w:p>
        </w:tc>
        <w:tc>
          <w:tcPr>
            <w:tcW w:w="1559" w:type="dxa"/>
          </w:tcPr>
          <w:p w:rsidR="00A31A2C" w:rsidRPr="00905671" w:rsidRDefault="00A31A2C"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бесперебойного и надежного функционирования инженерной инфраструктуры города</w:t>
            </w:r>
          </w:p>
          <w:p w:rsidR="00A31A2C" w:rsidRPr="00905671" w:rsidRDefault="00A31A2C" w:rsidP="00905671">
            <w:pPr>
              <w:spacing w:after="0" w:line="240" w:lineRule="auto"/>
              <w:jc w:val="both"/>
              <w:rPr>
                <w:rFonts w:ascii="Times New Roman" w:hAnsi="Times New Roman"/>
                <w:sz w:val="16"/>
                <w:szCs w:val="16"/>
              </w:rPr>
            </w:pPr>
          </w:p>
        </w:tc>
        <w:tc>
          <w:tcPr>
            <w:tcW w:w="1276" w:type="dxa"/>
          </w:tcPr>
          <w:p w:rsidR="00A31A2C" w:rsidRPr="00905671" w:rsidRDefault="00A31A2C"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p w:rsidR="00A31A2C" w:rsidRPr="00905671" w:rsidRDefault="00A31A2C" w:rsidP="00905671">
            <w:pPr>
              <w:spacing w:after="0" w:line="240" w:lineRule="auto"/>
              <w:rPr>
                <w:rFonts w:ascii="Times New Roman" w:hAnsi="Times New Roman"/>
                <w:sz w:val="16"/>
                <w:szCs w:val="16"/>
              </w:rPr>
            </w:pPr>
          </w:p>
        </w:tc>
        <w:tc>
          <w:tcPr>
            <w:tcW w:w="1134" w:type="dxa"/>
          </w:tcPr>
          <w:p w:rsidR="00A31A2C" w:rsidRPr="00905671" w:rsidRDefault="00A31A2C"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2019 – 105</w:t>
            </w:r>
          </w:p>
          <w:p w:rsidR="00A31A2C" w:rsidRPr="00905671" w:rsidRDefault="00A31A2C"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2020 – 110</w:t>
            </w:r>
          </w:p>
          <w:p w:rsidR="00A31A2C" w:rsidRPr="00905671" w:rsidRDefault="00A31A2C"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2021 – 115</w:t>
            </w:r>
          </w:p>
          <w:p w:rsidR="00A31A2C" w:rsidRPr="00905671" w:rsidRDefault="00A31A2C"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2022 – 120</w:t>
            </w:r>
          </w:p>
          <w:p w:rsidR="00A31A2C" w:rsidRPr="00905671" w:rsidRDefault="00A31A2C"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2023 – 125</w:t>
            </w:r>
          </w:p>
          <w:p w:rsidR="00A31A2C" w:rsidRPr="00905671" w:rsidRDefault="00A31A2C"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2024 – 130</w:t>
            </w:r>
          </w:p>
          <w:p w:rsidR="00A31A2C" w:rsidRPr="00905671" w:rsidRDefault="00A31A2C" w:rsidP="00905671">
            <w:pPr>
              <w:spacing w:after="0" w:line="240" w:lineRule="auto"/>
              <w:jc w:val="both"/>
              <w:rPr>
                <w:rFonts w:ascii="Times New Roman" w:hAnsi="Times New Roman"/>
                <w:sz w:val="16"/>
                <w:szCs w:val="16"/>
              </w:rPr>
            </w:pPr>
          </w:p>
        </w:tc>
        <w:tc>
          <w:tcPr>
            <w:tcW w:w="1276" w:type="dxa"/>
          </w:tcPr>
          <w:p w:rsidR="00A31A2C" w:rsidRPr="00E555E3" w:rsidRDefault="00A31A2C" w:rsidP="00F26288">
            <w:pPr>
              <w:spacing w:after="0" w:line="240" w:lineRule="auto"/>
              <w:rPr>
                <w:rFonts w:ascii="Times New Roman" w:hAnsi="Times New Roman"/>
                <w:sz w:val="16"/>
                <w:szCs w:val="16"/>
              </w:rPr>
            </w:pPr>
            <w:r w:rsidRPr="00E555E3">
              <w:rPr>
                <w:rFonts w:ascii="Times New Roman" w:hAnsi="Times New Roman"/>
                <w:sz w:val="16"/>
                <w:szCs w:val="16"/>
              </w:rPr>
              <w:t>Уровень износа объектов коммунальной инфраструк-туры, %</w:t>
            </w:r>
          </w:p>
          <w:p w:rsidR="00A31A2C" w:rsidRPr="00E555E3" w:rsidRDefault="00A31A2C" w:rsidP="00F26288">
            <w:pPr>
              <w:spacing w:after="0" w:line="240" w:lineRule="auto"/>
              <w:rPr>
                <w:rFonts w:ascii="Times New Roman" w:hAnsi="Times New Roman"/>
                <w:sz w:val="16"/>
                <w:szCs w:val="16"/>
              </w:rPr>
            </w:pPr>
          </w:p>
          <w:p w:rsidR="00A31A2C" w:rsidRPr="00E555E3" w:rsidRDefault="00A31A2C" w:rsidP="00F26288">
            <w:pPr>
              <w:spacing w:after="0" w:line="240" w:lineRule="auto"/>
              <w:rPr>
                <w:rFonts w:ascii="Times New Roman" w:hAnsi="Times New Roman"/>
                <w:sz w:val="16"/>
                <w:szCs w:val="16"/>
              </w:rPr>
            </w:pPr>
          </w:p>
          <w:p w:rsidR="00A31A2C" w:rsidRPr="00E555E3" w:rsidRDefault="00A31A2C" w:rsidP="00F26288">
            <w:pPr>
              <w:spacing w:after="0" w:line="240" w:lineRule="auto"/>
              <w:rPr>
                <w:rFonts w:ascii="Times New Roman" w:hAnsi="Times New Roman"/>
                <w:sz w:val="16"/>
                <w:szCs w:val="16"/>
              </w:rPr>
            </w:pPr>
          </w:p>
        </w:tc>
        <w:tc>
          <w:tcPr>
            <w:tcW w:w="850" w:type="dxa"/>
          </w:tcPr>
          <w:p w:rsidR="00A31A2C" w:rsidRPr="00E555E3" w:rsidRDefault="00A31A2C" w:rsidP="00F26288">
            <w:pPr>
              <w:spacing w:after="0" w:line="240" w:lineRule="auto"/>
              <w:jc w:val="both"/>
              <w:rPr>
                <w:rFonts w:ascii="Times New Roman" w:hAnsi="Times New Roman"/>
                <w:sz w:val="16"/>
                <w:szCs w:val="16"/>
              </w:rPr>
            </w:pPr>
            <w:r w:rsidRPr="00E555E3">
              <w:rPr>
                <w:rFonts w:ascii="Times New Roman" w:hAnsi="Times New Roman"/>
                <w:sz w:val="16"/>
                <w:szCs w:val="16"/>
              </w:rPr>
              <w:t>2019 –61,0</w:t>
            </w:r>
          </w:p>
          <w:p w:rsidR="00A31A2C" w:rsidRPr="00E555E3" w:rsidRDefault="00A31A2C" w:rsidP="00F26288">
            <w:pPr>
              <w:spacing w:after="0" w:line="240" w:lineRule="auto"/>
              <w:jc w:val="both"/>
              <w:rPr>
                <w:rFonts w:ascii="Times New Roman" w:hAnsi="Times New Roman"/>
                <w:sz w:val="16"/>
                <w:szCs w:val="16"/>
              </w:rPr>
            </w:pPr>
            <w:r w:rsidRPr="00E555E3">
              <w:rPr>
                <w:rFonts w:ascii="Times New Roman" w:hAnsi="Times New Roman"/>
                <w:sz w:val="16"/>
                <w:szCs w:val="16"/>
              </w:rPr>
              <w:t>2020 –60,4</w:t>
            </w:r>
          </w:p>
          <w:p w:rsidR="00A31A2C" w:rsidRPr="00E555E3" w:rsidRDefault="00A31A2C" w:rsidP="00F26288">
            <w:pPr>
              <w:spacing w:after="0" w:line="240" w:lineRule="auto"/>
              <w:jc w:val="both"/>
              <w:rPr>
                <w:rFonts w:ascii="Times New Roman" w:hAnsi="Times New Roman"/>
                <w:sz w:val="16"/>
                <w:szCs w:val="16"/>
              </w:rPr>
            </w:pPr>
            <w:r w:rsidRPr="00E555E3">
              <w:rPr>
                <w:rFonts w:ascii="Times New Roman" w:hAnsi="Times New Roman"/>
                <w:sz w:val="16"/>
                <w:szCs w:val="16"/>
              </w:rPr>
              <w:t>2021 –59,8</w:t>
            </w:r>
          </w:p>
          <w:p w:rsidR="00A31A2C" w:rsidRPr="00E555E3" w:rsidRDefault="00A31A2C" w:rsidP="00F26288">
            <w:pPr>
              <w:spacing w:after="0" w:line="240" w:lineRule="auto"/>
              <w:jc w:val="both"/>
              <w:rPr>
                <w:rFonts w:ascii="Times New Roman" w:hAnsi="Times New Roman"/>
                <w:sz w:val="16"/>
                <w:szCs w:val="16"/>
              </w:rPr>
            </w:pPr>
            <w:r w:rsidRPr="00E555E3">
              <w:rPr>
                <w:rFonts w:ascii="Times New Roman" w:hAnsi="Times New Roman"/>
                <w:sz w:val="16"/>
                <w:szCs w:val="16"/>
              </w:rPr>
              <w:t>2022 –59,2</w:t>
            </w:r>
          </w:p>
          <w:p w:rsidR="00A31A2C" w:rsidRPr="00E555E3" w:rsidRDefault="00A31A2C" w:rsidP="00F26288">
            <w:pPr>
              <w:spacing w:after="0" w:line="240" w:lineRule="auto"/>
              <w:jc w:val="both"/>
              <w:rPr>
                <w:rFonts w:ascii="Times New Roman" w:hAnsi="Times New Roman"/>
                <w:sz w:val="16"/>
                <w:szCs w:val="16"/>
              </w:rPr>
            </w:pPr>
            <w:r w:rsidRPr="00E555E3">
              <w:rPr>
                <w:rFonts w:ascii="Times New Roman" w:hAnsi="Times New Roman"/>
                <w:sz w:val="16"/>
                <w:szCs w:val="16"/>
              </w:rPr>
              <w:t>2023 –58,6</w:t>
            </w:r>
          </w:p>
          <w:p w:rsidR="00A31A2C" w:rsidRPr="00E555E3" w:rsidRDefault="00A31A2C" w:rsidP="00F26288">
            <w:pPr>
              <w:spacing w:after="0" w:line="240" w:lineRule="auto"/>
              <w:jc w:val="both"/>
              <w:rPr>
                <w:rFonts w:ascii="Times New Roman" w:hAnsi="Times New Roman"/>
                <w:sz w:val="16"/>
                <w:szCs w:val="16"/>
              </w:rPr>
            </w:pPr>
            <w:r w:rsidRPr="00E555E3">
              <w:rPr>
                <w:rFonts w:ascii="Times New Roman" w:hAnsi="Times New Roman"/>
                <w:sz w:val="16"/>
                <w:szCs w:val="16"/>
              </w:rPr>
              <w:t>2024 –58,0</w:t>
            </w:r>
          </w:p>
          <w:p w:rsidR="00A31A2C" w:rsidRPr="00E555E3" w:rsidRDefault="00A31A2C" w:rsidP="00F26288">
            <w:pPr>
              <w:spacing w:after="0" w:line="240" w:lineRule="auto"/>
              <w:jc w:val="both"/>
              <w:rPr>
                <w:rFonts w:ascii="Times New Roman" w:hAnsi="Times New Roman"/>
                <w:sz w:val="16"/>
                <w:szCs w:val="16"/>
              </w:rPr>
            </w:pPr>
          </w:p>
        </w:tc>
        <w:tc>
          <w:tcPr>
            <w:tcW w:w="992" w:type="dxa"/>
          </w:tcPr>
          <w:p w:rsidR="00A31A2C" w:rsidRPr="00905671" w:rsidRDefault="00A31A2C" w:rsidP="00905671">
            <w:pPr>
              <w:spacing w:after="0" w:line="240" w:lineRule="auto"/>
              <w:rPr>
                <w:rFonts w:ascii="Times New Roman" w:hAnsi="Times New Roman"/>
                <w:iCs/>
                <w:sz w:val="16"/>
                <w:szCs w:val="16"/>
              </w:rPr>
            </w:pPr>
            <w:r w:rsidRPr="00905671">
              <w:rPr>
                <w:rFonts w:ascii="Times New Roman" w:hAnsi="Times New Roman"/>
                <w:sz w:val="16"/>
                <w:szCs w:val="16"/>
              </w:rPr>
              <w:t xml:space="preserve">Бюджет РФ, Бюджет РБ, Бюджет ГО, </w:t>
            </w:r>
            <w:r w:rsidRPr="00905671">
              <w:rPr>
                <w:rFonts w:ascii="Times New Roman" w:hAnsi="Times New Roman"/>
                <w:iCs/>
                <w:sz w:val="16"/>
                <w:szCs w:val="16"/>
              </w:rPr>
              <w:t>собственные средства МУП «Уфаводо-канал»</w:t>
            </w:r>
          </w:p>
        </w:tc>
        <w:tc>
          <w:tcPr>
            <w:tcW w:w="2268" w:type="dxa"/>
          </w:tcPr>
          <w:p w:rsidR="00A31A2C" w:rsidRPr="00905671" w:rsidRDefault="00A31A2C" w:rsidP="00905671">
            <w:pPr>
              <w:keepNext/>
              <w:keepLines/>
              <w:shd w:val="clear" w:color="auto" w:fill="FFFFFF"/>
              <w:spacing w:after="0" w:line="240" w:lineRule="auto"/>
              <w:ind w:left="113"/>
              <w:textAlignment w:val="baseline"/>
              <w:outlineLvl w:val="0"/>
              <w:rPr>
                <w:rFonts w:ascii="Times New Roman" w:eastAsiaTheme="majorEastAsia" w:hAnsi="Times New Roman" w:cstheme="majorBidi"/>
                <w:b/>
                <w:bCs/>
                <w:sz w:val="16"/>
                <w:szCs w:val="16"/>
              </w:rPr>
            </w:pPr>
            <w:r w:rsidRPr="00905671">
              <w:rPr>
                <w:rFonts w:ascii="Times New Roman" w:eastAsiaTheme="majorEastAsia" w:hAnsi="Times New Roman" w:cstheme="majorBidi"/>
                <w:kern w:val="36"/>
                <w:sz w:val="16"/>
                <w:szCs w:val="16"/>
              </w:rPr>
              <w:t>Комплексная программа развития коммунальной инфраструктуры г. Уфы (при принятии),</w:t>
            </w:r>
          </w:p>
          <w:p w:rsidR="00A31A2C" w:rsidRPr="00905671" w:rsidRDefault="00A31A2C" w:rsidP="00905671">
            <w:pPr>
              <w:keepNext/>
              <w:keepLines/>
              <w:shd w:val="clear" w:color="auto" w:fill="FFFFFF"/>
              <w:spacing w:after="0"/>
              <w:ind w:left="113"/>
              <w:textAlignment w:val="baseline"/>
              <w:outlineLvl w:val="0"/>
              <w:rPr>
                <w:rFonts w:ascii="Times New Roman" w:eastAsiaTheme="majorEastAsia" w:hAnsi="Times New Roman" w:cstheme="majorBidi"/>
                <w:b/>
                <w:bCs/>
                <w:sz w:val="16"/>
                <w:szCs w:val="16"/>
              </w:rPr>
            </w:pPr>
            <w:r w:rsidRPr="00905671">
              <w:rPr>
                <w:rFonts w:ascii="Times New Roman" w:hAnsi="Times New Roman"/>
                <w:sz w:val="16"/>
                <w:szCs w:val="16"/>
                <w:shd w:val="clear" w:color="auto" w:fill="FFFFFF"/>
              </w:rPr>
              <w:t xml:space="preserve"> «Инвестиционная программа по развитию централизованных систем </w:t>
            </w:r>
            <w:r w:rsidRPr="00905671">
              <w:rPr>
                <w:rFonts w:ascii="Times New Roman" w:hAnsi="Times New Roman"/>
                <w:sz w:val="16"/>
                <w:szCs w:val="16"/>
              </w:rPr>
              <w:br/>
            </w:r>
            <w:r w:rsidRPr="00905671">
              <w:rPr>
                <w:rFonts w:ascii="Times New Roman" w:hAnsi="Times New Roman"/>
                <w:sz w:val="16"/>
                <w:szCs w:val="16"/>
                <w:shd w:val="clear" w:color="auto" w:fill="FFFFFF"/>
              </w:rPr>
              <w:t xml:space="preserve">водоснабжения и водоотведения муниципального унитарного предприятия по </w:t>
            </w:r>
            <w:r w:rsidRPr="00905671">
              <w:rPr>
                <w:rFonts w:ascii="Times New Roman" w:hAnsi="Times New Roman"/>
                <w:sz w:val="16"/>
                <w:szCs w:val="16"/>
              </w:rPr>
              <w:br/>
            </w:r>
            <w:r w:rsidRPr="00905671">
              <w:rPr>
                <w:rFonts w:ascii="Times New Roman" w:hAnsi="Times New Roman"/>
                <w:sz w:val="16"/>
                <w:szCs w:val="16"/>
                <w:shd w:val="clear" w:color="auto" w:fill="FFFFFF"/>
              </w:rPr>
              <w:t>эксплуатации водопроводно-канализационного хозяйства «Уфаводоканал»</w:t>
            </w:r>
          </w:p>
        </w:tc>
      </w:tr>
      <w:tr w:rsidR="00A31A2C" w:rsidRPr="00905671" w:rsidTr="00406942">
        <w:tblPrEx>
          <w:tblCellMar>
            <w:left w:w="28" w:type="dxa"/>
            <w:right w:w="28" w:type="dxa"/>
          </w:tblCellMar>
          <w:tblLook w:val="00A0" w:firstRow="1" w:lastRow="0" w:firstColumn="1" w:lastColumn="0" w:noHBand="0" w:noVBand="0"/>
        </w:tblPrEx>
        <w:trPr>
          <w:trHeight w:val="261"/>
        </w:trPr>
        <w:tc>
          <w:tcPr>
            <w:tcW w:w="567" w:type="dxa"/>
          </w:tcPr>
          <w:p w:rsidR="00A31A2C" w:rsidRPr="00905671" w:rsidRDefault="00A31A2C" w:rsidP="00905671">
            <w:pPr>
              <w:spacing w:after="0" w:line="240" w:lineRule="auto"/>
              <w:jc w:val="center"/>
              <w:rPr>
                <w:rFonts w:ascii="Times New Roman" w:hAnsi="Times New Roman"/>
                <w:sz w:val="16"/>
                <w:szCs w:val="16"/>
              </w:rPr>
            </w:pPr>
            <w:r w:rsidRPr="00905671">
              <w:rPr>
                <w:rFonts w:ascii="Times New Roman" w:hAnsi="Times New Roman"/>
                <w:sz w:val="16"/>
                <w:szCs w:val="16"/>
              </w:rPr>
              <w:t>9</w:t>
            </w:r>
          </w:p>
        </w:tc>
        <w:tc>
          <w:tcPr>
            <w:tcW w:w="851" w:type="dxa"/>
          </w:tcPr>
          <w:p w:rsidR="00A31A2C" w:rsidRPr="00905671" w:rsidRDefault="00A31A2C" w:rsidP="00905671">
            <w:pPr>
              <w:spacing w:after="0" w:line="240" w:lineRule="auto"/>
              <w:jc w:val="center"/>
              <w:rPr>
                <w:rFonts w:ascii="Times New Roman" w:hAnsi="Times New Roman"/>
                <w:sz w:val="16"/>
                <w:szCs w:val="16"/>
              </w:rPr>
            </w:pPr>
            <w:r w:rsidRPr="00905671">
              <w:rPr>
                <w:rFonts w:ascii="Times New Roman" w:hAnsi="Times New Roman"/>
                <w:sz w:val="16"/>
                <w:szCs w:val="16"/>
              </w:rPr>
              <w:t>2019-</w:t>
            </w:r>
          </w:p>
          <w:p w:rsidR="00A31A2C" w:rsidRPr="00905671" w:rsidRDefault="00A31A2C" w:rsidP="00905671">
            <w:pPr>
              <w:spacing w:after="0" w:line="240" w:lineRule="auto"/>
              <w:jc w:val="center"/>
              <w:rPr>
                <w:rFonts w:ascii="Times New Roman" w:hAnsi="Times New Roman"/>
                <w:sz w:val="16"/>
                <w:szCs w:val="16"/>
              </w:rPr>
            </w:pPr>
            <w:r w:rsidRPr="00905671">
              <w:rPr>
                <w:rFonts w:ascii="Times New Roman" w:hAnsi="Times New Roman"/>
                <w:sz w:val="16"/>
                <w:szCs w:val="16"/>
              </w:rPr>
              <w:t>2024</w:t>
            </w:r>
          </w:p>
        </w:tc>
        <w:tc>
          <w:tcPr>
            <w:tcW w:w="2126" w:type="dxa"/>
          </w:tcPr>
          <w:p w:rsidR="00A31A2C" w:rsidRPr="00905671" w:rsidRDefault="00A31A2C" w:rsidP="00CD29C1">
            <w:pPr>
              <w:spacing w:after="0" w:line="240" w:lineRule="auto"/>
              <w:ind w:left="114" w:right="113"/>
              <w:rPr>
                <w:rFonts w:ascii="Times New Roman" w:hAnsi="Times New Roman"/>
                <w:sz w:val="16"/>
                <w:szCs w:val="16"/>
              </w:rPr>
            </w:pPr>
            <w:r w:rsidRPr="00905671">
              <w:rPr>
                <w:rFonts w:ascii="Times New Roman" w:hAnsi="Times New Roman"/>
                <w:sz w:val="16"/>
                <w:szCs w:val="16"/>
              </w:rPr>
              <w:t>Разработка проектно-сметной документации и осуществление в соответствии с ней строительно-монтажных работ по расширению и реконструкции сооружений Северного, Южного и Шакшинского водозаборов</w:t>
            </w:r>
          </w:p>
          <w:p w:rsidR="00A31A2C" w:rsidRPr="00905671" w:rsidRDefault="00A31A2C" w:rsidP="00CD29C1">
            <w:pPr>
              <w:tabs>
                <w:tab w:val="left" w:pos="993"/>
              </w:tabs>
              <w:spacing w:after="0" w:line="240" w:lineRule="auto"/>
              <w:ind w:left="114" w:right="113"/>
              <w:rPr>
                <w:rFonts w:ascii="Times New Roman" w:hAnsi="Times New Roman"/>
                <w:sz w:val="16"/>
                <w:szCs w:val="16"/>
              </w:rPr>
            </w:pPr>
          </w:p>
        </w:tc>
        <w:tc>
          <w:tcPr>
            <w:tcW w:w="709" w:type="dxa"/>
          </w:tcPr>
          <w:p w:rsidR="00A31A2C" w:rsidRPr="00905671" w:rsidRDefault="00A31A2C"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A31A2C" w:rsidRPr="00905671" w:rsidRDefault="00A31A2C" w:rsidP="00905671">
            <w:pPr>
              <w:spacing w:after="0" w:line="240" w:lineRule="auto"/>
              <w:rPr>
                <w:rFonts w:ascii="Times New Roman" w:hAnsi="Times New Roman"/>
                <w:sz w:val="16"/>
                <w:szCs w:val="16"/>
              </w:rPr>
            </w:pPr>
            <w:r w:rsidRPr="00905671">
              <w:rPr>
                <w:rFonts w:ascii="Times New Roman" w:hAnsi="Times New Roman"/>
                <w:iCs/>
                <w:sz w:val="16"/>
                <w:szCs w:val="16"/>
              </w:rPr>
              <w:t>Управление по обеспечению жизнедеятельности города Администрации г. Уфы</w:t>
            </w:r>
            <w:r w:rsidRPr="00905671">
              <w:rPr>
                <w:rFonts w:ascii="Times New Roman" w:hAnsi="Times New Roman"/>
                <w:sz w:val="16"/>
                <w:szCs w:val="16"/>
              </w:rPr>
              <w:t>, МУП «</w:t>
            </w:r>
            <w:r w:rsidRPr="00905671">
              <w:rPr>
                <w:rFonts w:ascii="Times New Roman" w:hAnsi="Times New Roman"/>
                <w:iCs/>
                <w:sz w:val="16"/>
                <w:szCs w:val="16"/>
              </w:rPr>
              <w:t>Уфаводоканал»</w:t>
            </w:r>
          </w:p>
        </w:tc>
        <w:tc>
          <w:tcPr>
            <w:tcW w:w="1559" w:type="dxa"/>
          </w:tcPr>
          <w:p w:rsidR="00A31A2C" w:rsidRPr="00905671" w:rsidRDefault="00A31A2C"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бесперебойного и надежного функционирования инженерной инфраструктуры города</w:t>
            </w:r>
          </w:p>
          <w:p w:rsidR="00A31A2C" w:rsidRPr="00905671" w:rsidRDefault="00A31A2C" w:rsidP="00905671">
            <w:pPr>
              <w:spacing w:after="0" w:line="240" w:lineRule="auto"/>
              <w:jc w:val="both"/>
              <w:rPr>
                <w:rFonts w:ascii="Times New Roman" w:hAnsi="Times New Roman"/>
                <w:sz w:val="16"/>
                <w:szCs w:val="16"/>
              </w:rPr>
            </w:pPr>
          </w:p>
        </w:tc>
        <w:tc>
          <w:tcPr>
            <w:tcW w:w="1276" w:type="dxa"/>
          </w:tcPr>
          <w:p w:rsidR="00A31A2C" w:rsidRPr="00905671" w:rsidRDefault="00A31A2C"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p w:rsidR="00A31A2C" w:rsidRPr="00905671" w:rsidRDefault="00A31A2C" w:rsidP="00905671">
            <w:pPr>
              <w:spacing w:after="0" w:line="240" w:lineRule="auto"/>
              <w:rPr>
                <w:rFonts w:ascii="Times New Roman" w:hAnsi="Times New Roman"/>
                <w:sz w:val="16"/>
                <w:szCs w:val="16"/>
              </w:rPr>
            </w:pPr>
          </w:p>
        </w:tc>
        <w:tc>
          <w:tcPr>
            <w:tcW w:w="1134" w:type="dxa"/>
          </w:tcPr>
          <w:p w:rsidR="00A31A2C" w:rsidRPr="00905671" w:rsidRDefault="00A31A2C"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2019 – 105</w:t>
            </w:r>
          </w:p>
          <w:p w:rsidR="00A31A2C" w:rsidRPr="00905671" w:rsidRDefault="00A31A2C"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2020 – 110</w:t>
            </w:r>
          </w:p>
          <w:p w:rsidR="00A31A2C" w:rsidRPr="00905671" w:rsidRDefault="00A31A2C"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2021 – 115</w:t>
            </w:r>
          </w:p>
          <w:p w:rsidR="00A31A2C" w:rsidRPr="00905671" w:rsidRDefault="00A31A2C"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2022 – 120</w:t>
            </w:r>
          </w:p>
          <w:p w:rsidR="00A31A2C" w:rsidRPr="00905671" w:rsidRDefault="00A31A2C"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2023 – 125</w:t>
            </w:r>
          </w:p>
          <w:p w:rsidR="00A31A2C" w:rsidRPr="00905671" w:rsidRDefault="00A31A2C" w:rsidP="00905671">
            <w:pPr>
              <w:spacing w:after="0" w:line="240" w:lineRule="auto"/>
              <w:ind w:firstLine="114"/>
              <w:jc w:val="both"/>
              <w:rPr>
                <w:rFonts w:ascii="Times New Roman" w:hAnsi="Times New Roman"/>
                <w:sz w:val="16"/>
                <w:szCs w:val="16"/>
              </w:rPr>
            </w:pPr>
            <w:r w:rsidRPr="00905671">
              <w:rPr>
                <w:rFonts w:ascii="Times New Roman" w:hAnsi="Times New Roman"/>
                <w:sz w:val="16"/>
                <w:szCs w:val="16"/>
              </w:rPr>
              <w:t>2024 – 130</w:t>
            </w:r>
          </w:p>
          <w:p w:rsidR="00A31A2C" w:rsidRPr="00905671" w:rsidRDefault="00A31A2C" w:rsidP="00905671">
            <w:pPr>
              <w:spacing w:after="0" w:line="240" w:lineRule="auto"/>
              <w:jc w:val="both"/>
              <w:rPr>
                <w:rFonts w:ascii="Times New Roman" w:hAnsi="Times New Roman"/>
                <w:sz w:val="16"/>
                <w:szCs w:val="16"/>
              </w:rPr>
            </w:pPr>
          </w:p>
        </w:tc>
        <w:tc>
          <w:tcPr>
            <w:tcW w:w="1276" w:type="dxa"/>
          </w:tcPr>
          <w:p w:rsidR="00A31A2C" w:rsidRPr="00905671" w:rsidRDefault="00A31A2C" w:rsidP="00905671">
            <w:pPr>
              <w:spacing w:after="0" w:line="240" w:lineRule="auto"/>
              <w:rPr>
                <w:rFonts w:ascii="Times New Roman" w:hAnsi="Times New Roman"/>
                <w:iCs/>
                <w:sz w:val="16"/>
                <w:szCs w:val="16"/>
              </w:rPr>
            </w:pPr>
            <w:r w:rsidRPr="00905671">
              <w:rPr>
                <w:rFonts w:ascii="Times New Roman" w:hAnsi="Times New Roman"/>
                <w:iCs/>
                <w:sz w:val="16"/>
                <w:szCs w:val="16"/>
              </w:rPr>
              <w:t>Доля городского населения,</w:t>
            </w:r>
          </w:p>
          <w:p w:rsidR="00A31A2C" w:rsidRPr="00905671" w:rsidRDefault="00A31A2C" w:rsidP="00905671">
            <w:pPr>
              <w:spacing w:after="0" w:line="240" w:lineRule="auto"/>
              <w:rPr>
                <w:rFonts w:ascii="Times New Roman" w:hAnsi="Times New Roman"/>
                <w:iCs/>
                <w:sz w:val="16"/>
                <w:szCs w:val="16"/>
              </w:rPr>
            </w:pPr>
            <w:r w:rsidRPr="00905671">
              <w:rPr>
                <w:rFonts w:ascii="Times New Roman" w:hAnsi="Times New Roman"/>
                <w:iCs/>
                <w:sz w:val="16"/>
                <w:szCs w:val="16"/>
              </w:rPr>
              <w:t>обеспеченного качественной питьевой водой из систем централизован-ного водоснаб-жения, %</w:t>
            </w:r>
          </w:p>
        </w:tc>
        <w:tc>
          <w:tcPr>
            <w:tcW w:w="850" w:type="dxa"/>
          </w:tcPr>
          <w:p w:rsidR="00A31A2C" w:rsidRPr="00905671" w:rsidRDefault="00A31A2C" w:rsidP="00905671">
            <w:pPr>
              <w:spacing w:after="0" w:line="240" w:lineRule="auto"/>
              <w:jc w:val="both"/>
              <w:rPr>
                <w:rFonts w:ascii="Times New Roman" w:hAnsi="Times New Roman"/>
                <w:sz w:val="16"/>
                <w:szCs w:val="16"/>
              </w:rPr>
            </w:pPr>
            <w:r w:rsidRPr="00905671">
              <w:rPr>
                <w:rFonts w:ascii="Times New Roman" w:hAnsi="Times New Roman"/>
                <w:sz w:val="16"/>
                <w:szCs w:val="16"/>
              </w:rPr>
              <w:t>2019 –98,7</w:t>
            </w:r>
          </w:p>
          <w:p w:rsidR="00A31A2C" w:rsidRPr="00905671" w:rsidRDefault="00A31A2C" w:rsidP="00905671">
            <w:pPr>
              <w:spacing w:after="0" w:line="240" w:lineRule="auto"/>
              <w:jc w:val="both"/>
              <w:rPr>
                <w:rFonts w:ascii="Times New Roman" w:hAnsi="Times New Roman"/>
                <w:sz w:val="16"/>
                <w:szCs w:val="16"/>
              </w:rPr>
            </w:pPr>
            <w:r w:rsidRPr="00905671">
              <w:rPr>
                <w:rFonts w:ascii="Times New Roman" w:hAnsi="Times New Roman"/>
                <w:sz w:val="16"/>
                <w:szCs w:val="16"/>
              </w:rPr>
              <w:t>2020 –98,8</w:t>
            </w:r>
          </w:p>
          <w:p w:rsidR="00A31A2C" w:rsidRPr="00905671" w:rsidRDefault="00A31A2C" w:rsidP="00905671">
            <w:pPr>
              <w:spacing w:after="0" w:line="240" w:lineRule="auto"/>
              <w:jc w:val="both"/>
              <w:rPr>
                <w:rFonts w:ascii="Times New Roman" w:hAnsi="Times New Roman"/>
                <w:sz w:val="16"/>
                <w:szCs w:val="16"/>
              </w:rPr>
            </w:pPr>
            <w:r w:rsidRPr="00905671">
              <w:rPr>
                <w:rFonts w:ascii="Times New Roman" w:hAnsi="Times New Roman"/>
                <w:sz w:val="16"/>
                <w:szCs w:val="16"/>
              </w:rPr>
              <w:t>2021 –98,9</w:t>
            </w:r>
          </w:p>
          <w:p w:rsidR="00A31A2C" w:rsidRPr="00905671" w:rsidRDefault="00A31A2C" w:rsidP="00905671">
            <w:pPr>
              <w:spacing w:after="0" w:line="240" w:lineRule="auto"/>
              <w:jc w:val="both"/>
              <w:rPr>
                <w:rFonts w:ascii="Times New Roman" w:hAnsi="Times New Roman"/>
                <w:sz w:val="16"/>
                <w:szCs w:val="16"/>
              </w:rPr>
            </w:pPr>
            <w:r w:rsidRPr="00905671">
              <w:rPr>
                <w:rFonts w:ascii="Times New Roman" w:hAnsi="Times New Roman"/>
                <w:sz w:val="16"/>
                <w:szCs w:val="16"/>
              </w:rPr>
              <w:t>2022 –99,1</w:t>
            </w:r>
          </w:p>
          <w:p w:rsidR="00A31A2C" w:rsidRPr="00905671" w:rsidRDefault="00A31A2C" w:rsidP="00905671">
            <w:pPr>
              <w:spacing w:after="0" w:line="240" w:lineRule="auto"/>
              <w:jc w:val="both"/>
              <w:rPr>
                <w:rFonts w:ascii="Times New Roman" w:hAnsi="Times New Roman"/>
                <w:sz w:val="16"/>
                <w:szCs w:val="16"/>
              </w:rPr>
            </w:pPr>
            <w:r w:rsidRPr="00905671">
              <w:rPr>
                <w:rFonts w:ascii="Times New Roman" w:hAnsi="Times New Roman"/>
                <w:sz w:val="16"/>
                <w:szCs w:val="16"/>
              </w:rPr>
              <w:t>2023 –99,2</w:t>
            </w:r>
          </w:p>
          <w:p w:rsidR="00A31A2C" w:rsidRPr="00905671" w:rsidRDefault="00A31A2C" w:rsidP="00905671">
            <w:pPr>
              <w:spacing w:after="0" w:line="240" w:lineRule="auto"/>
              <w:rPr>
                <w:rFonts w:ascii="Times New Roman" w:hAnsi="Times New Roman"/>
                <w:sz w:val="16"/>
                <w:szCs w:val="16"/>
              </w:rPr>
            </w:pPr>
            <w:r w:rsidRPr="00905671">
              <w:rPr>
                <w:rFonts w:ascii="Times New Roman" w:hAnsi="Times New Roman"/>
                <w:sz w:val="16"/>
                <w:szCs w:val="16"/>
              </w:rPr>
              <w:t>2024 –99,3</w:t>
            </w:r>
          </w:p>
        </w:tc>
        <w:tc>
          <w:tcPr>
            <w:tcW w:w="992" w:type="dxa"/>
          </w:tcPr>
          <w:p w:rsidR="00A31A2C" w:rsidRPr="00905671" w:rsidRDefault="00A31A2C" w:rsidP="00905671">
            <w:pPr>
              <w:spacing w:after="0" w:line="240" w:lineRule="auto"/>
              <w:rPr>
                <w:rFonts w:ascii="Times New Roman" w:hAnsi="Times New Roman"/>
                <w:iCs/>
                <w:sz w:val="16"/>
                <w:szCs w:val="16"/>
              </w:rPr>
            </w:pPr>
            <w:r w:rsidRPr="00905671">
              <w:rPr>
                <w:rFonts w:ascii="Times New Roman" w:hAnsi="Times New Roman"/>
                <w:sz w:val="16"/>
                <w:szCs w:val="16"/>
              </w:rPr>
              <w:t xml:space="preserve">Бюджет РФ, Бюджет РБ, Бюджет ГО, </w:t>
            </w:r>
            <w:r w:rsidRPr="00905671">
              <w:rPr>
                <w:rFonts w:ascii="Times New Roman" w:hAnsi="Times New Roman"/>
                <w:iCs/>
                <w:sz w:val="16"/>
                <w:szCs w:val="16"/>
              </w:rPr>
              <w:t>собственные средства МУП «Уфаводо-канал»</w:t>
            </w:r>
          </w:p>
        </w:tc>
        <w:tc>
          <w:tcPr>
            <w:tcW w:w="2268" w:type="dxa"/>
          </w:tcPr>
          <w:p w:rsidR="00A31A2C" w:rsidRPr="00905671" w:rsidRDefault="00A31A2C" w:rsidP="00905671">
            <w:pPr>
              <w:keepNext/>
              <w:keepLines/>
              <w:shd w:val="clear" w:color="auto" w:fill="FFFFFF"/>
              <w:spacing w:after="0" w:line="240" w:lineRule="auto"/>
              <w:ind w:left="113"/>
              <w:textAlignment w:val="baseline"/>
              <w:outlineLvl w:val="0"/>
              <w:rPr>
                <w:rFonts w:ascii="Times New Roman" w:eastAsiaTheme="majorEastAsia" w:hAnsi="Times New Roman" w:cstheme="majorBidi"/>
                <w:b/>
                <w:bCs/>
                <w:sz w:val="16"/>
                <w:szCs w:val="16"/>
              </w:rPr>
            </w:pPr>
            <w:r w:rsidRPr="00905671">
              <w:rPr>
                <w:rFonts w:ascii="Times New Roman" w:eastAsiaTheme="majorEastAsia" w:hAnsi="Times New Roman" w:cstheme="majorBidi"/>
                <w:kern w:val="36"/>
                <w:sz w:val="16"/>
                <w:szCs w:val="16"/>
              </w:rPr>
              <w:t>Комплексная программа развития коммунальной инфраструктуры г. Уфы (при принятии),</w:t>
            </w:r>
          </w:p>
          <w:p w:rsidR="00A31A2C" w:rsidRPr="00905671" w:rsidRDefault="00A31A2C" w:rsidP="00905671">
            <w:pPr>
              <w:keepNext/>
              <w:keepLines/>
              <w:shd w:val="clear" w:color="auto" w:fill="FFFFFF"/>
              <w:spacing w:after="0"/>
              <w:ind w:left="113"/>
              <w:textAlignment w:val="baseline"/>
              <w:outlineLvl w:val="0"/>
              <w:rPr>
                <w:rFonts w:ascii="Times New Roman" w:eastAsiaTheme="majorEastAsia" w:hAnsi="Times New Roman" w:cstheme="majorBidi"/>
                <w:b/>
                <w:bCs/>
                <w:sz w:val="16"/>
                <w:szCs w:val="16"/>
              </w:rPr>
            </w:pPr>
            <w:r w:rsidRPr="00905671">
              <w:rPr>
                <w:rFonts w:ascii="Times New Roman" w:hAnsi="Times New Roman"/>
                <w:sz w:val="16"/>
                <w:szCs w:val="16"/>
                <w:shd w:val="clear" w:color="auto" w:fill="FFFFFF"/>
              </w:rPr>
              <w:t xml:space="preserve"> «Инвестиционная программа по развитию централизованных систем </w:t>
            </w:r>
            <w:r w:rsidRPr="00905671">
              <w:rPr>
                <w:rFonts w:ascii="Times New Roman" w:hAnsi="Times New Roman"/>
                <w:sz w:val="16"/>
                <w:szCs w:val="16"/>
              </w:rPr>
              <w:br/>
            </w:r>
            <w:r w:rsidRPr="00905671">
              <w:rPr>
                <w:rFonts w:ascii="Times New Roman" w:hAnsi="Times New Roman"/>
                <w:sz w:val="16"/>
                <w:szCs w:val="16"/>
                <w:shd w:val="clear" w:color="auto" w:fill="FFFFFF"/>
              </w:rPr>
              <w:t xml:space="preserve">водоснабжения и водоотведения муниципального унитарного предприятия по </w:t>
            </w:r>
            <w:r w:rsidRPr="00905671">
              <w:rPr>
                <w:rFonts w:ascii="Times New Roman" w:hAnsi="Times New Roman"/>
                <w:sz w:val="16"/>
                <w:szCs w:val="16"/>
              </w:rPr>
              <w:br/>
            </w:r>
            <w:r w:rsidRPr="00905671">
              <w:rPr>
                <w:rFonts w:ascii="Times New Roman" w:hAnsi="Times New Roman"/>
                <w:sz w:val="16"/>
                <w:szCs w:val="16"/>
                <w:shd w:val="clear" w:color="auto" w:fill="FFFFFF"/>
              </w:rPr>
              <w:t>эксплуатации водопроводно-канализационного хозяйства «Уфаводоканал»</w:t>
            </w:r>
          </w:p>
        </w:tc>
      </w:tr>
      <w:tr w:rsidR="00A31A2C" w:rsidRPr="00905671" w:rsidTr="00406942">
        <w:tblPrEx>
          <w:tblCellMar>
            <w:left w:w="28" w:type="dxa"/>
            <w:right w:w="28" w:type="dxa"/>
          </w:tblCellMar>
          <w:tblLook w:val="00A0" w:firstRow="1" w:lastRow="0" w:firstColumn="1" w:lastColumn="0" w:noHBand="0" w:noVBand="0"/>
        </w:tblPrEx>
        <w:trPr>
          <w:trHeight w:val="261"/>
        </w:trPr>
        <w:tc>
          <w:tcPr>
            <w:tcW w:w="567" w:type="dxa"/>
          </w:tcPr>
          <w:p w:rsidR="00A31A2C" w:rsidRPr="00905671" w:rsidRDefault="00A31A2C" w:rsidP="00905671">
            <w:pPr>
              <w:spacing w:after="0" w:line="240" w:lineRule="auto"/>
              <w:jc w:val="center"/>
              <w:rPr>
                <w:rFonts w:ascii="Times New Roman" w:hAnsi="Times New Roman"/>
                <w:sz w:val="16"/>
                <w:szCs w:val="16"/>
              </w:rPr>
            </w:pPr>
            <w:r w:rsidRPr="00905671">
              <w:rPr>
                <w:rFonts w:ascii="Times New Roman" w:hAnsi="Times New Roman"/>
                <w:sz w:val="16"/>
                <w:szCs w:val="16"/>
              </w:rPr>
              <w:t>10</w:t>
            </w:r>
          </w:p>
        </w:tc>
        <w:tc>
          <w:tcPr>
            <w:tcW w:w="851" w:type="dxa"/>
          </w:tcPr>
          <w:p w:rsidR="00A31A2C" w:rsidRPr="00905671" w:rsidRDefault="00A31A2C" w:rsidP="00905671">
            <w:pPr>
              <w:spacing w:after="0" w:line="240" w:lineRule="auto"/>
              <w:jc w:val="center"/>
              <w:rPr>
                <w:rFonts w:ascii="Times New Roman" w:hAnsi="Times New Roman"/>
                <w:b/>
                <w:sz w:val="16"/>
                <w:szCs w:val="16"/>
              </w:rPr>
            </w:pPr>
            <w:r w:rsidRPr="00905671">
              <w:rPr>
                <w:rFonts w:ascii="Times New Roman" w:hAnsi="Times New Roman"/>
                <w:b/>
                <w:sz w:val="16"/>
                <w:szCs w:val="16"/>
                <w:lang w:val="en-US"/>
              </w:rPr>
              <w:t>II</w:t>
            </w:r>
            <w:r w:rsidRPr="00905671">
              <w:rPr>
                <w:rFonts w:ascii="Times New Roman" w:hAnsi="Times New Roman"/>
                <w:b/>
                <w:sz w:val="16"/>
                <w:szCs w:val="16"/>
              </w:rPr>
              <w:t xml:space="preserve"> этап</w:t>
            </w:r>
          </w:p>
          <w:p w:rsidR="00A31A2C" w:rsidRPr="00905671" w:rsidRDefault="00A31A2C" w:rsidP="00905671">
            <w:pPr>
              <w:spacing w:after="0" w:line="240" w:lineRule="auto"/>
              <w:jc w:val="center"/>
              <w:rPr>
                <w:rFonts w:ascii="Times New Roman" w:hAnsi="Times New Roman"/>
                <w:sz w:val="16"/>
                <w:szCs w:val="16"/>
              </w:rPr>
            </w:pPr>
            <w:r w:rsidRPr="00905671">
              <w:rPr>
                <w:rFonts w:ascii="Times New Roman" w:hAnsi="Times New Roman"/>
                <w:sz w:val="16"/>
                <w:szCs w:val="16"/>
              </w:rPr>
              <w:t>2025-</w:t>
            </w:r>
          </w:p>
          <w:p w:rsidR="00A31A2C" w:rsidRPr="00905671" w:rsidRDefault="00A31A2C" w:rsidP="00905671">
            <w:pPr>
              <w:spacing w:after="0" w:line="240" w:lineRule="auto"/>
              <w:jc w:val="center"/>
              <w:rPr>
                <w:rFonts w:ascii="Times New Roman" w:hAnsi="Times New Roman"/>
                <w:sz w:val="16"/>
                <w:szCs w:val="16"/>
              </w:rPr>
            </w:pPr>
            <w:r w:rsidRPr="00905671">
              <w:rPr>
                <w:rFonts w:ascii="Times New Roman" w:hAnsi="Times New Roman"/>
                <w:sz w:val="16"/>
                <w:szCs w:val="16"/>
              </w:rPr>
              <w:t>2030</w:t>
            </w:r>
          </w:p>
        </w:tc>
        <w:tc>
          <w:tcPr>
            <w:tcW w:w="2126" w:type="dxa"/>
          </w:tcPr>
          <w:p w:rsidR="00A31A2C" w:rsidRPr="00905671" w:rsidRDefault="00A31A2C" w:rsidP="00CD29C1">
            <w:pPr>
              <w:spacing w:after="0" w:line="240" w:lineRule="auto"/>
              <w:ind w:left="114" w:right="113"/>
              <w:rPr>
                <w:rFonts w:ascii="Times New Roman" w:hAnsi="Times New Roman"/>
                <w:bCs/>
                <w:sz w:val="16"/>
                <w:szCs w:val="16"/>
              </w:rPr>
            </w:pPr>
            <w:r w:rsidRPr="00905671">
              <w:rPr>
                <w:rFonts w:ascii="Times New Roman" w:hAnsi="Times New Roman"/>
                <w:sz w:val="16"/>
                <w:szCs w:val="16"/>
              </w:rPr>
              <w:t>Разработка проектно-сметной документации и осуществление в соответствии с ней строительно-монтажных работ</w:t>
            </w:r>
            <w:r w:rsidRPr="00905671">
              <w:rPr>
                <w:rFonts w:ascii="Times New Roman" w:hAnsi="Times New Roman"/>
                <w:bCs/>
                <w:sz w:val="16"/>
                <w:szCs w:val="16"/>
              </w:rPr>
              <w:t xml:space="preserve"> по строительству тепломагистралей, тепловых сетей, котельных</w:t>
            </w:r>
          </w:p>
          <w:p w:rsidR="00A31A2C" w:rsidRPr="00905671" w:rsidRDefault="00A31A2C" w:rsidP="00CD29C1">
            <w:pPr>
              <w:tabs>
                <w:tab w:val="left" w:pos="993"/>
              </w:tabs>
              <w:spacing w:after="0" w:line="240" w:lineRule="auto"/>
              <w:ind w:left="114" w:right="113"/>
              <w:rPr>
                <w:rFonts w:ascii="Times New Roman" w:hAnsi="Times New Roman"/>
                <w:sz w:val="16"/>
                <w:szCs w:val="16"/>
              </w:rPr>
            </w:pPr>
          </w:p>
        </w:tc>
        <w:tc>
          <w:tcPr>
            <w:tcW w:w="709" w:type="dxa"/>
          </w:tcPr>
          <w:p w:rsidR="00A31A2C" w:rsidRPr="00905671" w:rsidRDefault="00A31A2C"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410" w:type="dxa"/>
          </w:tcPr>
          <w:p w:rsidR="00A31A2C" w:rsidRPr="00905671" w:rsidRDefault="00A31A2C" w:rsidP="00905671">
            <w:pPr>
              <w:spacing w:after="0" w:line="240" w:lineRule="auto"/>
              <w:rPr>
                <w:rFonts w:ascii="Times New Roman" w:hAnsi="Times New Roman"/>
                <w:iCs/>
                <w:sz w:val="16"/>
                <w:szCs w:val="16"/>
              </w:rPr>
            </w:pPr>
            <w:r w:rsidRPr="00905671">
              <w:rPr>
                <w:rFonts w:ascii="Times New Roman" w:hAnsi="Times New Roman"/>
                <w:iCs/>
                <w:sz w:val="16"/>
                <w:szCs w:val="16"/>
              </w:rPr>
              <w:t xml:space="preserve">Управление по обеспечению жизнедеятельности города Администрации г. Уфы </w:t>
            </w:r>
            <w:r w:rsidRPr="00905671">
              <w:rPr>
                <w:rFonts w:ascii="Times New Roman" w:hAnsi="Times New Roman"/>
                <w:sz w:val="16"/>
                <w:szCs w:val="16"/>
              </w:rPr>
              <w:t>совместно с</w:t>
            </w:r>
            <w:r w:rsidRPr="00905671">
              <w:rPr>
                <w:rFonts w:ascii="Times New Roman" w:hAnsi="Times New Roman"/>
                <w:sz w:val="16"/>
                <w:szCs w:val="16"/>
                <w:shd w:val="clear" w:color="auto" w:fill="FFFFFF"/>
              </w:rPr>
              <w:t xml:space="preserve"> Министерством ЖКХ РБ (по согласованию),</w:t>
            </w:r>
          </w:p>
          <w:p w:rsidR="00A31A2C" w:rsidRPr="00905671" w:rsidRDefault="00A31A2C" w:rsidP="00905671">
            <w:pPr>
              <w:spacing w:after="0" w:line="240" w:lineRule="auto"/>
              <w:rPr>
                <w:rFonts w:ascii="Times New Roman" w:hAnsi="Times New Roman"/>
                <w:sz w:val="16"/>
                <w:szCs w:val="16"/>
              </w:rPr>
            </w:pPr>
            <w:r w:rsidRPr="00905671">
              <w:rPr>
                <w:rFonts w:ascii="Times New Roman" w:hAnsi="Times New Roman"/>
                <w:iCs/>
                <w:sz w:val="16"/>
                <w:szCs w:val="16"/>
              </w:rPr>
              <w:t>ООО «Башкирская генерирующая компания»</w:t>
            </w:r>
            <w:r w:rsidRPr="00905671">
              <w:t xml:space="preserve"> </w:t>
            </w:r>
            <w:r w:rsidRPr="00905671">
              <w:rPr>
                <w:rFonts w:ascii="Times New Roman" w:hAnsi="Times New Roman"/>
                <w:iCs/>
                <w:sz w:val="16"/>
                <w:szCs w:val="16"/>
              </w:rPr>
              <w:t>(по согласованию), МУП «Уфимские инженерные сети», ООО «Энергия»</w:t>
            </w:r>
            <w:r w:rsidRPr="00905671">
              <w:t xml:space="preserve"> </w:t>
            </w:r>
            <w:r w:rsidRPr="00905671">
              <w:rPr>
                <w:rFonts w:ascii="Times New Roman" w:hAnsi="Times New Roman"/>
                <w:iCs/>
                <w:sz w:val="16"/>
                <w:szCs w:val="16"/>
              </w:rPr>
              <w:t>(по согласованию), ОАО «Башкирские распределительные тепловые сети»</w:t>
            </w:r>
            <w:r w:rsidRPr="00905671">
              <w:t xml:space="preserve"> </w:t>
            </w:r>
            <w:r w:rsidRPr="00905671">
              <w:rPr>
                <w:rFonts w:ascii="Times New Roman" w:hAnsi="Times New Roman"/>
                <w:iCs/>
                <w:sz w:val="16"/>
                <w:szCs w:val="16"/>
              </w:rPr>
              <w:t>(по согласованию)</w:t>
            </w:r>
          </w:p>
        </w:tc>
        <w:tc>
          <w:tcPr>
            <w:tcW w:w="1559" w:type="dxa"/>
          </w:tcPr>
          <w:p w:rsidR="00A31A2C" w:rsidRPr="00905671" w:rsidRDefault="00A31A2C"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бесперебойного и надежного функционирования инженерной инфраструктуры города</w:t>
            </w:r>
          </w:p>
          <w:p w:rsidR="00A31A2C" w:rsidRPr="00905671" w:rsidRDefault="00A31A2C" w:rsidP="00905671">
            <w:pPr>
              <w:spacing w:after="0" w:line="240" w:lineRule="auto"/>
              <w:rPr>
                <w:rFonts w:ascii="Times New Roman" w:hAnsi="Times New Roman"/>
                <w:sz w:val="16"/>
                <w:szCs w:val="16"/>
              </w:rPr>
            </w:pPr>
          </w:p>
        </w:tc>
        <w:tc>
          <w:tcPr>
            <w:tcW w:w="1276" w:type="dxa"/>
          </w:tcPr>
          <w:p w:rsidR="00A31A2C" w:rsidRPr="00905671" w:rsidRDefault="00A31A2C"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A31A2C" w:rsidRPr="000548BD" w:rsidRDefault="00A31A2C"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2025 – 13</w:t>
            </w:r>
            <w:r w:rsidR="004154C0">
              <w:rPr>
                <w:rFonts w:ascii="Times New Roman" w:hAnsi="Times New Roman"/>
                <w:sz w:val="16"/>
                <w:szCs w:val="16"/>
              </w:rPr>
              <w:t>1</w:t>
            </w:r>
          </w:p>
          <w:p w:rsidR="00A31A2C" w:rsidRPr="000548BD" w:rsidRDefault="00A31A2C"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2026 – 13</w:t>
            </w:r>
            <w:r w:rsidR="004154C0">
              <w:rPr>
                <w:rFonts w:ascii="Times New Roman" w:hAnsi="Times New Roman"/>
                <w:sz w:val="16"/>
                <w:szCs w:val="16"/>
              </w:rPr>
              <w:t>2</w:t>
            </w:r>
          </w:p>
          <w:p w:rsidR="00A31A2C" w:rsidRPr="000548BD" w:rsidRDefault="00A31A2C"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2027 – 13</w:t>
            </w:r>
            <w:r w:rsidR="004154C0">
              <w:rPr>
                <w:rFonts w:ascii="Times New Roman" w:hAnsi="Times New Roman"/>
                <w:sz w:val="16"/>
                <w:szCs w:val="16"/>
              </w:rPr>
              <w:t>3</w:t>
            </w:r>
          </w:p>
          <w:p w:rsidR="00A31A2C" w:rsidRPr="000548BD" w:rsidRDefault="00A31A2C"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2028 – 13</w:t>
            </w:r>
            <w:r w:rsidR="004154C0">
              <w:rPr>
                <w:rFonts w:ascii="Times New Roman" w:hAnsi="Times New Roman"/>
                <w:sz w:val="16"/>
                <w:szCs w:val="16"/>
              </w:rPr>
              <w:t>4</w:t>
            </w:r>
          </w:p>
          <w:p w:rsidR="00A31A2C" w:rsidRPr="000548BD" w:rsidRDefault="00A31A2C"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2029 – 13</w:t>
            </w:r>
            <w:r w:rsidR="004154C0">
              <w:rPr>
                <w:rFonts w:ascii="Times New Roman" w:hAnsi="Times New Roman"/>
                <w:sz w:val="16"/>
                <w:szCs w:val="16"/>
              </w:rPr>
              <w:t>5</w:t>
            </w:r>
          </w:p>
          <w:p w:rsidR="00A31A2C" w:rsidRPr="000548BD" w:rsidRDefault="00A31A2C" w:rsidP="004154C0">
            <w:pPr>
              <w:spacing w:after="0" w:line="240" w:lineRule="auto"/>
              <w:ind w:left="114"/>
              <w:jc w:val="both"/>
              <w:rPr>
                <w:rFonts w:ascii="Times New Roman" w:hAnsi="Times New Roman"/>
                <w:sz w:val="16"/>
                <w:szCs w:val="16"/>
              </w:rPr>
            </w:pPr>
            <w:r w:rsidRPr="000548BD">
              <w:rPr>
                <w:rFonts w:ascii="Times New Roman" w:hAnsi="Times New Roman"/>
                <w:sz w:val="16"/>
                <w:szCs w:val="16"/>
              </w:rPr>
              <w:t>2030 – 13</w:t>
            </w:r>
            <w:r w:rsidR="004154C0">
              <w:rPr>
                <w:rFonts w:ascii="Times New Roman" w:hAnsi="Times New Roman"/>
                <w:sz w:val="16"/>
                <w:szCs w:val="16"/>
              </w:rPr>
              <w:t>6</w:t>
            </w:r>
          </w:p>
        </w:tc>
        <w:tc>
          <w:tcPr>
            <w:tcW w:w="1276" w:type="dxa"/>
          </w:tcPr>
          <w:p w:rsidR="00A31A2C" w:rsidRPr="00905671" w:rsidRDefault="00A31A2C" w:rsidP="00905671">
            <w:pPr>
              <w:spacing w:after="0" w:line="240" w:lineRule="auto"/>
              <w:rPr>
                <w:rFonts w:ascii="Times New Roman" w:hAnsi="Times New Roman"/>
                <w:sz w:val="16"/>
                <w:szCs w:val="16"/>
              </w:rPr>
            </w:pPr>
            <w:r w:rsidRPr="00905671">
              <w:rPr>
                <w:rFonts w:ascii="Times New Roman" w:hAnsi="Times New Roman"/>
                <w:sz w:val="16"/>
                <w:szCs w:val="16"/>
              </w:rPr>
              <w:t>Уровень износа объектов коммунальной инфраструктуры, %</w:t>
            </w:r>
          </w:p>
          <w:p w:rsidR="00A31A2C" w:rsidRPr="00905671" w:rsidRDefault="00A31A2C" w:rsidP="00905671">
            <w:pPr>
              <w:spacing w:after="0" w:line="240" w:lineRule="auto"/>
              <w:rPr>
                <w:rFonts w:ascii="Times New Roman" w:hAnsi="Times New Roman"/>
                <w:sz w:val="16"/>
                <w:szCs w:val="16"/>
              </w:rPr>
            </w:pPr>
          </w:p>
          <w:p w:rsidR="00A31A2C" w:rsidRPr="00905671" w:rsidRDefault="00A31A2C" w:rsidP="00905671">
            <w:pPr>
              <w:spacing w:after="0" w:line="240" w:lineRule="auto"/>
              <w:rPr>
                <w:rFonts w:ascii="Times New Roman" w:hAnsi="Times New Roman"/>
                <w:sz w:val="16"/>
                <w:szCs w:val="16"/>
              </w:rPr>
            </w:pPr>
          </w:p>
          <w:p w:rsidR="00A31A2C" w:rsidRPr="00905671" w:rsidRDefault="00A31A2C" w:rsidP="00905671">
            <w:pPr>
              <w:spacing w:after="0" w:line="240" w:lineRule="auto"/>
              <w:rPr>
                <w:rFonts w:ascii="Times New Roman" w:hAnsi="Times New Roman"/>
                <w:sz w:val="16"/>
                <w:szCs w:val="16"/>
              </w:rPr>
            </w:pPr>
          </w:p>
        </w:tc>
        <w:tc>
          <w:tcPr>
            <w:tcW w:w="850" w:type="dxa"/>
          </w:tcPr>
          <w:p w:rsidR="00A31A2C" w:rsidRPr="00905671" w:rsidRDefault="00A31A2C" w:rsidP="00905671">
            <w:pPr>
              <w:spacing w:after="0" w:line="240" w:lineRule="auto"/>
              <w:jc w:val="both"/>
              <w:rPr>
                <w:rFonts w:ascii="Times New Roman" w:hAnsi="Times New Roman"/>
                <w:sz w:val="16"/>
                <w:szCs w:val="16"/>
              </w:rPr>
            </w:pPr>
            <w:r w:rsidRPr="00905671">
              <w:rPr>
                <w:rFonts w:ascii="Times New Roman" w:hAnsi="Times New Roman"/>
                <w:sz w:val="16"/>
                <w:szCs w:val="16"/>
              </w:rPr>
              <w:t>2019 –61,0</w:t>
            </w:r>
          </w:p>
          <w:p w:rsidR="00A31A2C" w:rsidRPr="00905671" w:rsidRDefault="00A31A2C" w:rsidP="00905671">
            <w:pPr>
              <w:spacing w:after="0" w:line="240" w:lineRule="auto"/>
              <w:jc w:val="both"/>
              <w:rPr>
                <w:rFonts w:ascii="Times New Roman" w:hAnsi="Times New Roman"/>
                <w:sz w:val="16"/>
                <w:szCs w:val="16"/>
              </w:rPr>
            </w:pPr>
            <w:r w:rsidRPr="00905671">
              <w:rPr>
                <w:rFonts w:ascii="Times New Roman" w:hAnsi="Times New Roman"/>
                <w:sz w:val="16"/>
                <w:szCs w:val="16"/>
              </w:rPr>
              <w:t>2020 –60,4</w:t>
            </w:r>
          </w:p>
          <w:p w:rsidR="00A31A2C" w:rsidRPr="00905671" w:rsidRDefault="00A31A2C" w:rsidP="00905671">
            <w:pPr>
              <w:spacing w:after="0" w:line="240" w:lineRule="auto"/>
              <w:jc w:val="both"/>
              <w:rPr>
                <w:rFonts w:ascii="Times New Roman" w:hAnsi="Times New Roman"/>
                <w:sz w:val="16"/>
                <w:szCs w:val="16"/>
              </w:rPr>
            </w:pPr>
            <w:r w:rsidRPr="00905671">
              <w:rPr>
                <w:rFonts w:ascii="Times New Roman" w:hAnsi="Times New Roman"/>
                <w:sz w:val="16"/>
                <w:szCs w:val="16"/>
              </w:rPr>
              <w:t>2021 –59,8</w:t>
            </w:r>
          </w:p>
          <w:p w:rsidR="00A31A2C" w:rsidRPr="00905671" w:rsidRDefault="00A31A2C" w:rsidP="00905671">
            <w:pPr>
              <w:spacing w:after="0" w:line="240" w:lineRule="auto"/>
              <w:jc w:val="both"/>
              <w:rPr>
                <w:rFonts w:ascii="Times New Roman" w:hAnsi="Times New Roman"/>
                <w:sz w:val="16"/>
                <w:szCs w:val="16"/>
              </w:rPr>
            </w:pPr>
            <w:r w:rsidRPr="00905671">
              <w:rPr>
                <w:rFonts w:ascii="Times New Roman" w:hAnsi="Times New Roman"/>
                <w:sz w:val="16"/>
                <w:szCs w:val="16"/>
              </w:rPr>
              <w:t>2022 –59,2</w:t>
            </w:r>
          </w:p>
          <w:p w:rsidR="00A31A2C" w:rsidRPr="00905671" w:rsidRDefault="00A31A2C" w:rsidP="00905671">
            <w:pPr>
              <w:spacing w:after="0" w:line="240" w:lineRule="auto"/>
              <w:jc w:val="both"/>
              <w:rPr>
                <w:rFonts w:ascii="Times New Roman" w:hAnsi="Times New Roman"/>
                <w:sz w:val="16"/>
                <w:szCs w:val="16"/>
              </w:rPr>
            </w:pPr>
            <w:r w:rsidRPr="00905671">
              <w:rPr>
                <w:rFonts w:ascii="Times New Roman" w:hAnsi="Times New Roman"/>
                <w:sz w:val="16"/>
                <w:szCs w:val="16"/>
              </w:rPr>
              <w:t>2023 –58,6</w:t>
            </w:r>
          </w:p>
          <w:p w:rsidR="00A31A2C" w:rsidRPr="00905671" w:rsidRDefault="00A31A2C" w:rsidP="00905671">
            <w:pPr>
              <w:spacing w:after="0" w:line="240" w:lineRule="auto"/>
              <w:jc w:val="both"/>
              <w:rPr>
                <w:rFonts w:ascii="Times New Roman" w:hAnsi="Times New Roman"/>
                <w:sz w:val="16"/>
                <w:szCs w:val="16"/>
              </w:rPr>
            </w:pPr>
            <w:r w:rsidRPr="00905671">
              <w:rPr>
                <w:rFonts w:ascii="Times New Roman" w:hAnsi="Times New Roman"/>
                <w:sz w:val="16"/>
                <w:szCs w:val="16"/>
              </w:rPr>
              <w:t>2024 –58,0</w:t>
            </w:r>
          </w:p>
          <w:p w:rsidR="00A31A2C" w:rsidRPr="00905671" w:rsidRDefault="00A31A2C" w:rsidP="00905671">
            <w:pPr>
              <w:spacing w:after="0" w:line="240" w:lineRule="auto"/>
              <w:jc w:val="both"/>
              <w:rPr>
                <w:rFonts w:ascii="Times New Roman" w:hAnsi="Times New Roman"/>
                <w:sz w:val="16"/>
                <w:szCs w:val="16"/>
              </w:rPr>
            </w:pPr>
          </w:p>
        </w:tc>
        <w:tc>
          <w:tcPr>
            <w:tcW w:w="992" w:type="dxa"/>
          </w:tcPr>
          <w:p w:rsidR="00A31A2C" w:rsidRPr="00905671" w:rsidRDefault="00A31A2C" w:rsidP="00905671">
            <w:pPr>
              <w:spacing w:after="0" w:line="240" w:lineRule="auto"/>
              <w:rPr>
                <w:rFonts w:ascii="Times New Roman" w:hAnsi="Times New Roman"/>
                <w:sz w:val="16"/>
                <w:szCs w:val="16"/>
              </w:rPr>
            </w:pPr>
            <w:r w:rsidRPr="00905671">
              <w:rPr>
                <w:rFonts w:ascii="Times New Roman" w:hAnsi="Times New Roman"/>
                <w:sz w:val="16"/>
                <w:szCs w:val="16"/>
              </w:rPr>
              <w:t>Бюджет РФ, Бюджет РБ, Бюджет ГО, собственные средства предприятий</w:t>
            </w:r>
          </w:p>
        </w:tc>
        <w:tc>
          <w:tcPr>
            <w:tcW w:w="2268" w:type="dxa"/>
          </w:tcPr>
          <w:p w:rsidR="00A31A2C" w:rsidRPr="00905671" w:rsidRDefault="00A31A2C" w:rsidP="00905671">
            <w:pPr>
              <w:spacing w:after="0" w:line="240" w:lineRule="auto"/>
              <w:ind w:left="113"/>
              <w:rPr>
                <w:rFonts w:ascii="Times New Roman" w:hAnsi="Times New Roman"/>
                <w:sz w:val="16"/>
                <w:szCs w:val="16"/>
              </w:rPr>
            </w:pPr>
            <w:r w:rsidRPr="00905671">
              <w:rPr>
                <w:rFonts w:ascii="Times New Roman" w:hAnsi="Times New Roman"/>
                <w:sz w:val="16"/>
                <w:szCs w:val="16"/>
              </w:rPr>
              <w:t xml:space="preserve">Комплексная программа развития коммунальной инфраструктуры  г.Уфы (при принятии), инвестиционные программы предприятий </w:t>
            </w:r>
          </w:p>
        </w:tc>
      </w:tr>
      <w:tr w:rsidR="00A31A2C" w:rsidRPr="00905671" w:rsidTr="00406942">
        <w:tblPrEx>
          <w:tblCellMar>
            <w:left w:w="28" w:type="dxa"/>
            <w:right w:w="28" w:type="dxa"/>
          </w:tblCellMar>
          <w:tblLook w:val="00A0" w:firstRow="1" w:lastRow="0" w:firstColumn="1" w:lastColumn="0" w:noHBand="0" w:noVBand="0"/>
        </w:tblPrEx>
        <w:trPr>
          <w:trHeight w:val="2044"/>
        </w:trPr>
        <w:tc>
          <w:tcPr>
            <w:tcW w:w="567" w:type="dxa"/>
          </w:tcPr>
          <w:p w:rsidR="00A31A2C" w:rsidRPr="00905671" w:rsidRDefault="00A31A2C" w:rsidP="00905671">
            <w:pPr>
              <w:spacing w:after="0" w:line="240" w:lineRule="auto"/>
              <w:jc w:val="center"/>
              <w:rPr>
                <w:rFonts w:ascii="Times New Roman" w:hAnsi="Times New Roman"/>
                <w:sz w:val="16"/>
                <w:szCs w:val="16"/>
              </w:rPr>
            </w:pPr>
            <w:r w:rsidRPr="00905671">
              <w:rPr>
                <w:rFonts w:ascii="Times New Roman" w:hAnsi="Times New Roman"/>
                <w:sz w:val="16"/>
                <w:szCs w:val="16"/>
              </w:rPr>
              <w:t>11</w:t>
            </w:r>
          </w:p>
        </w:tc>
        <w:tc>
          <w:tcPr>
            <w:tcW w:w="851" w:type="dxa"/>
          </w:tcPr>
          <w:p w:rsidR="00A31A2C" w:rsidRPr="00905671" w:rsidRDefault="00A31A2C" w:rsidP="00905671">
            <w:pPr>
              <w:spacing w:after="0" w:line="240" w:lineRule="auto"/>
              <w:jc w:val="center"/>
              <w:rPr>
                <w:rFonts w:ascii="Times New Roman" w:hAnsi="Times New Roman"/>
                <w:sz w:val="16"/>
                <w:szCs w:val="16"/>
              </w:rPr>
            </w:pPr>
            <w:r w:rsidRPr="00905671">
              <w:rPr>
                <w:rFonts w:ascii="Times New Roman" w:hAnsi="Times New Roman"/>
                <w:sz w:val="16"/>
                <w:szCs w:val="16"/>
              </w:rPr>
              <w:t>2025-</w:t>
            </w:r>
          </w:p>
          <w:p w:rsidR="00A31A2C" w:rsidRPr="00905671" w:rsidRDefault="00A31A2C" w:rsidP="00905671">
            <w:pPr>
              <w:spacing w:after="0" w:line="240" w:lineRule="auto"/>
              <w:jc w:val="center"/>
              <w:rPr>
                <w:rFonts w:ascii="Times New Roman" w:hAnsi="Times New Roman"/>
                <w:sz w:val="16"/>
                <w:szCs w:val="16"/>
              </w:rPr>
            </w:pPr>
            <w:r w:rsidRPr="00905671">
              <w:rPr>
                <w:rFonts w:ascii="Times New Roman" w:hAnsi="Times New Roman"/>
                <w:sz w:val="16"/>
                <w:szCs w:val="16"/>
              </w:rPr>
              <w:t>2030</w:t>
            </w:r>
          </w:p>
        </w:tc>
        <w:tc>
          <w:tcPr>
            <w:tcW w:w="2126" w:type="dxa"/>
          </w:tcPr>
          <w:p w:rsidR="00A31A2C" w:rsidRPr="00905671" w:rsidRDefault="00A31A2C" w:rsidP="00CD29C1">
            <w:pPr>
              <w:spacing w:after="0" w:line="240" w:lineRule="auto"/>
              <w:ind w:left="114" w:right="113"/>
              <w:rPr>
                <w:rFonts w:ascii="Times New Roman" w:hAnsi="Times New Roman"/>
                <w:iCs/>
                <w:sz w:val="16"/>
                <w:szCs w:val="16"/>
              </w:rPr>
            </w:pPr>
            <w:r w:rsidRPr="00905671">
              <w:rPr>
                <w:rFonts w:ascii="Times New Roman" w:hAnsi="Times New Roman"/>
                <w:sz w:val="16"/>
                <w:szCs w:val="16"/>
              </w:rPr>
              <w:t>Разработка проектно-сметной документации и осуществление в соответствии с ней строительно-монтажных работ</w:t>
            </w:r>
            <w:r w:rsidRPr="00905671">
              <w:rPr>
                <w:rFonts w:ascii="Times New Roman" w:hAnsi="Times New Roman"/>
                <w:iCs/>
                <w:sz w:val="16"/>
                <w:szCs w:val="16"/>
              </w:rPr>
              <w:t xml:space="preserve"> по строительству сетей газоснабжения среднего давления (в мкр. Южная Шакша, Глумилино, в районе Центрального рынка, до ГРП УМПО, до ГРП ООО «Башкирская компания «Малая когенерация»)</w:t>
            </w:r>
          </w:p>
          <w:p w:rsidR="00A31A2C" w:rsidRPr="00905671" w:rsidRDefault="00A31A2C" w:rsidP="00CD29C1">
            <w:pPr>
              <w:tabs>
                <w:tab w:val="left" w:pos="993"/>
              </w:tabs>
              <w:spacing w:after="0" w:line="240" w:lineRule="auto"/>
              <w:ind w:left="114" w:right="113"/>
              <w:rPr>
                <w:rFonts w:ascii="Times New Roman" w:hAnsi="Times New Roman"/>
                <w:sz w:val="16"/>
                <w:szCs w:val="16"/>
              </w:rPr>
            </w:pPr>
          </w:p>
        </w:tc>
        <w:tc>
          <w:tcPr>
            <w:tcW w:w="709" w:type="dxa"/>
          </w:tcPr>
          <w:p w:rsidR="00A31A2C" w:rsidRPr="00905671" w:rsidRDefault="00A31A2C"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410" w:type="dxa"/>
          </w:tcPr>
          <w:p w:rsidR="00A31A2C" w:rsidRPr="00905671" w:rsidRDefault="00A31A2C" w:rsidP="00905671">
            <w:pPr>
              <w:spacing w:after="0" w:line="240" w:lineRule="auto"/>
              <w:rPr>
                <w:rFonts w:ascii="Times New Roman" w:hAnsi="Times New Roman"/>
                <w:sz w:val="16"/>
                <w:szCs w:val="16"/>
              </w:rPr>
            </w:pPr>
            <w:r w:rsidRPr="00905671">
              <w:rPr>
                <w:rFonts w:ascii="Times New Roman" w:hAnsi="Times New Roman"/>
                <w:iCs/>
                <w:sz w:val="16"/>
                <w:szCs w:val="16"/>
              </w:rPr>
              <w:t>Управление по обеспечению жизнедеятельности города Администрации г. Уфы</w:t>
            </w:r>
            <w:r w:rsidRPr="00905671">
              <w:rPr>
                <w:rFonts w:ascii="Times New Roman" w:hAnsi="Times New Roman"/>
                <w:sz w:val="16"/>
                <w:szCs w:val="16"/>
              </w:rPr>
              <w:t xml:space="preserve">, </w:t>
            </w:r>
            <w:r w:rsidRPr="00905671">
              <w:rPr>
                <w:rFonts w:ascii="Times New Roman" w:hAnsi="Times New Roman"/>
                <w:iCs/>
                <w:sz w:val="16"/>
                <w:szCs w:val="16"/>
              </w:rPr>
              <w:t>ОАО «Газпром газораспределение Уфа»</w:t>
            </w:r>
            <w:r w:rsidRPr="00905671">
              <w:t xml:space="preserve"> </w:t>
            </w:r>
            <w:r w:rsidRPr="00905671">
              <w:rPr>
                <w:rFonts w:ascii="Times New Roman" w:hAnsi="Times New Roman"/>
                <w:iCs/>
                <w:sz w:val="16"/>
                <w:szCs w:val="16"/>
              </w:rPr>
              <w:t>(по согласованию)</w:t>
            </w:r>
          </w:p>
        </w:tc>
        <w:tc>
          <w:tcPr>
            <w:tcW w:w="1559" w:type="dxa"/>
          </w:tcPr>
          <w:p w:rsidR="00A31A2C" w:rsidRPr="00905671" w:rsidRDefault="00A31A2C"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бесперебойного и надежного функционирования инженерной инфраструктуры города</w:t>
            </w:r>
          </w:p>
          <w:p w:rsidR="00A31A2C" w:rsidRPr="00905671" w:rsidRDefault="00A31A2C" w:rsidP="00905671">
            <w:pPr>
              <w:spacing w:after="0" w:line="240" w:lineRule="auto"/>
              <w:rPr>
                <w:rFonts w:ascii="Times New Roman" w:hAnsi="Times New Roman"/>
                <w:sz w:val="16"/>
                <w:szCs w:val="16"/>
              </w:rPr>
            </w:pPr>
          </w:p>
        </w:tc>
        <w:tc>
          <w:tcPr>
            <w:tcW w:w="1276" w:type="dxa"/>
          </w:tcPr>
          <w:p w:rsidR="00A31A2C" w:rsidRPr="00905671" w:rsidRDefault="00A31A2C"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A31A2C" w:rsidRPr="000548BD" w:rsidRDefault="00A31A2C"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2025 – 13</w:t>
            </w:r>
            <w:r w:rsidR="004154C0">
              <w:rPr>
                <w:rFonts w:ascii="Times New Roman" w:hAnsi="Times New Roman"/>
                <w:sz w:val="16"/>
                <w:szCs w:val="16"/>
              </w:rPr>
              <w:t>1</w:t>
            </w:r>
          </w:p>
          <w:p w:rsidR="00A31A2C" w:rsidRPr="000548BD" w:rsidRDefault="00A31A2C"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2026 – 13</w:t>
            </w:r>
            <w:r w:rsidR="004154C0">
              <w:rPr>
                <w:rFonts w:ascii="Times New Roman" w:hAnsi="Times New Roman"/>
                <w:sz w:val="16"/>
                <w:szCs w:val="16"/>
              </w:rPr>
              <w:t>2</w:t>
            </w:r>
          </w:p>
          <w:p w:rsidR="00A31A2C" w:rsidRPr="000548BD" w:rsidRDefault="00A31A2C"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2027 – 13</w:t>
            </w:r>
            <w:r w:rsidR="004154C0">
              <w:rPr>
                <w:rFonts w:ascii="Times New Roman" w:hAnsi="Times New Roman"/>
                <w:sz w:val="16"/>
                <w:szCs w:val="16"/>
              </w:rPr>
              <w:t>3</w:t>
            </w:r>
          </w:p>
          <w:p w:rsidR="00A31A2C" w:rsidRPr="000548BD" w:rsidRDefault="00A31A2C"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2028 – 13</w:t>
            </w:r>
            <w:r w:rsidR="004154C0">
              <w:rPr>
                <w:rFonts w:ascii="Times New Roman" w:hAnsi="Times New Roman"/>
                <w:sz w:val="16"/>
                <w:szCs w:val="16"/>
              </w:rPr>
              <w:t>4</w:t>
            </w:r>
          </w:p>
          <w:p w:rsidR="00A31A2C" w:rsidRPr="000548BD" w:rsidRDefault="00A31A2C"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2029 – 13</w:t>
            </w:r>
            <w:r w:rsidR="004154C0">
              <w:rPr>
                <w:rFonts w:ascii="Times New Roman" w:hAnsi="Times New Roman"/>
                <w:sz w:val="16"/>
                <w:szCs w:val="16"/>
              </w:rPr>
              <w:t>5</w:t>
            </w:r>
          </w:p>
          <w:p w:rsidR="00A31A2C" w:rsidRPr="000548BD" w:rsidRDefault="00A31A2C" w:rsidP="004154C0">
            <w:pPr>
              <w:spacing w:after="0" w:line="240" w:lineRule="auto"/>
              <w:ind w:left="114"/>
              <w:jc w:val="both"/>
              <w:rPr>
                <w:rFonts w:ascii="Times New Roman" w:hAnsi="Times New Roman"/>
                <w:sz w:val="16"/>
                <w:szCs w:val="16"/>
              </w:rPr>
            </w:pPr>
            <w:r w:rsidRPr="000548BD">
              <w:rPr>
                <w:rFonts w:ascii="Times New Roman" w:hAnsi="Times New Roman"/>
                <w:sz w:val="16"/>
                <w:szCs w:val="16"/>
              </w:rPr>
              <w:t>2030 – 13</w:t>
            </w:r>
            <w:r w:rsidR="004154C0">
              <w:rPr>
                <w:rFonts w:ascii="Times New Roman" w:hAnsi="Times New Roman"/>
                <w:sz w:val="16"/>
                <w:szCs w:val="16"/>
              </w:rPr>
              <w:t>6</w:t>
            </w:r>
          </w:p>
        </w:tc>
        <w:tc>
          <w:tcPr>
            <w:tcW w:w="1276" w:type="dxa"/>
          </w:tcPr>
          <w:p w:rsidR="00A31A2C" w:rsidRPr="00905671" w:rsidRDefault="00A31A2C" w:rsidP="00905671">
            <w:pPr>
              <w:spacing w:after="0" w:line="240" w:lineRule="auto"/>
              <w:rPr>
                <w:rFonts w:ascii="Times New Roman" w:hAnsi="Times New Roman"/>
                <w:sz w:val="16"/>
                <w:szCs w:val="16"/>
              </w:rPr>
            </w:pPr>
            <w:r w:rsidRPr="00905671">
              <w:rPr>
                <w:rFonts w:ascii="Times New Roman" w:hAnsi="Times New Roman"/>
                <w:sz w:val="16"/>
                <w:szCs w:val="16"/>
              </w:rPr>
              <w:t>Уровень износа объектов коммунальной инфраструктуры, %</w:t>
            </w:r>
          </w:p>
          <w:p w:rsidR="00A31A2C" w:rsidRPr="00905671" w:rsidRDefault="00A31A2C" w:rsidP="00905671">
            <w:pPr>
              <w:spacing w:after="0" w:line="240" w:lineRule="auto"/>
              <w:rPr>
                <w:rFonts w:ascii="Times New Roman" w:hAnsi="Times New Roman"/>
                <w:sz w:val="16"/>
                <w:szCs w:val="16"/>
              </w:rPr>
            </w:pPr>
          </w:p>
          <w:p w:rsidR="00A31A2C" w:rsidRPr="00905671" w:rsidRDefault="00A31A2C" w:rsidP="00905671">
            <w:pPr>
              <w:spacing w:after="0" w:line="240" w:lineRule="auto"/>
              <w:rPr>
                <w:rFonts w:ascii="Times New Roman" w:hAnsi="Times New Roman"/>
                <w:sz w:val="16"/>
                <w:szCs w:val="16"/>
              </w:rPr>
            </w:pPr>
          </w:p>
          <w:p w:rsidR="00A31A2C" w:rsidRPr="00905671" w:rsidRDefault="00A31A2C" w:rsidP="00905671">
            <w:pPr>
              <w:spacing w:after="0" w:line="240" w:lineRule="auto"/>
              <w:rPr>
                <w:rFonts w:ascii="Times New Roman" w:hAnsi="Times New Roman"/>
                <w:sz w:val="16"/>
                <w:szCs w:val="16"/>
              </w:rPr>
            </w:pPr>
          </w:p>
        </w:tc>
        <w:tc>
          <w:tcPr>
            <w:tcW w:w="850" w:type="dxa"/>
          </w:tcPr>
          <w:p w:rsidR="00A31A2C" w:rsidRPr="00E555E3" w:rsidRDefault="00A31A2C" w:rsidP="00905671">
            <w:pPr>
              <w:spacing w:after="0" w:line="240" w:lineRule="auto"/>
              <w:jc w:val="both"/>
              <w:rPr>
                <w:rFonts w:ascii="Times New Roman" w:hAnsi="Times New Roman"/>
                <w:sz w:val="16"/>
                <w:szCs w:val="16"/>
              </w:rPr>
            </w:pPr>
            <w:r w:rsidRPr="00E555E3">
              <w:rPr>
                <w:rFonts w:ascii="Times New Roman" w:hAnsi="Times New Roman"/>
                <w:sz w:val="16"/>
                <w:szCs w:val="16"/>
              </w:rPr>
              <w:t>2025 –57,4</w:t>
            </w:r>
          </w:p>
          <w:p w:rsidR="00A31A2C" w:rsidRPr="00E555E3" w:rsidRDefault="00A31A2C" w:rsidP="00905671">
            <w:pPr>
              <w:spacing w:after="0" w:line="240" w:lineRule="auto"/>
              <w:jc w:val="both"/>
              <w:rPr>
                <w:rFonts w:ascii="Times New Roman" w:hAnsi="Times New Roman"/>
                <w:sz w:val="16"/>
                <w:szCs w:val="16"/>
              </w:rPr>
            </w:pPr>
            <w:r w:rsidRPr="00E555E3">
              <w:rPr>
                <w:rFonts w:ascii="Times New Roman" w:hAnsi="Times New Roman"/>
                <w:sz w:val="16"/>
                <w:szCs w:val="16"/>
              </w:rPr>
              <w:t>2026 –56,8</w:t>
            </w:r>
          </w:p>
          <w:p w:rsidR="00A31A2C" w:rsidRPr="00E555E3" w:rsidRDefault="00A31A2C" w:rsidP="00905671">
            <w:pPr>
              <w:spacing w:after="0" w:line="240" w:lineRule="auto"/>
              <w:jc w:val="both"/>
              <w:rPr>
                <w:rFonts w:ascii="Times New Roman" w:hAnsi="Times New Roman"/>
                <w:sz w:val="16"/>
                <w:szCs w:val="16"/>
              </w:rPr>
            </w:pPr>
            <w:r w:rsidRPr="00E555E3">
              <w:rPr>
                <w:rFonts w:ascii="Times New Roman" w:hAnsi="Times New Roman"/>
                <w:sz w:val="16"/>
                <w:szCs w:val="16"/>
              </w:rPr>
              <w:t>2027 –56,2</w:t>
            </w:r>
          </w:p>
          <w:p w:rsidR="00A31A2C" w:rsidRPr="00E555E3" w:rsidRDefault="00A31A2C" w:rsidP="00905671">
            <w:pPr>
              <w:spacing w:after="0" w:line="240" w:lineRule="auto"/>
              <w:jc w:val="both"/>
              <w:rPr>
                <w:rFonts w:ascii="Times New Roman" w:hAnsi="Times New Roman"/>
                <w:sz w:val="16"/>
                <w:szCs w:val="16"/>
              </w:rPr>
            </w:pPr>
            <w:r w:rsidRPr="00E555E3">
              <w:rPr>
                <w:rFonts w:ascii="Times New Roman" w:hAnsi="Times New Roman"/>
                <w:sz w:val="16"/>
                <w:szCs w:val="16"/>
              </w:rPr>
              <w:t>2028 –55,6</w:t>
            </w:r>
          </w:p>
          <w:p w:rsidR="00A31A2C" w:rsidRPr="00E555E3" w:rsidRDefault="00A31A2C" w:rsidP="00905671">
            <w:pPr>
              <w:spacing w:after="0" w:line="240" w:lineRule="auto"/>
              <w:jc w:val="both"/>
              <w:rPr>
                <w:rFonts w:ascii="Times New Roman" w:hAnsi="Times New Roman"/>
                <w:sz w:val="16"/>
                <w:szCs w:val="16"/>
              </w:rPr>
            </w:pPr>
            <w:r w:rsidRPr="00E555E3">
              <w:rPr>
                <w:rFonts w:ascii="Times New Roman" w:hAnsi="Times New Roman"/>
                <w:sz w:val="16"/>
                <w:szCs w:val="16"/>
              </w:rPr>
              <w:t>2029 –55,0</w:t>
            </w:r>
          </w:p>
          <w:p w:rsidR="00A31A2C" w:rsidRPr="00E555E3" w:rsidRDefault="00A31A2C" w:rsidP="00905671">
            <w:pPr>
              <w:spacing w:after="0" w:line="240" w:lineRule="auto"/>
              <w:jc w:val="both"/>
              <w:rPr>
                <w:rFonts w:ascii="Times New Roman" w:hAnsi="Times New Roman"/>
                <w:sz w:val="16"/>
                <w:szCs w:val="16"/>
              </w:rPr>
            </w:pPr>
            <w:r w:rsidRPr="00E555E3">
              <w:rPr>
                <w:rFonts w:ascii="Times New Roman" w:hAnsi="Times New Roman"/>
                <w:sz w:val="16"/>
                <w:szCs w:val="16"/>
              </w:rPr>
              <w:t>2030 –54,4</w:t>
            </w:r>
          </w:p>
          <w:p w:rsidR="00A31A2C" w:rsidRPr="00E555E3" w:rsidRDefault="00A31A2C" w:rsidP="00905671">
            <w:pPr>
              <w:spacing w:after="0" w:line="240" w:lineRule="auto"/>
              <w:jc w:val="both"/>
              <w:rPr>
                <w:rFonts w:ascii="Times New Roman" w:hAnsi="Times New Roman"/>
                <w:sz w:val="16"/>
                <w:szCs w:val="16"/>
              </w:rPr>
            </w:pPr>
          </w:p>
        </w:tc>
        <w:tc>
          <w:tcPr>
            <w:tcW w:w="992" w:type="dxa"/>
          </w:tcPr>
          <w:p w:rsidR="00A31A2C" w:rsidRPr="00E555E3" w:rsidRDefault="00A31A2C" w:rsidP="00905671">
            <w:pPr>
              <w:spacing w:after="0" w:line="240" w:lineRule="auto"/>
              <w:rPr>
                <w:rFonts w:ascii="Times New Roman" w:hAnsi="Times New Roman"/>
                <w:sz w:val="16"/>
                <w:szCs w:val="16"/>
              </w:rPr>
            </w:pPr>
            <w:r w:rsidRPr="00E555E3">
              <w:rPr>
                <w:rFonts w:ascii="Times New Roman" w:hAnsi="Times New Roman"/>
                <w:sz w:val="16"/>
                <w:szCs w:val="16"/>
              </w:rPr>
              <w:t>Собственные средства ОАО «Газпром газораспре-деление Уфа»</w:t>
            </w:r>
          </w:p>
        </w:tc>
        <w:tc>
          <w:tcPr>
            <w:tcW w:w="2268" w:type="dxa"/>
          </w:tcPr>
          <w:p w:rsidR="00A31A2C" w:rsidRPr="00905671" w:rsidRDefault="00A31A2C" w:rsidP="00905671">
            <w:pPr>
              <w:spacing w:after="0" w:line="240" w:lineRule="auto"/>
              <w:ind w:left="113"/>
              <w:rPr>
                <w:rFonts w:ascii="Times New Roman" w:hAnsi="Times New Roman"/>
                <w:sz w:val="16"/>
                <w:szCs w:val="16"/>
              </w:rPr>
            </w:pPr>
            <w:r w:rsidRPr="00905671">
              <w:rPr>
                <w:rFonts w:ascii="Times New Roman" w:hAnsi="Times New Roman"/>
                <w:sz w:val="16"/>
                <w:szCs w:val="16"/>
              </w:rPr>
              <w:t>Комплексная программа развития коммунальной инфраструктуры ГО г. Уфа РБ (при принятии), инвестиционная программа ОАО «Газпром газораспределение Уфа»</w:t>
            </w:r>
          </w:p>
        </w:tc>
      </w:tr>
      <w:tr w:rsidR="00F26288" w:rsidRPr="00905671" w:rsidTr="00406942">
        <w:tblPrEx>
          <w:tblCellMar>
            <w:left w:w="28" w:type="dxa"/>
            <w:right w:w="28" w:type="dxa"/>
          </w:tblCellMar>
          <w:tblLook w:val="00A0" w:firstRow="1" w:lastRow="0" w:firstColumn="1" w:lastColumn="0" w:noHBand="0" w:noVBand="0"/>
        </w:tblPrEx>
        <w:trPr>
          <w:trHeight w:val="2044"/>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13</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w:t>
            </w:r>
          </w:p>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2030</w:t>
            </w:r>
          </w:p>
        </w:tc>
        <w:tc>
          <w:tcPr>
            <w:tcW w:w="2126" w:type="dxa"/>
          </w:tcPr>
          <w:p w:rsidR="00F26288" w:rsidRPr="00905671" w:rsidRDefault="00F26288" w:rsidP="00CD29C1">
            <w:pPr>
              <w:spacing w:after="0" w:line="240" w:lineRule="auto"/>
              <w:ind w:left="114" w:right="113"/>
              <w:rPr>
                <w:rFonts w:ascii="Times New Roman" w:hAnsi="Times New Roman"/>
                <w:iCs/>
                <w:sz w:val="16"/>
                <w:szCs w:val="16"/>
              </w:rPr>
            </w:pPr>
            <w:r w:rsidRPr="00905671">
              <w:rPr>
                <w:rFonts w:ascii="Times New Roman" w:hAnsi="Times New Roman"/>
                <w:sz w:val="16"/>
                <w:szCs w:val="16"/>
              </w:rPr>
              <w:t>Разработка проектно-сметной документации и осуществление в соответствии с ней строительно-монтажных работ</w:t>
            </w:r>
            <w:r w:rsidRPr="00905671">
              <w:rPr>
                <w:rFonts w:ascii="Times New Roman" w:hAnsi="Times New Roman"/>
                <w:iCs/>
                <w:sz w:val="16"/>
                <w:szCs w:val="16"/>
              </w:rPr>
              <w:t xml:space="preserve"> </w:t>
            </w:r>
            <w:r w:rsidRPr="00A15861">
              <w:rPr>
                <w:rFonts w:ascii="Times New Roman" w:hAnsi="Times New Roman"/>
                <w:iCs/>
                <w:sz w:val="16"/>
                <w:szCs w:val="16"/>
              </w:rPr>
              <w:t xml:space="preserve">по реконструкции узла переключения </w:t>
            </w:r>
            <w:r w:rsidR="00A15861">
              <w:rPr>
                <w:rFonts w:ascii="Times New Roman" w:hAnsi="Times New Roman"/>
                <w:iCs/>
                <w:sz w:val="16"/>
                <w:szCs w:val="16"/>
              </w:rPr>
              <w:t>стоков на ГОСК по ул. Цветочной</w:t>
            </w:r>
          </w:p>
          <w:p w:rsidR="00F26288" w:rsidRPr="00905671" w:rsidRDefault="00F26288" w:rsidP="00CD29C1">
            <w:pPr>
              <w:tabs>
                <w:tab w:val="left" w:pos="993"/>
              </w:tabs>
              <w:spacing w:after="0" w:line="240" w:lineRule="auto"/>
              <w:ind w:left="114" w:right="113"/>
              <w:rPr>
                <w:rFonts w:ascii="Times New Roman" w:hAnsi="Times New Roman"/>
                <w:sz w:val="16"/>
                <w:szCs w:val="16"/>
              </w:rPr>
            </w:pP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41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iCs/>
                <w:sz w:val="16"/>
                <w:szCs w:val="16"/>
              </w:rPr>
              <w:t>Управление по обеспечению жизнедеятельности города Администрации г. Уфы</w:t>
            </w:r>
            <w:r w:rsidRPr="00905671">
              <w:rPr>
                <w:rFonts w:ascii="Times New Roman" w:hAnsi="Times New Roman"/>
                <w:sz w:val="16"/>
                <w:szCs w:val="16"/>
              </w:rPr>
              <w:t>, МУП «</w:t>
            </w:r>
            <w:r w:rsidRPr="00905671">
              <w:rPr>
                <w:rFonts w:ascii="Times New Roman" w:hAnsi="Times New Roman"/>
                <w:iCs/>
                <w:sz w:val="16"/>
                <w:szCs w:val="16"/>
              </w:rPr>
              <w:t>Уфаводоканал»</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бесперебойного и надежного функционирования инженерной инфраструктуры города</w:t>
            </w:r>
          </w:p>
          <w:p w:rsidR="00F26288" w:rsidRPr="00905671" w:rsidRDefault="00F26288" w:rsidP="00905671">
            <w:pPr>
              <w:spacing w:after="0" w:line="240" w:lineRule="auto"/>
              <w:jc w:val="both"/>
              <w:rPr>
                <w:rFonts w:ascii="Times New Roman" w:hAnsi="Times New Roman"/>
                <w:sz w:val="16"/>
                <w:szCs w:val="16"/>
              </w:rPr>
            </w:pP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2025 – 13</w:t>
            </w:r>
            <w:r w:rsidR="004154C0">
              <w:rPr>
                <w:rFonts w:ascii="Times New Roman" w:hAnsi="Times New Roman"/>
                <w:sz w:val="16"/>
                <w:szCs w:val="16"/>
              </w:rPr>
              <w:t>1</w:t>
            </w:r>
          </w:p>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2026 – 13</w:t>
            </w:r>
            <w:r w:rsidR="004154C0">
              <w:rPr>
                <w:rFonts w:ascii="Times New Roman" w:hAnsi="Times New Roman"/>
                <w:sz w:val="16"/>
                <w:szCs w:val="16"/>
              </w:rPr>
              <w:t>2</w:t>
            </w:r>
          </w:p>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2027 – 13</w:t>
            </w:r>
            <w:r w:rsidR="004154C0">
              <w:rPr>
                <w:rFonts w:ascii="Times New Roman" w:hAnsi="Times New Roman"/>
                <w:sz w:val="16"/>
                <w:szCs w:val="16"/>
              </w:rPr>
              <w:t>3</w:t>
            </w:r>
          </w:p>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2028 – 13</w:t>
            </w:r>
            <w:r w:rsidR="004154C0">
              <w:rPr>
                <w:rFonts w:ascii="Times New Roman" w:hAnsi="Times New Roman"/>
                <w:sz w:val="16"/>
                <w:szCs w:val="16"/>
              </w:rPr>
              <w:t>4</w:t>
            </w:r>
          </w:p>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2029 – 13</w:t>
            </w:r>
            <w:r w:rsidR="004154C0">
              <w:rPr>
                <w:rFonts w:ascii="Times New Roman" w:hAnsi="Times New Roman"/>
                <w:sz w:val="16"/>
                <w:szCs w:val="16"/>
              </w:rPr>
              <w:t>5</w:t>
            </w:r>
          </w:p>
          <w:p w:rsidR="00F26288" w:rsidRPr="000548BD" w:rsidRDefault="00F26288" w:rsidP="004154C0">
            <w:pPr>
              <w:spacing w:after="0" w:line="240" w:lineRule="auto"/>
              <w:ind w:left="114"/>
              <w:jc w:val="both"/>
              <w:rPr>
                <w:rFonts w:ascii="Times New Roman" w:hAnsi="Times New Roman"/>
                <w:sz w:val="16"/>
                <w:szCs w:val="16"/>
              </w:rPr>
            </w:pPr>
            <w:r w:rsidRPr="000548BD">
              <w:rPr>
                <w:rFonts w:ascii="Times New Roman" w:hAnsi="Times New Roman"/>
                <w:sz w:val="16"/>
                <w:szCs w:val="16"/>
              </w:rPr>
              <w:t>2030 – 13</w:t>
            </w:r>
            <w:r w:rsidR="004154C0">
              <w:rPr>
                <w:rFonts w:ascii="Times New Roman" w:hAnsi="Times New Roman"/>
                <w:sz w:val="16"/>
                <w:szCs w:val="16"/>
              </w:rPr>
              <w:t>6</w:t>
            </w:r>
          </w:p>
        </w:tc>
        <w:tc>
          <w:tcPr>
            <w:tcW w:w="1276" w:type="dxa"/>
          </w:tcPr>
          <w:p w:rsidR="00F26288" w:rsidRPr="00E555E3" w:rsidRDefault="00F26288" w:rsidP="00F26288">
            <w:pPr>
              <w:spacing w:after="0" w:line="240" w:lineRule="auto"/>
              <w:rPr>
                <w:rFonts w:ascii="Times New Roman" w:hAnsi="Times New Roman"/>
                <w:sz w:val="16"/>
                <w:szCs w:val="16"/>
              </w:rPr>
            </w:pPr>
            <w:r w:rsidRPr="00E555E3">
              <w:rPr>
                <w:rFonts w:ascii="Times New Roman" w:hAnsi="Times New Roman"/>
                <w:sz w:val="16"/>
                <w:szCs w:val="16"/>
              </w:rPr>
              <w:t>Уровень износа объектов коммунальной инфраструктуры, %</w:t>
            </w:r>
          </w:p>
          <w:p w:rsidR="00F26288" w:rsidRPr="00E555E3" w:rsidRDefault="00F26288" w:rsidP="00F26288">
            <w:pPr>
              <w:spacing w:after="0" w:line="240" w:lineRule="auto"/>
              <w:rPr>
                <w:rFonts w:ascii="Times New Roman" w:hAnsi="Times New Roman"/>
                <w:sz w:val="16"/>
                <w:szCs w:val="16"/>
              </w:rPr>
            </w:pPr>
          </w:p>
          <w:p w:rsidR="00F26288" w:rsidRPr="00E555E3" w:rsidRDefault="00F26288" w:rsidP="00F26288">
            <w:pPr>
              <w:spacing w:after="0" w:line="240" w:lineRule="auto"/>
              <w:rPr>
                <w:rFonts w:ascii="Times New Roman" w:hAnsi="Times New Roman"/>
                <w:sz w:val="16"/>
                <w:szCs w:val="16"/>
              </w:rPr>
            </w:pPr>
          </w:p>
          <w:p w:rsidR="00F26288" w:rsidRPr="00E555E3" w:rsidRDefault="00F26288" w:rsidP="00F26288">
            <w:pPr>
              <w:spacing w:after="0" w:line="240" w:lineRule="auto"/>
              <w:rPr>
                <w:rFonts w:ascii="Times New Roman" w:hAnsi="Times New Roman"/>
                <w:sz w:val="16"/>
                <w:szCs w:val="16"/>
              </w:rPr>
            </w:pPr>
          </w:p>
        </w:tc>
        <w:tc>
          <w:tcPr>
            <w:tcW w:w="850" w:type="dxa"/>
          </w:tcPr>
          <w:p w:rsidR="00F26288" w:rsidRPr="00E555E3" w:rsidRDefault="00F26288" w:rsidP="00F26288">
            <w:pPr>
              <w:spacing w:after="0" w:line="240" w:lineRule="auto"/>
              <w:jc w:val="both"/>
              <w:rPr>
                <w:rFonts w:ascii="Times New Roman" w:hAnsi="Times New Roman"/>
                <w:sz w:val="16"/>
                <w:szCs w:val="16"/>
              </w:rPr>
            </w:pPr>
            <w:r w:rsidRPr="00E555E3">
              <w:rPr>
                <w:rFonts w:ascii="Times New Roman" w:hAnsi="Times New Roman"/>
                <w:sz w:val="16"/>
                <w:szCs w:val="16"/>
              </w:rPr>
              <w:t>2025 –57,4</w:t>
            </w:r>
          </w:p>
          <w:p w:rsidR="00F26288" w:rsidRPr="00E555E3" w:rsidRDefault="00F26288" w:rsidP="00F26288">
            <w:pPr>
              <w:spacing w:after="0" w:line="240" w:lineRule="auto"/>
              <w:jc w:val="both"/>
              <w:rPr>
                <w:rFonts w:ascii="Times New Roman" w:hAnsi="Times New Roman"/>
                <w:sz w:val="16"/>
                <w:szCs w:val="16"/>
              </w:rPr>
            </w:pPr>
            <w:r w:rsidRPr="00E555E3">
              <w:rPr>
                <w:rFonts w:ascii="Times New Roman" w:hAnsi="Times New Roman"/>
                <w:sz w:val="16"/>
                <w:szCs w:val="16"/>
              </w:rPr>
              <w:t>2026 –56,8</w:t>
            </w:r>
          </w:p>
          <w:p w:rsidR="00F26288" w:rsidRPr="00E555E3" w:rsidRDefault="00F26288" w:rsidP="00F26288">
            <w:pPr>
              <w:spacing w:after="0" w:line="240" w:lineRule="auto"/>
              <w:jc w:val="both"/>
              <w:rPr>
                <w:rFonts w:ascii="Times New Roman" w:hAnsi="Times New Roman"/>
                <w:sz w:val="16"/>
                <w:szCs w:val="16"/>
              </w:rPr>
            </w:pPr>
            <w:r w:rsidRPr="00E555E3">
              <w:rPr>
                <w:rFonts w:ascii="Times New Roman" w:hAnsi="Times New Roman"/>
                <w:sz w:val="16"/>
                <w:szCs w:val="16"/>
              </w:rPr>
              <w:t>2027 –56,2</w:t>
            </w:r>
          </w:p>
          <w:p w:rsidR="00F26288" w:rsidRPr="00E555E3" w:rsidRDefault="00F26288" w:rsidP="00F26288">
            <w:pPr>
              <w:spacing w:after="0" w:line="240" w:lineRule="auto"/>
              <w:jc w:val="both"/>
              <w:rPr>
                <w:rFonts w:ascii="Times New Roman" w:hAnsi="Times New Roman"/>
                <w:sz w:val="16"/>
                <w:szCs w:val="16"/>
              </w:rPr>
            </w:pPr>
            <w:r w:rsidRPr="00E555E3">
              <w:rPr>
                <w:rFonts w:ascii="Times New Roman" w:hAnsi="Times New Roman"/>
                <w:sz w:val="16"/>
                <w:szCs w:val="16"/>
              </w:rPr>
              <w:t>2028 –55,6</w:t>
            </w:r>
          </w:p>
          <w:p w:rsidR="00F26288" w:rsidRPr="00E555E3" w:rsidRDefault="00F26288" w:rsidP="00F26288">
            <w:pPr>
              <w:spacing w:after="0" w:line="240" w:lineRule="auto"/>
              <w:jc w:val="both"/>
              <w:rPr>
                <w:rFonts w:ascii="Times New Roman" w:hAnsi="Times New Roman"/>
                <w:sz w:val="16"/>
                <w:szCs w:val="16"/>
              </w:rPr>
            </w:pPr>
            <w:r w:rsidRPr="00E555E3">
              <w:rPr>
                <w:rFonts w:ascii="Times New Roman" w:hAnsi="Times New Roman"/>
                <w:sz w:val="16"/>
                <w:szCs w:val="16"/>
              </w:rPr>
              <w:t>2029 –55,0</w:t>
            </w:r>
          </w:p>
          <w:p w:rsidR="00F26288" w:rsidRPr="00E555E3" w:rsidRDefault="00F26288" w:rsidP="00F26288">
            <w:pPr>
              <w:spacing w:after="0" w:line="240" w:lineRule="auto"/>
              <w:jc w:val="both"/>
              <w:rPr>
                <w:rFonts w:ascii="Times New Roman" w:hAnsi="Times New Roman"/>
                <w:sz w:val="16"/>
                <w:szCs w:val="16"/>
              </w:rPr>
            </w:pPr>
            <w:r w:rsidRPr="00E555E3">
              <w:rPr>
                <w:rFonts w:ascii="Times New Roman" w:hAnsi="Times New Roman"/>
                <w:sz w:val="16"/>
                <w:szCs w:val="16"/>
              </w:rPr>
              <w:t>2030 –54,4</w:t>
            </w:r>
          </w:p>
          <w:p w:rsidR="00F26288" w:rsidRPr="00E555E3" w:rsidRDefault="00F26288" w:rsidP="00F26288">
            <w:pPr>
              <w:spacing w:after="0" w:line="240" w:lineRule="auto"/>
              <w:jc w:val="both"/>
              <w:rPr>
                <w:rFonts w:ascii="Times New Roman" w:hAnsi="Times New Roman"/>
                <w:sz w:val="16"/>
                <w:szCs w:val="16"/>
              </w:rPr>
            </w:pPr>
          </w:p>
        </w:tc>
        <w:tc>
          <w:tcPr>
            <w:tcW w:w="992" w:type="dxa"/>
          </w:tcPr>
          <w:p w:rsidR="00F26288" w:rsidRPr="00905671" w:rsidRDefault="00F26288" w:rsidP="00905671">
            <w:pPr>
              <w:spacing w:after="0" w:line="240" w:lineRule="auto"/>
              <w:rPr>
                <w:rFonts w:ascii="Times New Roman" w:hAnsi="Times New Roman"/>
                <w:iCs/>
                <w:sz w:val="16"/>
                <w:szCs w:val="16"/>
              </w:rPr>
            </w:pPr>
            <w:r w:rsidRPr="00905671">
              <w:rPr>
                <w:rFonts w:ascii="Times New Roman" w:hAnsi="Times New Roman"/>
                <w:sz w:val="16"/>
                <w:szCs w:val="16"/>
              </w:rPr>
              <w:t xml:space="preserve">Бюджет РФ, Бюджет РБ, Бюджет ГО, </w:t>
            </w:r>
            <w:r w:rsidRPr="00905671">
              <w:rPr>
                <w:rFonts w:ascii="Times New Roman" w:hAnsi="Times New Roman"/>
                <w:iCs/>
                <w:sz w:val="16"/>
                <w:szCs w:val="16"/>
              </w:rPr>
              <w:t>собственные средства МУП «Уфаводо-канал»</w:t>
            </w:r>
          </w:p>
        </w:tc>
        <w:tc>
          <w:tcPr>
            <w:tcW w:w="2268" w:type="dxa"/>
          </w:tcPr>
          <w:p w:rsidR="00F26288" w:rsidRPr="00905671" w:rsidRDefault="00F26288" w:rsidP="00905671">
            <w:pPr>
              <w:keepNext/>
              <w:keepLines/>
              <w:shd w:val="clear" w:color="auto" w:fill="FFFFFF"/>
              <w:spacing w:after="0"/>
              <w:ind w:left="113"/>
              <w:textAlignment w:val="baseline"/>
              <w:outlineLvl w:val="0"/>
              <w:rPr>
                <w:rFonts w:ascii="Times New Roman" w:eastAsiaTheme="majorEastAsia" w:hAnsi="Times New Roman" w:cstheme="majorBidi"/>
                <w:b/>
                <w:bCs/>
                <w:sz w:val="16"/>
                <w:szCs w:val="16"/>
              </w:rPr>
            </w:pPr>
            <w:bookmarkStart w:id="163" w:name="_Toc532988525"/>
            <w:bookmarkStart w:id="164" w:name="_Toc532989293"/>
            <w:r w:rsidRPr="00905671">
              <w:rPr>
                <w:rFonts w:ascii="Times New Roman" w:eastAsiaTheme="majorEastAsia" w:hAnsi="Times New Roman" w:cstheme="majorBidi"/>
                <w:kern w:val="36"/>
                <w:sz w:val="16"/>
                <w:szCs w:val="16"/>
              </w:rPr>
              <w:t>Комплексная программа развития коммунальной инфраструктуры ГО г. Уфа РБ (при принятии</w:t>
            </w:r>
            <w:bookmarkEnd w:id="163"/>
            <w:bookmarkEnd w:id="164"/>
            <w:r w:rsidRPr="00905671">
              <w:rPr>
                <w:rFonts w:ascii="Times New Roman" w:eastAsiaTheme="majorEastAsia" w:hAnsi="Times New Roman" w:cstheme="majorBidi"/>
                <w:kern w:val="36"/>
                <w:sz w:val="16"/>
                <w:szCs w:val="16"/>
              </w:rPr>
              <w:t>),</w:t>
            </w:r>
          </w:p>
          <w:p w:rsidR="00F26288" w:rsidRPr="00905671" w:rsidRDefault="00F26288" w:rsidP="00905671">
            <w:pPr>
              <w:keepNext/>
              <w:keepLines/>
              <w:shd w:val="clear" w:color="auto" w:fill="FFFFFF"/>
              <w:spacing w:after="0"/>
              <w:ind w:left="113"/>
              <w:textAlignment w:val="baseline"/>
              <w:outlineLvl w:val="0"/>
              <w:rPr>
                <w:rFonts w:ascii="Times New Roman" w:eastAsiaTheme="majorEastAsia" w:hAnsi="Times New Roman" w:cstheme="majorBidi"/>
                <w:b/>
                <w:bCs/>
                <w:sz w:val="20"/>
                <w:szCs w:val="20"/>
              </w:rPr>
            </w:pPr>
            <w:r w:rsidRPr="00905671">
              <w:rPr>
                <w:rFonts w:ascii="Times New Roman" w:eastAsiaTheme="majorEastAsia" w:hAnsi="Times New Roman" w:cstheme="majorBidi"/>
                <w:sz w:val="16"/>
                <w:szCs w:val="16"/>
                <w:shd w:val="clear" w:color="auto" w:fill="FFFFFF"/>
              </w:rPr>
              <w:t xml:space="preserve"> «Инвестиционная программа по развитию централизованных систем </w:t>
            </w:r>
            <w:r w:rsidRPr="00905671">
              <w:rPr>
                <w:rFonts w:ascii="Times New Roman" w:eastAsiaTheme="majorEastAsia" w:hAnsi="Times New Roman" w:cstheme="majorBidi"/>
                <w:sz w:val="16"/>
                <w:szCs w:val="16"/>
              </w:rPr>
              <w:br/>
            </w:r>
            <w:r w:rsidRPr="00905671">
              <w:rPr>
                <w:rFonts w:ascii="Times New Roman" w:eastAsiaTheme="majorEastAsia" w:hAnsi="Times New Roman" w:cstheme="majorBidi"/>
                <w:sz w:val="16"/>
                <w:szCs w:val="16"/>
                <w:shd w:val="clear" w:color="auto" w:fill="FFFFFF"/>
              </w:rPr>
              <w:t xml:space="preserve">водоснабжения и водоотведения муниципального унитарного предприятия по </w:t>
            </w:r>
            <w:r w:rsidRPr="00905671">
              <w:rPr>
                <w:rFonts w:ascii="Times New Roman" w:eastAsiaTheme="majorEastAsia" w:hAnsi="Times New Roman" w:cstheme="majorBidi"/>
                <w:sz w:val="16"/>
                <w:szCs w:val="16"/>
              </w:rPr>
              <w:br/>
            </w:r>
            <w:r w:rsidRPr="00905671">
              <w:rPr>
                <w:rFonts w:ascii="Times New Roman" w:eastAsiaTheme="majorEastAsia" w:hAnsi="Times New Roman" w:cstheme="majorBidi"/>
                <w:sz w:val="16"/>
                <w:szCs w:val="16"/>
                <w:shd w:val="clear" w:color="auto" w:fill="FFFFFF"/>
              </w:rPr>
              <w:t>эксплуатации водопроводно-канализационного хозяйства «Уфаводоканал»</w:t>
            </w:r>
          </w:p>
        </w:tc>
      </w:tr>
      <w:tr w:rsidR="00F26288" w:rsidRPr="00905671" w:rsidTr="00406942">
        <w:tblPrEx>
          <w:tblCellMar>
            <w:left w:w="28" w:type="dxa"/>
            <w:right w:w="28" w:type="dxa"/>
          </w:tblCellMar>
          <w:tblLook w:val="00A0" w:firstRow="1" w:lastRow="0" w:firstColumn="1" w:lastColumn="0" w:noHBand="0" w:noVBand="0"/>
        </w:tblPrEx>
        <w:trPr>
          <w:trHeight w:val="1657"/>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14</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w:t>
            </w:r>
          </w:p>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2030</w:t>
            </w:r>
          </w:p>
        </w:tc>
        <w:tc>
          <w:tcPr>
            <w:tcW w:w="2126" w:type="dxa"/>
          </w:tcPr>
          <w:p w:rsidR="00F26288" w:rsidRPr="00905671" w:rsidRDefault="00F26288" w:rsidP="00CD29C1">
            <w:pPr>
              <w:tabs>
                <w:tab w:val="left" w:pos="993"/>
              </w:tabs>
              <w:spacing w:after="0" w:line="240" w:lineRule="auto"/>
              <w:ind w:left="114" w:right="113"/>
              <w:rPr>
                <w:rFonts w:ascii="Times New Roman" w:hAnsi="Times New Roman"/>
                <w:sz w:val="16"/>
                <w:szCs w:val="16"/>
              </w:rPr>
            </w:pPr>
            <w:r w:rsidRPr="00905671">
              <w:rPr>
                <w:rFonts w:ascii="Times New Roman" w:hAnsi="Times New Roman"/>
                <w:sz w:val="16"/>
                <w:szCs w:val="16"/>
              </w:rPr>
              <w:t>Разработка проектно-сметной документации и осуществление в соответствии с ней строительно-монтажных работ</w:t>
            </w:r>
            <w:r w:rsidRPr="00905671">
              <w:t xml:space="preserve"> </w:t>
            </w:r>
            <w:r w:rsidRPr="00905671">
              <w:rPr>
                <w:rFonts w:ascii="Times New Roman" w:hAnsi="Times New Roman" w:cs="Times New Roman"/>
                <w:sz w:val="16"/>
                <w:szCs w:val="16"/>
              </w:rPr>
              <w:t>по реконструкции Дёмских очистных сооружений канализации</w:t>
            </w:r>
          </w:p>
          <w:p w:rsidR="00F26288" w:rsidRPr="00905671" w:rsidRDefault="00F26288" w:rsidP="00CD29C1">
            <w:pPr>
              <w:tabs>
                <w:tab w:val="left" w:pos="993"/>
              </w:tabs>
              <w:spacing w:after="0" w:line="240" w:lineRule="auto"/>
              <w:ind w:left="114" w:right="113"/>
              <w:rPr>
                <w:rFonts w:ascii="Times New Roman" w:hAnsi="Times New Roman"/>
                <w:sz w:val="16"/>
                <w:szCs w:val="16"/>
              </w:rPr>
            </w:pPr>
            <w:r w:rsidRPr="00905671">
              <w:rPr>
                <w:rFonts w:ascii="Times New Roman" w:hAnsi="Times New Roman"/>
                <w:sz w:val="16"/>
                <w:szCs w:val="16"/>
              </w:rPr>
              <w:t xml:space="preserve"> с целью обеззараживания сточных вод ультрофиолетовым облучением</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41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iCs/>
                <w:sz w:val="16"/>
                <w:szCs w:val="16"/>
              </w:rPr>
              <w:t>Управление по обеспечению жизнедеятельности города Администрации г. Уфы</w:t>
            </w:r>
            <w:r w:rsidRPr="00905671">
              <w:rPr>
                <w:rFonts w:ascii="Times New Roman" w:hAnsi="Times New Roman"/>
                <w:sz w:val="16"/>
                <w:szCs w:val="16"/>
              </w:rPr>
              <w:t xml:space="preserve">, МУП </w:t>
            </w:r>
            <w:r w:rsidRPr="00905671">
              <w:rPr>
                <w:rFonts w:ascii="Times New Roman" w:hAnsi="Times New Roman"/>
                <w:iCs/>
                <w:sz w:val="16"/>
                <w:szCs w:val="16"/>
              </w:rPr>
              <w:t>«Уфаводоканал»</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бесперебойного и надежного функционирования инженерной инфраструктуры города</w:t>
            </w:r>
          </w:p>
          <w:p w:rsidR="00F26288" w:rsidRPr="00905671" w:rsidRDefault="00F26288" w:rsidP="00905671">
            <w:pPr>
              <w:spacing w:after="0" w:line="240" w:lineRule="auto"/>
              <w:jc w:val="both"/>
              <w:rPr>
                <w:rFonts w:ascii="Times New Roman" w:hAnsi="Times New Roman"/>
                <w:sz w:val="16"/>
                <w:szCs w:val="16"/>
              </w:rPr>
            </w:pP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2025 – 13</w:t>
            </w:r>
            <w:r w:rsidR="004154C0">
              <w:rPr>
                <w:rFonts w:ascii="Times New Roman" w:hAnsi="Times New Roman"/>
                <w:sz w:val="16"/>
                <w:szCs w:val="16"/>
              </w:rPr>
              <w:t>1</w:t>
            </w:r>
          </w:p>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2026 – 13</w:t>
            </w:r>
            <w:r w:rsidR="004154C0">
              <w:rPr>
                <w:rFonts w:ascii="Times New Roman" w:hAnsi="Times New Roman"/>
                <w:sz w:val="16"/>
                <w:szCs w:val="16"/>
              </w:rPr>
              <w:t>2</w:t>
            </w:r>
          </w:p>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2027 – 13</w:t>
            </w:r>
            <w:r w:rsidR="004154C0">
              <w:rPr>
                <w:rFonts w:ascii="Times New Roman" w:hAnsi="Times New Roman"/>
                <w:sz w:val="16"/>
                <w:szCs w:val="16"/>
              </w:rPr>
              <w:t>3</w:t>
            </w:r>
          </w:p>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2028 – 13</w:t>
            </w:r>
            <w:r w:rsidR="004154C0">
              <w:rPr>
                <w:rFonts w:ascii="Times New Roman" w:hAnsi="Times New Roman"/>
                <w:sz w:val="16"/>
                <w:szCs w:val="16"/>
              </w:rPr>
              <w:t>4</w:t>
            </w:r>
          </w:p>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2029 – 13</w:t>
            </w:r>
            <w:r w:rsidR="004154C0">
              <w:rPr>
                <w:rFonts w:ascii="Times New Roman" w:hAnsi="Times New Roman"/>
                <w:sz w:val="16"/>
                <w:szCs w:val="16"/>
              </w:rPr>
              <w:t>5</w:t>
            </w:r>
          </w:p>
          <w:p w:rsidR="00F26288" w:rsidRPr="000548BD" w:rsidRDefault="00F26288" w:rsidP="004154C0">
            <w:pPr>
              <w:spacing w:after="0" w:line="240" w:lineRule="auto"/>
              <w:ind w:left="114"/>
              <w:jc w:val="both"/>
              <w:rPr>
                <w:rFonts w:ascii="Times New Roman" w:hAnsi="Times New Roman"/>
                <w:sz w:val="16"/>
                <w:szCs w:val="16"/>
              </w:rPr>
            </w:pPr>
            <w:r w:rsidRPr="000548BD">
              <w:rPr>
                <w:rFonts w:ascii="Times New Roman" w:hAnsi="Times New Roman"/>
                <w:sz w:val="16"/>
                <w:szCs w:val="16"/>
              </w:rPr>
              <w:t>2030 – 13</w:t>
            </w:r>
            <w:r w:rsidR="004154C0">
              <w:rPr>
                <w:rFonts w:ascii="Times New Roman" w:hAnsi="Times New Roman"/>
                <w:sz w:val="16"/>
                <w:szCs w:val="16"/>
              </w:rPr>
              <w:t>6</w:t>
            </w:r>
          </w:p>
        </w:tc>
        <w:tc>
          <w:tcPr>
            <w:tcW w:w="1276" w:type="dxa"/>
          </w:tcPr>
          <w:p w:rsidR="00F26288" w:rsidRPr="00E555E3" w:rsidRDefault="00F26288" w:rsidP="00F26288">
            <w:pPr>
              <w:spacing w:after="0" w:line="240" w:lineRule="auto"/>
              <w:rPr>
                <w:rFonts w:ascii="Times New Roman" w:hAnsi="Times New Roman"/>
                <w:sz w:val="16"/>
                <w:szCs w:val="16"/>
              </w:rPr>
            </w:pPr>
            <w:r w:rsidRPr="00E555E3">
              <w:rPr>
                <w:rFonts w:ascii="Times New Roman" w:hAnsi="Times New Roman"/>
                <w:sz w:val="16"/>
                <w:szCs w:val="16"/>
              </w:rPr>
              <w:t>Уровень износа объектов коммунальной инфраструктуры, %</w:t>
            </w:r>
          </w:p>
          <w:p w:rsidR="00F26288" w:rsidRPr="00E555E3" w:rsidRDefault="00F26288" w:rsidP="00F26288">
            <w:pPr>
              <w:spacing w:after="0" w:line="240" w:lineRule="auto"/>
              <w:rPr>
                <w:rFonts w:ascii="Times New Roman" w:hAnsi="Times New Roman"/>
                <w:sz w:val="16"/>
                <w:szCs w:val="16"/>
              </w:rPr>
            </w:pPr>
          </w:p>
          <w:p w:rsidR="00F26288" w:rsidRPr="00E555E3" w:rsidRDefault="00F26288" w:rsidP="00F26288">
            <w:pPr>
              <w:spacing w:after="0" w:line="240" w:lineRule="auto"/>
              <w:rPr>
                <w:rFonts w:ascii="Times New Roman" w:hAnsi="Times New Roman"/>
                <w:sz w:val="16"/>
                <w:szCs w:val="16"/>
              </w:rPr>
            </w:pPr>
          </w:p>
          <w:p w:rsidR="00F26288" w:rsidRPr="00E555E3" w:rsidRDefault="00F26288" w:rsidP="00F26288">
            <w:pPr>
              <w:spacing w:after="0" w:line="240" w:lineRule="auto"/>
              <w:rPr>
                <w:rFonts w:ascii="Times New Roman" w:hAnsi="Times New Roman"/>
                <w:sz w:val="16"/>
                <w:szCs w:val="16"/>
              </w:rPr>
            </w:pPr>
          </w:p>
        </w:tc>
        <w:tc>
          <w:tcPr>
            <w:tcW w:w="850" w:type="dxa"/>
          </w:tcPr>
          <w:p w:rsidR="00F26288" w:rsidRPr="00E555E3" w:rsidRDefault="00F26288" w:rsidP="00F26288">
            <w:pPr>
              <w:spacing w:after="0" w:line="240" w:lineRule="auto"/>
              <w:jc w:val="both"/>
              <w:rPr>
                <w:rFonts w:ascii="Times New Roman" w:hAnsi="Times New Roman"/>
                <w:sz w:val="16"/>
                <w:szCs w:val="16"/>
              </w:rPr>
            </w:pPr>
            <w:r w:rsidRPr="00E555E3">
              <w:rPr>
                <w:rFonts w:ascii="Times New Roman" w:hAnsi="Times New Roman"/>
                <w:sz w:val="16"/>
                <w:szCs w:val="16"/>
              </w:rPr>
              <w:t>2025 –57,4</w:t>
            </w:r>
          </w:p>
          <w:p w:rsidR="00F26288" w:rsidRPr="00E555E3" w:rsidRDefault="00F26288" w:rsidP="00F26288">
            <w:pPr>
              <w:spacing w:after="0" w:line="240" w:lineRule="auto"/>
              <w:jc w:val="both"/>
              <w:rPr>
                <w:rFonts w:ascii="Times New Roman" w:hAnsi="Times New Roman"/>
                <w:sz w:val="16"/>
                <w:szCs w:val="16"/>
              </w:rPr>
            </w:pPr>
            <w:r w:rsidRPr="00E555E3">
              <w:rPr>
                <w:rFonts w:ascii="Times New Roman" w:hAnsi="Times New Roman"/>
                <w:sz w:val="16"/>
                <w:szCs w:val="16"/>
              </w:rPr>
              <w:t>2026 –56,8</w:t>
            </w:r>
          </w:p>
          <w:p w:rsidR="00F26288" w:rsidRPr="00E555E3" w:rsidRDefault="00F26288" w:rsidP="00F26288">
            <w:pPr>
              <w:spacing w:after="0" w:line="240" w:lineRule="auto"/>
              <w:jc w:val="both"/>
              <w:rPr>
                <w:rFonts w:ascii="Times New Roman" w:hAnsi="Times New Roman"/>
                <w:sz w:val="16"/>
                <w:szCs w:val="16"/>
              </w:rPr>
            </w:pPr>
            <w:r w:rsidRPr="00E555E3">
              <w:rPr>
                <w:rFonts w:ascii="Times New Roman" w:hAnsi="Times New Roman"/>
                <w:sz w:val="16"/>
                <w:szCs w:val="16"/>
              </w:rPr>
              <w:t>2027 –56,2</w:t>
            </w:r>
          </w:p>
          <w:p w:rsidR="00F26288" w:rsidRPr="00E555E3" w:rsidRDefault="00F26288" w:rsidP="00F26288">
            <w:pPr>
              <w:spacing w:after="0" w:line="240" w:lineRule="auto"/>
              <w:jc w:val="both"/>
              <w:rPr>
                <w:rFonts w:ascii="Times New Roman" w:hAnsi="Times New Roman"/>
                <w:sz w:val="16"/>
                <w:szCs w:val="16"/>
              </w:rPr>
            </w:pPr>
            <w:r w:rsidRPr="00E555E3">
              <w:rPr>
                <w:rFonts w:ascii="Times New Roman" w:hAnsi="Times New Roman"/>
                <w:sz w:val="16"/>
                <w:szCs w:val="16"/>
              </w:rPr>
              <w:t>2028 –55,6</w:t>
            </w:r>
          </w:p>
          <w:p w:rsidR="00F26288" w:rsidRPr="00E555E3" w:rsidRDefault="00F26288" w:rsidP="00F26288">
            <w:pPr>
              <w:spacing w:after="0" w:line="240" w:lineRule="auto"/>
              <w:jc w:val="both"/>
              <w:rPr>
                <w:rFonts w:ascii="Times New Roman" w:hAnsi="Times New Roman"/>
                <w:sz w:val="16"/>
                <w:szCs w:val="16"/>
              </w:rPr>
            </w:pPr>
            <w:r w:rsidRPr="00E555E3">
              <w:rPr>
                <w:rFonts w:ascii="Times New Roman" w:hAnsi="Times New Roman"/>
                <w:sz w:val="16"/>
                <w:szCs w:val="16"/>
              </w:rPr>
              <w:t>2029 –55,0</w:t>
            </w:r>
          </w:p>
          <w:p w:rsidR="00F26288" w:rsidRPr="00E555E3" w:rsidRDefault="00F26288" w:rsidP="00F26288">
            <w:pPr>
              <w:spacing w:after="0" w:line="240" w:lineRule="auto"/>
              <w:jc w:val="both"/>
              <w:rPr>
                <w:rFonts w:ascii="Times New Roman" w:hAnsi="Times New Roman"/>
                <w:sz w:val="16"/>
                <w:szCs w:val="16"/>
              </w:rPr>
            </w:pPr>
            <w:r w:rsidRPr="00E555E3">
              <w:rPr>
                <w:rFonts w:ascii="Times New Roman" w:hAnsi="Times New Roman"/>
                <w:sz w:val="16"/>
                <w:szCs w:val="16"/>
              </w:rPr>
              <w:t>2030 –54,4</w:t>
            </w:r>
          </w:p>
          <w:p w:rsidR="00F26288" w:rsidRPr="00E555E3" w:rsidRDefault="00F26288" w:rsidP="00F26288">
            <w:pPr>
              <w:spacing w:after="0" w:line="240" w:lineRule="auto"/>
              <w:jc w:val="both"/>
              <w:rPr>
                <w:rFonts w:ascii="Times New Roman" w:hAnsi="Times New Roman"/>
                <w:sz w:val="16"/>
                <w:szCs w:val="16"/>
              </w:rPr>
            </w:pPr>
          </w:p>
        </w:tc>
        <w:tc>
          <w:tcPr>
            <w:tcW w:w="992" w:type="dxa"/>
          </w:tcPr>
          <w:p w:rsidR="00F26288" w:rsidRPr="00905671" w:rsidRDefault="00F26288" w:rsidP="00905671">
            <w:pPr>
              <w:spacing w:after="0" w:line="240" w:lineRule="auto"/>
              <w:rPr>
                <w:rFonts w:ascii="Times New Roman" w:hAnsi="Times New Roman"/>
                <w:iCs/>
                <w:sz w:val="16"/>
                <w:szCs w:val="16"/>
              </w:rPr>
            </w:pPr>
            <w:r w:rsidRPr="00905671">
              <w:rPr>
                <w:rFonts w:ascii="Times New Roman" w:hAnsi="Times New Roman"/>
                <w:sz w:val="16"/>
                <w:szCs w:val="16"/>
              </w:rPr>
              <w:t xml:space="preserve">Бюджет РФ, Бюджет РБ, Бюджет ГО, </w:t>
            </w:r>
            <w:r w:rsidRPr="00905671">
              <w:rPr>
                <w:rFonts w:ascii="Times New Roman" w:hAnsi="Times New Roman"/>
                <w:iCs/>
                <w:sz w:val="16"/>
                <w:szCs w:val="16"/>
              </w:rPr>
              <w:t>собственные средства МУП «Уфаводо-канал»</w:t>
            </w:r>
          </w:p>
        </w:tc>
        <w:tc>
          <w:tcPr>
            <w:tcW w:w="2268" w:type="dxa"/>
          </w:tcPr>
          <w:p w:rsidR="00F26288" w:rsidRPr="00905671" w:rsidRDefault="00F26288" w:rsidP="00905671">
            <w:pPr>
              <w:keepNext/>
              <w:keepLines/>
              <w:shd w:val="clear" w:color="auto" w:fill="FFFFFF"/>
              <w:spacing w:after="0"/>
              <w:ind w:left="113"/>
              <w:textAlignment w:val="baseline"/>
              <w:outlineLvl w:val="0"/>
              <w:rPr>
                <w:rFonts w:ascii="Times New Roman" w:eastAsiaTheme="majorEastAsia" w:hAnsi="Times New Roman" w:cstheme="majorBidi"/>
                <w:b/>
                <w:bCs/>
                <w:sz w:val="16"/>
                <w:szCs w:val="16"/>
              </w:rPr>
            </w:pPr>
            <w:r w:rsidRPr="00905671">
              <w:rPr>
                <w:rFonts w:ascii="Times New Roman" w:eastAsiaTheme="majorEastAsia" w:hAnsi="Times New Roman" w:cstheme="majorBidi"/>
                <w:kern w:val="36"/>
                <w:sz w:val="16"/>
                <w:szCs w:val="16"/>
              </w:rPr>
              <w:t>Комплексная программа развития коммунальной инфраструктуры ГО г. Уфа РБ (при принятии),</w:t>
            </w:r>
          </w:p>
          <w:p w:rsidR="00F26288" w:rsidRPr="00905671" w:rsidRDefault="00F26288" w:rsidP="00905671">
            <w:pPr>
              <w:keepNext/>
              <w:keepLines/>
              <w:shd w:val="clear" w:color="auto" w:fill="FFFFFF"/>
              <w:spacing w:after="0" w:line="240" w:lineRule="auto"/>
              <w:ind w:left="113"/>
              <w:textAlignment w:val="baseline"/>
              <w:outlineLvl w:val="0"/>
              <w:rPr>
                <w:rFonts w:ascii="Times New Roman" w:eastAsiaTheme="majorEastAsia" w:hAnsi="Times New Roman" w:cstheme="majorBidi"/>
                <w:b/>
                <w:bCs/>
                <w:sz w:val="16"/>
                <w:szCs w:val="16"/>
              </w:rPr>
            </w:pPr>
            <w:r w:rsidRPr="00905671">
              <w:rPr>
                <w:rFonts w:ascii="Times New Roman" w:hAnsi="Times New Roman"/>
                <w:sz w:val="16"/>
                <w:szCs w:val="16"/>
                <w:shd w:val="clear" w:color="auto" w:fill="FFFFFF"/>
              </w:rPr>
              <w:t xml:space="preserve"> «Инвестиционная программа по развитию централизованных систем </w:t>
            </w:r>
            <w:r w:rsidRPr="00905671">
              <w:rPr>
                <w:rFonts w:ascii="Times New Roman" w:hAnsi="Times New Roman"/>
                <w:sz w:val="16"/>
                <w:szCs w:val="16"/>
              </w:rPr>
              <w:br/>
            </w:r>
            <w:r w:rsidRPr="00905671">
              <w:rPr>
                <w:rFonts w:ascii="Times New Roman" w:hAnsi="Times New Roman"/>
                <w:sz w:val="16"/>
                <w:szCs w:val="16"/>
                <w:shd w:val="clear" w:color="auto" w:fill="FFFFFF"/>
              </w:rPr>
              <w:t xml:space="preserve">водоснабжения и водоотведения муниципального унитарного предприятия по </w:t>
            </w:r>
            <w:r w:rsidRPr="00905671">
              <w:rPr>
                <w:rFonts w:ascii="Times New Roman" w:hAnsi="Times New Roman"/>
                <w:sz w:val="16"/>
                <w:szCs w:val="16"/>
              </w:rPr>
              <w:br/>
            </w:r>
            <w:r w:rsidRPr="00905671">
              <w:rPr>
                <w:rFonts w:ascii="Times New Roman" w:hAnsi="Times New Roman"/>
                <w:sz w:val="16"/>
                <w:szCs w:val="16"/>
                <w:shd w:val="clear" w:color="auto" w:fill="FFFFFF"/>
              </w:rPr>
              <w:t>эксплуатации водопроводно-канализационного хозяйства «Уфаводоканал»</w:t>
            </w:r>
          </w:p>
        </w:tc>
      </w:tr>
      <w:tr w:rsidR="00F26288" w:rsidRPr="00905671" w:rsidTr="00406942">
        <w:tblPrEx>
          <w:tblCellMar>
            <w:left w:w="28" w:type="dxa"/>
            <w:right w:w="28" w:type="dxa"/>
          </w:tblCellMar>
          <w:tblLook w:val="00A0" w:firstRow="1" w:lastRow="0" w:firstColumn="1" w:lastColumn="0" w:noHBand="0" w:noVBand="0"/>
        </w:tblPrEx>
        <w:trPr>
          <w:trHeight w:val="1683"/>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15</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w:t>
            </w:r>
          </w:p>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2030</w:t>
            </w:r>
          </w:p>
        </w:tc>
        <w:tc>
          <w:tcPr>
            <w:tcW w:w="2126" w:type="dxa"/>
          </w:tcPr>
          <w:p w:rsidR="00F26288" w:rsidRPr="00905671" w:rsidRDefault="00F26288" w:rsidP="00CD29C1">
            <w:pPr>
              <w:spacing w:after="0" w:line="240" w:lineRule="auto"/>
              <w:ind w:left="114" w:right="113"/>
              <w:rPr>
                <w:rFonts w:ascii="Times New Roman" w:hAnsi="Times New Roman"/>
                <w:iCs/>
                <w:sz w:val="16"/>
                <w:szCs w:val="16"/>
              </w:rPr>
            </w:pPr>
            <w:r w:rsidRPr="00905671">
              <w:rPr>
                <w:rFonts w:ascii="Times New Roman" w:hAnsi="Times New Roman"/>
                <w:sz w:val="16"/>
                <w:szCs w:val="16"/>
              </w:rPr>
              <w:t>Разработка проектно-сметной документации и осуществление в соответствии с ней строительно-монтажных работ по р</w:t>
            </w:r>
            <w:r w:rsidRPr="00905671">
              <w:rPr>
                <w:rFonts w:ascii="Times New Roman" w:hAnsi="Times New Roman"/>
                <w:iCs/>
                <w:sz w:val="16"/>
                <w:szCs w:val="16"/>
              </w:rPr>
              <w:t>еконструкции машинного зала цеха инфильтрационного водозабора</w:t>
            </w:r>
          </w:p>
          <w:p w:rsidR="00F26288" w:rsidRPr="00905671" w:rsidRDefault="00F26288" w:rsidP="00CD29C1">
            <w:pPr>
              <w:tabs>
                <w:tab w:val="left" w:pos="993"/>
              </w:tabs>
              <w:spacing w:after="0" w:line="240" w:lineRule="auto"/>
              <w:ind w:left="114" w:right="113"/>
              <w:rPr>
                <w:rFonts w:ascii="Times New Roman" w:hAnsi="Times New Roman"/>
                <w:sz w:val="16"/>
                <w:szCs w:val="16"/>
              </w:rPr>
            </w:pP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41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iCs/>
                <w:sz w:val="16"/>
                <w:szCs w:val="16"/>
              </w:rPr>
              <w:t>Управление по обеспечению жизнедеятельности города Администрации г. Уфы</w:t>
            </w:r>
            <w:r w:rsidRPr="00905671">
              <w:rPr>
                <w:rFonts w:ascii="Times New Roman" w:hAnsi="Times New Roman"/>
                <w:sz w:val="16"/>
                <w:szCs w:val="16"/>
              </w:rPr>
              <w:t>, МУП «</w:t>
            </w:r>
            <w:r w:rsidRPr="00905671">
              <w:rPr>
                <w:rFonts w:ascii="Times New Roman" w:hAnsi="Times New Roman"/>
                <w:iCs/>
                <w:sz w:val="16"/>
                <w:szCs w:val="16"/>
              </w:rPr>
              <w:t>Уфаводоканал»</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бесперебойного и надежного функционирования инженерной инфраструктуры города</w:t>
            </w:r>
          </w:p>
          <w:p w:rsidR="00F26288" w:rsidRPr="00905671" w:rsidRDefault="00F26288" w:rsidP="00905671">
            <w:pPr>
              <w:spacing w:after="0" w:line="240" w:lineRule="auto"/>
              <w:jc w:val="both"/>
              <w:rPr>
                <w:rFonts w:ascii="Times New Roman" w:hAnsi="Times New Roman"/>
                <w:sz w:val="16"/>
                <w:szCs w:val="16"/>
              </w:rPr>
            </w:pP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2025 – 13</w:t>
            </w:r>
            <w:r w:rsidR="004154C0">
              <w:rPr>
                <w:rFonts w:ascii="Times New Roman" w:hAnsi="Times New Roman"/>
                <w:sz w:val="16"/>
                <w:szCs w:val="16"/>
              </w:rPr>
              <w:t>1</w:t>
            </w:r>
          </w:p>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2026 – 13</w:t>
            </w:r>
            <w:r w:rsidR="004154C0">
              <w:rPr>
                <w:rFonts w:ascii="Times New Roman" w:hAnsi="Times New Roman"/>
                <w:sz w:val="16"/>
                <w:szCs w:val="16"/>
              </w:rPr>
              <w:t>2</w:t>
            </w:r>
          </w:p>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2027 – 13</w:t>
            </w:r>
            <w:r w:rsidR="004154C0">
              <w:rPr>
                <w:rFonts w:ascii="Times New Roman" w:hAnsi="Times New Roman"/>
                <w:sz w:val="16"/>
                <w:szCs w:val="16"/>
              </w:rPr>
              <w:t>3</w:t>
            </w:r>
          </w:p>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2028 – 13</w:t>
            </w:r>
            <w:r w:rsidR="004154C0">
              <w:rPr>
                <w:rFonts w:ascii="Times New Roman" w:hAnsi="Times New Roman"/>
                <w:sz w:val="16"/>
                <w:szCs w:val="16"/>
              </w:rPr>
              <w:t>4</w:t>
            </w:r>
          </w:p>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2029 – 13</w:t>
            </w:r>
            <w:r w:rsidR="004154C0">
              <w:rPr>
                <w:rFonts w:ascii="Times New Roman" w:hAnsi="Times New Roman"/>
                <w:sz w:val="16"/>
                <w:szCs w:val="16"/>
              </w:rPr>
              <w:t>5</w:t>
            </w:r>
          </w:p>
          <w:p w:rsidR="00F26288" w:rsidRPr="000548BD" w:rsidRDefault="00F26288" w:rsidP="004154C0">
            <w:pPr>
              <w:spacing w:after="0" w:line="240" w:lineRule="auto"/>
              <w:ind w:left="114"/>
              <w:jc w:val="both"/>
              <w:rPr>
                <w:rFonts w:ascii="Times New Roman" w:hAnsi="Times New Roman"/>
                <w:sz w:val="16"/>
                <w:szCs w:val="16"/>
              </w:rPr>
            </w:pPr>
            <w:r w:rsidRPr="000548BD">
              <w:rPr>
                <w:rFonts w:ascii="Times New Roman" w:hAnsi="Times New Roman"/>
                <w:sz w:val="16"/>
                <w:szCs w:val="16"/>
              </w:rPr>
              <w:t>2030 – 13</w:t>
            </w:r>
            <w:r w:rsidR="004154C0">
              <w:rPr>
                <w:rFonts w:ascii="Times New Roman" w:hAnsi="Times New Roman"/>
                <w:sz w:val="16"/>
                <w:szCs w:val="16"/>
              </w:rPr>
              <w:t>6</w:t>
            </w:r>
          </w:p>
        </w:tc>
        <w:tc>
          <w:tcPr>
            <w:tcW w:w="1276" w:type="dxa"/>
          </w:tcPr>
          <w:p w:rsidR="00F26288" w:rsidRPr="00905671" w:rsidRDefault="00F26288" w:rsidP="00905671">
            <w:pPr>
              <w:spacing w:after="0" w:line="240" w:lineRule="auto"/>
              <w:rPr>
                <w:rFonts w:ascii="Times New Roman" w:hAnsi="Times New Roman"/>
                <w:iCs/>
                <w:sz w:val="16"/>
                <w:szCs w:val="16"/>
              </w:rPr>
            </w:pPr>
            <w:r w:rsidRPr="00905671">
              <w:rPr>
                <w:rFonts w:ascii="Times New Roman" w:hAnsi="Times New Roman"/>
                <w:iCs/>
                <w:sz w:val="16"/>
                <w:szCs w:val="16"/>
              </w:rPr>
              <w:t>Доля городского населения,</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iCs/>
                <w:sz w:val="16"/>
                <w:szCs w:val="16"/>
              </w:rPr>
              <w:t>обеспеченного качественной питьевой водой из систем централизо-ванного водо-снабжения, %</w:t>
            </w:r>
          </w:p>
        </w:tc>
        <w:tc>
          <w:tcPr>
            <w:tcW w:w="850"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2025 –99,4</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2026 –99,5</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2027 –99,6</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2028 –99,7</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2029 –99,9</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2030 –100</w:t>
            </w:r>
          </w:p>
        </w:tc>
        <w:tc>
          <w:tcPr>
            <w:tcW w:w="992" w:type="dxa"/>
          </w:tcPr>
          <w:p w:rsidR="00F26288" w:rsidRPr="00905671" w:rsidRDefault="00F26288" w:rsidP="00905671">
            <w:pPr>
              <w:spacing w:after="0" w:line="240" w:lineRule="auto"/>
              <w:rPr>
                <w:rFonts w:ascii="Times New Roman" w:hAnsi="Times New Roman"/>
                <w:iCs/>
                <w:sz w:val="16"/>
                <w:szCs w:val="16"/>
              </w:rPr>
            </w:pPr>
            <w:r w:rsidRPr="00905671">
              <w:rPr>
                <w:rFonts w:ascii="Times New Roman" w:hAnsi="Times New Roman"/>
                <w:sz w:val="16"/>
                <w:szCs w:val="16"/>
              </w:rPr>
              <w:t xml:space="preserve">Бюджет РФ, Бюджет РБ, Бюджет ГО, </w:t>
            </w:r>
            <w:r w:rsidRPr="00905671">
              <w:rPr>
                <w:rFonts w:ascii="Times New Roman" w:hAnsi="Times New Roman"/>
                <w:iCs/>
                <w:sz w:val="16"/>
                <w:szCs w:val="16"/>
              </w:rPr>
              <w:t>собственные средства МУП «Уфаводо-канал»</w:t>
            </w:r>
          </w:p>
        </w:tc>
        <w:tc>
          <w:tcPr>
            <w:tcW w:w="2268" w:type="dxa"/>
          </w:tcPr>
          <w:p w:rsidR="00F26288" w:rsidRPr="00905671" w:rsidRDefault="00F26288" w:rsidP="00905671">
            <w:pPr>
              <w:keepNext/>
              <w:keepLines/>
              <w:shd w:val="clear" w:color="auto" w:fill="FFFFFF"/>
              <w:spacing w:after="0"/>
              <w:ind w:left="113"/>
              <w:textAlignment w:val="baseline"/>
              <w:outlineLvl w:val="0"/>
              <w:rPr>
                <w:rFonts w:ascii="Times New Roman" w:eastAsiaTheme="majorEastAsia" w:hAnsi="Times New Roman" w:cstheme="majorBidi"/>
                <w:b/>
                <w:bCs/>
                <w:sz w:val="16"/>
                <w:szCs w:val="16"/>
              </w:rPr>
            </w:pPr>
            <w:r w:rsidRPr="00905671">
              <w:rPr>
                <w:rFonts w:ascii="Times New Roman" w:eastAsiaTheme="majorEastAsia" w:hAnsi="Times New Roman" w:cstheme="majorBidi"/>
                <w:kern w:val="36"/>
                <w:sz w:val="16"/>
                <w:szCs w:val="16"/>
              </w:rPr>
              <w:t>Комплексная программа развития коммунальной инфраструктуры ГО г. Уфа РБ (при принятии),</w:t>
            </w:r>
          </w:p>
          <w:p w:rsidR="00F26288" w:rsidRPr="00905671" w:rsidRDefault="00F26288" w:rsidP="00905671">
            <w:pPr>
              <w:keepNext/>
              <w:keepLines/>
              <w:shd w:val="clear" w:color="auto" w:fill="FFFFFF"/>
              <w:spacing w:after="0" w:line="240" w:lineRule="auto"/>
              <w:ind w:left="113"/>
              <w:textAlignment w:val="baseline"/>
              <w:outlineLvl w:val="0"/>
              <w:rPr>
                <w:rFonts w:ascii="Times New Roman" w:eastAsiaTheme="majorEastAsia" w:hAnsi="Times New Roman" w:cstheme="majorBidi"/>
                <w:b/>
                <w:bCs/>
                <w:sz w:val="20"/>
                <w:szCs w:val="20"/>
              </w:rPr>
            </w:pPr>
            <w:r w:rsidRPr="00905671">
              <w:rPr>
                <w:rFonts w:ascii="Times New Roman" w:hAnsi="Times New Roman"/>
                <w:sz w:val="16"/>
                <w:szCs w:val="16"/>
                <w:shd w:val="clear" w:color="auto" w:fill="FFFFFF"/>
              </w:rPr>
              <w:t xml:space="preserve"> «Инвестиционная программа по развитию централизованных систем </w:t>
            </w:r>
            <w:r w:rsidRPr="00905671">
              <w:rPr>
                <w:rFonts w:ascii="Times New Roman" w:hAnsi="Times New Roman"/>
                <w:sz w:val="16"/>
                <w:szCs w:val="16"/>
              </w:rPr>
              <w:br/>
            </w:r>
            <w:r w:rsidRPr="00905671">
              <w:rPr>
                <w:rFonts w:ascii="Times New Roman" w:hAnsi="Times New Roman"/>
                <w:sz w:val="16"/>
                <w:szCs w:val="16"/>
                <w:shd w:val="clear" w:color="auto" w:fill="FFFFFF"/>
              </w:rPr>
              <w:t xml:space="preserve">водоснабжения и водоотведения муниципального унитарного предприятия по </w:t>
            </w:r>
            <w:r w:rsidRPr="00905671">
              <w:rPr>
                <w:rFonts w:ascii="Times New Roman" w:hAnsi="Times New Roman"/>
                <w:sz w:val="16"/>
                <w:szCs w:val="16"/>
              </w:rPr>
              <w:br/>
            </w:r>
            <w:r w:rsidRPr="00905671">
              <w:rPr>
                <w:rFonts w:ascii="Times New Roman" w:hAnsi="Times New Roman"/>
                <w:sz w:val="16"/>
                <w:szCs w:val="16"/>
                <w:shd w:val="clear" w:color="auto" w:fill="FFFFFF"/>
              </w:rPr>
              <w:t>эксплуатации водопроводно-канализационного хозяйства «Уфаводоканал»</w:t>
            </w:r>
          </w:p>
        </w:tc>
      </w:tr>
      <w:tr w:rsidR="00F26288" w:rsidRPr="00905671" w:rsidTr="00406942">
        <w:tblPrEx>
          <w:tblCellMar>
            <w:left w:w="28" w:type="dxa"/>
            <w:right w:w="28" w:type="dxa"/>
          </w:tblCellMar>
          <w:tblLook w:val="00A0" w:firstRow="1" w:lastRow="0" w:firstColumn="1" w:lastColumn="0" w:noHBand="0" w:noVBand="0"/>
        </w:tblPrEx>
        <w:trPr>
          <w:trHeight w:val="1692"/>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16</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w:t>
            </w:r>
          </w:p>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2030</w:t>
            </w:r>
          </w:p>
        </w:tc>
        <w:tc>
          <w:tcPr>
            <w:tcW w:w="2126" w:type="dxa"/>
          </w:tcPr>
          <w:p w:rsidR="00F26288" w:rsidRPr="00905671" w:rsidRDefault="00F26288" w:rsidP="00CD29C1">
            <w:pPr>
              <w:spacing w:after="0" w:line="240" w:lineRule="auto"/>
              <w:ind w:left="114" w:right="113"/>
              <w:rPr>
                <w:rFonts w:ascii="Times New Roman" w:hAnsi="Times New Roman"/>
                <w:iCs/>
                <w:sz w:val="16"/>
                <w:szCs w:val="16"/>
              </w:rPr>
            </w:pPr>
            <w:r w:rsidRPr="00905671">
              <w:rPr>
                <w:rFonts w:ascii="Times New Roman" w:hAnsi="Times New Roman"/>
                <w:sz w:val="16"/>
                <w:szCs w:val="16"/>
              </w:rPr>
              <w:t>Разработка проектно-сметной документации и осуществление в соответствии с ней строительно-монтажных работ</w:t>
            </w:r>
            <w:r w:rsidRPr="00905671">
              <w:rPr>
                <w:rFonts w:ascii="Times New Roman" w:hAnsi="Times New Roman"/>
                <w:iCs/>
                <w:sz w:val="16"/>
                <w:szCs w:val="16"/>
              </w:rPr>
              <w:t xml:space="preserve"> по расширению водозабора «Коперативная поляна»</w:t>
            </w:r>
          </w:p>
          <w:p w:rsidR="00F26288" w:rsidRPr="00905671" w:rsidRDefault="00F26288" w:rsidP="00CD29C1">
            <w:pPr>
              <w:tabs>
                <w:tab w:val="left" w:pos="993"/>
              </w:tabs>
              <w:spacing w:after="0" w:line="240" w:lineRule="auto"/>
              <w:ind w:left="114" w:right="113"/>
              <w:rPr>
                <w:rFonts w:ascii="Times New Roman" w:hAnsi="Times New Roman"/>
                <w:sz w:val="16"/>
                <w:szCs w:val="16"/>
              </w:rPr>
            </w:pP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41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iCs/>
                <w:sz w:val="16"/>
                <w:szCs w:val="16"/>
              </w:rPr>
              <w:t>Управление по обеспечению жизнедеятельности города Администрации г. Уфы</w:t>
            </w:r>
            <w:r w:rsidRPr="00905671">
              <w:rPr>
                <w:rFonts w:ascii="Times New Roman" w:hAnsi="Times New Roman"/>
                <w:sz w:val="16"/>
                <w:szCs w:val="16"/>
              </w:rPr>
              <w:t>, МУП «</w:t>
            </w:r>
            <w:r w:rsidRPr="00905671">
              <w:rPr>
                <w:rFonts w:ascii="Times New Roman" w:hAnsi="Times New Roman"/>
                <w:iCs/>
                <w:sz w:val="16"/>
                <w:szCs w:val="16"/>
              </w:rPr>
              <w:t>Уфаводоканал»</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бесперебойного и надежного функционирования инженерной инфраструктуры города</w:t>
            </w:r>
          </w:p>
          <w:p w:rsidR="00F26288" w:rsidRPr="00905671" w:rsidRDefault="00F26288" w:rsidP="00905671">
            <w:pPr>
              <w:spacing w:after="0" w:line="240" w:lineRule="auto"/>
              <w:jc w:val="both"/>
              <w:rPr>
                <w:rFonts w:ascii="Times New Roman" w:hAnsi="Times New Roman"/>
                <w:sz w:val="16"/>
                <w:szCs w:val="16"/>
              </w:rPr>
            </w:pP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2025 – 13</w:t>
            </w:r>
            <w:r w:rsidR="004154C0">
              <w:rPr>
                <w:rFonts w:ascii="Times New Roman" w:hAnsi="Times New Roman"/>
                <w:sz w:val="16"/>
                <w:szCs w:val="16"/>
              </w:rPr>
              <w:t>1</w:t>
            </w:r>
          </w:p>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2026 – 13</w:t>
            </w:r>
            <w:r w:rsidR="004154C0">
              <w:rPr>
                <w:rFonts w:ascii="Times New Roman" w:hAnsi="Times New Roman"/>
                <w:sz w:val="16"/>
                <w:szCs w:val="16"/>
              </w:rPr>
              <w:t>2</w:t>
            </w:r>
          </w:p>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2027 – 13</w:t>
            </w:r>
            <w:r w:rsidR="004154C0">
              <w:rPr>
                <w:rFonts w:ascii="Times New Roman" w:hAnsi="Times New Roman"/>
                <w:sz w:val="16"/>
                <w:szCs w:val="16"/>
              </w:rPr>
              <w:t>3</w:t>
            </w:r>
          </w:p>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2028 – 13</w:t>
            </w:r>
            <w:r w:rsidR="004154C0">
              <w:rPr>
                <w:rFonts w:ascii="Times New Roman" w:hAnsi="Times New Roman"/>
                <w:sz w:val="16"/>
                <w:szCs w:val="16"/>
              </w:rPr>
              <w:t>4</w:t>
            </w:r>
          </w:p>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2029 – 13</w:t>
            </w:r>
            <w:r w:rsidR="004154C0">
              <w:rPr>
                <w:rFonts w:ascii="Times New Roman" w:hAnsi="Times New Roman"/>
                <w:sz w:val="16"/>
                <w:szCs w:val="16"/>
              </w:rPr>
              <w:t>5</w:t>
            </w:r>
          </w:p>
          <w:p w:rsidR="00F26288" w:rsidRPr="000548BD" w:rsidRDefault="00F26288" w:rsidP="004154C0">
            <w:pPr>
              <w:spacing w:after="0" w:line="240" w:lineRule="auto"/>
              <w:ind w:left="114"/>
              <w:jc w:val="both"/>
              <w:rPr>
                <w:rFonts w:ascii="Times New Roman" w:hAnsi="Times New Roman"/>
                <w:sz w:val="16"/>
                <w:szCs w:val="16"/>
              </w:rPr>
            </w:pPr>
            <w:r w:rsidRPr="000548BD">
              <w:rPr>
                <w:rFonts w:ascii="Times New Roman" w:hAnsi="Times New Roman"/>
                <w:sz w:val="16"/>
                <w:szCs w:val="16"/>
              </w:rPr>
              <w:t>2030 – 13</w:t>
            </w:r>
            <w:r w:rsidR="004154C0">
              <w:rPr>
                <w:rFonts w:ascii="Times New Roman" w:hAnsi="Times New Roman"/>
                <w:sz w:val="16"/>
                <w:szCs w:val="16"/>
              </w:rPr>
              <w:t>6</w:t>
            </w:r>
          </w:p>
        </w:tc>
        <w:tc>
          <w:tcPr>
            <w:tcW w:w="1276" w:type="dxa"/>
          </w:tcPr>
          <w:p w:rsidR="00F26288" w:rsidRPr="00905671" w:rsidRDefault="00F26288" w:rsidP="00905671">
            <w:pPr>
              <w:spacing w:after="0" w:line="240" w:lineRule="auto"/>
              <w:rPr>
                <w:rFonts w:ascii="Times New Roman" w:hAnsi="Times New Roman"/>
                <w:iCs/>
                <w:sz w:val="16"/>
                <w:szCs w:val="16"/>
              </w:rPr>
            </w:pPr>
            <w:r w:rsidRPr="00905671">
              <w:rPr>
                <w:rFonts w:ascii="Times New Roman" w:hAnsi="Times New Roman"/>
                <w:iCs/>
                <w:sz w:val="16"/>
                <w:szCs w:val="16"/>
              </w:rPr>
              <w:t>Доля городского населения,</w:t>
            </w:r>
          </w:p>
          <w:p w:rsidR="00F26288" w:rsidRPr="00905671" w:rsidRDefault="00F26288" w:rsidP="00905671">
            <w:pPr>
              <w:spacing w:after="0" w:line="240" w:lineRule="auto"/>
              <w:rPr>
                <w:rFonts w:ascii="Times New Roman" w:hAnsi="Times New Roman"/>
                <w:iCs/>
                <w:sz w:val="16"/>
                <w:szCs w:val="16"/>
              </w:rPr>
            </w:pPr>
            <w:r w:rsidRPr="00905671">
              <w:rPr>
                <w:rFonts w:ascii="Times New Roman" w:hAnsi="Times New Roman"/>
                <w:iCs/>
                <w:sz w:val="16"/>
                <w:szCs w:val="16"/>
              </w:rPr>
              <w:t>обеспеченного качественной питьевой водой из систем централизо-ванного водо-снабжения, %</w:t>
            </w:r>
          </w:p>
        </w:tc>
        <w:tc>
          <w:tcPr>
            <w:tcW w:w="850"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2025 –99,4</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2026 –99,5</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2027 –99,6</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2028 –99,7</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2029 –99,9</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2030 –100</w:t>
            </w:r>
          </w:p>
        </w:tc>
        <w:tc>
          <w:tcPr>
            <w:tcW w:w="992" w:type="dxa"/>
          </w:tcPr>
          <w:p w:rsidR="00F26288" w:rsidRPr="00905671" w:rsidRDefault="00F26288" w:rsidP="00905671">
            <w:pPr>
              <w:spacing w:after="0" w:line="240" w:lineRule="auto"/>
              <w:rPr>
                <w:rFonts w:ascii="Times New Roman" w:hAnsi="Times New Roman"/>
                <w:iCs/>
                <w:sz w:val="16"/>
                <w:szCs w:val="16"/>
              </w:rPr>
            </w:pPr>
            <w:r w:rsidRPr="00905671">
              <w:rPr>
                <w:rFonts w:ascii="Times New Roman" w:hAnsi="Times New Roman"/>
                <w:sz w:val="16"/>
                <w:szCs w:val="16"/>
              </w:rPr>
              <w:t xml:space="preserve">Бюджет РФ, Бюджет РБ, Бюджет ГО, </w:t>
            </w:r>
            <w:r w:rsidRPr="00905671">
              <w:rPr>
                <w:rFonts w:ascii="Times New Roman" w:hAnsi="Times New Roman"/>
                <w:iCs/>
                <w:sz w:val="16"/>
                <w:szCs w:val="16"/>
              </w:rPr>
              <w:t>собственные средства МУП «Уфаводо-канал»</w:t>
            </w:r>
          </w:p>
        </w:tc>
        <w:tc>
          <w:tcPr>
            <w:tcW w:w="2268" w:type="dxa"/>
          </w:tcPr>
          <w:p w:rsidR="00F26288" w:rsidRPr="00905671" w:rsidRDefault="00F26288" w:rsidP="00905671">
            <w:pPr>
              <w:keepNext/>
              <w:keepLines/>
              <w:shd w:val="clear" w:color="auto" w:fill="FFFFFF"/>
              <w:spacing w:after="0"/>
              <w:ind w:left="113"/>
              <w:textAlignment w:val="baseline"/>
              <w:outlineLvl w:val="0"/>
              <w:rPr>
                <w:rFonts w:ascii="Times New Roman" w:eastAsiaTheme="majorEastAsia" w:hAnsi="Times New Roman" w:cstheme="majorBidi"/>
                <w:b/>
                <w:bCs/>
                <w:sz w:val="16"/>
                <w:szCs w:val="16"/>
              </w:rPr>
            </w:pPr>
            <w:r w:rsidRPr="00905671">
              <w:rPr>
                <w:rFonts w:ascii="Times New Roman" w:eastAsiaTheme="majorEastAsia" w:hAnsi="Times New Roman" w:cstheme="majorBidi"/>
                <w:kern w:val="36"/>
                <w:sz w:val="16"/>
                <w:szCs w:val="16"/>
              </w:rPr>
              <w:t>Комплексная программа развития коммунальной инфраструктуры ГО г. Уфа РБ (при принятии),</w:t>
            </w:r>
          </w:p>
          <w:p w:rsidR="00F26288" w:rsidRPr="00905671" w:rsidRDefault="00F26288" w:rsidP="00905671">
            <w:pPr>
              <w:keepNext/>
              <w:keepLines/>
              <w:shd w:val="clear" w:color="auto" w:fill="FFFFFF"/>
              <w:spacing w:after="0"/>
              <w:ind w:left="113"/>
              <w:textAlignment w:val="baseline"/>
              <w:outlineLvl w:val="0"/>
              <w:rPr>
                <w:rFonts w:ascii="Times New Roman" w:eastAsiaTheme="majorEastAsia" w:hAnsi="Times New Roman" w:cstheme="majorBidi"/>
                <w:b/>
                <w:bCs/>
                <w:sz w:val="20"/>
                <w:szCs w:val="20"/>
              </w:rPr>
            </w:pPr>
            <w:r w:rsidRPr="00905671">
              <w:rPr>
                <w:rFonts w:ascii="Times New Roman" w:hAnsi="Times New Roman"/>
                <w:sz w:val="16"/>
                <w:szCs w:val="16"/>
                <w:shd w:val="clear" w:color="auto" w:fill="FFFFFF"/>
              </w:rPr>
              <w:t xml:space="preserve"> «Инвестиционная программа по развитию централизованных систем </w:t>
            </w:r>
            <w:r w:rsidRPr="00905671">
              <w:rPr>
                <w:rFonts w:ascii="Times New Roman" w:hAnsi="Times New Roman"/>
                <w:sz w:val="16"/>
                <w:szCs w:val="16"/>
              </w:rPr>
              <w:br/>
            </w:r>
            <w:r w:rsidRPr="00905671">
              <w:rPr>
                <w:rFonts w:ascii="Times New Roman" w:hAnsi="Times New Roman"/>
                <w:sz w:val="16"/>
                <w:szCs w:val="16"/>
                <w:shd w:val="clear" w:color="auto" w:fill="FFFFFF"/>
              </w:rPr>
              <w:t xml:space="preserve">водоснабжения и водоотведения муниципального унитарного предприятия по </w:t>
            </w:r>
            <w:r w:rsidRPr="00905671">
              <w:rPr>
                <w:rFonts w:ascii="Times New Roman" w:hAnsi="Times New Roman"/>
                <w:sz w:val="16"/>
                <w:szCs w:val="16"/>
              </w:rPr>
              <w:br/>
            </w:r>
            <w:r w:rsidRPr="00905671">
              <w:rPr>
                <w:rFonts w:ascii="Times New Roman" w:hAnsi="Times New Roman"/>
                <w:sz w:val="16"/>
                <w:szCs w:val="16"/>
                <w:shd w:val="clear" w:color="auto" w:fill="FFFFFF"/>
              </w:rPr>
              <w:t>эксплуатации водопроводно-канализационного хозяйства «Уфаводоканал»</w:t>
            </w:r>
          </w:p>
        </w:tc>
      </w:tr>
      <w:tr w:rsidR="00F26288" w:rsidRPr="00905671" w:rsidTr="00406942">
        <w:tblPrEx>
          <w:tblCellMar>
            <w:left w:w="28" w:type="dxa"/>
            <w:right w:w="28" w:type="dxa"/>
          </w:tblCellMar>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17</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w:t>
            </w:r>
          </w:p>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2030</w:t>
            </w:r>
          </w:p>
        </w:tc>
        <w:tc>
          <w:tcPr>
            <w:tcW w:w="2126" w:type="dxa"/>
          </w:tcPr>
          <w:p w:rsidR="00F26288" w:rsidRPr="00905671" w:rsidRDefault="00F26288" w:rsidP="00CD29C1">
            <w:pPr>
              <w:spacing w:after="0" w:line="240" w:lineRule="auto"/>
              <w:ind w:left="114" w:right="113"/>
              <w:rPr>
                <w:rFonts w:ascii="Times New Roman" w:hAnsi="Times New Roman"/>
                <w:iCs/>
                <w:sz w:val="16"/>
                <w:szCs w:val="16"/>
              </w:rPr>
            </w:pPr>
            <w:r w:rsidRPr="00905671">
              <w:rPr>
                <w:rFonts w:ascii="Times New Roman" w:hAnsi="Times New Roman"/>
                <w:sz w:val="16"/>
                <w:szCs w:val="16"/>
              </w:rPr>
              <w:t xml:space="preserve">Разработка проектно-сметной документации и осуществление в соответствии с ней строительно-монтажных работ по </w:t>
            </w:r>
            <w:r w:rsidRPr="00905671">
              <w:rPr>
                <w:rFonts w:ascii="Times New Roman" w:hAnsi="Times New Roman"/>
                <w:iCs/>
                <w:sz w:val="16"/>
                <w:szCs w:val="16"/>
              </w:rPr>
              <w:t xml:space="preserve">строительству водовода от насосной станции </w:t>
            </w:r>
            <w:r w:rsidRPr="00905671">
              <w:rPr>
                <w:rFonts w:ascii="Times New Roman" w:hAnsi="Times New Roman"/>
                <w:iCs/>
                <w:sz w:val="16"/>
                <w:szCs w:val="16"/>
                <w:lang w:val="en-US"/>
              </w:rPr>
              <w:t>II</w:t>
            </w:r>
            <w:r w:rsidRPr="00905671">
              <w:rPr>
                <w:rFonts w:ascii="Times New Roman" w:hAnsi="Times New Roman"/>
                <w:iCs/>
                <w:sz w:val="16"/>
                <w:szCs w:val="16"/>
              </w:rPr>
              <w:t xml:space="preserve"> подъема до мкр. «Шакша – 5»</w:t>
            </w:r>
          </w:p>
          <w:p w:rsidR="00F26288" w:rsidRPr="00905671" w:rsidRDefault="00F26288" w:rsidP="00CD29C1">
            <w:pPr>
              <w:tabs>
                <w:tab w:val="left" w:pos="993"/>
              </w:tabs>
              <w:spacing w:after="0" w:line="240" w:lineRule="auto"/>
              <w:ind w:left="114" w:right="113"/>
              <w:jc w:val="both"/>
              <w:rPr>
                <w:rFonts w:ascii="Times New Roman" w:hAnsi="Times New Roman"/>
                <w:sz w:val="16"/>
                <w:szCs w:val="16"/>
              </w:rPr>
            </w:pP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41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iCs/>
                <w:sz w:val="16"/>
                <w:szCs w:val="16"/>
              </w:rPr>
              <w:t>Управление по обеспечению жизнедеятельности города Администрации г. Уфы</w:t>
            </w:r>
            <w:r w:rsidRPr="00905671">
              <w:rPr>
                <w:rFonts w:ascii="Times New Roman" w:hAnsi="Times New Roman"/>
                <w:sz w:val="16"/>
                <w:szCs w:val="16"/>
              </w:rPr>
              <w:t>, МУП «</w:t>
            </w:r>
            <w:r w:rsidRPr="00905671">
              <w:rPr>
                <w:rFonts w:ascii="Times New Roman" w:hAnsi="Times New Roman"/>
                <w:iCs/>
                <w:sz w:val="16"/>
                <w:szCs w:val="16"/>
              </w:rPr>
              <w:t>Уфаводоканал»</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бесперебойного и надежного функционирования инженерной инфраструктуры города</w:t>
            </w:r>
          </w:p>
          <w:p w:rsidR="00F26288" w:rsidRPr="00905671" w:rsidRDefault="00F26288" w:rsidP="00905671">
            <w:pPr>
              <w:spacing w:after="0" w:line="240" w:lineRule="auto"/>
              <w:jc w:val="both"/>
              <w:rPr>
                <w:rFonts w:ascii="Times New Roman" w:hAnsi="Times New Roman"/>
                <w:sz w:val="16"/>
                <w:szCs w:val="16"/>
              </w:rPr>
            </w:pP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2025 – 13</w:t>
            </w:r>
            <w:r w:rsidR="004154C0">
              <w:rPr>
                <w:rFonts w:ascii="Times New Roman" w:hAnsi="Times New Roman"/>
                <w:sz w:val="16"/>
                <w:szCs w:val="16"/>
              </w:rPr>
              <w:t>1</w:t>
            </w:r>
          </w:p>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2026 – 13</w:t>
            </w:r>
            <w:r w:rsidR="004154C0">
              <w:rPr>
                <w:rFonts w:ascii="Times New Roman" w:hAnsi="Times New Roman"/>
                <w:sz w:val="16"/>
                <w:szCs w:val="16"/>
              </w:rPr>
              <w:t>2</w:t>
            </w:r>
          </w:p>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2027 – 13</w:t>
            </w:r>
            <w:r w:rsidR="004154C0">
              <w:rPr>
                <w:rFonts w:ascii="Times New Roman" w:hAnsi="Times New Roman"/>
                <w:sz w:val="16"/>
                <w:szCs w:val="16"/>
              </w:rPr>
              <w:t>3</w:t>
            </w:r>
          </w:p>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2028 – 13</w:t>
            </w:r>
            <w:r w:rsidR="004154C0">
              <w:rPr>
                <w:rFonts w:ascii="Times New Roman" w:hAnsi="Times New Roman"/>
                <w:sz w:val="16"/>
                <w:szCs w:val="16"/>
              </w:rPr>
              <w:t>4</w:t>
            </w:r>
          </w:p>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2029 – 13</w:t>
            </w:r>
            <w:r w:rsidR="004154C0">
              <w:rPr>
                <w:rFonts w:ascii="Times New Roman" w:hAnsi="Times New Roman"/>
                <w:sz w:val="16"/>
                <w:szCs w:val="16"/>
              </w:rPr>
              <w:t>5</w:t>
            </w:r>
          </w:p>
          <w:p w:rsidR="00F26288" w:rsidRPr="000548BD" w:rsidRDefault="00F26288" w:rsidP="004154C0">
            <w:pPr>
              <w:spacing w:after="0" w:line="240" w:lineRule="auto"/>
              <w:ind w:left="114"/>
              <w:jc w:val="both"/>
              <w:rPr>
                <w:rFonts w:ascii="Times New Roman" w:hAnsi="Times New Roman"/>
                <w:sz w:val="16"/>
                <w:szCs w:val="16"/>
              </w:rPr>
            </w:pPr>
            <w:r w:rsidRPr="000548BD">
              <w:rPr>
                <w:rFonts w:ascii="Times New Roman" w:hAnsi="Times New Roman"/>
                <w:sz w:val="16"/>
                <w:szCs w:val="16"/>
              </w:rPr>
              <w:t>2030 – 13</w:t>
            </w:r>
            <w:r w:rsidR="004154C0">
              <w:rPr>
                <w:rFonts w:ascii="Times New Roman" w:hAnsi="Times New Roman"/>
                <w:sz w:val="16"/>
                <w:szCs w:val="16"/>
              </w:rPr>
              <w:t>6</w:t>
            </w:r>
          </w:p>
        </w:tc>
        <w:tc>
          <w:tcPr>
            <w:tcW w:w="1276" w:type="dxa"/>
          </w:tcPr>
          <w:p w:rsidR="00F26288" w:rsidRPr="00905671" w:rsidRDefault="00F26288" w:rsidP="00905671">
            <w:pPr>
              <w:spacing w:after="0" w:line="240" w:lineRule="auto"/>
              <w:rPr>
                <w:rFonts w:ascii="Times New Roman" w:hAnsi="Times New Roman"/>
                <w:iCs/>
                <w:sz w:val="16"/>
                <w:szCs w:val="16"/>
              </w:rPr>
            </w:pPr>
            <w:r w:rsidRPr="00905671">
              <w:rPr>
                <w:rFonts w:ascii="Times New Roman" w:hAnsi="Times New Roman"/>
                <w:iCs/>
                <w:sz w:val="16"/>
                <w:szCs w:val="16"/>
              </w:rPr>
              <w:t>Доля городского населения,</w:t>
            </w:r>
          </w:p>
          <w:p w:rsidR="00F26288" w:rsidRPr="00905671" w:rsidRDefault="00F26288" w:rsidP="00905671">
            <w:pPr>
              <w:spacing w:after="0" w:line="240" w:lineRule="auto"/>
              <w:rPr>
                <w:rFonts w:ascii="Times New Roman" w:hAnsi="Times New Roman"/>
                <w:iCs/>
                <w:sz w:val="16"/>
                <w:szCs w:val="16"/>
              </w:rPr>
            </w:pPr>
            <w:r w:rsidRPr="00905671">
              <w:rPr>
                <w:rFonts w:ascii="Times New Roman" w:hAnsi="Times New Roman"/>
                <w:iCs/>
                <w:sz w:val="16"/>
                <w:szCs w:val="16"/>
              </w:rPr>
              <w:t>обеспеченного качественной питьевой водой из систем централизо-ванного водо-снабжения, %</w:t>
            </w:r>
          </w:p>
        </w:tc>
        <w:tc>
          <w:tcPr>
            <w:tcW w:w="850"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2025 –99,4</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2026 –99,5</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2027 –99,6</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2028 –99,7</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2029 –99,9</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2030 –100</w:t>
            </w:r>
          </w:p>
        </w:tc>
        <w:tc>
          <w:tcPr>
            <w:tcW w:w="992" w:type="dxa"/>
          </w:tcPr>
          <w:p w:rsidR="00F26288" w:rsidRPr="00905671" w:rsidRDefault="00F26288" w:rsidP="00905671">
            <w:pPr>
              <w:spacing w:after="0" w:line="240" w:lineRule="auto"/>
              <w:rPr>
                <w:rFonts w:ascii="Times New Roman" w:hAnsi="Times New Roman"/>
                <w:iCs/>
                <w:sz w:val="16"/>
                <w:szCs w:val="16"/>
              </w:rPr>
            </w:pPr>
            <w:r w:rsidRPr="00905671">
              <w:rPr>
                <w:rFonts w:ascii="Times New Roman" w:hAnsi="Times New Roman"/>
                <w:sz w:val="16"/>
                <w:szCs w:val="16"/>
              </w:rPr>
              <w:t xml:space="preserve">Бюджет РФ, Бюджет РБ, Бюджет ГО, </w:t>
            </w:r>
            <w:r w:rsidRPr="00905671">
              <w:rPr>
                <w:rFonts w:ascii="Times New Roman" w:hAnsi="Times New Roman"/>
                <w:iCs/>
                <w:sz w:val="16"/>
                <w:szCs w:val="16"/>
              </w:rPr>
              <w:t>собственные средства МУП «Уфаводо-канал»</w:t>
            </w:r>
          </w:p>
        </w:tc>
        <w:tc>
          <w:tcPr>
            <w:tcW w:w="2268" w:type="dxa"/>
          </w:tcPr>
          <w:p w:rsidR="00F26288" w:rsidRPr="00905671" w:rsidRDefault="00F26288" w:rsidP="00905671">
            <w:pPr>
              <w:keepNext/>
              <w:keepLines/>
              <w:shd w:val="clear" w:color="auto" w:fill="FFFFFF"/>
              <w:spacing w:after="0"/>
              <w:ind w:left="113"/>
              <w:textAlignment w:val="baseline"/>
              <w:outlineLvl w:val="0"/>
              <w:rPr>
                <w:rFonts w:ascii="Times New Roman" w:eastAsiaTheme="majorEastAsia" w:hAnsi="Times New Roman" w:cstheme="majorBidi"/>
                <w:b/>
                <w:bCs/>
                <w:sz w:val="16"/>
                <w:szCs w:val="16"/>
              </w:rPr>
            </w:pPr>
            <w:r w:rsidRPr="00905671">
              <w:rPr>
                <w:rFonts w:ascii="Times New Roman" w:eastAsiaTheme="majorEastAsia" w:hAnsi="Times New Roman" w:cstheme="majorBidi"/>
                <w:kern w:val="36"/>
                <w:sz w:val="16"/>
                <w:szCs w:val="16"/>
              </w:rPr>
              <w:t>Комплексная программа развития коммунальной инфраструктуры ГО г. УфаРБ (при принятии),</w:t>
            </w:r>
          </w:p>
          <w:p w:rsidR="00F26288" w:rsidRPr="00905671" w:rsidRDefault="00F26288" w:rsidP="00905671">
            <w:pPr>
              <w:keepNext/>
              <w:keepLines/>
              <w:shd w:val="clear" w:color="auto" w:fill="FFFFFF"/>
              <w:spacing w:after="0"/>
              <w:ind w:left="113"/>
              <w:textAlignment w:val="baseline"/>
              <w:outlineLvl w:val="0"/>
              <w:rPr>
                <w:rFonts w:ascii="Times New Roman" w:eastAsiaTheme="majorEastAsia" w:hAnsi="Times New Roman" w:cstheme="majorBidi"/>
                <w:b/>
                <w:bCs/>
                <w:sz w:val="20"/>
                <w:szCs w:val="20"/>
              </w:rPr>
            </w:pPr>
            <w:r w:rsidRPr="00905671">
              <w:rPr>
                <w:rFonts w:ascii="Times New Roman" w:hAnsi="Times New Roman"/>
                <w:sz w:val="16"/>
                <w:szCs w:val="16"/>
                <w:shd w:val="clear" w:color="auto" w:fill="FFFFFF"/>
              </w:rPr>
              <w:t xml:space="preserve"> «Инвестиционная программа по развитию централизованных систем </w:t>
            </w:r>
            <w:r w:rsidRPr="00905671">
              <w:rPr>
                <w:rFonts w:ascii="Times New Roman" w:hAnsi="Times New Roman"/>
                <w:sz w:val="16"/>
                <w:szCs w:val="16"/>
              </w:rPr>
              <w:br/>
            </w:r>
            <w:r w:rsidRPr="00905671">
              <w:rPr>
                <w:rFonts w:ascii="Times New Roman" w:hAnsi="Times New Roman"/>
                <w:sz w:val="16"/>
                <w:szCs w:val="16"/>
                <w:shd w:val="clear" w:color="auto" w:fill="FFFFFF"/>
              </w:rPr>
              <w:t xml:space="preserve">водоснабжения и водоотведения муниципального унитарного предприятия по </w:t>
            </w:r>
            <w:r w:rsidRPr="00905671">
              <w:rPr>
                <w:rFonts w:ascii="Times New Roman" w:hAnsi="Times New Roman"/>
                <w:sz w:val="16"/>
                <w:szCs w:val="16"/>
              </w:rPr>
              <w:br/>
            </w:r>
            <w:r w:rsidRPr="00905671">
              <w:rPr>
                <w:rFonts w:ascii="Times New Roman" w:hAnsi="Times New Roman"/>
                <w:sz w:val="16"/>
                <w:szCs w:val="16"/>
                <w:shd w:val="clear" w:color="auto" w:fill="FFFFFF"/>
              </w:rPr>
              <w:t>эксплуатации водопроводно-канализационного хозяйства «Уфаводоканал»</w:t>
            </w:r>
          </w:p>
        </w:tc>
      </w:tr>
      <w:tr w:rsidR="00F26288" w:rsidRPr="00905671" w:rsidTr="00406942">
        <w:tblPrEx>
          <w:tblCellMar>
            <w:left w:w="28" w:type="dxa"/>
            <w:right w:w="28" w:type="dxa"/>
          </w:tblCellMar>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18</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w:t>
            </w:r>
          </w:p>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2030</w:t>
            </w:r>
          </w:p>
        </w:tc>
        <w:tc>
          <w:tcPr>
            <w:tcW w:w="2126" w:type="dxa"/>
          </w:tcPr>
          <w:p w:rsidR="00F26288" w:rsidRPr="00905671" w:rsidRDefault="00F26288" w:rsidP="00CD29C1">
            <w:pPr>
              <w:spacing w:after="0" w:line="240" w:lineRule="auto"/>
              <w:ind w:left="114" w:right="113"/>
              <w:rPr>
                <w:rFonts w:ascii="Times New Roman" w:hAnsi="Times New Roman"/>
                <w:iCs/>
                <w:sz w:val="16"/>
                <w:szCs w:val="16"/>
              </w:rPr>
            </w:pPr>
            <w:r w:rsidRPr="00905671">
              <w:rPr>
                <w:rFonts w:ascii="Times New Roman" w:hAnsi="Times New Roman"/>
                <w:sz w:val="16"/>
                <w:szCs w:val="16"/>
              </w:rPr>
              <w:t xml:space="preserve">Разработка проектно-сметной документации и осуществление в соответствии с ней строительно-монтажных работ по </w:t>
            </w:r>
            <w:r w:rsidRPr="00905671">
              <w:rPr>
                <w:rFonts w:ascii="Times New Roman" w:hAnsi="Times New Roman"/>
                <w:iCs/>
                <w:sz w:val="16"/>
                <w:szCs w:val="16"/>
              </w:rPr>
              <w:t>реконструкции насосной станции III подъема Северного городского водопровода. Расширение резервуарного парка</w:t>
            </w:r>
          </w:p>
          <w:p w:rsidR="00F26288" w:rsidRPr="00905671" w:rsidRDefault="00F26288" w:rsidP="00CD29C1">
            <w:pPr>
              <w:tabs>
                <w:tab w:val="left" w:pos="993"/>
              </w:tabs>
              <w:spacing w:after="0" w:line="240" w:lineRule="auto"/>
              <w:ind w:left="114" w:right="113"/>
              <w:rPr>
                <w:rFonts w:ascii="Times New Roman" w:hAnsi="Times New Roman"/>
                <w:sz w:val="16"/>
                <w:szCs w:val="16"/>
              </w:rPr>
            </w:pP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41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iCs/>
                <w:sz w:val="16"/>
                <w:szCs w:val="16"/>
              </w:rPr>
              <w:t>Управление по обеспечению жизнедеятельности города Администрации г. Уфы</w:t>
            </w:r>
            <w:r w:rsidRPr="00905671">
              <w:rPr>
                <w:rFonts w:ascii="Times New Roman" w:hAnsi="Times New Roman"/>
                <w:sz w:val="16"/>
                <w:szCs w:val="16"/>
              </w:rPr>
              <w:t>, МУП «</w:t>
            </w:r>
            <w:r w:rsidRPr="00905671">
              <w:rPr>
                <w:rFonts w:ascii="Times New Roman" w:hAnsi="Times New Roman"/>
                <w:iCs/>
                <w:sz w:val="16"/>
                <w:szCs w:val="16"/>
              </w:rPr>
              <w:t>Уфаводоканал»</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бесперебойного и надежного функционирования инженерной инфраструктуры города</w:t>
            </w:r>
          </w:p>
          <w:p w:rsidR="00F26288" w:rsidRPr="00905671" w:rsidRDefault="00F26288" w:rsidP="00905671">
            <w:pPr>
              <w:spacing w:after="0" w:line="240" w:lineRule="auto"/>
              <w:jc w:val="both"/>
              <w:rPr>
                <w:rFonts w:ascii="Times New Roman" w:hAnsi="Times New Roman"/>
                <w:sz w:val="16"/>
                <w:szCs w:val="16"/>
              </w:rPr>
            </w:pP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2025 – 13</w:t>
            </w:r>
            <w:r w:rsidR="004154C0">
              <w:rPr>
                <w:rFonts w:ascii="Times New Roman" w:hAnsi="Times New Roman"/>
                <w:sz w:val="16"/>
                <w:szCs w:val="16"/>
              </w:rPr>
              <w:t>1</w:t>
            </w:r>
          </w:p>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2026 – 13</w:t>
            </w:r>
            <w:r w:rsidR="004154C0">
              <w:rPr>
                <w:rFonts w:ascii="Times New Roman" w:hAnsi="Times New Roman"/>
                <w:sz w:val="16"/>
                <w:szCs w:val="16"/>
              </w:rPr>
              <w:t>2</w:t>
            </w:r>
          </w:p>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2027 – 13</w:t>
            </w:r>
            <w:r w:rsidR="004154C0">
              <w:rPr>
                <w:rFonts w:ascii="Times New Roman" w:hAnsi="Times New Roman"/>
                <w:sz w:val="16"/>
                <w:szCs w:val="16"/>
              </w:rPr>
              <w:t>3</w:t>
            </w:r>
          </w:p>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2028 – 13</w:t>
            </w:r>
            <w:r w:rsidR="004154C0">
              <w:rPr>
                <w:rFonts w:ascii="Times New Roman" w:hAnsi="Times New Roman"/>
                <w:sz w:val="16"/>
                <w:szCs w:val="16"/>
              </w:rPr>
              <w:t>4</w:t>
            </w:r>
          </w:p>
          <w:p w:rsidR="00F26288" w:rsidRPr="000548BD" w:rsidRDefault="00F26288" w:rsidP="00905671">
            <w:pPr>
              <w:spacing w:after="0" w:line="240" w:lineRule="auto"/>
              <w:ind w:left="114"/>
              <w:jc w:val="both"/>
              <w:rPr>
                <w:rFonts w:ascii="Times New Roman" w:hAnsi="Times New Roman"/>
                <w:sz w:val="16"/>
                <w:szCs w:val="16"/>
              </w:rPr>
            </w:pPr>
            <w:r w:rsidRPr="000548BD">
              <w:rPr>
                <w:rFonts w:ascii="Times New Roman" w:hAnsi="Times New Roman"/>
                <w:sz w:val="16"/>
                <w:szCs w:val="16"/>
              </w:rPr>
              <w:t>2029 – 13</w:t>
            </w:r>
            <w:r w:rsidR="004154C0">
              <w:rPr>
                <w:rFonts w:ascii="Times New Roman" w:hAnsi="Times New Roman"/>
                <w:sz w:val="16"/>
                <w:szCs w:val="16"/>
              </w:rPr>
              <w:t>5</w:t>
            </w:r>
          </w:p>
          <w:p w:rsidR="00F26288" w:rsidRPr="000548BD" w:rsidRDefault="00F26288" w:rsidP="004154C0">
            <w:pPr>
              <w:spacing w:after="0" w:line="240" w:lineRule="auto"/>
              <w:ind w:left="114"/>
              <w:jc w:val="both"/>
              <w:rPr>
                <w:rFonts w:ascii="Times New Roman" w:hAnsi="Times New Roman"/>
                <w:sz w:val="16"/>
                <w:szCs w:val="16"/>
              </w:rPr>
            </w:pPr>
            <w:r w:rsidRPr="000548BD">
              <w:rPr>
                <w:rFonts w:ascii="Times New Roman" w:hAnsi="Times New Roman"/>
                <w:sz w:val="16"/>
                <w:szCs w:val="16"/>
              </w:rPr>
              <w:t>2030 – 13</w:t>
            </w:r>
            <w:r w:rsidR="004154C0">
              <w:rPr>
                <w:rFonts w:ascii="Times New Roman" w:hAnsi="Times New Roman"/>
                <w:sz w:val="16"/>
                <w:szCs w:val="16"/>
              </w:rPr>
              <w:t>6</w:t>
            </w:r>
          </w:p>
        </w:tc>
        <w:tc>
          <w:tcPr>
            <w:tcW w:w="1276" w:type="dxa"/>
          </w:tcPr>
          <w:p w:rsidR="00F26288" w:rsidRPr="00905671" w:rsidRDefault="00F26288" w:rsidP="00905671">
            <w:pPr>
              <w:spacing w:after="0" w:line="240" w:lineRule="auto"/>
              <w:rPr>
                <w:rFonts w:ascii="Times New Roman" w:hAnsi="Times New Roman"/>
                <w:iCs/>
                <w:sz w:val="16"/>
                <w:szCs w:val="16"/>
              </w:rPr>
            </w:pPr>
            <w:r w:rsidRPr="00905671">
              <w:rPr>
                <w:rFonts w:ascii="Times New Roman" w:hAnsi="Times New Roman"/>
                <w:iCs/>
                <w:sz w:val="16"/>
                <w:szCs w:val="16"/>
              </w:rPr>
              <w:t>Доля городского населения,</w:t>
            </w:r>
          </w:p>
          <w:p w:rsidR="00F26288" w:rsidRPr="00905671" w:rsidRDefault="00F26288" w:rsidP="00905671">
            <w:pPr>
              <w:spacing w:after="0" w:line="240" w:lineRule="auto"/>
              <w:rPr>
                <w:rFonts w:ascii="Times New Roman" w:hAnsi="Times New Roman"/>
                <w:iCs/>
                <w:sz w:val="16"/>
                <w:szCs w:val="16"/>
              </w:rPr>
            </w:pPr>
            <w:r w:rsidRPr="00905671">
              <w:rPr>
                <w:rFonts w:ascii="Times New Roman" w:hAnsi="Times New Roman"/>
                <w:iCs/>
                <w:sz w:val="16"/>
                <w:szCs w:val="16"/>
              </w:rPr>
              <w:t>обеспеченного качественной питьевой водой из систем централизо-ванного водо-снабжения, %</w:t>
            </w:r>
          </w:p>
        </w:tc>
        <w:tc>
          <w:tcPr>
            <w:tcW w:w="850"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2025 –99,4</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2026 –99,5</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2027 –99,6</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2028 –99,7</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2029 –99,9</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2030 –100</w:t>
            </w:r>
          </w:p>
        </w:tc>
        <w:tc>
          <w:tcPr>
            <w:tcW w:w="992" w:type="dxa"/>
          </w:tcPr>
          <w:p w:rsidR="00F26288" w:rsidRPr="00905671" w:rsidRDefault="00F26288" w:rsidP="00905671">
            <w:pPr>
              <w:spacing w:after="0" w:line="240" w:lineRule="auto"/>
              <w:rPr>
                <w:rFonts w:ascii="Times New Roman" w:hAnsi="Times New Roman"/>
                <w:iCs/>
                <w:sz w:val="16"/>
                <w:szCs w:val="16"/>
              </w:rPr>
            </w:pPr>
            <w:r w:rsidRPr="00905671">
              <w:rPr>
                <w:rFonts w:ascii="Times New Roman" w:hAnsi="Times New Roman"/>
                <w:sz w:val="16"/>
                <w:szCs w:val="16"/>
              </w:rPr>
              <w:t xml:space="preserve">Бюджет РФ, Бюджет РБ, Бюджет ГО, </w:t>
            </w:r>
            <w:r w:rsidRPr="00905671">
              <w:rPr>
                <w:rFonts w:ascii="Times New Roman" w:hAnsi="Times New Roman"/>
                <w:iCs/>
                <w:sz w:val="16"/>
                <w:szCs w:val="16"/>
              </w:rPr>
              <w:t>собственные средства МУП «Уфаводо-канал»</w:t>
            </w:r>
          </w:p>
        </w:tc>
        <w:tc>
          <w:tcPr>
            <w:tcW w:w="2268" w:type="dxa"/>
          </w:tcPr>
          <w:p w:rsidR="00F26288" w:rsidRPr="00905671" w:rsidRDefault="00F26288" w:rsidP="00905671">
            <w:pPr>
              <w:keepNext/>
              <w:keepLines/>
              <w:shd w:val="clear" w:color="auto" w:fill="FFFFFF"/>
              <w:spacing w:after="0"/>
              <w:ind w:left="113"/>
              <w:textAlignment w:val="baseline"/>
              <w:outlineLvl w:val="0"/>
              <w:rPr>
                <w:rFonts w:ascii="Times New Roman" w:eastAsiaTheme="majorEastAsia" w:hAnsi="Times New Roman" w:cstheme="majorBidi"/>
                <w:b/>
                <w:bCs/>
                <w:sz w:val="16"/>
                <w:szCs w:val="16"/>
              </w:rPr>
            </w:pPr>
            <w:r w:rsidRPr="00905671">
              <w:rPr>
                <w:rFonts w:ascii="Times New Roman" w:eastAsiaTheme="majorEastAsia" w:hAnsi="Times New Roman" w:cstheme="majorBidi"/>
                <w:kern w:val="36"/>
                <w:sz w:val="16"/>
                <w:szCs w:val="16"/>
              </w:rPr>
              <w:t>Комплексная программа развития коммунальной инфраструктуры ГО г. Уфа РБ (при принятии),</w:t>
            </w:r>
          </w:p>
          <w:p w:rsidR="00F26288" w:rsidRPr="00905671" w:rsidRDefault="00F26288" w:rsidP="00905671">
            <w:pPr>
              <w:keepNext/>
              <w:keepLines/>
              <w:shd w:val="clear" w:color="auto" w:fill="FFFFFF"/>
              <w:spacing w:after="0"/>
              <w:ind w:left="113"/>
              <w:textAlignment w:val="baseline"/>
              <w:outlineLvl w:val="0"/>
              <w:rPr>
                <w:rFonts w:ascii="Times New Roman" w:eastAsiaTheme="majorEastAsia" w:hAnsi="Times New Roman" w:cstheme="majorBidi"/>
                <w:b/>
                <w:bCs/>
                <w:sz w:val="20"/>
                <w:szCs w:val="20"/>
              </w:rPr>
            </w:pPr>
            <w:r w:rsidRPr="00905671">
              <w:rPr>
                <w:rFonts w:ascii="Times New Roman" w:hAnsi="Times New Roman"/>
                <w:sz w:val="16"/>
                <w:szCs w:val="16"/>
                <w:shd w:val="clear" w:color="auto" w:fill="FFFFFF"/>
              </w:rPr>
              <w:t xml:space="preserve"> «Инвестиционная программа по развитию централизованных систем </w:t>
            </w:r>
            <w:r w:rsidRPr="00905671">
              <w:rPr>
                <w:rFonts w:ascii="Times New Roman" w:hAnsi="Times New Roman"/>
                <w:sz w:val="16"/>
                <w:szCs w:val="16"/>
              </w:rPr>
              <w:br/>
            </w:r>
            <w:r w:rsidRPr="00905671">
              <w:rPr>
                <w:rFonts w:ascii="Times New Roman" w:hAnsi="Times New Roman"/>
                <w:sz w:val="16"/>
                <w:szCs w:val="16"/>
                <w:shd w:val="clear" w:color="auto" w:fill="FFFFFF"/>
              </w:rPr>
              <w:t xml:space="preserve">водоснабжения и водоотведения муниципального унитарного предприятия по </w:t>
            </w:r>
            <w:r w:rsidRPr="00905671">
              <w:rPr>
                <w:rFonts w:ascii="Times New Roman" w:hAnsi="Times New Roman"/>
                <w:sz w:val="16"/>
                <w:szCs w:val="16"/>
              </w:rPr>
              <w:br/>
            </w:r>
            <w:r w:rsidRPr="00905671">
              <w:rPr>
                <w:rFonts w:ascii="Times New Roman" w:hAnsi="Times New Roman"/>
                <w:sz w:val="16"/>
                <w:szCs w:val="16"/>
                <w:shd w:val="clear" w:color="auto" w:fill="FFFFFF"/>
              </w:rPr>
              <w:t>эксплуатации водопроводно-канализационного хозяйства «Уфаводоканал»</w:t>
            </w:r>
          </w:p>
        </w:tc>
      </w:tr>
      <w:tr w:rsidR="00F26288" w:rsidRPr="00905671" w:rsidTr="00406942">
        <w:tblPrEx>
          <w:tblCellMar>
            <w:left w:w="28" w:type="dxa"/>
            <w:right w:w="28" w:type="dxa"/>
          </w:tblCellMar>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19</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w:t>
            </w:r>
          </w:p>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2030</w:t>
            </w:r>
          </w:p>
        </w:tc>
        <w:tc>
          <w:tcPr>
            <w:tcW w:w="2126" w:type="dxa"/>
          </w:tcPr>
          <w:p w:rsidR="00F26288" w:rsidRPr="00905671" w:rsidRDefault="00F26288" w:rsidP="00CD29C1">
            <w:pPr>
              <w:spacing w:after="0" w:line="240" w:lineRule="auto"/>
              <w:ind w:left="114" w:right="113"/>
              <w:rPr>
                <w:rFonts w:ascii="Times New Roman" w:hAnsi="Times New Roman"/>
                <w:iCs/>
                <w:sz w:val="16"/>
                <w:szCs w:val="16"/>
              </w:rPr>
            </w:pPr>
            <w:r w:rsidRPr="00905671">
              <w:rPr>
                <w:rFonts w:ascii="Times New Roman" w:hAnsi="Times New Roman"/>
                <w:sz w:val="16"/>
                <w:szCs w:val="16"/>
              </w:rPr>
              <w:t>Разработка проектно-сметной документации и осуществление в соответствии с ней строительно-монтажных работ</w:t>
            </w:r>
            <w:r w:rsidRPr="00905671">
              <w:rPr>
                <w:rFonts w:ascii="Times New Roman" w:hAnsi="Times New Roman"/>
                <w:iCs/>
                <w:sz w:val="16"/>
                <w:szCs w:val="16"/>
              </w:rPr>
              <w:t xml:space="preserve"> по строительству линейных объектов систем водоснабжения и водоотведения</w:t>
            </w:r>
          </w:p>
          <w:p w:rsidR="00F26288" w:rsidRPr="00905671" w:rsidRDefault="00F26288" w:rsidP="00CD29C1">
            <w:pPr>
              <w:tabs>
                <w:tab w:val="left" w:pos="993"/>
              </w:tabs>
              <w:spacing w:after="0" w:line="240" w:lineRule="auto"/>
              <w:ind w:left="114" w:right="113"/>
              <w:rPr>
                <w:rFonts w:ascii="Times New Roman" w:hAnsi="Times New Roman"/>
                <w:sz w:val="16"/>
                <w:szCs w:val="16"/>
              </w:rPr>
            </w:pP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41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iCs/>
                <w:sz w:val="16"/>
                <w:szCs w:val="16"/>
              </w:rPr>
              <w:t>Управление по обеспечению жизнедеятельности города Администрации г. Уфы</w:t>
            </w:r>
            <w:r w:rsidRPr="00905671">
              <w:rPr>
                <w:rFonts w:ascii="Times New Roman" w:hAnsi="Times New Roman"/>
                <w:sz w:val="16"/>
                <w:szCs w:val="16"/>
              </w:rPr>
              <w:t>, МУП «</w:t>
            </w:r>
            <w:r w:rsidRPr="00905671">
              <w:rPr>
                <w:rFonts w:ascii="Times New Roman" w:hAnsi="Times New Roman"/>
                <w:iCs/>
                <w:sz w:val="16"/>
                <w:szCs w:val="16"/>
              </w:rPr>
              <w:t>Уфаводоканал»</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бесперебойного и надежного функционирования инженерной инфраструктуры города</w:t>
            </w:r>
          </w:p>
          <w:p w:rsidR="00F26288" w:rsidRPr="00905671" w:rsidRDefault="00F26288" w:rsidP="00905671">
            <w:pPr>
              <w:spacing w:after="0" w:line="240" w:lineRule="auto"/>
              <w:jc w:val="both"/>
              <w:rPr>
                <w:rFonts w:ascii="Times New Roman" w:hAnsi="Times New Roman"/>
                <w:sz w:val="16"/>
                <w:szCs w:val="16"/>
              </w:rPr>
            </w:pP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0548BD" w:rsidRDefault="00F26288" w:rsidP="00905671">
            <w:pPr>
              <w:spacing w:after="0" w:line="240" w:lineRule="auto"/>
              <w:ind w:left="34" w:firstLine="80"/>
              <w:jc w:val="both"/>
              <w:rPr>
                <w:rFonts w:ascii="Times New Roman" w:hAnsi="Times New Roman"/>
                <w:sz w:val="16"/>
                <w:szCs w:val="16"/>
              </w:rPr>
            </w:pPr>
            <w:r w:rsidRPr="000548BD">
              <w:rPr>
                <w:rFonts w:ascii="Times New Roman" w:hAnsi="Times New Roman"/>
                <w:sz w:val="16"/>
                <w:szCs w:val="16"/>
              </w:rPr>
              <w:t>2025 – 13</w:t>
            </w:r>
            <w:r w:rsidR="004154C0">
              <w:rPr>
                <w:rFonts w:ascii="Times New Roman" w:hAnsi="Times New Roman"/>
                <w:sz w:val="16"/>
                <w:szCs w:val="16"/>
              </w:rPr>
              <w:t>1</w:t>
            </w:r>
          </w:p>
          <w:p w:rsidR="00F26288" w:rsidRPr="000548BD" w:rsidRDefault="00F26288" w:rsidP="00905671">
            <w:pPr>
              <w:spacing w:after="0" w:line="240" w:lineRule="auto"/>
              <w:ind w:left="34" w:firstLine="80"/>
              <w:jc w:val="both"/>
              <w:rPr>
                <w:rFonts w:ascii="Times New Roman" w:hAnsi="Times New Roman"/>
                <w:sz w:val="16"/>
                <w:szCs w:val="16"/>
              </w:rPr>
            </w:pPr>
            <w:r w:rsidRPr="000548BD">
              <w:rPr>
                <w:rFonts w:ascii="Times New Roman" w:hAnsi="Times New Roman"/>
                <w:sz w:val="16"/>
                <w:szCs w:val="16"/>
              </w:rPr>
              <w:t>2026 – 13</w:t>
            </w:r>
            <w:r w:rsidR="004154C0">
              <w:rPr>
                <w:rFonts w:ascii="Times New Roman" w:hAnsi="Times New Roman"/>
                <w:sz w:val="16"/>
                <w:szCs w:val="16"/>
              </w:rPr>
              <w:t>2</w:t>
            </w:r>
          </w:p>
          <w:p w:rsidR="00F26288" w:rsidRPr="000548BD" w:rsidRDefault="00F26288" w:rsidP="00905671">
            <w:pPr>
              <w:spacing w:after="0" w:line="240" w:lineRule="auto"/>
              <w:ind w:left="34" w:firstLine="80"/>
              <w:jc w:val="both"/>
              <w:rPr>
                <w:rFonts w:ascii="Times New Roman" w:hAnsi="Times New Roman"/>
                <w:sz w:val="16"/>
                <w:szCs w:val="16"/>
              </w:rPr>
            </w:pPr>
            <w:r w:rsidRPr="000548BD">
              <w:rPr>
                <w:rFonts w:ascii="Times New Roman" w:hAnsi="Times New Roman"/>
                <w:sz w:val="16"/>
                <w:szCs w:val="16"/>
              </w:rPr>
              <w:t>2027 – 13</w:t>
            </w:r>
            <w:r w:rsidR="004154C0">
              <w:rPr>
                <w:rFonts w:ascii="Times New Roman" w:hAnsi="Times New Roman"/>
                <w:sz w:val="16"/>
                <w:szCs w:val="16"/>
              </w:rPr>
              <w:t>3</w:t>
            </w:r>
          </w:p>
          <w:p w:rsidR="00F26288" w:rsidRPr="000548BD" w:rsidRDefault="00F26288" w:rsidP="00905671">
            <w:pPr>
              <w:spacing w:after="0" w:line="240" w:lineRule="auto"/>
              <w:ind w:left="34" w:firstLine="80"/>
              <w:jc w:val="both"/>
              <w:rPr>
                <w:rFonts w:ascii="Times New Roman" w:hAnsi="Times New Roman"/>
                <w:sz w:val="16"/>
                <w:szCs w:val="16"/>
              </w:rPr>
            </w:pPr>
            <w:r w:rsidRPr="000548BD">
              <w:rPr>
                <w:rFonts w:ascii="Times New Roman" w:hAnsi="Times New Roman"/>
                <w:sz w:val="16"/>
                <w:szCs w:val="16"/>
              </w:rPr>
              <w:t>2028 – 13</w:t>
            </w:r>
            <w:r w:rsidR="004154C0">
              <w:rPr>
                <w:rFonts w:ascii="Times New Roman" w:hAnsi="Times New Roman"/>
                <w:sz w:val="16"/>
                <w:szCs w:val="16"/>
              </w:rPr>
              <w:t>4</w:t>
            </w:r>
          </w:p>
          <w:p w:rsidR="00F26288" w:rsidRPr="000548BD" w:rsidRDefault="00F26288" w:rsidP="00905671">
            <w:pPr>
              <w:spacing w:after="0" w:line="240" w:lineRule="auto"/>
              <w:ind w:left="34" w:firstLine="80"/>
              <w:jc w:val="both"/>
              <w:rPr>
                <w:rFonts w:ascii="Times New Roman" w:hAnsi="Times New Roman"/>
                <w:sz w:val="16"/>
                <w:szCs w:val="16"/>
              </w:rPr>
            </w:pPr>
            <w:r w:rsidRPr="000548BD">
              <w:rPr>
                <w:rFonts w:ascii="Times New Roman" w:hAnsi="Times New Roman"/>
                <w:sz w:val="16"/>
                <w:szCs w:val="16"/>
              </w:rPr>
              <w:t>2029 – 13</w:t>
            </w:r>
            <w:r w:rsidR="004154C0">
              <w:rPr>
                <w:rFonts w:ascii="Times New Roman" w:hAnsi="Times New Roman"/>
                <w:sz w:val="16"/>
                <w:szCs w:val="16"/>
              </w:rPr>
              <w:t>5</w:t>
            </w:r>
          </w:p>
          <w:p w:rsidR="00F26288" w:rsidRPr="000548BD" w:rsidRDefault="00F26288" w:rsidP="004154C0">
            <w:pPr>
              <w:spacing w:after="0" w:line="240" w:lineRule="auto"/>
              <w:ind w:left="34" w:firstLine="80"/>
              <w:jc w:val="both"/>
              <w:rPr>
                <w:rFonts w:ascii="Times New Roman" w:hAnsi="Times New Roman"/>
                <w:sz w:val="16"/>
                <w:szCs w:val="16"/>
              </w:rPr>
            </w:pPr>
            <w:r w:rsidRPr="000548BD">
              <w:rPr>
                <w:rFonts w:ascii="Times New Roman" w:hAnsi="Times New Roman"/>
                <w:sz w:val="16"/>
                <w:szCs w:val="16"/>
              </w:rPr>
              <w:t>2030 – 13</w:t>
            </w:r>
            <w:r w:rsidR="004154C0">
              <w:rPr>
                <w:rFonts w:ascii="Times New Roman" w:hAnsi="Times New Roman"/>
                <w:sz w:val="16"/>
                <w:szCs w:val="16"/>
              </w:rPr>
              <w:t>6</w:t>
            </w:r>
          </w:p>
        </w:tc>
        <w:tc>
          <w:tcPr>
            <w:tcW w:w="1276" w:type="dxa"/>
          </w:tcPr>
          <w:p w:rsidR="00F26288" w:rsidRPr="00905671" w:rsidRDefault="00F26288" w:rsidP="00905671">
            <w:pPr>
              <w:spacing w:after="0" w:line="240" w:lineRule="auto"/>
              <w:rPr>
                <w:rFonts w:ascii="Times New Roman" w:hAnsi="Times New Roman"/>
                <w:iCs/>
                <w:sz w:val="16"/>
                <w:szCs w:val="16"/>
              </w:rPr>
            </w:pPr>
            <w:r w:rsidRPr="00905671">
              <w:rPr>
                <w:rFonts w:ascii="Times New Roman" w:hAnsi="Times New Roman"/>
                <w:iCs/>
                <w:sz w:val="16"/>
                <w:szCs w:val="16"/>
              </w:rPr>
              <w:t>Доля городского населения,</w:t>
            </w:r>
          </w:p>
          <w:p w:rsidR="00F26288" w:rsidRPr="00905671" w:rsidRDefault="00F26288" w:rsidP="00905671">
            <w:pPr>
              <w:spacing w:after="0" w:line="240" w:lineRule="auto"/>
              <w:rPr>
                <w:rFonts w:ascii="Times New Roman" w:hAnsi="Times New Roman"/>
                <w:iCs/>
                <w:sz w:val="16"/>
                <w:szCs w:val="16"/>
              </w:rPr>
            </w:pPr>
            <w:r w:rsidRPr="00905671">
              <w:rPr>
                <w:rFonts w:ascii="Times New Roman" w:hAnsi="Times New Roman"/>
                <w:iCs/>
                <w:sz w:val="16"/>
                <w:szCs w:val="16"/>
              </w:rPr>
              <w:t>обеспеченного качественной питьевой водой из систем централизо-ванного водо-снабжения, %</w:t>
            </w:r>
          </w:p>
        </w:tc>
        <w:tc>
          <w:tcPr>
            <w:tcW w:w="850"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2025 –99,4</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2026 –99,5</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2027 –99,6</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2028 –99,7</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2029 –99,9</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2030 –100</w:t>
            </w:r>
          </w:p>
        </w:tc>
        <w:tc>
          <w:tcPr>
            <w:tcW w:w="992" w:type="dxa"/>
          </w:tcPr>
          <w:p w:rsidR="00F26288" w:rsidRPr="00905671" w:rsidRDefault="00F26288" w:rsidP="00905671">
            <w:pPr>
              <w:spacing w:after="0" w:line="240" w:lineRule="auto"/>
              <w:rPr>
                <w:rFonts w:ascii="Times New Roman" w:hAnsi="Times New Roman"/>
                <w:iCs/>
                <w:sz w:val="16"/>
                <w:szCs w:val="16"/>
              </w:rPr>
            </w:pPr>
            <w:r w:rsidRPr="00905671">
              <w:rPr>
                <w:rFonts w:ascii="Times New Roman" w:hAnsi="Times New Roman"/>
                <w:sz w:val="16"/>
                <w:szCs w:val="16"/>
              </w:rPr>
              <w:t xml:space="preserve">Бюджет РФ, Бюджет РБ, Бюджет ГО, </w:t>
            </w:r>
            <w:r w:rsidRPr="00905671">
              <w:rPr>
                <w:rFonts w:ascii="Times New Roman" w:hAnsi="Times New Roman"/>
                <w:iCs/>
                <w:sz w:val="16"/>
                <w:szCs w:val="16"/>
              </w:rPr>
              <w:t>собственные средства МУП «Уфаводо-канал»</w:t>
            </w:r>
          </w:p>
        </w:tc>
        <w:tc>
          <w:tcPr>
            <w:tcW w:w="2268" w:type="dxa"/>
          </w:tcPr>
          <w:p w:rsidR="00F26288" w:rsidRPr="00905671" w:rsidRDefault="00F26288" w:rsidP="00905671">
            <w:pPr>
              <w:keepNext/>
              <w:keepLines/>
              <w:shd w:val="clear" w:color="auto" w:fill="FFFFFF"/>
              <w:spacing w:after="0"/>
              <w:ind w:left="113"/>
              <w:textAlignment w:val="baseline"/>
              <w:outlineLvl w:val="0"/>
              <w:rPr>
                <w:rFonts w:ascii="Times New Roman" w:eastAsiaTheme="majorEastAsia" w:hAnsi="Times New Roman" w:cstheme="majorBidi"/>
                <w:b/>
                <w:bCs/>
                <w:sz w:val="16"/>
                <w:szCs w:val="16"/>
              </w:rPr>
            </w:pPr>
            <w:r w:rsidRPr="00905671">
              <w:rPr>
                <w:rFonts w:ascii="Times New Roman" w:eastAsiaTheme="majorEastAsia" w:hAnsi="Times New Roman" w:cstheme="majorBidi"/>
                <w:kern w:val="36"/>
                <w:sz w:val="16"/>
                <w:szCs w:val="16"/>
              </w:rPr>
              <w:t>Комплексная программа развития коммунальной инфраструктуры ГО г. Уфа РБ (при принятии),</w:t>
            </w:r>
          </w:p>
          <w:p w:rsidR="00F26288" w:rsidRPr="00905671" w:rsidRDefault="00F26288" w:rsidP="00905671">
            <w:pPr>
              <w:keepNext/>
              <w:keepLines/>
              <w:shd w:val="clear" w:color="auto" w:fill="FFFFFF"/>
              <w:spacing w:after="0"/>
              <w:ind w:left="113"/>
              <w:textAlignment w:val="baseline"/>
              <w:outlineLvl w:val="0"/>
              <w:rPr>
                <w:rFonts w:ascii="Times New Roman" w:eastAsiaTheme="majorEastAsia" w:hAnsi="Times New Roman" w:cstheme="majorBidi"/>
                <w:b/>
                <w:bCs/>
                <w:sz w:val="20"/>
                <w:szCs w:val="20"/>
              </w:rPr>
            </w:pPr>
            <w:r w:rsidRPr="00905671">
              <w:rPr>
                <w:rFonts w:ascii="Times New Roman" w:hAnsi="Times New Roman"/>
                <w:sz w:val="16"/>
                <w:szCs w:val="16"/>
                <w:shd w:val="clear" w:color="auto" w:fill="FFFFFF"/>
              </w:rPr>
              <w:t xml:space="preserve"> «Инвестиционная программа по развитию централизованных систем </w:t>
            </w:r>
            <w:r w:rsidRPr="00905671">
              <w:rPr>
                <w:rFonts w:ascii="Times New Roman" w:hAnsi="Times New Roman"/>
                <w:sz w:val="16"/>
                <w:szCs w:val="16"/>
              </w:rPr>
              <w:br/>
            </w:r>
            <w:r w:rsidRPr="00905671">
              <w:rPr>
                <w:rFonts w:ascii="Times New Roman" w:hAnsi="Times New Roman"/>
                <w:sz w:val="16"/>
                <w:szCs w:val="16"/>
                <w:shd w:val="clear" w:color="auto" w:fill="FFFFFF"/>
              </w:rPr>
              <w:t xml:space="preserve">водоснабжения и водоотведения муниципального унитарного предприятия по </w:t>
            </w:r>
            <w:r w:rsidRPr="00905671">
              <w:rPr>
                <w:rFonts w:ascii="Times New Roman" w:hAnsi="Times New Roman"/>
                <w:sz w:val="16"/>
                <w:szCs w:val="16"/>
              </w:rPr>
              <w:br/>
            </w:r>
            <w:r w:rsidRPr="00905671">
              <w:rPr>
                <w:rFonts w:ascii="Times New Roman" w:hAnsi="Times New Roman"/>
                <w:sz w:val="16"/>
                <w:szCs w:val="16"/>
                <w:shd w:val="clear" w:color="auto" w:fill="FFFFFF"/>
              </w:rPr>
              <w:t>эксплуатации водопроводно-канализационного хозяйства «Уфаводоканал»</w:t>
            </w:r>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keepNext/>
              <w:keepLines/>
              <w:spacing w:before="40" w:after="0"/>
              <w:ind w:left="34" w:firstLine="80"/>
              <w:outlineLvl w:val="2"/>
              <w:rPr>
                <w:rFonts w:ascii="Times New Roman" w:eastAsiaTheme="majorEastAsia" w:hAnsi="Times New Roman" w:cstheme="majorBidi"/>
                <w:b/>
                <w:sz w:val="16"/>
                <w:szCs w:val="16"/>
              </w:rPr>
            </w:pPr>
            <w:bookmarkStart w:id="165" w:name="_Toc532989301"/>
            <w:r w:rsidRPr="00905671">
              <w:rPr>
                <w:rFonts w:ascii="Times New Roman" w:eastAsiaTheme="majorEastAsia" w:hAnsi="Times New Roman" w:cs="Times New Roman"/>
                <w:b/>
                <w:sz w:val="16"/>
                <w:szCs w:val="16"/>
              </w:rPr>
              <w:t>Стратегическая инициатива 4. «Комфортная городская среда»</w:t>
            </w:r>
            <w:bookmarkEnd w:id="165"/>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keepNext/>
              <w:keepLines/>
              <w:spacing w:after="0" w:line="240" w:lineRule="auto"/>
              <w:ind w:left="34" w:firstLine="80"/>
              <w:outlineLvl w:val="3"/>
              <w:rPr>
                <w:rFonts w:ascii="Times New Roman" w:eastAsiaTheme="majorEastAsia" w:hAnsi="Times New Roman" w:cs="Times New Roman"/>
                <w:b/>
                <w:iCs/>
                <w:sz w:val="16"/>
                <w:szCs w:val="16"/>
                <w:lang w:eastAsia="ru-RU"/>
              </w:rPr>
            </w:pPr>
            <w:bookmarkStart w:id="166" w:name="_Toc532989302"/>
            <w:r w:rsidRPr="00905671">
              <w:rPr>
                <w:rFonts w:ascii="Times New Roman" w:eastAsiaTheme="majorEastAsia" w:hAnsi="Times New Roman" w:cs="Times New Roman"/>
                <w:b/>
                <w:iCs/>
                <w:sz w:val="16"/>
                <w:szCs w:val="16"/>
                <w:lang w:eastAsia="ru-RU"/>
              </w:rPr>
              <w:t xml:space="preserve">Стратегический </w:t>
            </w:r>
            <w:r w:rsidRPr="00905671">
              <w:rPr>
                <w:rFonts w:ascii="Times New Roman" w:eastAsiaTheme="majorEastAsia" w:hAnsi="Times New Roman" w:cs="Times New Roman"/>
                <w:b/>
                <w:sz w:val="16"/>
                <w:szCs w:val="16"/>
                <w:lang w:eastAsia="ru-RU"/>
              </w:rPr>
              <w:t>проект 1: «Комфортный город»</w:t>
            </w:r>
            <w:bookmarkEnd w:id="166"/>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spacing w:after="0" w:line="240" w:lineRule="auto"/>
              <w:ind w:left="34" w:firstLine="80"/>
              <w:rPr>
                <w:rFonts w:ascii="Times New Roman" w:hAnsi="Times New Roman"/>
                <w:sz w:val="16"/>
                <w:szCs w:val="16"/>
              </w:rPr>
            </w:pPr>
            <w:r w:rsidRPr="00905671">
              <w:rPr>
                <w:rFonts w:ascii="Times New Roman" w:hAnsi="Times New Roman"/>
                <w:b/>
                <w:sz w:val="16"/>
                <w:szCs w:val="16"/>
              </w:rPr>
              <w:t xml:space="preserve">Цель проекта: </w:t>
            </w:r>
            <w:r w:rsidRPr="00905671">
              <w:rPr>
                <w:rFonts w:ascii="Times New Roman" w:hAnsi="Times New Roman"/>
                <w:sz w:val="16"/>
                <w:szCs w:val="16"/>
              </w:rPr>
              <w:t>повышение уровня комфортности городской среды.</w:t>
            </w:r>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spacing w:after="0" w:line="240" w:lineRule="auto"/>
              <w:ind w:left="34" w:firstLine="80"/>
              <w:rPr>
                <w:rFonts w:ascii="Times New Roman" w:hAnsi="Times New Roman"/>
                <w:sz w:val="16"/>
                <w:szCs w:val="16"/>
              </w:rPr>
            </w:pPr>
            <w:r w:rsidRPr="00905671">
              <w:rPr>
                <w:rFonts w:ascii="Times New Roman" w:hAnsi="Times New Roman"/>
                <w:b/>
                <w:sz w:val="16"/>
                <w:szCs w:val="16"/>
              </w:rPr>
              <w:t xml:space="preserve">Ожидаемые результаты проекта: </w:t>
            </w:r>
            <w:r w:rsidRPr="00905671">
              <w:rPr>
                <w:rFonts w:ascii="Times New Roman" w:hAnsi="Times New Roman"/>
                <w:sz w:val="16"/>
                <w:szCs w:val="16"/>
              </w:rPr>
              <w:t>повышение степени благоустройства города, укрепление его статуса как туристического центра, обеспечение конкурентоспособности Уфы среди других городских центров как места жительства. Обеспечение высокого уровня благоустройства и современного фасада города.</w:t>
            </w:r>
          </w:p>
          <w:p w:rsidR="00F26288" w:rsidRPr="00905671" w:rsidRDefault="00F26288" w:rsidP="00905671">
            <w:pPr>
              <w:tabs>
                <w:tab w:val="left" w:pos="-7200"/>
              </w:tabs>
              <w:spacing w:after="0" w:line="240" w:lineRule="auto"/>
              <w:ind w:left="34" w:firstLine="80"/>
              <w:jc w:val="both"/>
              <w:rPr>
                <w:rFonts w:ascii="Times New Roman" w:hAnsi="Times New Roman"/>
                <w:bCs/>
                <w:sz w:val="16"/>
                <w:szCs w:val="16"/>
              </w:rPr>
            </w:pPr>
            <w:r w:rsidRPr="00905671">
              <w:rPr>
                <w:rFonts w:ascii="Times New Roman" w:hAnsi="Times New Roman"/>
                <w:sz w:val="16"/>
                <w:szCs w:val="16"/>
              </w:rPr>
              <w:t xml:space="preserve">– повышение </w:t>
            </w:r>
            <w:r w:rsidRPr="00905671">
              <w:rPr>
                <w:rFonts w:ascii="Times New Roman" w:hAnsi="Times New Roman"/>
                <w:bCs/>
                <w:sz w:val="16"/>
                <w:szCs w:val="16"/>
              </w:rPr>
              <w:t xml:space="preserve">освещенности улиц к </w:t>
            </w:r>
            <w:r>
              <w:rPr>
                <w:rFonts w:ascii="Times New Roman" w:hAnsi="Times New Roman"/>
                <w:bCs/>
                <w:sz w:val="16"/>
                <w:szCs w:val="16"/>
              </w:rPr>
              <w:t>2030 г. до 100</w:t>
            </w:r>
            <w:r w:rsidRPr="00905671">
              <w:rPr>
                <w:rFonts w:ascii="Times New Roman" w:hAnsi="Times New Roman"/>
                <w:bCs/>
                <w:sz w:val="16"/>
                <w:szCs w:val="16"/>
              </w:rPr>
              <w:t>%;</w:t>
            </w:r>
          </w:p>
          <w:p w:rsidR="00F26288" w:rsidRPr="00905671" w:rsidRDefault="00F26288" w:rsidP="002A2084">
            <w:pPr>
              <w:tabs>
                <w:tab w:val="left" w:pos="-7200"/>
              </w:tabs>
              <w:spacing w:after="0" w:line="240" w:lineRule="auto"/>
              <w:ind w:left="34" w:firstLine="80"/>
              <w:jc w:val="both"/>
              <w:rPr>
                <w:rFonts w:ascii="Times New Roman" w:hAnsi="Times New Roman"/>
                <w:sz w:val="16"/>
                <w:szCs w:val="16"/>
              </w:rPr>
            </w:pPr>
            <w:r w:rsidRPr="000548BD">
              <w:rPr>
                <w:rFonts w:ascii="Times New Roman" w:hAnsi="Times New Roman"/>
                <w:sz w:val="16"/>
                <w:szCs w:val="16"/>
              </w:rPr>
              <w:t>– доведение индекса качества городской среды к 2030 г. до 13</w:t>
            </w:r>
            <w:r w:rsidR="002A2084">
              <w:rPr>
                <w:rFonts w:ascii="Times New Roman" w:hAnsi="Times New Roman"/>
                <w:sz w:val="16"/>
                <w:szCs w:val="16"/>
              </w:rPr>
              <w:t>6</w:t>
            </w:r>
            <w:r w:rsidRPr="000548BD">
              <w:rPr>
                <w:rFonts w:ascii="Times New Roman" w:hAnsi="Times New Roman"/>
                <w:sz w:val="16"/>
                <w:szCs w:val="16"/>
              </w:rPr>
              <w:t>%.</w:t>
            </w:r>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spacing w:after="0" w:line="240" w:lineRule="auto"/>
              <w:ind w:left="34" w:firstLine="80"/>
              <w:jc w:val="both"/>
              <w:rPr>
                <w:rFonts w:ascii="Times New Roman" w:hAnsi="Times New Roman"/>
                <w:sz w:val="16"/>
                <w:szCs w:val="16"/>
              </w:rPr>
            </w:pPr>
            <w:r w:rsidRPr="00905671">
              <w:rPr>
                <w:rFonts w:ascii="Times New Roman" w:hAnsi="Times New Roman"/>
                <w:b/>
                <w:sz w:val="16"/>
                <w:szCs w:val="16"/>
              </w:rPr>
              <w:t>Описание проекта:</w:t>
            </w:r>
            <w:r w:rsidRPr="00905671">
              <w:rPr>
                <w:rFonts w:ascii="Times New Roman" w:hAnsi="Times New Roman"/>
                <w:sz w:val="16"/>
                <w:szCs w:val="16"/>
              </w:rPr>
              <w:t xml:space="preserve"> повышение степени благоустройства города</w:t>
            </w:r>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spacing w:after="0" w:line="240" w:lineRule="auto"/>
              <w:ind w:left="34" w:firstLine="80"/>
              <w:jc w:val="both"/>
              <w:rPr>
                <w:rFonts w:ascii="Times New Roman" w:hAnsi="Times New Roman"/>
                <w:sz w:val="16"/>
                <w:szCs w:val="16"/>
              </w:rPr>
            </w:pPr>
            <w:r w:rsidRPr="00905671">
              <w:rPr>
                <w:rFonts w:ascii="Times New Roman" w:hAnsi="Times New Roman"/>
                <w:b/>
                <w:sz w:val="16"/>
                <w:szCs w:val="16"/>
              </w:rPr>
              <w:t xml:space="preserve">Участники проекта: </w:t>
            </w:r>
            <w:r w:rsidRPr="00905671">
              <w:rPr>
                <w:rFonts w:ascii="Times New Roman" w:hAnsi="Times New Roman"/>
                <w:sz w:val="16"/>
                <w:szCs w:val="16"/>
              </w:rPr>
              <w:t>Министерство ЖКХ РБ (по согласованию), Главное управление архитектуры и градостроительства Администрации г. Уфы, Управление коммунального хозяйства и благоустройства</w:t>
            </w:r>
            <w:hyperlink r:id="rId115" w:history="1">
              <w:r w:rsidRPr="00406942">
                <w:rPr>
                  <w:rFonts w:ascii="Times New Roman" w:hAnsi="Times New Roman"/>
                  <w:sz w:val="16"/>
                  <w:szCs w:val="16"/>
                </w:rPr>
                <w:t xml:space="preserve"> Администрации г. Уфы</w:t>
              </w:r>
            </w:hyperlink>
            <w:r w:rsidRPr="00406942">
              <w:rPr>
                <w:rFonts w:ascii="Times New Roman" w:hAnsi="Times New Roman"/>
                <w:sz w:val="16"/>
                <w:szCs w:val="16"/>
              </w:rPr>
              <w:t>, Управление по обеспечению жизнедеятельности Администрации г. Уфы, Управление земельных и имущественных отношений Администрации г. Уфы, администрации районов ГО г.Уфа, МБУ УЖХ г. Уфы, депутаты Совета ГО г.Уфа, население (по согласованию),</w:t>
            </w:r>
            <w:r w:rsidRPr="00905671">
              <w:t xml:space="preserve"> </w:t>
            </w:r>
            <w:r w:rsidRPr="00406942">
              <w:rPr>
                <w:rFonts w:ascii="Times New Roman" w:hAnsi="Times New Roman"/>
                <w:sz w:val="16"/>
                <w:szCs w:val="16"/>
              </w:rPr>
              <w:t>предпринимательские структуры (по согласованию)</w:t>
            </w:r>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spacing w:after="0" w:line="240" w:lineRule="auto"/>
              <w:ind w:left="34" w:firstLine="80"/>
              <w:rPr>
                <w:rFonts w:ascii="Times New Roman" w:hAnsi="Times New Roman"/>
                <w:b/>
                <w:sz w:val="16"/>
                <w:szCs w:val="16"/>
              </w:rPr>
            </w:pPr>
            <w:r w:rsidRPr="00905671">
              <w:rPr>
                <w:rFonts w:ascii="Times New Roman" w:hAnsi="Times New Roman"/>
                <w:b/>
                <w:sz w:val="16"/>
                <w:szCs w:val="16"/>
              </w:rPr>
              <w:t>Мероприятия проекта:</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1</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b/>
                <w:sz w:val="16"/>
                <w:szCs w:val="16"/>
                <w:lang w:val="en-US"/>
              </w:rPr>
              <w:t xml:space="preserve">I </w:t>
            </w:r>
            <w:r w:rsidRPr="00905671">
              <w:rPr>
                <w:rFonts w:ascii="Times New Roman" w:hAnsi="Times New Roman"/>
                <w:b/>
                <w:sz w:val="16"/>
                <w:szCs w:val="16"/>
              </w:rPr>
              <w:t>этап</w:t>
            </w:r>
          </w:p>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Подготовка и реализация плана мероприятий по </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установлению дополнительных светоточек в городе</w:t>
            </w:r>
          </w:p>
          <w:p w:rsidR="00F26288" w:rsidRPr="00905671" w:rsidRDefault="00F26288" w:rsidP="00905671">
            <w:pPr>
              <w:spacing w:after="0" w:line="240" w:lineRule="auto"/>
              <w:rPr>
                <w:rFonts w:ascii="Times New Roman" w:hAnsi="Times New Roman"/>
                <w:sz w:val="16"/>
                <w:szCs w:val="16"/>
              </w:rPr>
            </w:pP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F26288" w:rsidRPr="00406942" w:rsidRDefault="00F26288" w:rsidP="00905671">
            <w:pPr>
              <w:spacing w:after="0" w:line="240" w:lineRule="auto"/>
              <w:rPr>
                <w:rFonts w:ascii="Times New Roman" w:hAnsi="Times New Roman"/>
                <w:sz w:val="16"/>
                <w:szCs w:val="16"/>
              </w:rPr>
            </w:pPr>
            <w:r w:rsidRPr="00905671">
              <w:rPr>
                <w:rFonts w:ascii="Times New Roman" w:hAnsi="Times New Roman"/>
                <w:sz w:val="16"/>
                <w:szCs w:val="16"/>
                <w:shd w:val="clear" w:color="auto" w:fill="FFFFFF"/>
              </w:rPr>
              <w:t>Управление коммунального хозяйства</w:t>
            </w:r>
            <w:r w:rsidRPr="00406942">
              <w:rPr>
                <w:rFonts w:ascii="Times New Roman" w:hAnsi="Times New Roman"/>
                <w:sz w:val="16"/>
                <w:szCs w:val="16"/>
              </w:rPr>
              <w:t xml:space="preserve"> Администрации </w:t>
            </w:r>
          </w:p>
          <w:p w:rsidR="00F26288" w:rsidRPr="00905671" w:rsidRDefault="00F26288" w:rsidP="00905671">
            <w:pPr>
              <w:spacing w:after="0" w:line="240" w:lineRule="auto"/>
              <w:rPr>
                <w:rFonts w:ascii="Times New Roman" w:hAnsi="Times New Roman"/>
                <w:sz w:val="16"/>
                <w:szCs w:val="16"/>
              </w:rPr>
            </w:pPr>
            <w:r w:rsidRPr="00406942">
              <w:rPr>
                <w:rFonts w:ascii="Times New Roman" w:hAnsi="Times New Roman"/>
                <w:sz w:val="16"/>
                <w:szCs w:val="16"/>
              </w:rPr>
              <w:t>г. Уфы, Управление по обеспечению жизнедеятельности Администрации г. Уфы,</w:t>
            </w:r>
            <w:r w:rsidRPr="00905671">
              <w:t xml:space="preserve"> </w:t>
            </w:r>
            <w:r w:rsidRPr="00406942">
              <w:rPr>
                <w:rFonts w:ascii="Times New Roman" w:hAnsi="Times New Roman"/>
                <w:sz w:val="16"/>
                <w:szCs w:val="16"/>
              </w:rPr>
              <w:t>Министерство ЖКХ РБ (по согласованию), администрации районов г. Уфы</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уровня комфортности города для проживания и эстетичности оформления общественного пространства</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2019 – 105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2020 – 110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2021 – 115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2022 – 120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2023 – 125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2024 – 130</w:t>
            </w:r>
          </w:p>
          <w:p w:rsidR="00F26288" w:rsidRPr="00905671" w:rsidRDefault="00F26288" w:rsidP="00905671">
            <w:pPr>
              <w:spacing w:after="0" w:line="240" w:lineRule="auto"/>
              <w:ind w:left="34"/>
              <w:jc w:val="both"/>
              <w:rPr>
                <w:rFonts w:ascii="Times New Roman" w:hAnsi="Times New Roman"/>
                <w:sz w:val="16"/>
                <w:szCs w:val="16"/>
              </w:rPr>
            </w:pP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Доля освещае-мых улиц, % </w:t>
            </w:r>
          </w:p>
          <w:p w:rsidR="00F26288" w:rsidRPr="00905671" w:rsidRDefault="00F26288" w:rsidP="00905671">
            <w:pPr>
              <w:spacing w:after="0" w:line="240" w:lineRule="auto"/>
              <w:rPr>
                <w:rFonts w:ascii="Times New Roman" w:hAnsi="Times New Roman"/>
                <w:sz w:val="16"/>
                <w:szCs w:val="16"/>
              </w:rPr>
            </w:pPr>
          </w:p>
        </w:tc>
        <w:tc>
          <w:tcPr>
            <w:tcW w:w="85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2019 –53,5</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2020 –57,4</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2021 –62,0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2022 –67,0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2023 –71,0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2024 –76,0</w:t>
            </w:r>
          </w:p>
          <w:p w:rsidR="00F26288" w:rsidRPr="00905671" w:rsidRDefault="00F26288" w:rsidP="00905671">
            <w:pPr>
              <w:spacing w:after="0" w:line="240" w:lineRule="auto"/>
              <w:rPr>
                <w:rFonts w:ascii="Times New Roman" w:hAnsi="Times New Roman"/>
                <w:sz w:val="16"/>
                <w:szCs w:val="16"/>
              </w:rPr>
            </w:pPr>
          </w:p>
        </w:tc>
        <w:tc>
          <w:tcPr>
            <w:tcW w:w="992"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Бюджет РБ, Бюджет ГО, внебюд-жетные средства</w:t>
            </w:r>
          </w:p>
        </w:tc>
        <w:tc>
          <w:tcPr>
            <w:tcW w:w="2268" w:type="dxa"/>
          </w:tcPr>
          <w:p w:rsidR="00F26288" w:rsidRPr="00905671" w:rsidRDefault="00F26288" w:rsidP="00905671">
            <w:pPr>
              <w:spacing w:after="0" w:line="240" w:lineRule="auto"/>
              <w:rPr>
                <w:rFonts w:ascii="Times New Roman" w:hAnsi="Times New Roman"/>
                <w:sz w:val="20"/>
                <w:szCs w:val="20"/>
              </w:rPr>
            </w:pPr>
            <w:r w:rsidRPr="00905671">
              <w:rPr>
                <w:rFonts w:ascii="Times New Roman" w:hAnsi="Times New Roman"/>
                <w:sz w:val="16"/>
                <w:szCs w:val="16"/>
              </w:rPr>
              <w:t>Муниципальная программа «Благоустройство ГО г. Уфа РБ», утверждённая постановлением Администрации г. Уфы от 04.04.2017 г. №394 (в действующей редакции), муниципальные программы развития территорий районов г. Уфы (в действующих редакциях), утверждённые постановлениями Администрации г.Уфы</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Подготовка перечня дворовых территорий, подлежащих благоустрой-ству в рамках действующих программ  </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F26288" w:rsidRPr="00406942" w:rsidRDefault="00F26288" w:rsidP="00905671">
            <w:pPr>
              <w:spacing w:after="0" w:line="240" w:lineRule="auto"/>
              <w:rPr>
                <w:rFonts w:ascii="Times New Roman" w:hAnsi="Times New Roman"/>
                <w:sz w:val="16"/>
                <w:szCs w:val="16"/>
              </w:rPr>
            </w:pPr>
            <w:r w:rsidRPr="00406942">
              <w:rPr>
                <w:rFonts w:ascii="Times New Roman" w:hAnsi="Times New Roman"/>
                <w:sz w:val="16"/>
                <w:szCs w:val="16"/>
              </w:rPr>
              <w:t xml:space="preserve">Управление по обеспечению жизнедеятельности Администрации г. Уфы,  </w:t>
            </w:r>
            <w:r w:rsidRPr="00905671">
              <w:rPr>
                <w:rFonts w:ascii="Times New Roman" w:hAnsi="Times New Roman"/>
                <w:sz w:val="16"/>
                <w:szCs w:val="16"/>
                <w:shd w:val="clear" w:color="auto" w:fill="FFFFFF"/>
              </w:rPr>
              <w:t>Министерство ЖКХ РБ (по согласованию), МБУ УЖХ г.Уфы,</w:t>
            </w:r>
            <w:r w:rsidRPr="00406942">
              <w:rPr>
                <w:rFonts w:ascii="Times New Roman" w:hAnsi="Times New Roman"/>
                <w:sz w:val="16"/>
                <w:szCs w:val="16"/>
              </w:rPr>
              <w:t xml:space="preserve"> администрации районов г.Уфы</w:t>
            </w:r>
          </w:p>
          <w:p w:rsidR="00F26288" w:rsidRPr="00905671" w:rsidRDefault="00F26288" w:rsidP="00905671">
            <w:pPr>
              <w:spacing w:after="0" w:line="240" w:lineRule="auto"/>
              <w:rPr>
                <w:rFonts w:ascii="Times New Roman" w:hAnsi="Times New Roman"/>
                <w:sz w:val="16"/>
                <w:szCs w:val="16"/>
              </w:rPr>
            </w:pP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уровня комфортности города для проживания и эстетичности оформления общественного пространства, установление пандусов в рамках реализации программы «Безбарьерная среда»</w:t>
            </w: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2019 – 105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2020 – 110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2021 – 115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2022 – 120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2023 – 125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2024 – 130</w:t>
            </w:r>
          </w:p>
          <w:p w:rsidR="00F26288" w:rsidRPr="00905671" w:rsidRDefault="00F26288" w:rsidP="00905671">
            <w:pPr>
              <w:spacing w:after="0" w:line="240" w:lineRule="auto"/>
              <w:ind w:left="34" w:right="-305"/>
              <w:jc w:val="both"/>
              <w:rPr>
                <w:rFonts w:ascii="Times New Roman" w:hAnsi="Times New Roman"/>
                <w:sz w:val="16"/>
                <w:szCs w:val="16"/>
              </w:rPr>
            </w:pP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Число отре-монтирован-ных дворовых территорий, в том числе оснащенных пандусами, ед.</w:t>
            </w:r>
          </w:p>
        </w:tc>
        <w:tc>
          <w:tcPr>
            <w:tcW w:w="850"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2019 –50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2020 –42</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2021 –46</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2022 –48</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2023 –52</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2024 –54</w:t>
            </w:r>
          </w:p>
        </w:tc>
        <w:tc>
          <w:tcPr>
            <w:tcW w:w="992"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РФ,</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РБ, Бюджет ГО, внебюд-жетные средства</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«Развитие жилищно-коммунального хозяйства и улучшение экологической обстановки в городском округе город Уфа РБ», утверждённая постановлением Администрации г. Уфы от 31.05.2018 г. №946 (в действующей редакции)</w:t>
            </w:r>
          </w:p>
        </w:tc>
      </w:tr>
      <w:tr w:rsidR="00F26288" w:rsidRPr="00905671" w:rsidTr="00406942">
        <w:tblPrEx>
          <w:tblLook w:val="00A0" w:firstRow="1" w:lastRow="0" w:firstColumn="1" w:lastColumn="0" w:noHBand="0" w:noVBand="0"/>
        </w:tblPrEx>
        <w:trPr>
          <w:trHeight w:val="1837"/>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3</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12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 xml:space="preserve">Обновление парка коммунальной техники </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F26288" w:rsidRPr="00905671" w:rsidRDefault="00F26288" w:rsidP="00905671">
            <w:pPr>
              <w:spacing w:after="0" w:line="240" w:lineRule="auto"/>
              <w:rPr>
                <w:rFonts w:ascii="Times New Roman" w:hAnsi="Times New Roman"/>
                <w:sz w:val="16"/>
                <w:szCs w:val="16"/>
                <w:shd w:val="clear" w:color="auto" w:fill="FFFFFF"/>
              </w:rPr>
            </w:pPr>
            <w:r w:rsidRPr="00905671">
              <w:rPr>
                <w:rFonts w:ascii="Times New Roman" w:hAnsi="Times New Roman"/>
                <w:sz w:val="16"/>
                <w:szCs w:val="16"/>
              </w:rPr>
              <w:t>Управление коммунального хозяйства и благоустройства</w:t>
            </w:r>
            <w:hyperlink r:id="rId116" w:history="1">
              <w:r w:rsidRPr="00406942">
                <w:rPr>
                  <w:rFonts w:ascii="Times New Roman" w:hAnsi="Times New Roman"/>
                  <w:sz w:val="16"/>
                  <w:szCs w:val="16"/>
                </w:rPr>
                <w:t xml:space="preserve"> Администрации г. Уфы</w:t>
              </w:r>
            </w:hyperlink>
            <w:r w:rsidRPr="00905671">
              <w:rPr>
                <w:rFonts w:ascii="Times New Roman" w:hAnsi="Times New Roman"/>
                <w:sz w:val="16"/>
                <w:szCs w:val="16"/>
              </w:rPr>
              <w:t>,</w:t>
            </w:r>
            <w:r w:rsidRPr="00905671">
              <w:t xml:space="preserve"> </w:t>
            </w:r>
            <w:r w:rsidRPr="00406942">
              <w:rPr>
                <w:rFonts w:ascii="Times New Roman" w:hAnsi="Times New Roman"/>
                <w:sz w:val="16"/>
                <w:szCs w:val="16"/>
              </w:rPr>
              <w:t xml:space="preserve">Управление по обеспечению жизнедеятельности Администрации г. Уфы, </w:t>
            </w:r>
            <w:r w:rsidRPr="00905671">
              <w:t xml:space="preserve">  </w:t>
            </w:r>
            <w:r w:rsidRPr="00905671">
              <w:rPr>
                <w:rFonts w:ascii="Times New Roman" w:hAnsi="Times New Roman"/>
                <w:sz w:val="16"/>
                <w:szCs w:val="16"/>
                <w:shd w:val="clear" w:color="auto" w:fill="FFFFFF"/>
              </w:rPr>
              <w:t>Министертво ЖКХ РБ (по согласованию), МБУ УЖХ</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shd w:val="clear" w:color="auto" w:fill="FFFFFF"/>
              </w:rPr>
              <w:t xml:space="preserve"> г. Уфы</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уровня комфортности города для проживания и эстетичности оформления общественного пространства</w:t>
            </w: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2019 – 105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2020 – 110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2021 – 115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2022 – 120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2023 – 125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2024 – 130</w:t>
            </w:r>
          </w:p>
          <w:p w:rsidR="00F26288" w:rsidRPr="00905671" w:rsidRDefault="00F26288" w:rsidP="00905671">
            <w:pPr>
              <w:spacing w:after="0" w:line="240" w:lineRule="auto"/>
              <w:ind w:left="34" w:right="-305"/>
              <w:jc w:val="both"/>
              <w:rPr>
                <w:rFonts w:ascii="Times New Roman" w:hAnsi="Times New Roman"/>
                <w:sz w:val="16"/>
                <w:szCs w:val="16"/>
              </w:rPr>
            </w:pP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Приобретение коммунальной техники, ед.</w:t>
            </w:r>
          </w:p>
        </w:tc>
        <w:tc>
          <w:tcPr>
            <w:tcW w:w="85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2019 –</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62</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2020 – 50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2021 – 100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2022 –100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2023 – 100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2024 – 100</w:t>
            </w:r>
          </w:p>
        </w:tc>
        <w:tc>
          <w:tcPr>
            <w:tcW w:w="992"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РБ, Бюджет ГО</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Государственная программа «Модернизация и реформирование жилищно-коммунального хозяйства Республики Башкортостан» (постановление Правительства Республики Башкортостан от 3 сентября 2013 года № 392)</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4</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Подготовка перечня объектов общественных территорий (парки, скверы, сады, тропы здоровья и прочее), подлежащих капитальному ремонту, проведение капитального ремонта и работ по их содержанию </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Управление коммунального хозяйства и благоустройства Администрации г. Уфы</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уровня комфортности города для проживания и эстетичности оформления общественного пространства</w:t>
            </w: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2019 – 105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2020 – 110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2021 – 115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2022 – 120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2023 – 125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2024 – 130</w:t>
            </w:r>
          </w:p>
          <w:p w:rsidR="00F26288" w:rsidRPr="00905671" w:rsidRDefault="00F26288" w:rsidP="00905671">
            <w:pPr>
              <w:spacing w:after="0" w:line="240" w:lineRule="auto"/>
              <w:ind w:left="34" w:right="-305"/>
              <w:jc w:val="both"/>
              <w:rPr>
                <w:rFonts w:ascii="Times New Roman" w:hAnsi="Times New Roman"/>
                <w:sz w:val="16"/>
                <w:szCs w:val="16"/>
              </w:rPr>
            </w:pP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В соответствии с объёмом выделенных средств, млн.руб.</w:t>
            </w:r>
          </w:p>
        </w:tc>
        <w:tc>
          <w:tcPr>
            <w:tcW w:w="85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2019-700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2020-700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2021-700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2022-700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2023-700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2024-700</w:t>
            </w:r>
          </w:p>
        </w:tc>
        <w:tc>
          <w:tcPr>
            <w:tcW w:w="992"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ГО</w:t>
            </w:r>
          </w:p>
        </w:tc>
        <w:tc>
          <w:tcPr>
            <w:tcW w:w="2268"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Муниципальная программа «Благоустройство ГО г. Уфа РБ», утверждённая постановлением Администрации г.Уфы от 04.04.2017 г. №394 (в действующей редакции)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5</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Благоустройство парков и скверов города (в том числе в рамках регионального проекта «Формирование комфортной городской среды» (национальный проект «Жильё и городская среда»)</w:t>
            </w:r>
          </w:p>
          <w:p w:rsidR="00F26288" w:rsidRPr="00905671" w:rsidRDefault="00F26288" w:rsidP="00905671">
            <w:pPr>
              <w:spacing w:after="0" w:line="240" w:lineRule="auto"/>
            </w:pPr>
            <w:r w:rsidRPr="00905671">
              <w:rPr>
                <w:rFonts w:ascii="Times New Roman" w:hAnsi="Times New Roman"/>
                <w:sz w:val="16"/>
                <w:szCs w:val="16"/>
              </w:rPr>
              <w:t>Разработка проектно-сметной документации на реализацию проектов, разработка и утверждение дизайн-проектов благоустройства общественных территорий, проведение общественных обсуждений при определении общественных территорий, подлежащих благоустройству, выполнение благоустроительных работ.</w:t>
            </w:r>
            <w:r w:rsidRPr="00905671">
              <w:t xml:space="preserve"> </w:t>
            </w:r>
          </w:p>
          <w:p w:rsidR="00F26288" w:rsidRPr="00905671" w:rsidRDefault="00F26288" w:rsidP="00905671">
            <w:pPr>
              <w:spacing w:after="0" w:line="240" w:lineRule="auto"/>
              <w:rPr>
                <w:rFonts w:ascii="Times New Roman" w:hAnsi="Times New Roman" w:cs="Times New Roman"/>
                <w:sz w:val="16"/>
                <w:szCs w:val="16"/>
              </w:rPr>
            </w:pPr>
            <w:r w:rsidRPr="00905671">
              <w:rPr>
                <w:rFonts w:ascii="Times New Roman" w:hAnsi="Times New Roman" w:cs="Times New Roman"/>
                <w:sz w:val="16"/>
                <w:szCs w:val="16"/>
              </w:rPr>
              <w:t>Установка малых архитектурных форм, посадка зелёных насаждений</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Управление капитального строительства</w:t>
            </w:r>
            <w:r w:rsidRPr="00905671">
              <w:t xml:space="preserve"> </w:t>
            </w:r>
            <w:r w:rsidRPr="00905671">
              <w:rPr>
                <w:rFonts w:ascii="Times New Roman" w:hAnsi="Times New Roman"/>
                <w:sz w:val="16"/>
                <w:szCs w:val="16"/>
              </w:rPr>
              <w:t>Администрации г.Уфы, Управление коммунального хозяйства и благоустройства</w:t>
            </w:r>
            <w:hyperlink r:id="rId117" w:history="1">
              <w:r w:rsidRPr="00406942">
                <w:rPr>
                  <w:rFonts w:ascii="Times New Roman" w:hAnsi="Times New Roman"/>
                  <w:sz w:val="16"/>
                  <w:szCs w:val="16"/>
                </w:rPr>
                <w:t xml:space="preserve"> Администрации г. Уфы</w:t>
              </w:r>
            </w:hyperlink>
            <w:r w:rsidRPr="00905671">
              <w:rPr>
                <w:rFonts w:ascii="Times New Roman" w:hAnsi="Times New Roman"/>
                <w:sz w:val="16"/>
                <w:szCs w:val="16"/>
              </w:rPr>
              <w:t>,  Управление по обеспечению жизнедеятельности Администрации г. Уфы, администрации районов  г.Уфы</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уровня комфортности города для проживания и эстетичности оформления общественного пространства</w:t>
            </w:r>
          </w:p>
          <w:p w:rsidR="00F26288" w:rsidRPr="00905671" w:rsidRDefault="00F26288" w:rsidP="00905671">
            <w:pPr>
              <w:spacing w:after="0" w:line="240" w:lineRule="auto"/>
              <w:jc w:val="both"/>
              <w:rPr>
                <w:rFonts w:ascii="Times New Roman" w:hAnsi="Times New Roman"/>
                <w:sz w:val="16"/>
                <w:szCs w:val="16"/>
              </w:rPr>
            </w:pP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2019 – 105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2020 – 110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2021 – 115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2022 – 120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2023 – 125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2024 – 130</w:t>
            </w:r>
          </w:p>
          <w:p w:rsidR="00F26288" w:rsidRPr="00905671" w:rsidRDefault="00F26288" w:rsidP="00905671">
            <w:pPr>
              <w:spacing w:after="0" w:line="240" w:lineRule="auto"/>
              <w:ind w:left="34" w:right="-305"/>
              <w:jc w:val="both"/>
              <w:rPr>
                <w:rFonts w:ascii="Times New Roman" w:hAnsi="Times New Roman"/>
                <w:sz w:val="16"/>
                <w:szCs w:val="16"/>
              </w:rPr>
            </w:pP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Число парков и скверов, прошедших реконструк-цию в среднем в год, ед.</w:t>
            </w:r>
          </w:p>
          <w:p w:rsidR="00F26288" w:rsidRPr="00905671" w:rsidRDefault="00F26288" w:rsidP="00905671">
            <w:pPr>
              <w:spacing w:after="0" w:line="240" w:lineRule="auto"/>
              <w:rPr>
                <w:rFonts w:ascii="Times New Roman" w:hAnsi="Times New Roman"/>
                <w:sz w:val="16"/>
                <w:szCs w:val="16"/>
              </w:rPr>
            </w:pPr>
          </w:p>
          <w:p w:rsidR="00F26288" w:rsidRPr="00905671" w:rsidRDefault="00F26288" w:rsidP="00905671">
            <w:pPr>
              <w:spacing w:after="0" w:line="240" w:lineRule="auto"/>
              <w:rPr>
                <w:rFonts w:ascii="Times New Roman" w:hAnsi="Times New Roman"/>
                <w:sz w:val="16"/>
                <w:szCs w:val="16"/>
              </w:rPr>
            </w:pPr>
          </w:p>
          <w:p w:rsidR="00F26288" w:rsidRPr="00905671" w:rsidRDefault="00F26288" w:rsidP="00905671">
            <w:pPr>
              <w:spacing w:after="0" w:line="240" w:lineRule="auto"/>
              <w:rPr>
                <w:rFonts w:ascii="Times New Roman" w:hAnsi="Times New Roman"/>
                <w:sz w:val="16"/>
                <w:szCs w:val="16"/>
              </w:rPr>
            </w:pPr>
          </w:p>
          <w:p w:rsidR="00F26288" w:rsidRPr="00905671" w:rsidRDefault="00F26288" w:rsidP="00905671">
            <w:pPr>
              <w:spacing w:after="0" w:line="240" w:lineRule="auto"/>
              <w:rPr>
                <w:rFonts w:ascii="Times New Roman" w:hAnsi="Times New Roman"/>
                <w:sz w:val="16"/>
                <w:szCs w:val="16"/>
              </w:rPr>
            </w:pPr>
          </w:p>
          <w:p w:rsidR="00F26288" w:rsidRPr="00905671" w:rsidRDefault="00F26288" w:rsidP="00905671">
            <w:pPr>
              <w:spacing w:after="0" w:line="240" w:lineRule="auto"/>
              <w:rPr>
                <w:rFonts w:ascii="Times New Roman" w:hAnsi="Times New Roman"/>
                <w:sz w:val="16"/>
                <w:szCs w:val="16"/>
              </w:rPr>
            </w:pPr>
          </w:p>
          <w:p w:rsidR="00F26288" w:rsidRPr="00905671" w:rsidRDefault="00F26288" w:rsidP="00905671">
            <w:pPr>
              <w:spacing w:after="0" w:line="240" w:lineRule="auto"/>
              <w:rPr>
                <w:rFonts w:ascii="Times New Roman" w:hAnsi="Times New Roman"/>
                <w:sz w:val="16"/>
                <w:szCs w:val="16"/>
              </w:rPr>
            </w:pPr>
          </w:p>
          <w:p w:rsidR="00F26288" w:rsidRPr="00905671" w:rsidRDefault="00F26288" w:rsidP="00905671">
            <w:pPr>
              <w:spacing w:after="0" w:line="240" w:lineRule="auto"/>
              <w:rPr>
                <w:rFonts w:ascii="Times New Roman" w:hAnsi="Times New Roman"/>
                <w:sz w:val="16"/>
                <w:szCs w:val="16"/>
              </w:rPr>
            </w:pPr>
          </w:p>
          <w:p w:rsidR="00F26288" w:rsidRPr="00905671" w:rsidRDefault="00F26288" w:rsidP="00905671">
            <w:pPr>
              <w:spacing w:after="0" w:line="240" w:lineRule="auto"/>
              <w:rPr>
                <w:rFonts w:ascii="Times New Roman" w:hAnsi="Times New Roman"/>
                <w:sz w:val="16"/>
                <w:szCs w:val="16"/>
              </w:rPr>
            </w:pPr>
          </w:p>
        </w:tc>
        <w:tc>
          <w:tcPr>
            <w:tcW w:w="85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2019 – 2</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2020 – 2</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2021 – 2 </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2022 – 2</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2023 – 2 </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2024 – 2 </w:t>
            </w:r>
          </w:p>
          <w:p w:rsidR="00F26288" w:rsidRPr="00905671" w:rsidRDefault="00F26288" w:rsidP="00905671">
            <w:pPr>
              <w:spacing w:after="0" w:line="240" w:lineRule="auto"/>
              <w:rPr>
                <w:rFonts w:ascii="Times New Roman" w:hAnsi="Times New Roman"/>
                <w:sz w:val="16"/>
                <w:szCs w:val="16"/>
              </w:rPr>
            </w:pPr>
          </w:p>
          <w:p w:rsidR="00F26288" w:rsidRPr="00905671" w:rsidRDefault="00F26288" w:rsidP="00905671">
            <w:pPr>
              <w:spacing w:after="0" w:line="240" w:lineRule="auto"/>
              <w:rPr>
                <w:rFonts w:ascii="Times New Roman" w:hAnsi="Times New Roman"/>
                <w:sz w:val="16"/>
                <w:szCs w:val="16"/>
              </w:rPr>
            </w:pPr>
          </w:p>
        </w:tc>
        <w:tc>
          <w:tcPr>
            <w:tcW w:w="992"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РФ,</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РБ, Бюджет ГО, внебюд-жетные средства</w:t>
            </w:r>
          </w:p>
        </w:tc>
        <w:tc>
          <w:tcPr>
            <w:tcW w:w="2268"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Региональный проект «Формирование комфортной городской среды», утверждённый распоряжением Правительства РБ от 12.12.2018 г. №1299-р, муниципальная программа «Формирование современной городской среды городского округа город Уфа РБ», утверждённую постановлением Администрации г.Уфы от 05.05.2017 г. №519</w:t>
            </w:r>
          </w:p>
          <w:p w:rsidR="00F26288" w:rsidRPr="00905671" w:rsidRDefault="00F26288" w:rsidP="00905671">
            <w:pPr>
              <w:spacing w:after="0" w:line="240" w:lineRule="auto"/>
              <w:jc w:val="both"/>
              <w:rPr>
                <w:rFonts w:ascii="Times New Roman" w:hAnsi="Times New Roman"/>
                <w:sz w:val="16"/>
                <w:szCs w:val="16"/>
              </w:rPr>
            </w:pPr>
          </w:p>
        </w:tc>
      </w:tr>
      <w:tr w:rsidR="00F26288" w:rsidRPr="00905671" w:rsidTr="00406942">
        <w:tblPrEx>
          <w:tblLook w:val="00A0" w:firstRow="1" w:lastRow="0" w:firstColumn="1" w:lastColumn="0" w:noHBand="0" w:noVBand="0"/>
        </w:tblPrEx>
        <w:trPr>
          <w:trHeight w:val="1696"/>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6</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126" w:type="dxa"/>
          </w:tcPr>
          <w:p w:rsidR="00F26288" w:rsidRPr="00905671" w:rsidRDefault="00F26288" w:rsidP="00905671">
            <w:pPr>
              <w:tabs>
                <w:tab w:val="left" w:pos="993"/>
              </w:tabs>
              <w:spacing w:after="0" w:line="240" w:lineRule="auto"/>
              <w:jc w:val="both"/>
              <w:rPr>
                <w:rFonts w:ascii="Times New Roman" w:hAnsi="Times New Roman"/>
                <w:sz w:val="16"/>
                <w:szCs w:val="16"/>
              </w:rPr>
            </w:pPr>
            <w:r w:rsidRPr="00905671">
              <w:rPr>
                <w:rFonts w:ascii="Times New Roman" w:hAnsi="Times New Roman"/>
                <w:sz w:val="16"/>
                <w:szCs w:val="16"/>
              </w:rPr>
              <w:t>Подготовка плана мероприятий по вовлечению в работы по благоустройству представителей бизнес-сообщества и населения</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Администрация г.Уфы, администрации районов</w:t>
            </w:r>
            <w:r w:rsidRPr="00905671">
              <w:t xml:space="preserve"> </w:t>
            </w:r>
            <w:r w:rsidRPr="00905671">
              <w:rPr>
                <w:rFonts w:ascii="Times New Roman" w:hAnsi="Times New Roman"/>
                <w:sz w:val="16"/>
                <w:szCs w:val="16"/>
              </w:rPr>
              <w:t xml:space="preserve"> г.Уфы, предпринимательские структуры (по согласованию), население (по согласованию)</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уровня комфортности города для проживания и эстетичности оформления общественного пространства</w:t>
            </w: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2019 – 105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2020 – 110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2021 – 115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2022 – 120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2023 – 125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2024 – 130</w:t>
            </w:r>
          </w:p>
          <w:p w:rsidR="00F26288" w:rsidRPr="00905671" w:rsidRDefault="00F26288" w:rsidP="00905671">
            <w:pPr>
              <w:spacing w:after="0" w:line="240" w:lineRule="auto"/>
              <w:ind w:left="34"/>
              <w:jc w:val="both"/>
              <w:rPr>
                <w:rFonts w:ascii="Times New Roman" w:hAnsi="Times New Roman"/>
                <w:sz w:val="16"/>
                <w:szCs w:val="16"/>
              </w:rPr>
            </w:pP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Доля граждан, принимавших участие в решении вопросов развития городской среды, %</w:t>
            </w:r>
          </w:p>
        </w:tc>
        <w:tc>
          <w:tcPr>
            <w:tcW w:w="85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2019 – 13,0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2020 –17,0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2021 – 21,0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2022 – 24,0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2023 –27,0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2024 – 30,0</w:t>
            </w:r>
          </w:p>
          <w:p w:rsidR="00F26288" w:rsidRPr="00905671" w:rsidRDefault="00F26288" w:rsidP="00905671">
            <w:pPr>
              <w:spacing w:after="0" w:line="240" w:lineRule="auto"/>
              <w:jc w:val="both"/>
              <w:rPr>
                <w:rFonts w:ascii="Times New Roman" w:hAnsi="Times New Roman"/>
                <w:sz w:val="16"/>
                <w:szCs w:val="16"/>
              </w:rPr>
            </w:pPr>
          </w:p>
        </w:tc>
        <w:tc>
          <w:tcPr>
            <w:tcW w:w="992"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Бюджет ГО</w:t>
            </w:r>
          </w:p>
        </w:tc>
        <w:tc>
          <w:tcPr>
            <w:tcW w:w="2268"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Муниципальная программа «Благоустройство ГО г. Уфа РБ», утверждённая постановлением Администрации г.Уфы от 04.04.2017г. №394 (в действующей редакции),</w:t>
            </w:r>
            <w:r w:rsidRPr="00905671">
              <w:t xml:space="preserve"> </w:t>
            </w:r>
            <w:r w:rsidRPr="00905671">
              <w:rPr>
                <w:rFonts w:ascii="Times New Roman" w:hAnsi="Times New Roman"/>
                <w:sz w:val="16"/>
                <w:szCs w:val="16"/>
              </w:rPr>
              <w:t>муниципальная программа «Формирование современной городской среды городского округа город Уфа РБ», утверждённую постановлением Администрации г.Уфы от 05.05.2017г. №519,</w:t>
            </w:r>
            <w:r w:rsidRPr="00905671">
              <w:t xml:space="preserve"> </w:t>
            </w:r>
            <w:r w:rsidRPr="00905671">
              <w:rPr>
                <w:rFonts w:ascii="Times New Roman" w:hAnsi="Times New Roman"/>
                <w:sz w:val="16"/>
                <w:szCs w:val="16"/>
              </w:rPr>
              <w:t>Муниципальная программа «Развитие жилищно-коммунального хозяйства и улучшение экологической обстановки в городском округе город Уфа РБ», утверждённая постановлением Администрации г.Уфы от 31.05.2018г. №946 (в действующей редакции)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7</w:t>
            </w:r>
          </w:p>
          <w:p w:rsidR="00F26288" w:rsidRPr="00905671" w:rsidRDefault="00F26288" w:rsidP="00905671">
            <w:pPr>
              <w:spacing w:after="0" w:line="240" w:lineRule="auto"/>
              <w:jc w:val="center"/>
              <w:rPr>
                <w:rFonts w:ascii="Times New Roman" w:hAnsi="Times New Roman"/>
                <w:sz w:val="16"/>
                <w:szCs w:val="16"/>
              </w:rPr>
            </w:pPr>
          </w:p>
        </w:tc>
        <w:tc>
          <w:tcPr>
            <w:tcW w:w="851"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2019-2024</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Создание, обустройство </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и содержание мест погребения, </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включая проектирование и строительство муниципального крематория республиканского значения</w:t>
            </w:r>
          </w:p>
          <w:p w:rsidR="00F26288" w:rsidRPr="00905671" w:rsidRDefault="00F26288" w:rsidP="00905671">
            <w:pPr>
              <w:spacing w:after="0" w:line="240" w:lineRule="auto"/>
              <w:jc w:val="both"/>
              <w:rPr>
                <w:rFonts w:ascii="Times New Roman" w:hAnsi="Times New Roman"/>
                <w:sz w:val="16"/>
                <w:szCs w:val="16"/>
              </w:rPr>
            </w:pPr>
          </w:p>
        </w:tc>
        <w:tc>
          <w:tcPr>
            <w:tcW w:w="709"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Еже</w:t>
            </w:r>
            <w:r w:rsidR="004859E4">
              <w:rPr>
                <w:rFonts w:ascii="Times New Roman" w:hAnsi="Times New Roman"/>
                <w:sz w:val="16"/>
                <w:szCs w:val="16"/>
              </w:rPr>
              <w:t>-</w:t>
            </w:r>
            <w:r w:rsidRPr="00905671">
              <w:rPr>
                <w:rFonts w:ascii="Times New Roman" w:hAnsi="Times New Roman"/>
                <w:sz w:val="16"/>
                <w:szCs w:val="16"/>
              </w:rPr>
              <w:t>годно</w:t>
            </w:r>
          </w:p>
          <w:p w:rsidR="00F26288" w:rsidRPr="00905671" w:rsidRDefault="00F26288" w:rsidP="00905671">
            <w:pPr>
              <w:spacing w:after="0" w:line="240" w:lineRule="auto"/>
              <w:jc w:val="center"/>
              <w:rPr>
                <w:rFonts w:ascii="Times New Roman" w:hAnsi="Times New Roman"/>
                <w:sz w:val="16"/>
                <w:szCs w:val="16"/>
              </w:rPr>
            </w:pPr>
          </w:p>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2020-2021</w:t>
            </w:r>
          </w:p>
        </w:tc>
        <w:tc>
          <w:tcPr>
            <w:tcW w:w="241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Администрация г.Уфы совместно с Министерством </w:t>
            </w:r>
            <w:r w:rsidRPr="00905671">
              <w:rPr>
                <w:rFonts w:ascii="Times New Roman" w:eastAsia="Times New Roman" w:hAnsi="Times New Roman" w:cs="Times New Roman"/>
                <w:sz w:val="16"/>
                <w:szCs w:val="16"/>
              </w:rPr>
              <w:t>ЖКХ (по согласованию) и министерством земельных и имущественных отношений РБ (по согласованию),</w:t>
            </w:r>
            <w:r w:rsidRPr="00905671">
              <w:rPr>
                <w:rFonts w:ascii="Times New Roman" w:eastAsia="Times New Roman" w:hAnsi="Times New Roman" w:cs="Times New Roman"/>
                <w:b/>
                <w:sz w:val="16"/>
                <w:szCs w:val="16"/>
              </w:rPr>
              <w:t xml:space="preserve"> </w:t>
            </w:r>
            <w:r w:rsidRPr="00905671">
              <w:rPr>
                <w:rFonts w:ascii="Times New Roman" w:hAnsi="Times New Roman"/>
                <w:sz w:val="16"/>
                <w:szCs w:val="16"/>
              </w:rPr>
              <w:t>Главное управление архитектуры и градостроительства Администрации г. Уфы, Управление коммунального хозяйства и благоустройства</w:t>
            </w:r>
            <w:hyperlink r:id="rId118" w:history="1">
              <w:r w:rsidRPr="00406942">
                <w:rPr>
                  <w:rFonts w:ascii="Times New Roman" w:hAnsi="Times New Roman"/>
                  <w:sz w:val="16"/>
                  <w:szCs w:val="16"/>
                </w:rPr>
                <w:t xml:space="preserve"> Администрации г. Уфы</w:t>
              </w:r>
            </w:hyperlink>
          </w:p>
        </w:tc>
        <w:tc>
          <w:tcPr>
            <w:tcW w:w="1559"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Повышение качества предоставления ритуальных услуг, уровня благоустройства мест погребения, улучшение экологической обстановки</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p w:rsidR="00F26288" w:rsidRPr="00905671" w:rsidRDefault="00F26288" w:rsidP="00905671">
            <w:pPr>
              <w:spacing w:after="0" w:line="240" w:lineRule="auto"/>
              <w:rPr>
                <w:rFonts w:ascii="Times New Roman" w:hAnsi="Times New Roman"/>
                <w:sz w:val="16"/>
                <w:szCs w:val="16"/>
              </w:rPr>
            </w:pPr>
          </w:p>
        </w:tc>
        <w:tc>
          <w:tcPr>
            <w:tcW w:w="1134" w:type="dxa"/>
          </w:tcPr>
          <w:p w:rsidR="00F26288" w:rsidRPr="00905671" w:rsidRDefault="00283593" w:rsidP="00283593">
            <w:pPr>
              <w:spacing w:after="0" w:line="240" w:lineRule="auto"/>
              <w:rPr>
                <w:rFonts w:ascii="Times New Roman" w:hAnsi="Times New Roman"/>
                <w:sz w:val="16"/>
                <w:szCs w:val="16"/>
              </w:rPr>
            </w:pPr>
            <w:r>
              <w:rPr>
                <w:rFonts w:ascii="Times New Roman" w:hAnsi="Times New Roman"/>
                <w:sz w:val="16"/>
                <w:szCs w:val="16"/>
              </w:rPr>
              <w:t xml:space="preserve"> </w:t>
            </w:r>
            <w:r w:rsidR="00F26288" w:rsidRPr="00905671">
              <w:rPr>
                <w:rFonts w:ascii="Times New Roman" w:hAnsi="Times New Roman"/>
                <w:sz w:val="16"/>
                <w:szCs w:val="16"/>
              </w:rPr>
              <w:t>2019 – 105</w:t>
            </w:r>
          </w:p>
          <w:p w:rsidR="00F26288" w:rsidRPr="00905671" w:rsidRDefault="00F26288" w:rsidP="00283593">
            <w:pPr>
              <w:spacing w:after="0" w:line="240" w:lineRule="auto"/>
              <w:ind w:left="34"/>
              <w:rPr>
                <w:rFonts w:ascii="Times New Roman" w:hAnsi="Times New Roman"/>
                <w:sz w:val="16"/>
                <w:szCs w:val="16"/>
              </w:rPr>
            </w:pPr>
            <w:r w:rsidRPr="00905671">
              <w:rPr>
                <w:rFonts w:ascii="Times New Roman" w:hAnsi="Times New Roman"/>
                <w:sz w:val="16"/>
                <w:szCs w:val="16"/>
              </w:rPr>
              <w:t>2020 – 110</w:t>
            </w:r>
          </w:p>
          <w:p w:rsidR="00F26288" w:rsidRPr="00905671" w:rsidRDefault="00F26288" w:rsidP="00283593">
            <w:pPr>
              <w:spacing w:after="0" w:line="240" w:lineRule="auto"/>
              <w:ind w:left="34"/>
              <w:rPr>
                <w:rFonts w:ascii="Times New Roman" w:hAnsi="Times New Roman"/>
                <w:sz w:val="16"/>
                <w:szCs w:val="16"/>
              </w:rPr>
            </w:pPr>
            <w:r w:rsidRPr="00905671">
              <w:rPr>
                <w:rFonts w:ascii="Times New Roman" w:hAnsi="Times New Roman"/>
                <w:sz w:val="16"/>
                <w:szCs w:val="16"/>
              </w:rPr>
              <w:t>2021 – 115</w:t>
            </w:r>
          </w:p>
          <w:p w:rsidR="00F26288" w:rsidRPr="00905671" w:rsidRDefault="00F26288" w:rsidP="00283593">
            <w:pPr>
              <w:spacing w:after="0" w:line="240" w:lineRule="auto"/>
              <w:ind w:left="34"/>
              <w:rPr>
                <w:rFonts w:ascii="Times New Roman" w:hAnsi="Times New Roman"/>
                <w:sz w:val="16"/>
                <w:szCs w:val="16"/>
              </w:rPr>
            </w:pPr>
            <w:r w:rsidRPr="00905671">
              <w:rPr>
                <w:rFonts w:ascii="Times New Roman" w:hAnsi="Times New Roman"/>
                <w:sz w:val="16"/>
                <w:szCs w:val="16"/>
              </w:rPr>
              <w:t>2022 – 120</w:t>
            </w:r>
          </w:p>
          <w:p w:rsidR="00F26288" w:rsidRPr="00905671" w:rsidRDefault="00F26288" w:rsidP="00283593">
            <w:pPr>
              <w:spacing w:after="0" w:line="240" w:lineRule="auto"/>
              <w:ind w:left="34"/>
              <w:rPr>
                <w:rFonts w:ascii="Times New Roman" w:hAnsi="Times New Roman"/>
                <w:sz w:val="16"/>
                <w:szCs w:val="16"/>
              </w:rPr>
            </w:pPr>
            <w:r w:rsidRPr="00905671">
              <w:rPr>
                <w:rFonts w:ascii="Times New Roman" w:hAnsi="Times New Roman"/>
                <w:sz w:val="16"/>
                <w:szCs w:val="16"/>
              </w:rPr>
              <w:t>2023 – 125</w:t>
            </w:r>
          </w:p>
          <w:p w:rsidR="00F26288" w:rsidRPr="00905671" w:rsidRDefault="00F26288" w:rsidP="00283593">
            <w:pPr>
              <w:spacing w:after="0" w:line="240" w:lineRule="auto"/>
              <w:ind w:left="34"/>
              <w:rPr>
                <w:rFonts w:ascii="Times New Roman" w:hAnsi="Times New Roman"/>
                <w:sz w:val="16"/>
                <w:szCs w:val="16"/>
              </w:rPr>
            </w:pPr>
            <w:r w:rsidRPr="00905671">
              <w:rPr>
                <w:rFonts w:ascii="Times New Roman" w:hAnsi="Times New Roman"/>
                <w:sz w:val="16"/>
                <w:szCs w:val="16"/>
              </w:rPr>
              <w:t>2024 – 130</w:t>
            </w:r>
          </w:p>
          <w:p w:rsidR="00F26288" w:rsidRPr="00905671" w:rsidRDefault="00F26288" w:rsidP="00905671">
            <w:pPr>
              <w:spacing w:after="0" w:line="240" w:lineRule="auto"/>
              <w:ind w:left="34"/>
              <w:jc w:val="right"/>
              <w:rPr>
                <w:rFonts w:ascii="Times New Roman" w:hAnsi="Times New Roman"/>
                <w:sz w:val="16"/>
                <w:szCs w:val="16"/>
              </w:rPr>
            </w:pP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Площадь новых мест погребения, га</w:t>
            </w:r>
          </w:p>
          <w:p w:rsidR="00F26288" w:rsidRPr="00905671" w:rsidRDefault="00F26288" w:rsidP="00905671">
            <w:pPr>
              <w:spacing w:after="0" w:line="240" w:lineRule="auto"/>
              <w:rPr>
                <w:rFonts w:ascii="Times New Roman" w:hAnsi="Times New Roman"/>
                <w:sz w:val="16"/>
                <w:szCs w:val="16"/>
              </w:rPr>
            </w:pPr>
          </w:p>
          <w:p w:rsidR="00F26288" w:rsidRPr="00905671" w:rsidRDefault="00F26288" w:rsidP="00905671">
            <w:pPr>
              <w:spacing w:after="0" w:line="240" w:lineRule="auto"/>
              <w:rPr>
                <w:rFonts w:ascii="Times New Roman" w:hAnsi="Times New Roman"/>
                <w:sz w:val="16"/>
                <w:szCs w:val="16"/>
              </w:rPr>
            </w:pPr>
          </w:p>
          <w:p w:rsidR="00F26288" w:rsidRPr="00905671" w:rsidRDefault="00F26288" w:rsidP="00905671">
            <w:pPr>
              <w:spacing w:after="0" w:line="240" w:lineRule="auto"/>
              <w:rPr>
                <w:rFonts w:ascii="Times New Roman" w:hAnsi="Times New Roman"/>
                <w:sz w:val="16"/>
                <w:szCs w:val="16"/>
              </w:rPr>
            </w:pP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Разработка проектно-сметной документации и получение заключения госэкспертизы</w:t>
            </w:r>
          </w:p>
          <w:p w:rsidR="00F26288" w:rsidRPr="00905671" w:rsidRDefault="00F26288" w:rsidP="00905671">
            <w:pPr>
              <w:spacing w:after="0" w:line="240" w:lineRule="auto"/>
              <w:rPr>
                <w:rFonts w:ascii="Times New Roman" w:hAnsi="Times New Roman"/>
                <w:sz w:val="16"/>
                <w:szCs w:val="16"/>
              </w:rPr>
            </w:pP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Строительство и ввод в эксплуатацию муниципаль-ного крема-тория респу-бликанского значения </w:t>
            </w:r>
          </w:p>
          <w:p w:rsidR="00F26288" w:rsidRPr="00905671" w:rsidRDefault="00F26288" w:rsidP="00905671">
            <w:pPr>
              <w:spacing w:after="0" w:line="240" w:lineRule="auto"/>
              <w:rPr>
                <w:rFonts w:ascii="Times New Roman" w:hAnsi="Times New Roman"/>
                <w:sz w:val="16"/>
                <w:szCs w:val="16"/>
              </w:rPr>
            </w:pPr>
          </w:p>
        </w:tc>
        <w:tc>
          <w:tcPr>
            <w:tcW w:w="850"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2020 –80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2021 –40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2022 –40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2023 –40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2024 –40</w:t>
            </w: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2020 год</w:t>
            </w:r>
          </w:p>
          <w:p w:rsidR="00F26288" w:rsidRPr="00905671" w:rsidRDefault="00F26288" w:rsidP="00905671">
            <w:pPr>
              <w:spacing w:after="0" w:line="240" w:lineRule="auto"/>
              <w:jc w:val="center"/>
              <w:rPr>
                <w:rFonts w:ascii="Times New Roman" w:hAnsi="Times New Roman"/>
                <w:sz w:val="16"/>
                <w:szCs w:val="16"/>
              </w:rPr>
            </w:pPr>
          </w:p>
          <w:p w:rsidR="00F26288" w:rsidRPr="00905671" w:rsidRDefault="00F26288" w:rsidP="00905671">
            <w:pPr>
              <w:spacing w:after="0" w:line="240" w:lineRule="auto"/>
              <w:jc w:val="center"/>
              <w:rPr>
                <w:rFonts w:ascii="Times New Roman" w:hAnsi="Times New Roman"/>
                <w:sz w:val="16"/>
                <w:szCs w:val="16"/>
              </w:rPr>
            </w:pPr>
          </w:p>
          <w:p w:rsidR="00F26288" w:rsidRPr="00905671" w:rsidRDefault="00F26288" w:rsidP="00905671">
            <w:pPr>
              <w:spacing w:after="0" w:line="240" w:lineRule="auto"/>
              <w:jc w:val="center"/>
              <w:rPr>
                <w:rFonts w:ascii="Times New Roman" w:hAnsi="Times New Roman"/>
                <w:sz w:val="16"/>
                <w:szCs w:val="16"/>
              </w:rPr>
            </w:pPr>
          </w:p>
          <w:p w:rsidR="00F26288" w:rsidRPr="00905671" w:rsidRDefault="00F26288" w:rsidP="00905671">
            <w:pPr>
              <w:spacing w:after="0" w:line="240" w:lineRule="auto"/>
              <w:jc w:val="center"/>
              <w:rPr>
                <w:rFonts w:ascii="Times New Roman" w:hAnsi="Times New Roman"/>
                <w:sz w:val="16"/>
                <w:szCs w:val="16"/>
              </w:rPr>
            </w:pPr>
          </w:p>
          <w:p w:rsidR="00F26288" w:rsidRPr="00905671" w:rsidRDefault="00F26288" w:rsidP="00905671">
            <w:pPr>
              <w:spacing w:after="0" w:line="240" w:lineRule="auto"/>
              <w:jc w:val="center"/>
              <w:rPr>
                <w:rFonts w:ascii="Times New Roman" w:hAnsi="Times New Roman"/>
                <w:sz w:val="16"/>
                <w:szCs w:val="16"/>
              </w:rPr>
            </w:pPr>
          </w:p>
          <w:p w:rsidR="00F26288" w:rsidRPr="00905671" w:rsidRDefault="00F26288" w:rsidP="00905671">
            <w:pPr>
              <w:spacing w:after="0" w:line="240" w:lineRule="auto"/>
              <w:jc w:val="center"/>
              <w:rPr>
                <w:rFonts w:ascii="Times New Roman" w:hAnsi="Times New Roman"/>
                <w:sz w:val="16"/>
                <w:szCs w:val="16"/>
              </w:rPr>
            </w:pPr>
          </w:p>
          <w:p w:rsidR="00F26288" w:rsidRPr="00905671" w:rsidRDefault="00F26288" w:rsidP="00905671">
            <w:pPr>
              <w:spacing w:after="0" w:line="240" w:lineRule="auto"/>
              <w:jc w:val="center"/>
              <w:rPr>
                <w:rFonts w:ascii="Times New Roman" w:hAnsi="Times New Roman"/>
                <w:sz w:val="16"/>
                <w:szCs w:val="16"/>
              </w:rPr>
            </w:pPr>
          </w:p>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2020-2021</w:t>
            </w:r>
          </w:p>
          <w:p w:rsidR="00F26288" w:rsidRPr="00905671" w:rsidRDefault="00F26288" w:rsidP="00905671">
            <w:pPr>
              <w:spacing w:after="0" w:line="240" w:lineRule="auto"/>
              <w:jc w:val="both"/>
              <w:rPr>
                <w:rFonts w:ascii="Times New Roman" w:hAnsi="Times New Roman"/>
                <w:sz w:val="16"/>
                <w:szCs w:val="16"/>
              </w:rPr>
            </w:pPr>
          </w:p>
        </w:tc>
        <w:tc>
          <w:tcPr>
            <w:tcW w:w="992"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РБ, бюджет ГО</w:t>
            </w: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tc>
        <w:tc>
          <w:tcPr>
            <w:tcW w:w="2268"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Муниципальная программа «Благоустройство ГО г. Уфа РБ», утверждённая постановлением Администрации г.Уфы от 04.04.2017 г. №394 (в действующей редакции)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8</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Строительство приюта для содержания безнадзорных животных (кошек, собак)</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2019-2022</w:t>
            </w:r>
          </w:p>
        </w:tc>
        <w:tc>
          <w:tcPr>
            <w:tcW w:w="241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Управление коммунального хозяйства и благоустройства</w:t>
            </w:r>
            <w:hyperlink r:id="rId119" w:history="1">
              <w:r w:rsidRPr="00406942">
                <w:rPr>
                  <w:rFonts w:ascii="Times New Roman" w:hAnsi="Times New Roman"/>
                  <w:sz w:val="16"/>
                  <w:szCs w:val="16"/>
                </w:rPr>
                <w:t xml:space="preserve"> Администрации г. Уфы</w:t>
              </w:r>
            </w:hyperlink>
            <w:r w:rsidRPr="00406942">
              <w:rPr>
                <w:rFonts w:ascii="Times New Roman" w:hAnsi="Times New Roman"/>
                <w:sz w:val="16"/>
                <w:szCs w:val="16"/>
              </w:rPr>
              <w:t>,</w:t>
            </w:r>
          </w:p>
        </w:tc>
        <w:tc>
          <w:tcPr>
            <w:tcW w:w="1559"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Обеспечение требования законодательства по содержанию животных</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2025 – 13</w:t>
            </w:r>
            <w:r w:rsidR="004154C0">
              <w:rPr>
                <w:rFonts w:ascii="Times New Roman" w:hAnsi="Times New Roman"/>
                <w:sz w:val="16"/>
                <w:szCs w:val="16"/>
              </w:rPr>
              <w:t>1</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2026 – 13</w:t>
            </w:r>
            <w:r w:rsidR="004154C0">
              <w:rPr>
                <w:rFonts w:ascii="Times New Roman" w:hAnsi="Times New Roman"/>
                <w:sz w:val="16"/>
                <w:szCs w:val="16"/>
              </w:rPr>
              <w:t>2</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2027 – 13</w:t>
            </w:r>
            <w:r w:rsidR="004154C0">
              <w:rPr>
                <w:rFonts w:ascii="Times New Roman" w:hAnsi="Times New Roman"/>
                <w:sz w:val="16"/>
                <w:szCs w:val="16"/>
              </w:rPr>
              <w:t>3</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2028 – 13</w:t>
            </w:r>
            <w:r w:rsidR="004154C0">
              <w:rPr>
                <w:rFonts w:ascii="Times New Roman" w:hAnsi="Times New Roman"/>
                <w:sz w:val="16"/>
                <w:szCs w:val="16"/>
              </w:rPr>
              <w:t>4</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2029 – 13</w:t>
            </w:r>
            <w:r w:rsidR="004154C0">
              <w:rPr>
                <w:rFonts w:ascii="Times New Roman" w:hAnsi="Times New Roman"/>
                <w:sz w:val="16"/>
                <w:szCs w:val="16"/>
              </w:rPr>
              <w:t>5</w:t>
            </w:r>
          </w:p>
          <w:p w:rsidR="00F26288" w:rsidRPr="00943C77" w:rsidRDefault="00F26288" w:rsidP="004154C0">
            <w:pPr>
              <w:spacing w:after="0" w:line="240" w:lineRule="auto"/>
              <w:ind w:left="34"/>
              <w:jc w:val="both"/>
              <w:rPr>
                <w:rFonts w:ascii="Times New Roman" w:hAnsi="Times New Roman"/>
                <w:sz w:val="16"/>
                <w:szCs w:val="16"/>
              </w:rPr>
            </w:pPr>
            <w:r w:rsidRPr="00943C77">
              <w:rPr>
                <w:rFonts w:ascii="Times New Roman" w:hAnsi="Times New Roman"/>
                <w:sz w:val="16"/>
                <w:szCs w:val="16"/>
              </w:rPr>
              <w:t>2030 – 13</w:t>
            </w:r>
            <w:r w:rsidR="004154C0">
              <w:rPr>
                <w:rFonts w:ascii="Times New Roman" w:hAnsi="Times New Roman"/>
                <w:sz w:val="16"/>
                <w:szCs w:val="16"/>
              </w:rPr>
              <w:t>6</w:t>
            </w:r>
          </w:p>
        </w:tc>
        <w:tc>
          <w:tcPr>
            <w:tcW w:w="1276" w:type="dxa"/>
          </w:tcPr>
          <w:p w:rsidR="00F26288" w:rsidRPr="00943C77" w:rsidRDefault="00F26288" w:rsidP="00905671">
            <w:pPr>
              <w:spacing w:after="0" w:line="240" w:lineRule="auto"/>
              <w:rPr>
                <w:rFonts w:ascii="Times New Roman" w:hAnsi="Times New Roman"/>
                <w:sz w:val="16"/>
                <w:szCs w:val="16"/>
              </w:rPr>
            </w:pPr>
            <w:r w:rsidRPr="00943C77">
              <w:rPr>
                <w:rFonts w:ascii="Times New Roman" w:hAnsi="Times New Roman"/>
                <w:sz w:val="16"/>
                <w:szCs w:val="16"/>
              </w:rPr>
              <w:t>Строительство и ввод в эксплуатацию приюта для содержания безнадзорных животных, ед.</w:t>
            </w:r>
          </w:p>
        </w:tc>
        <w:tc>
          <w:tcPr>
            <w:tcW w:w="850"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2021</w:t>
            </w:r>
          </w:p>
        </w:tc>
        <w:tc>
          <w:tcPr>
            <w:tcW w:w="992"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ГО</w:t>
            </w:r>
          </w:p>
        </w:tc>
        <w:tc>
          <w:tcPr>
            <w:tcW w:w="2268"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Муниципальная программа «Благоустройство ГО г. Уфа РБ», утверждённая постановлением Администрации г.Уфы от 04.04.2017 г. №394 (в действующей редакции)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9</w:t>
            </w:r>
          </w:p>
        </w:tc>
        <w:tc>
          <w:tcPr>
            <w:tcW w:w="851" w:type="dxa"/>
          </w:tcPr>
          <w:p w:rsidR="00F26288" w:rsidRPr="00905671" w:rsidRDefault="00F26288" w:rsidP="00905671">
            <w:pPr>
              <w:spacing w:after="0" w:line="240" w:lineRule="auto"/>
              <w:jc w:val="center"/>
              <w:rPr>
                <w:rFonts w:ascii="Times New Roman" w:hAnsi="Times New Roman"/>
                <w:b/>
                <w:sz w:val="16"/>
                <w:szCs w:val="16"/>
              </w:rPr>
            </w:pPr>
            <w:r w:rsidRPr="00905671">
              <w:rPr>
                <w:rFonts w:ascii="Times New Roman" w:hAnsi="Times New Roman"/>
                <w:b/>
                <w:sz w:val="16"/>
                <w:szCs w:val="16"/>
                <w:lang w:val="en-US"/>
              </w:rPr>
              <w:t>II</w:t>
            </w:r>
            <w:r w:rsidRPr="00905671">
              <w:rPr>
                <w:rFonts w:ascii="Times New Roman" w:hAnsi="Times New Roman"/>
                <w:b/>
                <w:sz w:val="16"/>
                <w:szCs w:val="16"/>
              </w:rPr>
              <w:t xml:space="preserve"> этап</w:t>
            </w:r>
          </w:p>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Корректировка и реализация плана мероприятий по </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установлению дополнительных светоточек в городе</w:t>
            </w:r>
          </w:p>
        </w:tc>
        <w:tc>
          <w:tcPr>
            <w:tcW w:w="709"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2025-2030</w:t>
            </w:r>
          </w:p>
        </w:tc>
        <w:tc>
          <w:tcPr>
            <w:tcW w:w="2410" w:type="dxa"/>
          </w:tcPr>
          <w:p w:rsidR="00F26288" w:rsidRPr="00905671" w:rsidRDefault="00F26288" w:rsidP="00905671">
            <w:pPr>
              <w:spacing w:after="0" w:line="240" w:lineRule="auto"/>
              <w:rPr>
                <w:rFonts w:ascii="Times New Roman" w:hAnsi="Times New Roman"/>
                <w:sz w:val="16"/>
                <w:szCs w:val="16"/>
              </w:rPr>
            </w:pPr>
            <w:r w:rsidRPr="00406942">
              <w:rPr>
                <w:rFonts w:ascii="Times New Roman" w:hAnsi="Times New Roman"/>
                <w:sz w:val="16"/>
                <w:szCs w:val="16"/>
              </w:rPr>
              <w:t>Управление коммунального хозяйства и благоустройства Администрации г. Уфы, Управление по обеспечению жизнедеятельности города Администрации г. Уфы</w:t>
            </w:r>
          </w:p>
        </w:tc>
        <w:tc>
          <w:tcPr>
            <w:tcW w:w="1559"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Повышение уровня комфортности города для проживания и эстетичности оформления общественного пространства</w:t>
            </w: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p w:rsidR="00F26288" w:rsidRPr="00905671" w:rsidRDefault="00F26288" w:rsidP="00905671">
            <w:pPr>
              <w:spacing w:after="0" w:line="240" w:lineRule="auto"/>
              <w:rPr>
                <w:rFonts w:ascii="Times New Roman" w:hAnsi="Times New Roman"/>
                <w:sz w:val="16"/>
                <w:szCs w:val="16"/>
              </w:rPr>
            </w:pPr>
          </w:p>
        </w:tc>
        <w:tc>
          <w:tcPr>
            <w:tcW w:w="1134" w:type="dxa"/>
          </w:tcPr>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2025 – 13</w:t>
            </w:r>
            <w:r w:rsidR="004154C0">
              <w:rPr>
                <w:rFonts w:ascii="Times New Roman" w:hAnsi="Times New Roman"/>
                <w:sz w:val="16"/>
                <w:szCs w:val="16"/>
              </w:rPr>
              <w:t>1</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2026 – 13</w:t>
            </w:r>
            <w:r w:rsidR="004154C0">
              <w:rPr>
                <w:rFonts w:ascii="Times New Roman" w:hAnsi="Times New Roman"/>
                <w:sz w:val="16"/>
                <w:szCs w:val="16"/>
              </w:rPr>
              <w:t>2</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2027 – 13</w:t>
            </w:r>
            <w:r w:rsidR="004154C0">
              <w:rPr>
                <w:rFonts w:ascii="Times New Roman" w:hAnsi="Times New Roman"/>
                <w:sz w:val="16"/>
                <w:szCs w:val="16"/>
              </w:rPr>
              <w:t>3</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2028 – 13</w:t>
            </w:r>
            <w:r w:rsidR="004154C0">
              <w:rPr>
                <w:rFonts w:ascii="Times New Roman" w:hAnsi="Times New Roman"/>
                <w:sz w:val="16"/>
                <w:szCs w:val="16"/>
              </w:rPr>
              <w:t>4</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2029 – 13</w:t>
            </w:r>
            <w:r w:rsidR="004154C0">
              <w:rPr>
                <w:rFonts w:ascii="Times New Roman" w:hAnsi="Times New Roman"/>
                <w:sz w:val="16"/>
                <w:szCs w:val="16"/>
              </w:rPr>
              <w:t>5</w:t>
            </w:r>
          </w:p>
          <w:p w:rsidR="00F26288" w:rsidRPr="00943C77" w:rsidRDefault="00F26288" w:rsidP="004154C0">
            <w:pPr>
              <w:spacing w:after="0" w:line="240" w:lineRule="auto"/>
              <w:ind w:left="34"/>
              <w:rPr>
                <w:rFonts w:ascii="Times New Roman" w:hAnsi="Times New Roman"/>
                <w:sz w:val="16"/>
                <w:szCs w:val="16"/>
              </w:rPr>
            </w:pPr>
            <w:r w:rsidRPr="00943C77">
              <w:rPr>
                <w:rFonts w:ascii="Times New Roman" w:hAnsi="Times New Roman"/>
                <w:sz w:val="16"/>
                <w:szCs w:val="16"/>
              </w:rPr>
              <w:t>2030 – 13</w:t>
            </w:r>
            <w:r w:rsidR="004154C0">
              <w:rPr>
                <w:rFonts w:ascii="Times New Roman" w:hAnsi="Times New Roman"/>
                <w:sz w:val="16"/>
                <w:szCs w:val="16"/>
              </w:rPr>
              <w:t>6</w:t>
            </w:r>
          </w:p>
        </w:tc>
        <w:tc>
          <w:tcPr>
            <w:tcW w:w="1276" w:type="dxa"/>
          </w:tcPr>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Доля освещаемых улиц, %</w:t>
            </w:r>
          </w:p>
        </w:tc>
        <w:tc>
          <w:tcPr>
            <w:tcW w:w="85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2025 –81,0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2026 –86,0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2027 –91,0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2028 –96,0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2029–100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2030–100</w:t>
            </w:r>
          </w:p>
        </w:tc>
        <w:tc>
          <w:tcPr>
            <w:tcW w:w="992"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Бюджет РБ, Бюджет ГО, внебюд-жетные средства</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«Благоустройство ГО г. Уфа РБ» (при пролонгации), муниципальная программа «Формирование современной городской среды ГО г. Уфа РБ»  (при пролонгации),</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муниципальные программы развития территорий районов ГО г.Уфа РБ (при пролонгации)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10</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Подготовка перечня дворовых территорий, подлежащих благоустрой-ству в рамках действующих программ  </w:t>
            </w:r>
          </w:p>
        </w:tc>
        <w:tc>
          <w:tcPr>
            <w:tcW w:w="709"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2025-2030</w:t>
            </w:r>
          </w:p>
        </w:tc>
        <w:tc>
          <w:tcPr>
            <w:tcW w:w="2410" w:type="dxa"/>
          </w:tcPr>
          <w:p w:rsidR="00F26288" w:rsidRPr="00406942" w:rsidRDefault="00F26288" w:rsidP="00905671">
            <w:pPr>
              <w:spacing w:after="0" w:line="240" w:lineRule="auto"/>
              <w:rPr>
                <w:rFonts w:ascii="Times New Roman" w:hAnsi="Times New Roman"/>
                <w:sz w:val="16"/>
                <w:szCs w:val="16"/>
              </w:rPr>
            </w:pPr>
            <w:r w:rsidRPr="00406942">
              <w:rPr>
                <w:rFonts w:ascii="Times New Roman" w:hAnsi="Times New Roman"/>
                <w:sz w:val="16"/>
                <w:szCs w:val="16"/>
              </w:rPr>
              <w:t>Управление по обеспечению жизнедеятельности города Администрации г. Уфы,</w:t>
            </w:r>
          </w:p>
          <w:p w:rsidR="00F26288" w:rsidRPr="00406942" w:rsidRDefault="00F26288" w:rsidP="00905671">
            <w:pPr>
              <w:spacing w:after="0" w:line="240" w:lineRule="auto"/>
              <w:rPr>
                <w:rFonts w:ascii="Times New Roman" w:hAnsi="Times New Roman"/>
                <w:sz w:val="16"/>
                <w:szCs w:val="16"/>
              </w:rPr>
            </w:pPr>
            <w:r w:rsidRPr="00406942">
              <w:rPr>
                <w:rFonts w:ascii="Times New Roman" w:hAnsi="Times New Roman"/>
                <w:sz w:val="16"/>
                <w:szCs w:val="16"/>
              </w:rPr>
              <w:t>администрации районов г.Уфы</w:t>
            </w:r>
          </w:p>
          <w:p w:rsidR="00F26288" w:rsidRPr="00905671" w:rsidRDefault="00F26288" w:rsidP="00905671">
            <w:pPr>
              <w:rPr>
                <w:rFonts w:ascii="Times New Roman" w:hAnsi="Times New Roman"/>
                <w:sz w:val="16"/>
                <w:szCs w:val="16"/>
              </w:rPr>
            </w:pPr>
          </w:p>
        </w:tc>
        <w:tc>
          <w:tcPr>
            <w:tcW w:w="1559"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Повышение уровня комфортности города для проживания и эстетичности оформления общественного пространства, установление пандусов в рам-ках реализации программы «Безбарьерная среда»</w:t>
            </w: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2025 – 13</w:t>
            </w:r>
            <w:r w:rsidR="004154C0">
              <w:rPr>
                <w:rFonts w:ascii="Times New Roman" w:hAnsi="Times New Roman"/>
                <w:sz w:val="16"/>
                <w:szCs w:val="16"/>
              </w:rPr>
              <w:t>1</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2026 – 13</w:t>
            </w:r>
            <w:r w:rsidR="004154C0">
              <w:rPr>
                <w:rFonts w:ascii="Times New Roman" w:hAnsi="Times New Roman"/>
                <w:sz w:val="16"/>
                <w:szCs w:val="16"/>
              </w:rPr>
              <w:t>2</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2027 – 13</w:t>
            </w:r>
            <w:r w:rsidR="004154C0">
              <w:rPr>
                <w:rFonts w:ascii="Times New Roman" w:hAnsi="Times New Roman"/>
                <w:sz w:val="16"/>
                <w:szCs w:val="16"/>
              </w:rPr>
              <w:t>3</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2028 – 13</w:t>
            </w:r>
            <w:r w:rsidR="004154C0">
              <w:rPr>
                <w:rFonts w:ascii="Times New Roman" w:hAnsi="Times New Roman"/>
                <w:sz w:val="16"/>
                <w:szCs w:val="16"/>
              </w:rPr>
              <w:t>4</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2029 – 13</w:t>
            </w:r>
            <w:r w:rsidR="004154C0">
              <w:rPr>
                <w:rFonts w:ascii="Times New Roman" w:hAnsi="Times New Roman"/>
                <w:sz w:val="16"/>
                <w:szCs w:val="16"/>
              </w:rPr>
              <w:t>5</w:t>
            </w:r>
          </w:p>
          <w:p w:rsidR="00F26288" w:rsidRPr="00943C77" w:rsidRDefault="00F26288" w:rsidP="004154C0">
            <w:pPr>
              <w:spacing w:after="0" w:line="240" w:lineRule="auto"/>
              <w:ind w:left="34"/>
              <w:jc w:val="both"/>
              <w:rPr>
                <w:rFonts w:ascii="Times New Roman" w:hAnsi="Times New Roman"/>
                <w:sz w:val="16"/>
                <w:szCs w:val="16"/>
              </w:rPr>
            </w:pPr>
            <w:r w:rsidRPr="00943C77">
              <w:rPr>
                <w:rFonts w:ascii="Times New Roman" w:hAnsi="Times New Roman"/>
                <w:sz w:val="16"/>
                <w:szCs w:val="16"/>
              </w:rPr>
              <w:t>2030 – 13</w:t>
            </w:r>
            <w:r w:rsidR="004154C0">
              <w:rPr>
                <w:rFonts w:ascii="Times New Roman" w:hAnsi="Times New Roman"/>
                <w:sz w:val="16"/>
                <w:szCs w:val="16"/>
              </w:rPr>
              <w:t>6</w:t>
            </w:r>
          </w:p>
        </w:tc>
        <w:tc>
          <w:tcPr>
            <w:tcW w:w="1276" w:type="dxa"/>
          </w:tcPr>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Число отре-монтирован-ных дворовых территорий, в том числе оснащенных пандусами, ед.</w:t>
            </w:r>
          </w:p>
        </w:tc>
        <w:tc>
          <w:tcPr>
            <w:tcW w:w="850"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2025 –56</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2026 –58</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2027 –60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2028 –60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2029 –62</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2030 –63</w:t>
            </w:r>
          </w:p>
        </w:tc>
        <w:tc>
          <w:tcPr>
            <w:tcW w:w="992"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 xml:space="preserve">Бюджет РФ, </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 xml:space="preserve">Бюджет РБ, Бюджет ГО, внебюд-жетные средства </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«Формирование современной городской среды городского округа город Уфа РБ» (при пролонгации)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11</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Обновление парка коммунальной техники </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41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Администрация г. Уфы, </w:t>
            </w:r>
            <w:r w:rsidRPr="00905671">
              <w:rPr>
                <w:rFonts w:ascii="Times New Roman" w:hAnsi="Times New Roman"/>
                <w:sz w:val="16"/>
                <w:szCs w:val="16"/>
                <w:shd w:val="clear" w:color="auto" w:fill="FFFFFF"/>
              </w:rPr>
              <w:t xml:space="preserve">Министерство ЖКХ РБ (по согласованию), </w:t>
            </w:r>
            <w:r w:rsidRPr="00905671">
              <w:rPr>
                <w:rFonts w:ascii="Times New Roman" w:hAnsi="Times New Roman"/>
                <w:sz w:val="16"/>
                <w:szCs w:val="16"/>
              </w:rPr>
              <w:t>Управление коммунального хозяйства и благоустройства</w:t>
            </w:r>
            <w:hyperlink r:id="rId120" w:history="1">
              <w:r w:rsidRPr="00406942">
                <w:rPr>
                  <w:rFonts w:ascii="Times New Roman" w:hAnsi="Times New Roman"/>
                  <w:sz w:val="16"/>
                  <w:szCs w:val="16"/>
                </w:rPr>
                <w:t xml:space="preserve"> Администрации г. Уфы</w:t>
              </w:r>
            </w:hyperlink>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уровня комфортности города для проживания и эстетичности оформления общественного пространства</w:t>
            </w: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2025 – 13</w:t>
            </w:r>
            <w:r w:rsidR="004154C0">
              <w:rPr>
                <w:rFonts w:ascii="Times New Roman" w:hAnsi="Times New Roman"/>
                <w:sz w:val="16"/>
                <w:szCs w:val="16"/>
              </w:rPr>
              <w:t>1</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2026 – 13</w:t>
            </w:r>
            <w:r w:rsidR="004154C0">
              <w:rPr>
                <w:rFonts w:ascii="Times New Roman" w:hAnsi="Times New Roman"/>
                <w:sz w:val="16"/>
                <w:szCs w:val="16"/>
              </w:rPr>
              <w:t>2</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2027 – 13</w:t>
            </w:r>
            <w:r w:rsidR="004154C0">
              <w:rPr>
                <w:rFonts w:ascii="Times New Roman" w:hAnsi="Times New Roman"/>
                <w:sz w:val="16"/>
                <w:szCs w:val="16"/>
              </w:rPr>
              <w:t>3</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2028 – 13</w:t>
            </w:r>
            <w:r w:rsidR="004154C0">
              <w:rPr>
                <w:rFonts w:ascii="Times New Roman" w:hAnsi="Times New Roman"/>
                <w:sz w:val="16"/>
                <w:szCs w:val="16"/>
              </w:rPr>
              <w:t>4</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2029 – 13</w:t>
            </w:r>
            <w:r w:rsidR="004154C0">
              <w:rPr>
                <w:rFonts w:ascii="Times New Roman" w:hAnsi="Times New Roman"/>
                <w:sz w:val="16"/>
                <w:szCs w:val="16"/>
              </w:rPr>
              <w:t>5</w:t>
            </w:r>
          </w:p>
          <w:p w:rsidR="00F26288" w:rsidRPr="00943C77" w:rsidRDefault="00F26288" w:rsidP="004154C0">
            <w:pPr>
              <w:spacing w:after="0" w:line="240" w:lineRule="auto"/>
              <w:ind w:left="34" w:right="-305"/>
              <w:jc w:val="both"/>
              <w:rPr>
                <w:rFonts w:ascii="Times New Roman" w:hAnsi="Times New Roman"/>
                <w:sz w:val="16"/>
                <w:szCs w:val="16"/>
              </w:rPr>
            </w:pPr>
            <w:r w:rsidRPr="00943C77">
              <w:rPr>
                <w:rFonts w:ascii="Times New Roman" w:hAnsi="Times New Roman"/>
                <w:sz w:val="16"/>
                <w:szCs w:val="16"/>
              </w:rPr>
              <w:t>2030 – 13</w:t>
            </w:r>
            <w:r w:rsidR="004154C0">
              <w:rPr>
                <w:rFonts w:ascii="Times New Roman" w:hAnsi="Times New Roman"/>
                <w:sz w:val="16"/>
                <w:szCs w:val="16"/>
              </w:rPr>
              <w:t>6</w:t>
            </w: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Приобретение коммунальной техники, ед.</w:t>
            </w:r>
          </w:p>
        </w:tc>
        <w:tc>
          <w:tcPr>
            <w:tcW w:w="85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2025 –100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2026 – 100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2027 – 100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2028 – 100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2029 – 100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2030 – 100</w:t>
            </w:r>
          </w:p>
        </w:tc>
        <w:tc>
          <w:tcPr>
            <w:tcW w:w="992"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РБ, Бюджет ГО, внебюд-жетные средства</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Государственная программа «Модернизация и реформирование жилищно-коммунального хозяйства Республики Башкортостан» (при пролонгации)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12</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Корректировка перечня объектов общественных территорий (парки, скверы, сады, тропы здоровья и прочее), подлежащих капитальному ремонту, проведение капитального ремонта и работ по их содержанию </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41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Управление коммунального хозяйства и благоустройства Администрации г. Уфы</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уровня комфортности города для проживания и эстетичности оформления общественного пространства</w:t>
            </w: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2025 – 13</w:t>
            </w:r>
            <w:r w:rsidR="004154C0">
              <w:rPr>
                <w:rFonts w:ascii="Times New Roman" w:hAnsi="Times New Roman"/>
                <w:sz w:val="16"/>
                <w:szCs w:val="16"/>
              </w:rPr>
              <w:t>1</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2026 – 13</w:t>
            </w:r>
            <w:r w:rsidR="004154C0">
              <w:rPr>
                <w:rFonts w:ascii="Times New Roman" w:hAnsi="Times New Roman"/>
                <w:sz w:val="16"/>
                <w:szCs w:val="16"/>
              </w:rPr>
              <w:t>2</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2027 – 13</w:t>
            </w:r>
            <w:r w:rsidR="004154C0">
              <w:rPr>
                <w:rFonts w:ascii="Times New Roman" w:hAnsi="Times New Roman"/>
                <w:sz w:val="16"/>
                <w:szCs w:val="16"/>
              </w:rPr>
              <w:t>3</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2028 – 13</w:t>
            </w:r>
            <w:r w:rsidR="004154C0">
              <w:rPr>
                <w:rFonts w:ascii="Times New Roman" w:hAnsi="Times New Roman"/>
                <w:sz w:val="16"/>
                <w:szCs w:val="16"/>
              </w:rPr>
              <w:t>4</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2029 – 13</w:t>
            </w:r>
            <w:r w:rsidR="004154C0">
              <w:rPr>
                <w:rFonts w:ascii="Times New Roman" w:hAnsi="Times New Roman"/>
                <w:sz w:val="16"/>
                <w:szCs w:val="16"/>
              </w:rPr>
              <w:t>5</w:t>
            </w:r>
          </w:p>
          <w:p w:rsidR="00F26288" w:rsidRPr="00943C77" w:rsidRDefault="00F26288" w:rsidP="004154C0">
            <w:pPr>
              <w:spacing w:after="0" w:line="240" w:lineRule="auto"/>
              <w:ind w:left="34"/>
              <w:jc w:val="both"/>
              <w:rPr>
                <w:rFonts w:ascii="Times New Roman" w:hAnsi="Times New Roman"/>
                <w:sz w:val="16"/>
                <w:szCs w:val="16"/>
              </w:rPr>
            </w:pPr>
            <w:r w:rsidRPr="00943C77">
              <w:rPr>
                <w:rFonts w:ascii="Times New Roman" w:hAnsi="Times New Roman"/>
                <w:sz w:val="16"/>
                <w:szCs w:val="16"/>
              </w:rPr>
              <w:t>2030 – 13</w:t>
            </w:r>
            <w:r w:rsidR="004154C0">
              <w:rPr>
                <w:rFonts w:ascii="Times New Roman" w:hAnsi="Times New Roman"/>
                <w:sz w:val="16"/>
                <w:szCs w:val="16"/>
              </w:rPr>
              <w:t>6</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В соответствии с объёмом выделенных средств, млн.руб.</w:t>
            </w:r>
          </w:p>
        </w:tc>
        <w:tc>
          <w:tcPr>
            <w:tcW w:w="85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2025-700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2026-700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2027-700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2028-700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2029-700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2030-700</w:t>
            </w:r>
          </w:p>
        </w:tc>
        <w:tc>
          <w:tcPr>
            <w:tcW w:w="992"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ГО</w:t>
            </w:r>
          </w:p>
        </w:tc>
        <w:tc>
          <w:tcPr>
            <w:tcW w:w="2268"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Муниципальная программа «Благоустройство ГО г. Уфа РБ», утверждённая постановлением Администрации г.Уфы от 04.04.2017 г. №394 (в действующей редакции)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13</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Благоустройство парков и скверов города. Установка малых архитектурных форм посадка зеленых насаждений</w:t>
            </w:r>
          </w:p>
        </w:tc>
        <w:tc>
          <w:tcPr>
            <w:tcW w:w="709"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2025-2030</w:t>
            </w:r>
          </w:p>
        </w:tc>
        <w:tc>
          <w:tcPr>
            <w:tcW w:w="2410" w:type="dxa"/>
          </w:tcPr>
          <w:p w:rsidR="00F26288" w:rsidRPr="00905671" w:rsidRDefault="00F26288" w:rsidP="00905671">
            <w:pPr>
              <w:spacing w:after="0" w:line="240" w:lineRule="auto"/>
              <w:rPr>
                <w:rFonts w:ascii="Times New Roman" w:eastAsia="Times New Roman" w:hAnsi="Times New Roman" w:cs="Times New Roman"/>
                <w:sz w:val="20"/>
                <w:szCs w:val="20"/>
              </w:rPr>
            </w:pPr>
            <w:r w:rsidRPr="00905671">
              <w:rPr>
                <w:rFonts w:ascii="Times New Roman" w:eastAsia="Times New Roman" w:hAnsi="Times New Roman" w:cs="Times New Roman"/>
                <w:sz w:val="16"/>
                <w:szCs w:val="16"/>
              </w:rPr>
              <w:t>Управление капитального строительства</w:t>
            </w:r>
            <w:r w:rsidRPr="00905671">
              <w:rPr>
                <w:rFonts w:ascii="Calibri" w:eastAsia="Times New Roman" w:hAnsi="Calibri" w:cs="Times New Roman"/>
              </w:rPr>
              <w:t xml:space="preserve"> </w:t>
            </w:r>
            <w:r w:rsidRPr="00905671">
              <w:rPr>
                <w:rFonts w:ascii="Times New Roman" w:eastAsia="Times New Roman" w:hAnsi="Times New Roman" w:cs="Times New Roman"/>
                <w:sz w:val="16"/>
                <w:szCs w:val="16"/>
              </w:rPr>
              <w:t xml:space="preserve">Администрации г.Уфы, </w:t>
            </w:r>
            <w:r w:rsidRPr="00905671">
              <w:rPr>
                <w:rFonts w:ascii="Times New Roman" w:hAnsi="Times New Roman"/>
                <w:sz w:val="16"/>
                <w:szCs w:val="16"/>
              </w:rPr>
              <w:t>Управление коммунального хозяйства и благоустройства</w:t>
            </w:r>
            <w:hyperlink r:id="rId121" w:history="1">
              <w:r w:rsidRPr="00406942">
                <w:rPr>
                  <w:rFonts w:ascii="Times New Roman" w:hAnsi="Times New Roman"/>
                  <w:sz w:val="16"/>
                  <w:szCs w:val="16"/>
                </w:rPr>
                <w:t xml:space="preserve"> Администрации г. Уфы</w:t>
              </w:r>
            </w:hyperlink>
            <w:r w:rsidRPr="00905671">
              <w:rPr>
                <w:rFonts w:ascii="Times New Roman" w:hAnsi="Times New Roman"/>
                <w:sz w:val="16"/>
                <w:szCs w:val="16"/>
              </w:rPr>
              <w:t>,</w:t>
            </w:r>
            <w:r w:rsidRPr="00905671">
              <w:rPr>
                <w:rFonts w:ascii="Times New Roman" w:eastAsia="Times New Roman" w:hAnsi="Times New Roman" w:cs="Times New Roman"/>
                <w:sz w:val="16"/>
                <w:szCs w:val="16"/>
              </w:rPr>
              <w:t xml:space="preserve"> администрации районов  г.Уфы</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предпринимательские структуры (по согласованию)</w:t>
            </w:r>
            <w:r w:rsidRPr="00905671">
              <w:rPr>
                <w:rFonts w:ascii="Times New Roman" w:eastAsia="Times New Roman" w:hAnsi="Times New Roman" w:cs="Times New Roman"/>
                <w:sz w:val="16"/>
                <w:szCs w:val="16"/>
              </w:rPr>
              <w:t xml:space="preserve"> </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уровня комфортности города для проживания и эстетичности оформления общественного пространства</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2025 – 13</w:t>
            </w:r>
            <w:r w:rsidR="004154C0">
              <w:rPr>
                <w:rFonts w:ascii="Times New Roman" w:hAnsi="Times New Roman"/>
                <w:sz w:val="16"/>
                <w:szCs w:val="16"/>
              </w:rPr>
              <w:t>1</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2026 – 13</w:t>
            </w:r>
            <w:r w:rsidR="004154C0">
              <w:rPr>
                <w:rFonts w:ascii="Times New Roman" w:hAnsi="Times New Roman"/>
                <w:sz w:val="16"/>
                <w:szCs w:val="16"/>
              </w:rPr>
              <w:t>2</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2027 – 13</w:t>
            </w:r>
            <w:r w:rsidR="004154C0">
              <w:rPr>
                <w:rFonts w:ascii="Times New Roman" w:hAnsi="Times New Roman"/>
                <w:sz w:val="16"/>
                <w:szCs w:val="16"/>
              </w:rPr>
              <w:t>3</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2028 – 13</w:t>
            </w:r>
            <w:r w:rsidR="004154C0">
              <w:rPr>
                <w:rFonts w:ascii="Times New Roman" w:hAnsi="Times New Roman"/>
                <w:sz w:val="16"/>
                <w:szCs w:val="16"/>
              </w:rPr>
              <w:t>4</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2029 – 13</w:t>
            </w:r>
            <w:r w:rsidR="004154C0">
              <w:rPr>
                <w:rFonts w:ascii="Times New Roman" w:hAnsi="Times New Roman"/>
                <w:sz w:val="16"/>
                <w:szCs w:val="16"/>
              </w:rPr>
              <w:t>5</w:t>
            </w:r>
          </w:p>
          <w:p w:rsidR="00F26288" w:rsidRPr="00943C77" w:rsidRDefault="00F26288" w:rsidP="004154C0">
            <w:pPr>
              <w:spacing w:after="0" w:line="240" w:lineRule="auto"/>
              <w:ind w:left="34"/>
              <w:rPr>
                <w:rFonts w:ascii="Times New Roman" w:hAnsi="Times New Roman"/>
                <w:sz w:val="16"/>
                <w:szCs w:val="16"/>
              </w:rPr>
            </w:pPr>
            <w:r w:rsidRPr="00943C77">
              <w:rPr>
                <w:rFonts w:ascii="Times New Roman" w:hAnsi="Times New Roman"/>
                <w:sz w:val="16"/>
                <w:szCs w:val="16"/>
              </w:rPr>
              <w:t>2030 – 13</w:t>
            </w:r>
            <w:r w:rsidR="004154C0">
              <w:rPr>
                <w:rFonts w:ascii="Times New Roman" w:hAnsi="Times New Roman"/>
                <w:sz w:val="16"/>
                <w:szCs w:val="16"/>
              </w:rPr>
              <w:t>6</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Число парков и скверов, прошедших реконструк-цию в среднем в год, ед.</w:t>
            </w:r>
          </w:p>
          <w:p w:rsidR="00F26288" w:rsidRPr="00905671" w:rsidRDefault="00F26288" w:rsidP="00905671">
            <w:pPr>
              <w:spacing w:after="0" w:line="240" w:lineRule="auto"/>
              <w:rPr>
                <w:rFonts w:ascii="Times New Roman" w:hAnsi="Times New Roman"/>
                <w:sz w:val="16"/>
                <w:szCs w:val="16"/>
              </w:rPr>
            </w:pPr>
          </w:p>
        </w:tc>
        <w:tc>
          <w:tcPr>
            <w:tcW w:w="85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2025 – 2</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2026 – 2</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2027 – 2</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2028 – 2</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2029 – 3</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2030 – 3</w:t>
            </w:r>
          </w:p>
        </w:tc>
        <w:tc>
          <w:tcPr>
            <w:tcW w:w="992"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 xml:space="preserve">Бюджет РФ, </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РБ, Бюджет ГО, внебюд-жетные средства</w:t>
            </w:r>
          </w:p>
        </w:tc>
        <w:tc>
          <w:tcPr>
            <w:tcW w:w="2268"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Муниципальная программа «Формирование современной городской среды городского округа город Уфа РБ (при пролонгации)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14</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Подготовка плана мероприятий по вовлечению в работы по благоустройству представителей бизнес-сообщества и населения</w:t>
            </w:r>
          </w:p>
        </w:tc>
        <w:tc>
          <w:tcPr>
            <w:tcW w:w="709"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2025-2030</w:t>
            </w:r>
          </w:p>
        </w:tc>
        <w:tc>
          <w:tcPr>
            <w:tcW w:w="2410"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Администрации районов г.Уфы, предпринимательские структуры (по согласованию), население (по согласованию)</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уровня комфортности города для проживания и эстетичности оформления общественного пространства</w:t>
            </w: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2025 – 13</w:t>
            </w:r>
            <w:r w:rsidR="004154C0">
              <w:rPr>
                <w:rFonts w:ascii="Times New Roman" w:hAnsi="Times New Roman"/>
                <w:sz w:val="16"/>
                <w:szCs w:val="16"/>
              </w:rPr>
              <w:t>1</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2026 – 13</w:t>
            </w:r>
            <w:r w:rsidR="004154C0">
              <w:rPr>
                <w:rFonts w:ascii="Times New Roman" w:hAnsi="Times New Roman"/>
                <w:sz w:val="16"/>
                <w:szCs w:val="16"/>
              </w:rPr>
              <w:t>2</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2027 – 13</w:t>
            </w:r>
            <w:r w:rsidR="004154C0">
              <w:rPr>
                <w:rFonts w:ascii="Times New Roman" w:hAnsi="Times New Roman"/>
                <w:sz w:val="16"/>
                <w:szCs w:val="16"/>
              </w:rPr>
              <w:t>3</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2028 – 13</w:t>
            </w:r>
            <w:r w:rsidR="004154C0">
              <w:rPr>
                <w:rFonts w:ascii="Times New Roman" w:hAnsi="Times New Roman"/>
                <w:sz w:val="16"/>
                <w:szCs w:val="16"/>
              </w:rPr>
              <w:t>4</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2029 – 13</w:t>
            </w:r>
            <w:r w:rsidR="004154C0">
              <w:rPr>
                <w:rFonts w:ascii="Times New Roman" w:hAnsi="Times New Roman"/>
                <w:sz w:val="16"/>
                <w:szCs w:val="16"/>
              </w:rPr>
              <w:t>5</w:t>
            </w:r>
          </w:p>
          <w:p w:rsidR="00F26288" w:rsidRPr="00943C77" w:rsidRDefault="00F26288" w:rsidP="004154C0">
            <w:pPr>
              <w:spacing w:after="0" w:line="240" w:lineRule="auto"/>
              <w:ind w:left="34"/>
              <w:jc w:val="both"/>
              <w:rPr>
                <w:rFonts w:ascii="Times New Roman" w:hAnsi="Times New Roman"/>
                <w:sz w:val="16"/>
                <w:szCs w:val="16"/>
              </w:rPr>
            </w:pPr>
            <w:r w:rsidRPr="00943C77">
              <w:rPr>
                <w:rFonts w:ascii="Times New Roman" w:hAnsi="Times New Roman"/>
                <w:sz w:val="16"/>
                <w:szCs w:val="16"/>
              </w:rPr>
              <w:t>2030 – 13</w:t>
            </w:r>
            <w:r w:rsidR="004154C0">
              <w:rPr>
                <w:rFonts w:ascii="Times New Roman" w:hAnsi="Times New Roman"/>
                <w:sz w:val="16"/>
                <w:szCs w:val="16"/>
              </w:rPr>
              <w:t>6</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Доля граждан, принимающих участие в решении вопросов развития городской среды, %</w:t>
            </w:r>
          </w:p>
        </w:tc>
        <w:tc>
          <w:tcPr>
            <w:tcW w:w="85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2025 –30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2026 –30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2027 –30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2028 –30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2029 –30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2030 –30 </w:t>
            </w:r>
          </w:p>
        </w:tc>
        <w:tc>
          <w:tcPr>
            <w:tcW w:w="992"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ГО</w:t>
            </w:r>
          </w:p>
        </w:tc>
        <w:tc>
          <w:tcPr>
            <w:tcW w:w="2268"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 xml:space="preserve">Муниципальная программа «Благоустройство ГО г. Уфа РБ» </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15</w:t>
            </w:r>
          </w:p>
          <w:p w:rsidR="00F26288" w:rsidRPr="00905671" w:rsidRDefault="00F26288" w:rsidP="00905671">
            <w:pPr>
              <w:spacing w:after="0" w:line="240" w:lineRule="auto"/>
              <w:jc w:val="center"/>
              <w:rPr>
                <w:rFonts w:ascii="Times New Roman" w:hAnsi="Times New Roman"/>
                <w:sz w:val="16"/>
                <w:szCs w:val="16"/>
              </w:rPr>
            </w:pP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Создание, обустройство </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 содержание мест погребения</w:t>
            </w:r>
          </w:p>
          <w:p w:rsidR="00F26288" w:rsidRPr="00905671" w:rsidRDefault="00F26288" w:rsidP="00905671">
            <w:pPr>
              <w:spacing w:after="0" w:line="240" w:lineRule="auto"/>
              <w:jc w:val="both"/>
              <w:rPr>
                <w:rFonts w:ascii="Times New Roman" w:hAnsi="Times New Roman"/>
                <w:sz w:val="16"/>
                <w:szCs w:val="16"/>
              </w:rPr>
            </w:pP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Управление коммунального хозяйства и благоустройства</w:t>
            </w:r>
            <w:hyperlink r:id="rId122" w:history="1">
              <w:r w:rsidRPr="00406942">
                <w:rPr>
                  <w:rFonts w:ascii="Times New Roman" w:hAnsi="Times New Roman"/>
                  <w:sz w:val="16"/>
                  <w:szCs w:val="16"/>
                </w:rPr>
                <w:t xml:space="preserve"> Администрации г. Уфы</w:t>
              </w:r>
            </w:hyperlink>
            <w:r w:rsidRPr="00406942">
              <w:rPr>
                <w:rFonts w:ascii="Times New Roman" w:hAnsi="Times New Roman"/>
                <w:sz w:val="16"/>
                <w:szCs w:val="16"/>
              </w:rPr>
              <w:t>, Управление капитального строительства,</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Главное управление архитектуры и градостроительства Администрации г. Уфы, Управление земельных и имущественных отношений Администрации г. Уфы</w:t>
            </w:r>
          </w:p>
        </w:tc>
        <w:tc>
          <w:tcPr>
            <w:tcW w:w="1559"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Повышение качества предоставления ритуальных услуг, уровня благоустройства мест погребения, улучшение экологической обстановки</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p w:rsidR="00F26288" w:rsidRPr="00905671" w:rsidRDefault="00F26288" w:rsidP="00905671">
            <w:pPr>
              <w:spacing w:after="0" w:line="240" w:lineRule="auto"/>
              <w:rPr>
                <w:rFonts w:ascii="Times New Roman" w:hAnsi="Times New Roman"/>
                <w:sz w:val="16"/>
                <w:szCs w:val="16"/>
              </w:rPr>
            </w:pPr>
          </w:p>
        </w:tc>
        <w:tc>
          <w:tcPr>
            <w:tcW w:w="1134" w:type="dxa"/>
          </w:tcPr>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2025 – 13</w:t>
            </w:r>
            <w:r w:rsidR="004154C0">
              <w:rPr>
                <w:rFonts w:ascii="Times New Roman" w:hAnsi="Times New Roman"/>
                <w:sz w:val="16"/>
                <w:szCs w:val="16"/>
              </w:rPr>
              <w:t>1</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2026 – 13</w:t>
            </w:r>
            <w:r w:rsidR="004154C0">
              <w:rPr>
                <w:rFonts w:ascii="Times New Roman" w:hAnsi="Times New Roman"/>
                <w:sz w:val="16"/>
                <w:szCs w:val="16"/>
              </w:rPr>
              <w:t>2</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2027 – 13</w:t>
            </w:r>
            <w:r w:rsidR="004154C0">
              <w:rPr>
                <w:rFonts w:ascii="Times New Roman" w:hAnsi="Times New Roman"/>
                <w:sz w:val="16"/>
                <w:szCs w:val="16"/>
              </w:rPr>
              <w:t>3</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2028 – 13</w:t>
            </w:r>
            <w:r w:rsidR="004154C0">
              <w:rPr>
                <w:rFonts w:ascii="Times New Roman" w:hAnsi="Times New Roman"/>
                <w:sz w:val="16"/>
                <w:szCs w:val="16"/>
              </w:rPr>
              <w:t>4</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2029 – 13</w:t>
            </w:r>
            <w:r w:rsidR="004154C0">
              <w:rPr>
                <w:rFonts w:ascii="Times New Roman" w:hAnsi="Times New Roman"/>
                <w:sz w:val="16"/>
                <w:szCs w:val="16"/>
              </w:rPr>
              <w:t>5</w:t>
            </w:r>
          </w:p>
          <w:p w:rsidR="00F26288" w:rsidRPr="00943C77" w:rsidRDefault="00F26288" w:rsidP="004154C0">
            <w:pPr>
              <w:spacing w:after="0" w:line="240" w:lineRule="auto"/>
              <w:ind w:left="34"/>
              <w:jc w:val="both"/>
              <w:rPr>
                <w:rFonts w:ascii="Times New Roman" w:hAnsi="Times New Roman"/>
                <w:sz w:val="16"/>
                <w:szCs w:val="16"/>
              </w:rPr>
            </w:pPr>
            <w:r w:rsidRPr="00943C77">
              <w:rPr>
                <w:rFonts w:ascii="Times New Roman" w:hAnsi="Times New Roman"/>
                <w:sz w:val="16"/>
                <w:szCs w:val="16"/>
              </w:rPr>
              <w:t>2030 – 13</w:t>
            </w:r>
            <w:r w:rsidR="004154C0">
              <w:rPr>
                <w:rFonts w:ascii="Times New Roman" w:hAnsi="Times New Roman"/>
                <w:sz w:val="16"/>
                <w:szCs w:val="16"/>
              </w:rPr>
              <w:t>6</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Площадь новых мест погребения, га</w:t>
            </w:r>
          </w:p>
          <w:p w:rsidR="00F26288" w:rsidRPr="00905671" w:rsidRDefault="00F26288" w:rsidP="00905671">
            <w:pPr>
              <w:spacing w:after="0" w:line="240" w:lineRule="auto"/>
              <w:rPr>
                <w:rFonts w:ascii="Times New Roman" w:hAnsi="Times New Roman"/>
                <w:sz w:val="16"/>
                <w:szCs w:val="16"/>
              </w:rPr>
            </w:pPr>
          </w:p>
          <w:p w:rsidR="00F26288" w:rsidRPr="00905671" w:rsidRDefault="00F26288" w:rsidP="00905671">
            <w:pPr>
              <w:spacing w:after="0" w:line="240" w:lineRule="auto"/>
              <w:rPr>
                <w:rFonts w:ascii="Times New Roman" w:hAnsi="Times New Roman"/>
                <w:sz w:val="16"/>
                <w:szCs w:val="16"/>
              </w:rPr>
            </w:pPr>
          </w:p>
          <w:p w:rsidR="00F26288" w:rsidRPr="00905671" w:rsidRDefault="00F26288" w:rsidP="00905671">
            <w:pPr>
              <w:spacing w:after="0" w:line="240" w:lineRule="auto"/>
              <w:rPr>
                <w:rFonts w:ascii="Times New Roman" w:hAnsi="Times New Roman"/>
                <w:sz w:val="16"/>
                <w:szCs w:val="16"/>
              </w:rPr>
            </w:pPr>
          </w:p>
          <w:p w:rsidR="00F26288" w:rsidRPr="00905671" w:rsidRDefault="00F26288" w:rsidP="00905671">
            <w:pPr>
              <w:spacing w:after="0" w:line="240" w:lineRule="auto"/>
              <w:rPr>
                <w:rFonts w:ascii="Times New Roman" w:hAnsi="Times New Roman"/>
                <w:sz w:val="16"/>
                <w:szCs w:val="16"/>
              </w:rPr>
            </w:pPr>
          </w:p>
          <w:p w:rsidR="00F26288" w:rsidRPr="00905671" w:rsidRDefault="00F26288" w:rsidP="00905671">
            <w:pPr>
              <w:spacing w:after="0" w:line="240" w:lineRule="auto"/>
              <w:rPr>
                <w:rFonts w:ascii="Times New Roman" w:hAnsi="Times New Roman"/>
                <w:sz w:val="16"/>
                <w:szCs w:val="16"/>
              </w:rPr>
            </w:pPr>
          </w:p>
          <w:p w:rsidR="00F26288" w:rsidRPr="00905671" w:rsidRDefault="00F26288" w:rsidP="00905671">
            <w:pPr>
              <w:spacing w:after="0" w:line="240" w:lineRule="auto"/>
              <w:rPr>
                <w:rFonts w:ascii="Times New Roman" w:hAnsi="Times New Roman"/>
                <w:sz w:val="16"/>
                <w:szCs w:val="16"/>
              </w:rPr>
            </w:pPr>
          </w:p>
        </w:tc>
        <w:tc>
          <w:tcPr>
            <w:tcW w:w="850"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2025 –40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2026 –40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2027 –40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2028 –40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2029 –40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2030 –40</w:t>
            </w: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tc>
        <w:tc>
          <w:tcPr>
            <w:tcW w:w="992"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РБ, бюджет ГО, частные инвести-ции</w:t>
            </w: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tc>
        <w:tc>
          <w:tcPr>
            <w:tcW w:w="2268"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Муниципальная программа «Благоустройство ГО г. Уфа РБ», утверждённая постановлением Администрации г.Уфы от 04.04.2017 г. №394 (в действующей редакции),</w:t>
            </w:r>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keepNext/>
              <w:keepLines/>
              <w:spacing w:after="0" w:line="240" w:lineRule="auto"/>
              <w:outlineLvl w:val="3"/>
              <w:rPr>
                <w:rFonts w:ascii="Times New Roman" w:eastAsiaTheme="majorEastAsia" w:hAnsi="Times New Roman" w:cs="Times New Roman"/>
                <w:b/>
                <w:iCs/>
                <w:sz w:val="16"/>
                <w:szCs w:val="16"/>
                <w:lang w:eastAsia="ru-RU"/>
              </w:rPr>
            </w:pPr>
            <w:bookmarkStart w:id="167" w:name="_Toc532989303"/>
            <w:r w:rsidRPr="00905671">
              <w:rPr>
                <w:rFonts w:ascii="Times New Roman" w:eastAsiaTheme="majorEastAsia" w:hAnsi="Times New Roman" w:cs="Times New Roman"/>
                <w:b/>
                <w:iCs/>
                <w:sz w:val="16"/>
                <w:szCs w:val="16"/>
                <w:lang w:eastAsia="ru-RU"/>
              </w:rPr>
              <w:t xml:space="preserve">Стратегический </w:t>
            </w:r>
            <w:r w:rsidRPr="00905671">
              <w:rPr>
                <w:rFonts w:ascii="Times New Roman" w:eastAsiaTheme="majorEastAsia" w:hAnsi="Times New Roman" w:cs="Times New Roman"/>
                <w:b/>
                <w:sz w:val="16"/>
                <w:szCs w:val="16"/>
                <w:lang w:eastAsia="ru-RU"/>
              </w:rPr>
              <w:t>проект 2: «Свободные парковки»</w:t>
            </w:r>
            <w:bookmarkEnd w:id="167"/>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b/>
                <w:sz w:val="16"/>
                <w:szCs w:val="16"/>
              </w:rPr>
              <w:t>Цель проекта:</w:t>
            </w:r>
            <w:r w:rsidRPr="00905671">
              <w:rPr>
                <w:rFonts w:ascii="Times New Roman" w:hAnsi="Times New Roman"/>
                <w:sz w:val="16"/>
                <w:szCs w:val="16"/>
              </w:rPr>
              <w:t xml:space="preserve"> повышение уровня комфортности для жителей города, предотвращение транспортного коллапса, который может угрожать городу в обозримом будущем.</w:t>
            </w:r>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b/>
                <w:sz w:val="16"/>
                <w:szCs w:val="16"/>
              </w:rPr>
              <w:t>Ожидаемые результаты проекта:</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повышение уровня обеспеченности населения парковочными местами в городе с 22% до 35,0% к 2030 г.;</w:t>
            </w:r>
          </w:p>
          <w:p w:rsidR="00F26288" w:rsidRPr="00905671" w:rsidRDefault="00F26288" w:rsidP="00905671">
            <w:pPr>
              <w:tabs>
                <w:tab w:val="left" w:pos="-7200"/>
              </w:tabs>
              <w:spacing w:after="0" w:line="240" w:lineRule="auto"/>
              <w:jc w:val="both"/>
              <w:rPr>
                <w:rFonts w:ascii="Times New Roman" w:hAnsi="Times New Roman"/>
                <w:sz w:val="16"/>
                <w:szCs w:val="16"/>
              </w:rPr>
            </w:pPr>
            <w:r w:rsidRPr="00905671">
              <w:rPr>
                <w:rFonts w:ascii="Times New Roman" w:hAnsi="Times New Roman"/>
                <w:sz w:val="16"/>
                <w:szCs w:val="16"/>
              </w:rPr>
              <w:t xml:space="preserve">– </w:t>
            </w:r>
            <w:r w:rsidRPr="00943C77">
              <w:rPr>
                <w:rFonts w:ascii="Times New Roman" w:hAnsi="Times New Roman"/>
                <w:sz w:val="16"/>
                <w:szCs w:val="16"/>
              </w:rPr>
              <w:t>доведение индекса качества городской среды до 130% к 2030 г.</w:t>
            </w:r>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b/>
                <w:sz w:val="16"/>
                <w:szCs w:val="16"/>
              </w:rPr>
              <w:t>Описание проекта:</w:t>
            </w:r>
            <w:r w:rsidRPr="00905671">
              <w:rPr>
                <w:rFonts w:ascii="Times New Roman" w:hAnsi="Times New Roman"/>
                <w:sz w:val="16"/>
                <w:szCs w:val="16"/>
              </w:rPr>
              <w:t xml:space="preserve"> ввод в строй дополнительных парковок.</w:t>
            </w:r>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b/>
                <w:sz w:val="16"/>
                <w:szCs w:val="16"/>
              </w:rPr>
              <w:t xml:space="preserve">Участники проекта: </w:t>
            </w:r>
            <w:r w:rsidRPr="00905671">
              <w:rPr>
                <w:rFonts w:ascii="Times New Roman" w:hAnsi="Times New Roman"/>
                <w:sz w:val="16"/>
                <w:szCs w:val="16"/>
              </w:rPr>
              <w:t>Управление коммунального хозяйства и благоустройства</w:t>
            </w:r>
            <w:hyperlink r:id="rId123" w:history="1">
              <w:r w:rsidRPr="00406942">
                <w:rPr>
                  <w:rFonts w:ascii="Times New Roman" w:hAnsi="Times New Roman"/>
                  <w:sz w:val="16"/>
                  <w:szCs w:val="16"/>
                </w:rPr>
                <w:t xml:space="preserve"> Администрации г. Уфы</w:t>
              </w:r>
            </w:hyperlink>
            <w:r w:rsidRPr="00406942">
              <w:rPr>
                <w:rFonts w:ascii="Times New Roman" w:hAnsi="Times New Roman"/>
                <w:sz w:val="16"/>
                <w:szCs w:val="16"/>
              </w:rPr>
              <w:t>, Главное управление архитектуры и градостроительства Администрации г. Уфы, Управление земельных и имущественных отношений Администрации г. Уфы,</w:t>
            </w:r>
            <w:r w:rsidRPr="00905671">
              <w:t xml:space="preserve"> </w:t>
            </w:r>
            <w:r w:rsidRPr="00406942">
              <w:rPr>
                <w:rFonts w:ascii="Times New Roman" w:hAnsi="Times New Roman"/>
                <w:sz w:val="16"/>
                <w:szCs w:val="16"/>
              </w:rPr>
              <w:t xml:space="preserve">Управление экономики и инвестиций Администрации г. Уфы, </w:t>
            </w:r>
            <w:r w:rsidRPr="00905671">
              <w:rPr>
                <w:rFonts w:ascii="Times New Roman" w:hAnsi="Times New Roman"/>
                <w:sz w:val="16"/>
                <w:szCs w:val="16"/>
              </w:rPr>
              <w:t>хозяйствующие субъекты (по согласованию).</w:t>
            </w:r>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spacing w:after="0" w:line="240" w:lineRule="auto"/>
              <w:rPr>
                <w:rFonts w:ascii="Times New Roman" w:hAnsi="Times New Roman"/>
                <w:b/>
                <w:sz w:val="16"/>
                <w:szCs w:val="16"/>
              </w:rPr>
            </w:pPr>
            <w:r w:rsidRPr="00905671">
              <w:rPr>
                <w:rFonts w:ascii="Times New Roman" w:hAnsi="Times New Roman"/>
                <w:b/>
                <w:sz w:val="16"/>
                <w:szCs w:val="16"/>
              </w:rPr>
              <w:t>Мероприятия проекта:</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1</w:t>
            </w:r>
          </w:p>
        </w:tc>
        <w:tc>
          <w:tcPr>
            <w:tcW w:w="851" w:type="dxa"/>
          </w:tcPr>
          <w:p w:rsidR="00F26288" w:rsidRPr="00905671" w:rsidRDefault="00F26288" w:rsidP="00905671">
            <w:pPr>
              <w:spacing w:after="0" w:line="240" w:lineRule="auto"/>
              <w:jc w:val="center"/>
              <w:rPr>
                <w:rFonts w:ascii="Times New Roman" w:hAnsi="Times New Roman"/>
                <w:b/>
                <w:sz w:val="16"/>
                <w:szCs w:val="16"/>
              </w:rPr>
            </w:pPr>
            <w:r w:rsidRPr="00905671">
              <w:rPr>
                <w:rFonts w:ascii="Times New Roman" w:hAnsi="Times New Roman"/>
                <w:b/>
                <w:sz w:val="16"/>
                <w:szCs w:val="16"/>
                <w:lang w:val="en-US"/>
              </w:rPr>
              <w:t xml:space="preserve">I </w:t>
            </w:r>
            <w:r w:rsidRPr="00905671">
              <w:rPr>
                <w:rFonts w:ascii="Times New Roman" w:hAnsi="Times New Roman"/>
                <w:b/>
                <w:sz w:val="16"/>
                <w:szCs w:val="16"/>
              </w:rPr>
              <w:t>этап</w:t>
            </w:r>
          </w:p>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12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Подготовка перечня строительства многоэтажных парковок, включая подземные, а так же автостоянок для хранения транспорта</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F26288" w:rsidRPr="00406942" w:rsidRDefault="00F26288" w:rsidP="00905671">
            <w:pPr>
              <w:spacing w:after="0" w:line="240" w:lineRule="auto"/>
              <w:rPr>
                <w:rFonts w:ascii="Times New Roman" w:hAnsi="Times New Roman"/>
                <w:sz w:val="16"/>
                <w:szCs w:val="16"/>
              </w:rPr>
            </w:pPr>
            <w:r w:rsidRPr="00406942">
              <w:rPr>
                <w:rFonts w:ascii="Times New Roman" w:hAnsi="Times New Roman"/>
                <w:sz w:val="16"/>
                <w:szCs w:val="16"/>
              </w:rPr>
              <w:t xml:space="preserve">Главное управление архитектуры и градостроительства Администрации г. Уфы, Управление земельных и имущественных отношений Администрации г. Уфы, </w:t>
            </w:r>
          </w:p>
          <w:p w:rsidR="00F26288" w:rsidRPr="00905671" w:rsidRDefault="00F26288" w:rsidP="00943C77">
            <w:pPr>
              <w:spacing w:after="0" w:line="240" w:lineRule="auto"/>
              <w:rPr>
                <w:rFonts w:ascii="Times New Roman" w:hAnsi="Times New Roman"/>
                <w:sz w:val="16"/>
                <w:szCs w:val="16"/>
              </w:rPr>
            </w:pPr>
            <w:r w:rsidRPr="00406942">
              <w:rPr>
                <w:rFonts w:ascii="Times New Roman" w:hAnsi="Times New Roman"/>
                <w:sz w:val="16"/>
                <w:szCs w:val="16"/>
              </w:rPr>
              <w:t>Управление капитального строительства Администрации г.Уфы; Управление экономики и инвестиций Администрации г. Уфы, хозяйствующие субъекты (по согласованию), Управление по строительству, ремонту дорог и искусственных сооружений Администрации г.Уфы</w:t>
            </w:r>
          </w:p>
        </w:tc>
        <w:tc>
          <w:tcPr>
            <w:tcW w:w="1559"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Повышение уровня комфортности города для проживания и эстетичности оформления общественного пространства</w:t>
            </w: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p w:rsidR="00F26288" w:rsidRPr="00905671" w:rsidRDefault="00F26288" w:rsidP="00905671">
            <w:pPr>
              <w:spacing w:after="0" w:line="240" w:lineRule="auto"/>
              <w:rPr>
                <w:rFonts w:ascii="Times New Roman" w:hAnsi="Times New Roman"/>
                <w:sz w:val="16"/>
                <w:szCs w:val="16"/>
              </w:rPr>
            </w:pPr>
          </w:p>
        </w:tc>
        <w:tc>
          <w:tcPr>
            <w:tcW w:w="1134" w:type="dxa"/>
          </w:tcPr>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2019 – 105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2020 – 110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2021 – 115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2022 – 120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2023 – 125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2024 – 130</w:t>
            </w:r>
          </w:p>
          <w:p w:rsidR="00F26288" w:rsidRPr="00905671" w:rsidRDefault="00F26288" w:rsidP="00905671">
            <w:pPr>
              <w:spacing w:after="0" w:line="240" w:lineRule="auto"/>
              <w:jc w:val="both"/>
              <w:rPr>
                <w:rFonts w:ascii="Times New Roman" w:hAnsi="Times New Roman"/>
                <w:sz w:val="16"/>
                <w:szCs w:val="16"/>
              </w:rPr>
            </w:pP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 xml:space="preserve">Обеспечен-ность </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парковками, %</w:t>
            </w:r>
          </w:p>
        </w:tc>
        <w:tc>
          <w:tcPr>
            <w:tcW w:w="85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2019 – 23,0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2020 – 23,8</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2021 – 24,5</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2022 – 25,5</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2023 – 26,3</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2024 – 27,0</w:t>
            </w:r>
          </w:p>
        </w:tc>
        <w:tc>
          <w:tcPr>
            <w:tcW w:w="992"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Бюджет РФ, Бюджет РБ, Бюджет ГО, частные инвести-ции</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Концепция «Строительство паркингов, организация парковок (парковочных мест), автостоянок для хранения автотранспорта на территории  ГО  г. Уфа РБ на период 2012-2020 годы», утверждённая</w:t>
            </w:r>
            <w:r w:rsidRPr="00905671">
              <w:t xml:space="preserve"> </w:t>
            </w:r>
            <w:r w:rsidRPr="00905671">
              <w:rPr>
                <w:rFonts w:ascii="Times New Roman" w:hAnsi="Times New Roman"/>
                <w:sz w:val="16"/>
                <w:szCs w:val="16"/>
              </w:rPr>
              <w:t xml:space="preserve">постановлением главы Администрации г. Уфы от 17.11.2011г.  №6760 </w:t>
            </w:r>
          </w:p>
        </w:tc>
      </w:tr>
      <w:tr w:rsidR="00F26288" w:rsidRPr="00905671" w:rsidTr="00406942">
        <w:tblPrEx>
          <w:tblLook w:val="00A0" w:firstRow="1" w:lastRow="0" w:firstColumn="1" w:lastColumn="0" w:noHBand="0" w:noVBand="0"/>
        </w:tblPrEx>
        <w:trPr>
          <w:trHeight w:val="983"/>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Выделение земельных участков, необходимых земель для строительства парковок</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Управление земельных и имущественных отношений Администрации г. Уфы, Главное управление архитектуры и градостроительства Администрации г. Уфы</w:t>
            </w:r>
            <w:r w:rsidRPr="00905671">
              <w:t xml:space="preserve"> </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уровня комфортности города для проживания и эстетичности оформления общественного пространства</w:t>
            </w: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p w:rsidR="00F26288" w:rsidRPr="00905671" w:rsidRDefault="00F26288" w:rsidP="00905671">
            <w:pPr>
              <w:spacing w:after="0" w:line="240" w:lineRule="auto"/>
              <w:rPr>
                <w:rFonts w:ascii="Times New Roman" w:hAnsi="Times New Roman"/>
                <w:sz w:val="16"/>
                <w:szCs w:val="16"/>
              </w:rPr>
            </w:pPr>
          </w:p>
        </w:tc>
        <w:tc>
          <w:tcPr>
            <w:tcW w:w="1134" w:type="dxa"/>
          </w:tcPr>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2019 – 105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2020 – 110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2021 – 115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2022 – 120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2023 – 125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2024 – 130</w:t>
            </w:r>
          </w:p>
          <w:p w:rsidR="00F26288" w:rsidRPr="00905671" w:rsidRDefault="00F26288" w:rsidP="00905671">
            <w:pPr>
              <w:spacing w:after="0" w:line="240" w:lineRule="auto"/>
              <w:jc w:val="both"/>
              <w:rPr>
                <w:rFonts w:ascii="Times New Roman" w:hAnsi="Times New Roman"/>
                <w:sz w:val="16"/>
                <w:szCs w:val="16"/>
              </w:rPr>
            </w:pP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Обеспечен-ность парковками, %</w:t>
            </w:r>
          </w:p>
        </w:tc>
        <w:tc>
          <w:tcPr>
            <w:tcW w:w="85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2019 – 23,0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2020 – 23,8</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2021 – 24,5</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2022 – 25,5</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2023 – 26,3</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2024 – 27,0</w:t>
            </w:r>
          </w:p>
        </w:tc>
        <w:tc>
          <w:tcPr>
            <w:tcW w:w="992"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Бюджет ГО</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Концепция «Строительство паркингов, организация парковок (парковочных мест), автостоянок для хранения автотранспорта на территории  ГО  г.Уфа РБ на период 2012-2020 годы», утверждённая Постановлением главы Администрации ГО г. Уфа РБ от 17.11.2011г.  №6760</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3</w:t>
            </w:r>
          </w:p>
        </w:tc>
        <w:tc>
          <w:tcPr>
            <w:tcW w:w="851" w:type="dxa"/>
          </w:tcPr>
          <w:p w:rsidR="00F26288" w:rsidRPr="00905671" w:rsidRDefault="00F26288" w:rsidP="00905671">
            <w:pPr>
              <w:spacing w:after="0" w:line="240" w:lineRule="auto"/>
              <w:jc w:val="center"/>
              <w:rPr>
                <w:rFonts w:ascii="Times New Roman" w:hAnsi="Times New Roman"/>
                <w:sz w:val="16"/>
                <w:szCs w:val="16"/>
              </w:rPr>
            </w:pPr>
          </w:p>
        </w:tc>
        <w:tc>
          <w:tcPr>
            <w:tcW w:w="2126" w:type="dxa"/>
          </w:tcPr>
          <w:p w:rsidR="00F26288" w:rsidRPr="00905671" w:rsidRDefault="00F26288" w:rsidP="00905671">
            <w:pPr>
              <w:spacing w:after="0" w:line="240" w:lineRule="auto"/>
              <w:contextualSpacing/>
              <w:rPr>
                <w:rFonts w:ascii="Times New Roman" w:eastAsia="Times New Roman" w:hAnsi="Times New Roman" w:cs="Times New Roman"/>
                <w:bCs/>
                <w:sz w:val="16"/>
                <w:szCs w:val="16"/>
              </w:rPr>
            </w:pPr>
            <w:r w:rsidRPr="00905671">
              <w:rPr>
                <w:rFonts w:ascii="Times New Roman" w:eastAsia="Times New Roman" w:hAnsi="Times New Roman" w:cs="Times New Roman"/>
                <w:bCs/>
                <w:sz w:val="16"/>
                <w:szCs w:val="16"/>
              </w:rPr>
              <w:t>Проведение конкурса на проведение проектно-изыскательских работ по определению мест размещения платных парковок в центре города Уфы</w:t>
            </w:r>
          </w:p>
        </w:tc>
        <w:tc>
          <w:tcPr>
            <w:tcW w:w="709" w:type="dxa"/>
          </w:tcPr>
          <w:p w:rsidR="00F26288" w:rsidRPr="00905671" w:rsidRDefault="00F26288" w:rsidP="00905671">
            <w:pPr>
              <w:spacing w:after="0" w:line="240" w:lineRule="auto"/>
              <w:contextualSpacing/>
              <w:jc w:val="center"/>
              <w:rPr>
                <w:rFonts w:ascii="Times New Roman" w:eastAsia="Times New Roman" w:hAnsi="Times New Roman" w:cs="Times New Roman"/>
                <w:sz w:val="16"/>
                <w:szCs w:val="16"/>
              </w:rPr>
            </w:pPr>
            <w:r w:rsidRPr="00905671">
              <w:rPr>
                <w:rFonts w:ascii="Times New Roman" w:eastAsia="Times New Roman" w:hAnsi="Times New Roman" w:cs="Times New Roman"/>
                <w:sz w:val="16"/>
                <w:szCs w:val="16"/>
              </w:rPr>
              <w:t>2019-2020</w:t>
            </w:r>
          </w:p>
        </w:tc>
        <w:tc>
          <w:tcPr>
            <w:tcW w:w="2410" w:type="dxa"/>
          </w:tcPr>
          <w:p w:rsidR="00F26288" w:rsidRPr="00905671" w:rsidRDefault="00F26288" w:rsidP="00905671">
            <w:pPr>
              <w:spacing w:after="0" w:line="240" w:lineRule="auto"/>
              <w:contextualSpacing/>
              <w:rPr>
                <w:rFonts w:ascii="Times New Roman" w:eastAsia="Times New Roman" w:hAnsi="Times New Roman" w:cs="Times New Roman"/>
                <w:bCs/>
                <w:sz w:val="16"/>
                <w:szCs w:val="16"/>
              </w:rPr>
            </w:pPr>
            <w:r w:rsidRPr="00905671">
              <w:rPr>
                <w:rFonts w:ascii="Times New Roman" w:eastAsia="Times New Roman" w:hAnsi="Times New Roman" w:cs="Times New Roman"/>
                <w:bCs/>
                <w:sz w:val="16"/>
                <w:szCs w:val="16"/>
              </w:rPr>
              <w:t xml:space="preserve">Управление по строительству, ремонту дорог и искусственных сооружений Администрации </w:t>
            </w:r>
          </w:p>
          <w:p w:rsidR="00F26288" w:rsidRPr="00905671" w:rsidRDefault="00F26288" w:rsidP="00905671">
            <w:pPr>
              <w:spacing w:after="0" w:line="240" w:lineRule="auto"/>
              <w:contextualSpacing/>
              <w:rPr>
                <w:rFonts w:ascii="Times New Roman" w:eastAsia="Times New Roman" w:hAnsi="Times New Roman" w:cs="Times New Roman"/>
                <w:bCs/>
                <w:sz w:val="16"/>
                <w:szCs w:val="16"/>
              </w:rPr>
            </w:pPr>
            <w:r w:rsidRPr="00905671">
              <w:rPr>
                <w:rFonts w:ascii="Times New Roman" w:eastAsia="Times New Roman" w:hAnsi="Times New Roman" w:cs="Times New Roman"/>
                <w:bCs/>
                <w:sz w:val="16"/>
                <w:szCs w:val="16"/>
              </w:rPr>
              <w:t>г. Уфы</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уровня комфортности города для проживания и эстетичности оформления общественного пространства</w:t>
            </w: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p w:rsidR="00F26288" w:rsidRPr="00905671" w:rsidRDefault="00F26288" w:rsidP="00905671">
            <w:pPr>
              <w:spacing w:after="0" w:line="240" w:lineRule="auto"/>
              <w:rPr>
                <w:rFonts w:ascii="Times New Roman" w:hAnsi="Times New Roman"/>
                <w:sz w:val="16"/>
                <w:szCs w:val="16"/>
              </w:rPr>
            </w:pPr>
          </w:p>
        </w:tc>
        <w:tc>
          <w:tcPr>
            <w:tcW w:w="1134" w:type="dxa"/>
          </w:tcPr>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2019 – 105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2020 – 110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2021 – 115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2022 – 120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2023 – 125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2024 – 130</w:t>
            </w:r>
          </w:p>
          <w:p w:rsidR="00F26288" w:rsidRPr="00905671" w:rsidRDefault="00F26288" w:rsidP="00905671">
            <w:pPr>
              <w:spacing w:after="0" w:line="240" w:lineRule="auto"/>
              <w:jc w:val="both"/>
              <w:rPr>
                <w:rFonts w:ascii="Times New Roman" w:hAnsi="Times New Roman"/>
                <w:sz w:val="16"/>
                <w:szCs w:val="16"/>
              </w:rPr>
            </w:pPr>
          </w:p>
        </w:tc>
        <w:tc>
          <w:tcPr>
            <w:tcW w:w="1276" w:type="dxa"/>
          </w:tcPr>
          <w:p w:rsidR="00F26288" w:rsidRPr="00905671" w:rsidRDefault="00F26288" w:rsidP="00905671">
            <w:pPr>
              <w:spacing w:after="0" w:line="240" w:lineRule="auto"/>
              <w:contextualSpacing/>
              <w:rPr>
                <w:rFonts w:ascii="Times New Roman" w:eastAsia="Times New Roman" w:hAnsi="Times New Roman" w:cs="Times New Roman"/>
                <w:sz w:val="16"/>
                <w:szCs w:val="16"/>
              </w:rPr>
            </w:pPr>
            <w:r w:rsidRPr="00905671">
              <w:rPr>
                <w:rFonts w:ascii="Times New Roman" w:eastAsia="Times New Roman" w:hAnsi="Times New Roman" w:cs="Times New Roman"/>
                <w:sz w:val="16"/>
                <w:szCs w:val="16"/>
              </w:rPr>
              <w:t>Определения подрядчика на проведение проектно-изыскатель-ских работ по определению мест размещения платных парковок в центре города Уфы</w:t>
            </w:r>
          </w:p>
        </w:tc>
        <w:tc>
          <w:tcPr>
            <w:tcW w:w="850" w:type="dxa"/>
          </w:tcPr>
          <w:p w:rsidR="00F26288" w:rsidRPr="00905671" w:rsidRDefault="00F26288" w:rsidP="00905671">
            <w:pPr>
              <w:spacing w:after="0" w:line="240" w:lineRule="auto"/>
              <w:contextualSpacing/>
              <w:rPr>
                <w:rFonts w:ascii="Times New Roman" w:eastAsia="Times New Roman" w:hAnsi="Times New Roman" w:cs="Times New Roman"/>
                <w:sz w:val="16"/>
                <w:szCs w:val="16"/>
              </w:rPr>
            </w:pPr>
            <w:r w:rsidRPr="00905671">
              <w:rPr>
                <w:rFonts w:ascii="Times New Roman" w:eastAsia="Times New Roman" w:hAnsi="Times New Roman" w:cs="Times New Roman"/>
                <w:sz w:val="16"/>
                <w:szCs w:val="16"/>
              </w:rPr>
              <w:t>2020</w:t>
            </w:r>
          </w:p>
        </w:tc>
        <w:tc>
          <w:tcPr>
            <w:tcW w:w="992" w:type="dxa"/>
          </w:tcPr>
          <w:p w:rsidR="00F26288" w:rsidRPr="00905671" w:rsidRDefault="00F26288" w:rsidP="00905671">
            <w:pPr>
              <w:spacing w:after="0" w:line="240" w:lineRule="auto"/>
              <w:contextualSpacing/>
              <w:rPr>
                <w:rFonts w:ascii="Times New Roman" w:eastAsia="Times New Roman" w:hAnsi="Times New Roman" w:cs="Times New Roman"/>
                <w:sz w:val="16"/>
                <w:szCs w:val="16"/>
              </w:rPr>
            </w:pPr>
            <w:r w:rsidRPr="00905671">
              <w:rPr>
                <w:rFonts w:ascii="Times New Roman" w:eastAsia="Times New Roman" w:hAnsi="Times New Roman" w:cs="Times New Roman"/>
                <w:sz w:val="16"/>
                <w:szCs w:val="16"/>
              </w:rPr>
              <w:t>Бюджет ГО</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«Развитие строительства, реконструкции, капитального ремонта, ремонта дорог и искусственных сооружений ГО г. Уфа РБ», утверждённая постановлением  Администрации г.Уфы от 18.04.2017 года №455 (в действующей редакции)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4</w:t>
            </w:r>
          </w:p>
        </w:tc>
        <w:tc>
          <w:tcPr>
            <w:tcW w:w="851" w:type="dxa"/>
          </w:tcPr>
          <w:p w:rsidR="00F26288" w:rsidRPr="00905671" w:rsidRDefault="00F26288" w:rsidP="00905671">
            <w:pPr>
              <w:spacing w:after="0" w:line="240" w:lineRule="auto"/>
              <w:jc w:val="center"/>
              <w:rPr>
                <w:rFonts w:ascii="Times New Roman" w:hAnsi="Times New Roman"/>
                <w:sz w:val="16"/>
                <w:szCs w:val="16"/>
              </w:rPr>
            </w:pPr>
          </w:p>
        </w:tc>
        <w:tc>
          <w:tcPr>
            <w:tcW w:w="2126" w:type="dxa"/>
          </w:tcPr>
          <w:p w:rsidR="00F26288" w:rsidRPr="00905671" w:rsidRDefault="00F26288" w:rsidP="00905671">
            <w:pPr>
              <w:spacing w:after="0" w:line="240" w:lineRule="auto"/>
              <w:contextualSpacing/>
              <w:rPr>
                <w:rFonts w:ascii="Times New Roman" w:eastAsia="Times New Roman" w:hAnsi="Times New Roman" w:cs="Times New Roman"/>
                <w:bCs/>
                <w:sz w:val="16"/>
                <w:szCs w:val="16"/>
              </w:rPr>
            </w:pPr>
            <w:r w:rsidRPr="00905671">
              <w:rPr>
                <w:rFonts w:ascii="Times New Roman" w:eastAsia="Times New Roman" w:hAnsi="Times New Roman" w:cs="Times New Roman"/>
                <w:bCs/>
                <w:sz w:val="16"/>
                <w:szCs w:val="16"/>
              </w:rPr>
              <w:t>Реализация проекта по организации платных парковок в центре города Уфы</w:t>
            </w:r>
          </w:p>
        </w:tc>
        <w:tc>
          <w:tcPr>
            <w:tcW w:w="709" w:type="dxa"/>
          </w:tcPr>
          <w:p w:rsidR="00F26288" w:rsidRPr="00905671" w:rsidRDefault="00F26288" w:rsidP="00905671">
            <w:pPr>
              <w:spacing w:after="0" w:line="240" w:lineRule="auto"/>
              <w:contextualSpacing/>
              <w:jc w:val="center"/>
              <w:rPr>
                <w:rFonts w:ascii="Times New Roman" w:eastAsia="Times New Roman" w:hAnsi="Times New Roman" w:cs="Times New Roman"/>
                <w:sz w:val="16"/>
                <w:szCs w:val="16"/>
              </w:rPr>
            </w:pPr>
            <w:r w:rsidRPr="00905671">
              <w:rPr>
                <w:rFonts w:ascii="Times New Roman" w:eastAsia="Times New Roman" w:hAnsi="Times New Roman" w:cs="Times New Roman"/>
                <w:sz w:val="16"/>
                <w:szCs w:val="16"/>
              </w:rPr>
              <w:t>2020-2024</w:t>
            </w:r>
          </w:p>
        </w:tc>
        <w:tc>
          <w:tcPr>
            <w:tcW w:w="2410" w:type="dxa"/>
          </w:tcPr>
          <w:p w:rsidR="00F26288" w:rsidRPr="00905671" w:rsidRDefault="00F26288" w:rsidP="00905671">
            <w:pPr>
              <w:spacing w:after="0" w:line="240" w:lineRule="auto"/>
              <w:contextualSpacing/>
              <w:rPr>
                <w:rFonts w:ascii="Times New Roman" w:eastAsia="Times New Roman" w:hAnsi="Times New Roman" w:cs="Times New Roman"/>
                <w:bCs/>
                <w:sz w:val="16"/>
                <w:szCs w:val="16"/>
              </w:rPr>
            </w:pPr>
            <w:r w:rsidRPr="00905671">
              <w:rPr>
                <w:rFonts w:ascii="Times New Roman" w:eastAsia="Times New Roman" w:hAnsi="Times New Roman" w:cs="Times New Roman"/>
                <w:bCs/>
                <w:sz w:val="16"/>
                <w:szCs w:val="16"/>
              </w:rPr>
              <w:t>Оператор организации платных парковок (по согласованию)</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уровня комфортности города для проживания и эстетичности оформления общественного пространства</w:t>
            </w: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p w:rsidR="00F26288" w:rsidRPr="00905671" w:rsidRDefault="00F26288" w:rsidP="00905671">
            <w:pPr>
              <w:spacing w:after="0" w:line="240" w:lineRule="auto"/>
              <w:rPr>
                <w:rFonts w:ascii="Times New Roman" w:hAnsi="Times New Roman"/>
                <w:sz w:val="16"/>
                <w:szCs w:val="16"/>
              </w:rPr>
            </w:pPr>
          </w:p>
        </w:tc>
        <w:tc>
          <w:tcPr>
            <w:tcW w:w="1134" w:type="dxa"/>
          </w:tcPr>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2019 – 105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2020 – 110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2021 – 115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2022 – 120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2023 – 125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2024 – 130</w:t>
            </w:r>
          </w:p>
          <w:p w:rsidR="00F26288" w:rsidRPr="00905671" w:rsidRDefault="00F26288" w:rsidP="00905671">
            <w:pPr>
              <w:spacing w:after="0" w:line="240" w:lineRule="auto"/>
              <w:jc w:val="both"/>
              <w:rPr>
                <w:rFonts w:ascii="Times New Roman" w:hAnsi="Times New Roman"/>
                <w:sz w:val="16"/>
                <w:szCs w:val="16"/>
              </w:rPr>
            </w:pPr>
          </w:p>
        </w:tc>
        <w:tc>
          <w:tcPr>
            <w:tcW w:w="1276" w:type="dxa"/>
          </w:tcPr>
          <w:p w:rsidR="00F26288" w:rsidRPr="00905671" w:rsidRDefault="00F26288" w:rsidP="00905671">
            <w:pPr>
              <w:spacing w:after="0" w:line="240" w:lineRule="auto"/>
              <w:contextualSpacing/>
              <w:rPr>
                <w:rFonts w:ascii="Times New Roman" w:eastAsia="Times New Roman" w:hAnsi="Times New Roman" w:cs="Times New Roman"/>
                <w:sz w:val="16"/>
                <w:szCs w:val="16"/>
              </w:rPr>
            </w:pPr>
            <w:r w:rsidRPr="00905671">
              <w:rPr>
                <w:rFonts w:ascii="Times New Roman" w:eastAsia="Times New Roman" w:hAnsi="Times New Roman" w:cs="Times New Roman"/>
                <w:sz w:val="16"/>
                <w:szCs w:val="16"/>
              </w:rPr>
              <w:t>Упорядочение парковки, сокращение числа нарушений, создание благоприят-ной, комфортной среды для пешеходов, городского транспорта и автомобилис-тов</w:t>
            </w:r>
          </w:p>
        </w:tc>
        <w:tc>
          <w:tcPr>
            <w:tcW w:w="850" w:type="dxa"/>
          </w:tcPr>
          <w:p w:rsidR="00F26288" w:rsidRPr="00905671" w:rsidRDefault="00F26288" w:rsidP="00905671">
            <w:pPr>
              <w:spacing w:after="0" w:line="240" w:lineRule="auto"/>
              <w:contextualSpacing/>
              <w:rPr>
                <w:rFonts w:ascii="Times New Roman" w:eastAsia="Times New Roman" w:hAnsi="Times New Roman" w:cs="Times New Roman"/>
                <w:sz w:val="16"/>
                <w:szCs w:val="16"/>
              </w:rPr>
            </w:pPr>
            <w:r w:rsidRPr="00905671">
              <w:rPr>
                <w:rFonts w:ascii="Times New Roman" w:eastAsia="Times New Roman" w:hAnsi="Times New Roman" w:cs="Times New Roman"/>
                <w:sz w:val="16"/>
                <w:szCs w:val="16"/>
              </w:rPr>
              <w:t>2021-2024</w:t>
            </w:r>
          </w:p>
        </w:tc>
        <w:tc>
          <w:tcPr>
            <w:tcW w:w="992" w:type="dxa"/>
          </w:tcPr>
          <w:p w:rsidR="00F26288" w:rsidRPr="00905671" w:rsidRDefault="00F26288" w:rsidP="00905671">
            <w:pPr>
              <w:spacing w:after="0" w:line="240" w:lineRule="auto"/>
              <w:contextualSpacing/>
              <w:rPr>
                <w:rFonts w:ascii="Times New Roman" w:eastAsia="Times New Roman" w:hAnsi="Times New Roman" w:cs="Times New Roman"/>
                <w:sz w:val="16"/>
                <w:szCs w:val="16"/>
              </w:rPr>
            </w:pPr>
            <w:r w:rsidRPr="00905671">
              <w:rPr>
                <w:rFonts w:ascii="Times New Roman" w:eastAsia="Times New Roman" w:hAnsi="Times New Roman" w:cs="Times New Roman"/>
                <w:sz w:val="16"/>
                <w:szCs w:val="16"/>
              </w:rPr>
              <w:t>Бюджет ГО</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«Развитие строительства, реконструкции, капитального ремонта, ремонта дорог и искусственных сооружений ГО г. Уфа РБ», утверждённая постановлением  Администрации г.Уфы от 18.04.2017 года №455 (в действующей редакции)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5</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126" w:type="dxa"/>
          </w:tcPr>
          <w:p w:rsidR="00F26288" w:rsidRPr="00905671" w:rsidRDefault="00F26288" w:rsidP="00905671">
            <w:pPr>
              <w:spacing w:after="0" w:line="240" w:lineRule="auto"/>
              <w:rPr>
                <w:rFonts w:ascii="Times New Roman" w:hAnsi="Times New Roman"/>
                <w:bCs/>
                <w:sz w:val="16"/>
                <w:szCs w:val="16"/>
              </w:rPr>
            </w:pPr>
            <w:r w:rsidRPr="00905671">
              <w:rPr>
                <w:rFonts w:ascii="Times New Roman" w:hAnsi="Times New Roman"/>
                <w:bCs/>
                <w:sz w:val="16"/>
                <w:szCs w:val="16"/>
              </w:rPr>
              <w:t>Сохранение существующей единой системы пешеходных дорожек и тротуаров</w:t>
            </w:r>
          </w:p>
          <w:p w:rsidR="00F26288" w:rsidRPr="00905671" w:rsidRDefault="00F26288" w:rsidP="00905671">
            <w:pPr>
              <w:tabs>
                <w:tab w:val="left" w:pos="993"/>
              </w:tabs>
              <w:spacing w:after="0" w:line="240" w:lineRule="auto"/>
              <w:jc w:val="both"/>
              <w:rPr>
                <w:rFonts w:ascii="Times New Roman" w:hAnsi="Times New Roman"/>
                <w:sz w:val="16"/>
                <w:szCs w:val="16"/>
              </w:rPr>
            </w:pP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F26288" w:rsidRPr="00406942" w:rsidRDefault="00F26288" w:rsidP="00905671">
            <w:pPr>
              <w:spacing w:after="0" w:line="240" w:lineRule="auto"/>
              <w:rPr>
                <w:rFonts w:ascii="Times New Roman" w:hAnsi="Times New Roman"/>
                <w:sz w:val="16"/>
                <w:szCs w:val="16"/>
              </w:rPr>
            </w:pPr>
            <w:r w:rsidRPr="00406942">
              <w:rPr>
                <w:rFonts w:ascii="Times New Roman" w:hAnsi="Times New Roman"/>
                <w:sz w:val="16"/>
                <w:szCs w:val="16"/>
              </w:rPr>
              <w:t xml:space="preserve">Управление коммунального хозяйства и благоустройства Администрации г. Уфы, Управление по строительству, ремонту дорог и искусственных сооружений Администрации г.Уфы, Управление земельных и имущественных отношений Администрации г. Уфы, Главное управление архитектуры и градостроительства Администрации г. Уфы, </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уровня комфортности города для проживания и эстетичности оформления общественного пространства</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2019 – 105</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2020 – 110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2021 – 115</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2022 – 120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2023 – 125</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2024 – 130</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Доля площадей тротуаров, отвечающих существую-щим требова-ниям, %</w:t>
            </w:r>
          </w:p>
          <w:p w:rsidR="00F26288" w:rsidRPr="00905671" w:rsidRDefault="00F26288" w:rsidP="00905671">
            <w:pPr>
              <w:spacing w:after="0" w:line="240" w:lineRule="auto"/>
              <w:rPr>
                <w:rFonts w:ascii="Times New Roman" w:hAnsi="Times New Roman"/>
                <w:sz w:val="16"/>
                <w:szCs w:val="16"/>
              </w:rPr>
            </w:pPr>
          </w:p>
        </w:tc>
        <w:tc>
          <w:tcPr>
            <w:tcW w:w="85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2019 –58</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2020 –61</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2021 –64</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2022 –67</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2023 –71</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2024 –75</w:t>
            </w:r>
          </w:p>
          <w:p w:rsidR="00F26288" w:rsidRPr="00905671" w:rsidRDefault="00F26288" w:rsidP="00905671">
            <w:pPr>
              <w:spacing w:after="0" w:line="240" w:lineRule="auto"/>
              <w:rPr>
                <w:rFonts w:ascii="Times New Roman" w:hAnsi="Times New Roman"/>
                <w:sz w:val="16"/>
                <w:szCs w:val="16"/>
              </w:rPr>
            </w:pPr>
          </w:p>
        </w:tc>
        <w:tc>
          <w:tcPr>
            <w:tcW w:w="992"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Бюджет ГО</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«Благоустройство ГО г. Уфа РБ», утверждённая постановлением Администрации г.Уфы от 04.04.2017 г. №394 (в действующей редакции)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6</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126" w:type="dxa"/>
          </w:tcPr>
          <w:p w:rsidR="00F26288" w:rsidRPr="00905671" w:rsidRDefault="00F26288" w:rsidP="00905671">
            <w:pPr>
              <w:tabs>
                <w:tab w:val="left" w:pos="993"/>
              </w:tabs>
              <w:spacing w:after="0" w:line="240" w:lineRule="auto"/>
              <w:jc w:val="both"/>
              <w:rPr>
                <w:rFonts w:ascii="Times New Roman" w:hAnsi="Times New Roman"/>
                <w:sz w:val="16"/>
                <w:szCs w:val="16"/>
              </w:rPr>
            </w:pPr>
            <w:r w:rsidRPr="00905671">
              <w:rPr>
                <w:rFonts w:ascii="Times New Roman" w:hAnsi="Times New Roman"/>
                <w:bCs/>
                <w:sz w:val="16"/>
                <w:szCs w:val="16"/>
              </w:rPr>
              <w:t xml:space="preserve">Подготовка и реализация плана мероприятий по созданию </w:t>
            </w:r>
            <w:r w:rsidRPr="00905671">
              <w:rPr>
                <w:rFonts w:ascii="Times New Roman" w:hAnsi="Times New Roman"/>
                <w:sz w:val="16"/>
                <w:szCs w:val="16"/>
              </w:rPr>
              <w:t>велодорожек</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F26288" w:rsidRPr="00406942" w:rsidRDefault="00F26288" w:rsidP="00905671">
            <w:pPr>
              <w:spacing w:after="0" w:line="240" w:lineRule="auto"/>
              <w:rPr>
                <w:rFonts w:ascii="Times New Roman" w:hAnsi="Times New Roman"/>
                <w:sz w:val="16"/>
                <w:szCs w:val="16"/>
              </w:rPr>
            </w:pPr>
            <w:r w:rsidRPr="00406942">
              <w:rPr>
                <w:rFonts w:ascii="Times New Roman" w:hAnsi="Times New Roman"/>
                <w:sz w:val="16"/>
                <w:szCs w:val="16"/>
              </w:rPr>
              <w:t xml:space="preserve">Управление коммунального хозяйства и благоустройства Администрации г. Уфы, </w:t>
            </w:r>
          </w:p>
          <w:p w:rsidR="00F26288" w:rsidRPr="00406942" w:rsidRDefault="00F26288" w:rsidP="00905671">
            <w:pPr>
              <w:spacing w:after="0" w:line="240" w:lineRule="auto"/>
              <w:rPr>
                <w:rFonts w:ascii="Times New Roman" w:hAnsi="Times New Roman"/>
                <w:sz w:val="16"/>
                <w:szCs w:val="16"/>
              </w:rPr>
            </w:pPr>
            <w:r w:rsidRPr="00406942">
              <w:rPr>
                <w:rFonts w:ascii="Times New Roman" w:hAnsi="Times New Roman"/>
                <w:sz w:val="16"/>
                <w:szCs w:val="16"/>
              </w:rPr>
              <w:t>Главное управление архитектуры и градостроительства Администрации г. Уфы,</w:t>
            </w:r>
          </w:p>
          <w:p w:rsidR="00F26288" w:rsidRPr="00406942" w:rsidRDefault="00F26288" w:rsidP="00905671">
            <w:pPr>
              <w:spacing w:after="0" w:line="240" w:lineRule="auto"/>
              <w:rPr>
                <w:rFonts w:ascii="Times New Roman" w:hAnsi="Times New Roman"/>
                <w:sz w:val="16"/>
                <w:szCs w:val="16"/>
              </w:rPr>
            </w:pPr>
            <w:r w:rsidRPr="00406942">
              <w:rPr>
                <w:rFonts w:ascii="Times New Roman" w:hAnsi="Times New Roman"/>
                <w:sz w:val="16"/>
                <w:szCs w:val="16"/>
              </w:rPr>
              <w:t xml:space="preserve">Управление земельных и имущественных отношений Администрации г. Уфы Управление по строительству, ремонту дорог и искусственных сооружений Администрации г.Уфы  </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уровня комфортности города для проживания и эстетичности оформления общественного пространства</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p w:rsidR="00F26288" w:rsidRPr="00905671" w:rsidRDefault="00F26288" w:rsidP="00905671">
            <w:pPr>
              <w:spacing w:after="0" w:line="240" w:lineRule="auto"/>
              <w:rPr>
                <w:rFonts w:ascii="Times New Roman" w:hAnsi="Times New Roman"/>
                <w:sz w:val="16"/>
                <w:szCs w:val="16"/>
              </w:rPr>
            </w:pPr>
          </w:p>
        </w:tc>
        <w:tc>
          <w:tcPr>
            <w:tcW w:w="1134" w:type="dxa"/>
          </w:tcPr>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2019 – 105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2020 – 110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2021 – 115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2022 – 120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2023 – 125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2024 – 130</w:t>
            </w:r>
          </w:p>
          <w:p w:rsidR="00F26288" w:rsidRPr="00905671" w:rsidRDefault="00F26288" w:rsidP="00905671">
            <w:pPr>
              <w:spacing w:after="0" w:line="240" w:lineRule="auto"/>
              <w:jc w:val="both"/>
              <w:rPr>
                <w:rFonts w:ascii="Times New Roman" w:hAnsi="Times New Roman"/>
                <w:sz w:val="16"/>
                <w:szCs w:val="16"/>
              </w:rPr>
            </w:pP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Ввод велосипедных дорожек, км</w:t>
            </w:r>
          </w:p>
        </w:tc>
        <w:tc>
          <w:tcPr>
            <w:tcW w:w="85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2025–0,9</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2026–0,9</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2027–0,9</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2028–0,9</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2029–0,9</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2030–0,9</w:t>
            </w:r>
          </w:p>
        </w:tc>
        <w:tc>
          <w:tcPr>
            <w:tcW w:w="992"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Ежегодно по 3 млн.руб. из бюджета ГО</w:t>
            </w:r>
          </w:p>
          <w:p w:rsidR="00F26288" w:rsidRPr="00905671" w:rsidRDefault="00F26288" w:rsidP="00905671">
            <w:pPr>
              <w:spacing w:after="0" w:line="240" w:lineRule="auto"/>
              <w:rPr>
                <w:rFonts w:ascii="Times New Roman" w:hAnsi="Times New Roman"/>
                <w:sz w:val="16"/>
                <w:szCs w:val="16"/>
              </w:rPr>
            </w:pP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«Благоустройство ГО г. Уфа РБ», утверждённая постановлением Администрации г.Уфы от 04.04.2017 г. №394 (в действующей редакции)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7</w:t>
            </w:r>
          </w:p>
        </w:tc>
        <w:tc>
          <w:tcPr>
            <w:tcW w:w="851" w:type="dxa"/>
          </w:tcPr>
          <w:p w:rsidR="00F26288" w:rsidRPr="00905671" w:rsidRDefault="00F26288" w:rsidP="00905671">
            <w:pPr>
              <w:spacing w:after="0" w:line="240" w:lineRule="auto"/>
              <w:jc w:val="center"/>
              <w:rPr>
                <w:rFonts w:ascii="Times New Roman" w:hAnsi="Times New Roman"/>
                <w:b/>
                <w:sz w:val="16"/>
                <w:szCs w:val="16"/>
              </w:rPr>
            </w:pPr>
            <w:r w:rsidRPr="00905671">
              <w:rPr>
                <w:rFonts w:ascii="Times New Roman" w:hAnsi="Times New Roman"/>
                <w:b/>
                <w:sz w:val="16"/>
                <w:szCs w:val="16"/>
                <w:lang w:val="en-US"/>
              </w:rPr>
              <w:t>II</w:t>
            </w:r>
            <w:r w:rsidRPr="00905671">
              <w:rPr>
                <w:rFonts w:ascii="Times New Roman" w:hAnsi="Times New Roman"/>
                <w:b/>
                <w:sz w:val="16"/>
                <w:szCs w:val="16"/>
              </w:rPr>
              <w:t xml:space="preserve"> этап</w:t>
            </w:r>
          </w:p>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12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Корректировка перечня строительства многоэтажных парковок, включая подземные, а так же автостоянок для хранения транспорта</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41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Главное управление архитектуры и градостроительства Администрации г. Уфы, Управление земельных и имущественных отношений Администрации г. Уфы, Управлене экономики и инвестиций Администрации г. Уфы, хозяйстующие субъекты (по согласованию)</w:t>
            </w:r>
          </w:p>
        </w:tc>
        <w:tc>
          <w:tcPr>
            <w:tcW w:w="1559"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Повышение уровня комфортности города для проживания и эстетичности оформления общественного пространства</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2025 – 13</w:t>
            </w:r>
            <w:r w:rsidR="004154C0">
              <w:rPr>
                <w:rFonts w:ascii="Times New Roman" w:hAnsi="Times New Roman"/>
                <w:sz w:val="16"/>
                <w:szCs w:val="16"/>
              </w:rPr>
              <w:t>1</w:t>
            </w:r>
          </w:p>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2026 – 13</w:t>
            </w:r>
            <w:r w:rsidR="004154C0">
              <w:rPr>
                <w:rFonts w:ascii="Times New Roman" w:hAnsi="Times New Roman"/>
                <w:sz w:val="16"/>
                <w:szCs w:val="16"/>
              </w:rPr>
              <w:t>2</w:t>
            </w:r>
          </w:p>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2027 – 13</w:t>
            </w:r>
            <w:r w:rsidR="004154C0">
              <w:rPr>
                <w:rFonts w:ascii="Times New Roman" w:hAnsi="Times New Roman"/>
                <w:sz w:val="16"/>
                <w:szCs w:val="16"/>
              </w:rPr>
              <w:t>3</w:t>
            </w:r>
          </w:p>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2028 – 13</w:t>
            </w:r>
            <w:r w:rsidR="004154C0">
              <w:rPr>
                <w:rFonts w:ascii="Times New Roman" w:hAnsi="Times New Roman"/>
                <w:sz w:val="16"/>
                <w:szCs w:val="16"/>
              </w:rPr>
              <w:t>4</w:t>
            </w:r>
          </w:p>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2029 – 13</w:t>
            </w:r>
            <w:r w:rsidR="004154C0">
              <w:rPr>
                <w:rFonts w:ascii="Times New Roman" w:hAnsi="Times New Roman"/>
                <w:sz w:val="16"/>
                <w:szCs w:val="16"/>
              </w:rPr>
              <w:t>5</w:t>
            </w:r>
          </w:p>
          <w:p w:rsidR="00F26288" w:rsidRPr="00943C77" w:rsidRDefault="00F26288" w:rsidP="004154C0">
            <w:pPr>
              <w:spacing w:after="0" w:line="240" w:lineRule="auto"/>
              <w:rPr>
                <w:rFonts w:ascii="Times New Roman" w:hAnsi="Times New Roman"/>
                <w:sz w:val="16"/>
                <w:szCs w:val="16"/>
              </w:rPr>
            </w:pPr>
            <w:r w:rsidRPr="00943C77">
              <w:rPr>
                <w:rFonts w:ascii="Times New Roman" w:hAnsi="Times New Roman"/>
                <w:sz w:val="16"/>
                <w:szCs w:val="16"/>
              </w:rPr>
              <w:t>2030 – 13</w:t>
            </w:r>
            <w:r w:rsidR="004154C0">
              <w:rPr>
                <w:rFonts w:ascii="Times New Roman" w:hAnsi="Times New Roman"/>
                <w:sz w:val="16"/>
                <w:szCs w:val="16"/>
              </w:rPr>
              <w:t>6</w:t>
            </w: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Обеспечен-ность населения парковками, %</w:t>
            </w:r>
          </w:p>
        </w:tc>
        <w:tc>
          <w:tcPr>
            <w:tcW w:w="85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2025 – 28,2</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2026 – 29,4</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2027 – 30,6</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2028 – 31,8</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2029 – 33,3</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2030 –</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35,0</w:t>
            </w:r>
          </w:p>
        </w:tc>
        <w:tc>
          <w:tcPr>
            <w:tcW w:w="992"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Бюджет РФ, Бюджет РБ, Бюджет ГО, частные инвести-ции</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Концепция «Строительство паркингов, организация парковок (парковочных мест), автостоянок для хранения автотранспорта на территории  ГО  г. Уфа РБ (при пролонгации), муниципальная программа «Строительство парковок» (при принятии)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8</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Выделение земельных участков, необходимых земель для строительства парковок</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41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Управление земельных и имущественных отношений Администрации г. Уфы, Главное управление архитектуры и градостроительства Администрации г. Уфы</w:t>
            </w:r>
            <w:r w:rsidRPr="00905671">
              <w:t xml:space="preserve"> </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уровня комфортности города для проживания и эстетичности оформления общественного пространства</w:t>
            </w:r>
          </w:p>
        </w:tc>
        <w:tc>
          <w:tcPr>
            <w:tcW w:w="1276" w:type="dxa"/>
            <w:shd w:val="clear" w:color="auto" w:fill="auto"/>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Индекс качества городской среды, %</w:t>
            </w:r>
          </w:p>
          <w:p w:rsidR="00F26288" w:rsidRPr="00905671" w:rsidRDefault="00F26288" w:rsidP="00905671">
            <w:pPr>
              <w:spacing w:after="0" w:line="240" w:lineRule="auto"/>
              <w:rPr>
                <w:rFonts w:ascii="Times New Roman" w:hAnsi="Times New Roman"/>
                <w:sz w:val="16"/>
                <w:szCs w:val="16"/>
              </w:rPr>
            </w:pPr>
          </w:p>
        </w:tc>
        <w:tc>
          <w:tcPr>
            <w:tcW w:w="1134" w:type="dxa"/>
            <w:shd w:val="clear" w:color="auto" w:fill="auto"/>
          </w:tcPr>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2025 – 13</w:t>
            </w:r>
            <w:r w:rsidR="004154C0">
              <w:rPr>
                <w:rFonts w:ascii="Times New Roman" w:hAnsi="Times New Roman"/>
                <w:sz w:val="16"/>
                <w:szCs w:val="16"/>
              </w:rPr>
              <w:t>1</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2026 – 13</w:t>
            </w:r>
            <w:r w:rsidR="004154C0">
              <w:rPr>
                <w:rFonts w:ascii="Times New Roman" w:hAnsi="Times New Roman"/>
                <w:sz w:val="16"/>
                <w:szCs w:val="16"/>
              </w:rPr>
              <w:t>2</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2027 – 13</w:t>
            </w:r>
            <w:r w:rsidR="004154C0">
              <w:rPr>
                <w:rFonts w:ascii="Times New Roman" w:hAnsi="Times New Roman"/>
                <w:sz w:val="16"/>
                <w:szCs w:val="16"/>
              </w:rPr>
              <w:t>3</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2028 – 13</w:t>
            </w:r>
            <w:r w:rsidR="004154C0">
              <w:rPr>
                <w:rFonts w:ascii="Times New Roman" w:hAnsi="Times New Roman"/>
                <w:sz w:val="16"/>
                <w:szCs w:val="16"/>
              </w:rPr>
              <w:t>4</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2029 – 13</w:t>
            </w:r>
            <w:r w:rsidR="004154C0">
              <w:rPr>
                <w:rFonts w:ascii="Times New Roman" w:hAnsi="Times New Roman"/>
                <w:sz w:val="16"/>
                <w:szCs w:val="16"/>
              </w:rPr>
              <w:t>5</w:t>
            </w:r>
          </w:p>
          <w:p w:rsidR="00F26288" w:rsidRPr="00943C77" w:rsidRDefault="00F26288" w:rsidP="004154C0">
            <w:pPr>
              <w:spacing w:after="0" w:line="240" w:lineRule="auto"/>
              <w:ind w:left="34"/>
              <w:jc w:val="both"/>
              <w:rPr>
                <w:rFonts w:ascii="Times New Roman" w:hAnsi="Times New Roman"/>
                <w:sz w:val="16"/>
                <w:szCs w:val="16"/>
              </w:rPr>
            </w:pPr>
            <w:r w:rsidRPr="00943C77">
              <w:rPr>
                <w:rFonts w:ascii="Times New Roman" w:hAnsi="Times New Roman"/>
                <w:sz w:val="16"/>
                <w:szCs w:val="16"/>
              </w:rPr>
              <w:t>2030 – 13</w:t>
            </w:r>
            <w:r w:rsidR="004154C0">
              <w:rPr>
                <w:rFonts w:ascii="Times New Roman" w:hAnsi="Times New Roman"/>
                <w:sz w:val="16"/>
                <w:szCs w:val="16"/>
              </w:rPr>
              <w:t>6</w:t>
            </w: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Обеспечен-ность парковками, %</w:t>
            </w:r>
          </w:p>
        </w:tc>
        <w:tc>
          <w:tcPr>
            <w:tcW w:w="85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2025 – 28,2</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2026 – 29,4</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2027 – 30,6</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2028 – 31,8</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2029 – 33,3</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2030 –</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35,0</w:t>
            </w:r>
          </w:p>
        </w:tc>
        <w:tc>
          <w:tcPr>
            <w:tcW w:w="992"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Бюджет ГО</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Концепция «Строительство паркингов, организация парковок (парковочных мест), автостоянок для хранения автотранспорта на территории  ГО  г.Уфа РБ (при пролонгации)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9</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126" w:type="dxa"/>
          </w:tcPr>
          <w:p w:rsidR="00F26288" w:rsidRPr="00905671" w:rsidRDefault="00F26288" w:rsidP="00905671">
            <w:pPr>
              <w:tabs>
                <w:tab w:val="left" w:pos="993"/>
              </w:tabs>
              <w:spacing w:after="0" w:line="240" w:lineRule="auto"/>
              <w:jc w:val="both"/>
              <w:rPr>
                <w:rFonts w:ascii="Times New Roman" w:hAnsi="Times New Roman"/>
                <w:sz w:val="16"/>
                <w:szCs w:val="16"/>
              </w:rPr>
            </w:pPr>
            <w:r w:rsidRPr="00905671">
              <w:rPr>
                <w:rFonts w:ascii="Times New Roman" w:hAnsi="Times New Roman"/>
                <w:sz w:val="16"/>
                <w:szCs w:val="16"/>
              </w:rPr>
              <w:t>Корректировка и реализация плана мероприятий по созданию велодорожек</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410" w:type="dxa"/>
          </w:tcPr>
          <w:p w:rsidR="00F26288" w:rsidRPr="00406942" w:rsidRDefault="00F26288" w:rsidP="00905671">
            <w:pPr>
              <w:spacing w:after="0" w:line="240" w:lineRule="auto"/>
              <w:rPr>
                <w:rFonts w:ascii="Times New Roman" w:hAnsi="Times New Roman"/>
                <w:sz w:val="16"/>
                <w:szCs w:val="16"/>
              </w:rPr>
            </w:pPr>
            <w:r w:rsidRPr="00406942">
              <w:rPr>
                <w:rFonts w:ascii="Times New Roman" w:hAnsi="Times New Roman"/>
                <w:sz w:val="16"/>
                <w:szCs w:val="16"/>
              </w:rPr>
              <w:t xml:space="preserve">Управление коммунального хозяйства и благоустройства Администрации г. Уфы, </w:t>
            </w:r>
          </w:p>
          <w:p w:rsidR="00F26288" w:rsidRPr="00406942" w:rsidRDefault="00F26288" w:rsidP="00905671">
            <w:pPr>
              <w:spacing w:after="0" w:line="240" w:lineRule="auto"/>
              <w:rPr>
                <w:rFonts w:ascii="Times New Roman" w:hAnsi="Times New Roman"/>
                <w:sz w:val="16"/>
                <w:szCs w:val="16"/>
              </w:rPr>
            </w:pPr>
            <w:r w:rsidRPr="00406942">
              <w:rPr>
                <w:rFonts w:ascii="Times New Roman" w:hAnsi="Times New Roman"/>
                <w:sz w:val="16"/>
                <w:szCs w:val="16"/>
              </w:rPr>
              <w:t>Главное управление архитектуры и градостроительства Администрации г. Уфы,</w:t>
            </w:r>
          </w:p>
          <w:p w:rsidR="00F26288" w:rsidRPr="00406942" w:rsidRDefault="00F26288" w:rsidP="00905671">
            <w:pPr>
              <w:spacing w:after="0" w:line="240" w:lineRule="auto"/>
              <w:rPr>
                <w:rFonts w:ascii="Times New Roman" w:hAnsi="Times New Roman"/>
                <w:sz w:val="16"/>
                <w:szCs w:val="16"/>
              </w:rPr>
            </w:pPr>
            <w:r w:rsidRPr="00406942">
              <w:rPr>
                <w:rFonts w:ascii="Times New Roman" w:hAnsi="Times New Roman"/>
                <w:sz w:val="16"/>
                <w:szCs w:val="16"/>
              </w:rPr>
              <w:t>Управление земельных и имущественных отношений Администрации г. Уфы</w:t>
            </w:r>
            <w:r w:rsidRPr="00905671">
              <w:rPr>
                <w:rFonts w:ascii="Times New Roman" w:hAnsi="Times New Roman" w:cs="Times New Roman"/>
                <w:sz w:val="16"/>
                <w:szCs w:val="16"/>
              </w:rPr>
              <w:t>,</w:t>
            </w:r>
            <w:r w:rsidRPr="00905671">
              <w:t xml:space="preserve"> </w:t>
            </w:r>
            <w:r w:rsidRPr="00406942">
              <w:rPr>
                <w:rFonts w:ascii="Times New Roman" w:hAnsi="Times New Roman"/>
                <w:sz w:val="16"/>
                <w:szCs w:val="16"/>
              </w:rPr>
              <w:t xml:space="preserve">Управление по строительству, ремонту дорог и искусственных сооружений Администрации г.Уфы  </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уровня комфортности города для проживания и эстетичности оформления общественного пространства</w:t>
            </w:r>
          </w:p>
        </w:tc>
        <w:tc>
          <w:tcPr>
            <w:tcW w:w="1276" w:type="dxa"/>
            <w:shd w:val="clear" w:color="auto" w:fill="auto"/>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p w:rsidR="00F26288" w:rsidRPr="00905671" w:rsidRDefault="00F26288" w:rsidP="00905671">
            <w:pPr>
              <w:spacing w:after="0" w:line="240" w:lineRule="auto"/>
              <w:rPr>
                <w:rFonts w:ascii="Times New Roman" w:hAnsi="Times New Roman"/>
                <w:sz w:val="16"/>
                <w:szCs w:val="16"/>
              </w:rPr>
            </w:pPr>
          </w:p>
        </w:tc>
        <w:tc>
          <w:tcPr>
            <w:tcW w:w="1134" w:type="dxa"/>
            <w:shd w:val="clear" w:color="auto" w:fill="auto"/>
          </w:tcPr>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2025 – 13</w:t>
            </w:r>
            <w:r w:rsidR="004154C0">
              <w:rPr>
                <w:rFonts w:ascii="Times New Roman" w:hAnsi="Times New Roman"/>
                <w:sz w:val="16"/>
                <w:szCs w:val="16"/>
              </w:rPr>
              <w:t>1</w:t>
            </w:r>
          </w:p>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2026 – 13</w:t>
            </w:r>
            <w:r w:rsidR="004154C0">
              <w:rPr>
                <w:rFonts w:ascii="Times New Roman" w:hAnsi="Times New Roman"/>
                <w:sz w:val="16"/>
                <w:szCs w:val="16"/>
              </w:rPr>
              <w:t>2</w:t>
            </w:r>
          </w:p>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2027 – 13</w:t>
            </w:r>
            <w:r w:rsidR="004154C0">
              <w:rPr>
                <w:rFonts w:ascii="Times New Roman" w:hAnsi="Times New Roman"/>
                <w:sz w:val="16"/>
                <w:szCs w:val="16"/>
              </w:rPr>
              <w:t>3</w:t>
            </w:r>
          </w:p>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2028 – 13</w:t>
            </w:r>
            <w:r w:rsidR="004154C0">
              <w:rPr>
                <w:rFonts w:ascii="Times New Roman" w:hAnsi="Times New Roman"/>
                <w:sz w:val="16"/>
                <w:szCs w:val="16"/>
              </w:rPr>
              <w:t>4</w:t>
            </w:r>
          </w:p>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2029 – 13</w:t>
            </w:r>
            <w:r w:rsidR="004154C0">
              <w:rPr>
                <w:rFonts w:ascii="Times New Roman" w:hAnsi="Times New Roman"/>
                <w:sz w:val="16"/>
                <w:szCs w:val="16"/>
              </w:rPr>
              <w:t>5</w:t>
            </w:r>
          </w:p>
          <w:p w:rsidR="00F26288" w:rsidRPr="00943C77" w:rsidRDefault="00F26288" w:rsidP="004154C0">
            <w:pPr>
              <w:spacing w:after="0" w:line="240" w:lineRule="auto"/>
              <w:rPr>
                <w:rFonts w:ascii="Times New Roman" w:hAnsi="Times New Roman"/>
                <w:sz w:val="16"/>
                <w:szCs w:val="16"/>
              </w:rPr>
            </w:pPr>
            <w:r w:rsidRPr="00943C77">
              <w:rPr>
                <w:rFonts w:ascii="Times New Roman" w:hAnsi="Times New Roman"/>
                <w:sz w:val="16"/>
                <w:szCs w:val="16"/>
              </w:rPr>
              <w:t>2030 – 13</w:t>
            </w:r>
            <w:r w:rsidR="004154C0">
              <w:rPr>
                <w:rFonts w:ascii="Times New Roman" w:hAnsi="Times New Roman"/>
                <w:sz w:val="16"/>
                <w:szCs w:val="16"/>
              </w:rPr>
              <w:t>6</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Ввод велосипедных дорог, км</w:t>
            </w:r>
          </w:p>
        </w:tc>
        <w:tc>
          <w:tcPr>
            <w:tcW w:w="85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2025–0,9</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2026–0,9</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2027–0,9</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2028–0,9</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2029–0,9</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2030–0,9</w:t>
            </w:r>
          </w:p>
        </w:tc>
        <w:tc>
          <w:tcPr>
            <w:tcW w:w="992"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Ежегодно по 3 млн.руб. из бюджета ГО</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Программа «Благоустройство ГО г. Уфа РБ» (при пролонгации)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10</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126" w:type="dxa"/>
          </w:tcPr>
          <w:p w:rsidR="00F26288" w:rsidRPr="00905671" w:rsidRDefault="00F26288" w:rsidP="00905671">
            <w:pPr>
              <w:tabs>
                <w:tab w:val="left" w:pos="993"/>
              </w:tabs>
              <w:spacing w:after="0" w:line="240" w:lineRule="auto"/>
              <w:jc w:val="both"/>
              <w:rPr>
                <w:rFonts w:ascii="Times New Roman" w:hAnsi="Times New Roman"/>
                <w:sz w:val="16"/>
                <w:szCs w:val="16"/>
              </w:rPr>
            </w:pPr>
            <w:r w:rsidRPr="00905671">
              <w:rPr>
                <w:rFonts w:ascii="Times New Roman" w:hAnsi="Times New Roman"/>
                <w:sz w:val="16"/>
                <w:szCs w:val="16"/>
              </w:rPr>
              <w:t>Сохранение существующей единой системы пешеходных дорожек и тротуаров</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410" w:type="dxa"/>
          </w:tcPr>
          <w:p w:rsidR="00F26288" w:rsidRPr="00406942" w:rsidRDefault="00F26288" w:rsidP="00905671">
            <w:pPr>
              <w:spacing w:after="0" w:line="240" w:lineRule="auto"/>
              <w:rPr>
                <w:rFonts w:ascii="Times New Roman" w:hAnsi="Times New Roman"/>
                <w:sz w:val="16"/>
                <w:szCs w:val="16"/>
              </w:rPr>
            </w:pPr>
            <w:r w:rsidRPr="00406942">
              <w:rPr>
                <w:rFonts w:ascii="Times New Roman" w:hAnsi="Times New Roman"/>
                <w:sz w:val="16"/>
                <w:szCs w:val="16"/>
              </w:rPr>
              <w:t>Управление коммунального хозяйства и благоустройства Администрации г. Уфы, Управление по строительству, ремонту дорог и искусственных сооружений Администрации г.Уфы,   Управление земельных и имущественных отношений Администрации г. Уфы, Главное управление архитектуры и градостроительства Администрации г. Уфы</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Повышение уровня комфортности города для проживания и эстетичности оформления общественного пространства</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2025 – 13</w:t>
            </w:r>
            <w:r w:rsidR="004154C0">
              <w:rPr>
                <w:rFonts w:ascii="Times New Roman" w:hAnsi="Times New Roman"/>
                <w:sz w:val="16"/>
                <w:szCs w:val="16"/>
              </w:rPr>
              <w:t>1</w:t>
            </w:r>
          </w:p>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2026 – 13</w:t>
            </w:r>
            <w:r w:rsidR="004154C0">
              <w:rPr>
                <w:rFonts w:ascii="Times New Roman" w:hAnsi="Times New Roman"/>
                <w:sz w:val="16"/>
                <w:szCs w:val="16"/>
              </w:rPr>
              <w:t>2</w:t>
            </w:r>
          </w:p>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2027 – 13</w:t>
            </w:r>
            <w:r w:rsidR="004154C0">
              <w:rPr>
                <w:rFonts w:ascii="Times New Roman" w:hAnsi="Times New Roman"/>
                <w:sz w:val="16"/>
                <w:szCs w:val="16"/>
              </w:rPr>
              <w:t>3</w:t>
            </w:r>
          </w:p>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2028 – 13</w:t>
            </w:r>
            <w:r w:rsidR="004154C0">
              <w:rPr>
                <w:rFonts w:ascii="Times New Roman" w:hAnsi="Times New Roman"/>
                <w:sz w:val="16"/>
                <w:szCs w:val="16"/>
              </w:rPr>
              <w:t>4</w:t>
            </w:r>
          </w:p>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2029 – 13</w:t>
            </w:r>
            <w:r w:rsidR="004154C0">
              <w:rPr>
                <w:rFonts w:ascii="Times New Roman" w:hAnsi="Times New Roman"/>
                <w:sz w:val="16"/>
                <w:szCs w:val="16"/>
              </w:rPr>
              <w:t>5</w:t>
            </w:r>
          </w:p>
          <w:p w:rsidR="00F26288" w:rsidRPr="00943C77" w:rsidRDefault="00F26288" w:rsidP="004154C0">
            <w:pPr>
              <w:spacing w:after="0" w:line="240" w:lineRule="auto"/>
              <w:rPr>
                <w:rFonts w:ascii="Times New Roman" w:hAnsi="Times New Roman"/>
                <w:sz w:val="16"/>
                <w:szCs w:val="16"/>
              </w:rPr>
            </w:pPr>
            <w:r w:rsidRPr="00943C77">
              <w:rPr>
                <w:rFonts w:ascii="Times New Roman" w:hAnsi="Times New Roman"/>
                <w:sz w:val="16"/>
                <w:szCs w:val="16"/>
              </w:rPr>
              <w:t>2030 – 13</w:t>
            </w:r>
            <w:r w:rsidR="004154C0">
              <w:rPr>
                <w:rFonts w:ascii="Times New Roman" w:hAnsi="Times New Roman"/>
                <w:sz w:val="16"/>
                <w:szCs w:val="16"/>
              </w:rPr>
              <w:t>6</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Доля площадей тротуаров, отвечающих существую-щим требова-ниям, %</w:t>
            </w:r>
          </w:p>
          <w:p w:rsidR="00F26288" w:rsidRPr="00905671" w:rsidRDefault="00F26288" w:rsidP="00905671">
            <w:pPr>
              <w:spacing w:after="0" w:line="240" w:lineRule="auto"/>
              <w:rPr>
                <w:rFonts w:ascii="Times New Roman" w:hAnsi="Times New Roman"/>
                <w:sz w:val="16"/>
                <w:szCs w:val="16"/>
              </w:rPr>
            </w:pPr>
          </w:p>
        </w:tc>
        <w:tc>
          <w:tcPr>
            <w:tcW w:w="85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2025– 79</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2026– 84</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2027– 88</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2028– 93</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2029– 97</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2030-100</w:t>
            </w:r>
          </w:p>
          <w:p w:rsidR="00F26288" w:rsidRPr="00905671" w:rsidRDefault="00F26288" w:rsidP="00905671">
            <w:pPr>
              <w:spacing w:after="0" w:line="240" w:lineRule="auto"/>
              <w:rPr>
                <w:rFonts w:ascii="Times New Roman" w:hAnsi="Times New Roman"/>
                <w:sz w:val="16"/>
                <w:szCs w:val="16"/>
              </w:rPr>
            </w:pPr>
          </w:p>
        </w:tc>
        <w:tc>
          <w:tcPr>
            <w:tcW w:w="992"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Бюджет</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ГО</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Программа «Благоустройство ГО г. Уфа РБ» (при пролонгации)</w:t>
            </w:r>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keepNext/>
              <w:keepLines/>
              <w:spacing w:before="40" w:after="0"/>
              <w:outlineLvl w:val="2"/>
              <w:rPr>
                <w:rFonts w:ascii="Times New Roman" w:eastAsiaTheme="majorEastAsia" w:hAnsi="Times New Roman" w:cstheme="majorBidi"/>
                <w:b/>
                <w:sz w:val="16"/>
                <w:szCs w:val="16"/>
              </w:rPr>
            </w:pPr>
            <w:bookmarkStart w:id="168" w:name="_Toc532989306"/>
            <w:r w:rsidRPr="00905671">
              <w:rPr>
                <w:rFonts w:ascii="Times New Roman" w:eastAsiaTheme="majorEastAsia" w:hAnsi="Times New Roman" w:cs="Times New Roman"/>
                <w:b/>
                <w:sz w:val="16"/>
                <w:szCs w:val="16"/>
              </w:rPr>
              <w:t>Стратегическая инициатива 5.  «Охрана окружающей среды и экологическая безопасность»</w:t>
            </w:r>
            <w:bookmarkEnd w:id="168"/>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keepNext/>
              <w:keepLines/>
              <w:spacing w:after="0" w:line="240" w:lineRule="auto"/>
              <w:outlineLvl w:val="3"/>
              <w:rPr>
                <w:rFonts w:ascii="Times New Roman" w:eastAsiaTheme="majorEastAsia" w:hAnsi="Times New Roman" w:cs="Times New Roman"/>
                <w:b/>
                <w:iCs/>
                <w:sz w:val="16"/>
                <w:szCs w:val="16"/>
                <w:lang w:eastAsia="ru-RU"/>
              </w:rPr>
            </w:pPr>
            <w:bookmarkStart w:id="169" w:name="_Toc532989307"/>
            <w:r w:rsidRPr="00905671">
              <w:rPr>
                <w:rFonts w:ascii="Times New Roman" w:eastAsiaTheme="majorEastAsia" w:hAnsi="Times New Roman" w:cs="Times New Roman"/>
                <w:b/>
                <w:iCs/>
                <w:sz w:val="16"/>
                <w:szCs w:val="16"/>
                <w:lang w:eastAsia="ru-RU"/>
              </w:rPr>
              <w:t xml:space="preserve">Стратегический </w:t>
            </w:r>
            <w:r w:rsidRPr="00905671">
              <w:rPr>
                <w:rFonts w:ascii="Times New Roman" w:eastAsiaTheme="majorEastAsia" w:hAnsi="Times New Roman" w:cs="Times New Roman"/>
                <w:b/>
                <w:sz w:val="16"/>
                <w:szCs w:val="16"/>
                <w:lang w:eastAsia="ru-RU"/>
              </w:rPr>
              <w:t>проект 1: «Чистый воздух».</w:t>
            </w:r>
            <w:bookmarkEnd w:id="169"/>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b/>
                <w:sz w:val="16"/>
                <w:szCs w:val="16"/>
              </w:rPr>
              <w:t xml:space="preserve">Цель проекта: </w:t>
            </w:r>
            <w:r w:rsidRPr="00905671">
              <w:rPr>
                <w:rFonts w:ascii="Times New Roman" w:hAnsi="Times New Roman"/>
                <w:sz w:val="16"/>
                <w:szCs w:val="16"/>
              </w:rPr>
              <w:t>снижение негативного воздействия на окружающую среду и восстановление ассимиляционного потенциала территории городского округа.</w:t>
            </w:r>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43C77" w:rsidRDefault="00F26288" w:rsidP="00905671">
            <w:pPr>
              <w:spacing w:after="0" w:line="240" w:lineRule="auto"/>
              <w:rPr>
                <w:rFonts w:ascii="Times New Roman" w:hAnsi="Times New Roman"/>
                <w:b/>
                <w:sz w:val="16"/>
                <w:szCs w:val="16"/>
              </w:rPr>
            </w:pPr>
            <w:r w:rsidRPr="00943C77">
              <w:rPr>
                <w:rFonts w:ascii="Times New Roman" w:hAnsi="Times New Roman"/>
                <w:b/>
                <w:sz w:val="16"/>
                <w:szCs w:val="16"/>
              </w:rPr>
              <w:t xml:space="preserve">Ожидаемые результаты проекта: </w:t>
            </w:r>
          </w:p>
          <w:p w:rsidR="00F26288" w:rsidRPr="00905671" w:rsidRDefault="00F26288" w:rsidP="004154C0">
            <w:pPr>
              <w:spacing w:after="0" w:line="240" w:lineRule="auto"/>
              <w:rPr>
                <w:rFonts w:ascii="Times New Roman" w:hAnsi="Times New Roman"/>
                <w:b/>
                <w:sz w:val="16"/>
                <w:szCs w:val="16"/>
              </w:rPr>
            </w:pPr>
            <w:r w:rsidRPr="00943C77">
              <w:rPr>
                <w:rFonts w:ascii="Times New Roman" w:hAnsi="Times New Roman"/>
                <w:sz w:val="16"/>
                <w:szCs w:val="16"/>
              </w:rPr>
              <w:t>– довести индекс качества городской среды к 2030 г. до 13</w:t>
            </w:r>
            <w:r w:rsidR="004154C0">
              <w:rPr>
                <w:rFonts w:ascii="Times New Roman" w:hAnsi="Times New Roman"/>
                <w:sz w:val="16"/>
                <w:szCs w:val="16"/>
              </w:rPr>
              <w:t>6</w:t>
            </w:r>
            <w:r w:rsidRPr="00943C77">
              <w:rPr>
                <w:rFonts w:ascii="Times New Roman" w:hAnsi="Times New Roman"/>
                <w:sz w:val="16"/>
                <w:szCs w:val="16"/>
              </w:rPr>
              <w:t>%.</w:t>
            </w:r>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b/>
                <w:sz w:val="16"/>
                <w:szCs w:val="16"/>
              </w:rPr>
              <w:t xml:space="preserve">Описание проекта: </w:t>
            </w:r>
            <w:r w:rsidRPr="00905671">
              <w:rPr>
                <w:rFonts w:ascii="Times New Roman" w:hAnsi="Times New Roman"/>
                <w:sz w:val="16"/>
                <w:szCs w:val="16"/>
              </w:rPr>
              <w:t>проект включает комплекс мероприятий по организации согласованного с предприятиями города движения по модернизации технологических процессов (ТП) и систем очистки сбросов и выбросов на основе использования наилучших из доступных технологий (НДТ), развитию системы мониторинга выбросов загрязняющих веществ от стационарных источников для обеспечения контроля атмосферного воздуха по специфическим загрязнителям функционирующих на территории города предприятий на основе сети автоматизированных станций контроля, развитию использование природного газа как моторного топлива; обеспечению защиты воздушного бассейна в условиях локальных долинных эффектов, в том числе с использованием основ градостроительной экологии, развитие потенциала зеленой зоны города.</w:t>
            </w:r>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b/>
                <w:sz w:val="16"/>
                <w:szCs w:val="16"/>
              </w:rPr>
              <w:t xml:space="preserve">Участники проекта: </w:t>
            </w:r>
            <w:r w:rsidRPr="00905671">
              <w:rPr>
                <w:rFonts w:ascii="Times New Roman" w:hAnsi="Times New Roman"/>
                <w:sz w:val="16"/>
                <w:szCs w:val="16"/>
              </w:rPr>
              <w:t xml:space="preserve">Министерство природопользования и экологии РБ (по согласованию), Министерство лесного хозяйства РБ (по согласованию), </w:t>
            </w:r>
            <w:r w:rsidRPr="00406942">
              <w:rPr>
                <w:rFonts w:ascii="Times New Roman" w:hAnsi="Times New Roman"/>
                <w:sz w:val="16"/>
                <w:szCs w:val="16"/>
              </w:rPr>
              <w:t>структурные подразделения Администрации г. Уфы (в рамках полномочий органов местного самоуправления по ст.7 ФЗ №7 «Об охране окружающей среды»)</w:t>
            </w:r>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spacing w:after="0" w:line="240" w:lineRule="auto"/>
              <w:rPr>
                <w:rFonts w:ascii="Times New Roman" w:hAnsi="Times New Roman"/>
                <w:b/>
                <w:sz w:val="16"/>
                <w:szCs w:val="16"/>
              </w:rPr>
            </w:pPr>
            <w:r w:rsidRPr="00905671">
              <w:rPr>
                <w:rFonts w:ascii="Times New Roman" w:hAnsi="Times New Roman"/>
                <w:b/>
                <w:sz w:val="16"/>
                <w:szCs w:val="16"/>
              </w:rPr>
              <w:t>Мероприятия проекта:</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 xml:space="preserve">1 </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2023-2024</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Определение мест размещения АСКЗА на основании сводного проекта расчёта выбросов вредных веществ в атмосферу</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2023-2024</w:t>
            </w:r>
          </w:p>
        </w:tc>
        <w:tc>
          <w:tcPr>
            <w:tcW w:w="2410" w:type="dxa"/>
          </w:tcPr>
          <w:p w:rsidR="00F26288" w:rsidRPr="00406942" w:rsidRDefault="00F26288" w:rsidP="00905671">
            <w:pPr>
              <w:spacing w:after="0" w:line="240" w:lineRule="auto"/>
              <w:rPr>
                <w:rFonts w:ascii="Times New Roman" w:hAnsi="Times New Roman"/>
                <w:sz w:val="16"/>
                <w:szCs w:val="16"/>
              </w:rPr>
            </w:pPr>
            <w:r w:rsidRPr="00406942">
              <w:rPr>
                <w:rFonts w:ascii="Times New Roman" w:hAnsi="Times New Roman"/>
                <w:sz w:val="16"/>
                <w:szCs w:val="16"/>
              </w:rPr>
              <w:t>Управление по обеспечению жизнедеятельности города Администрации г.Уфы, Управление земельных и имущественных отношений Администрации г.Уфы, Главное управление архитектуры и градостроительства Администрации г.Уфы</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благоприятной экологической обстановки</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p w:rsidR="00F26288" w:rsidRPr="00905671" w:rsidRDefault="00F26288" w:rsidP="00905671">
            <w:pPr>
              <w:spacing w:after="0" w:line="240" w:lineRule="auto"/>
              <w:rPr>
                <w:rFonts w:ascii="Times New Roman" w:hAnsi="Times New Roman"/>
                <w:sz w:val="16"/>
                <w:szCs w:val="16"/>
              </w:rPr>
            </w:pPr>
          </w:p>
        </w:tc>
        <w:tc>
          <w:tcPr>
            <w:tcW w:w="1134" w:type="dxa"/>
          </w:tcPr>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2019 – 105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2020 – 110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2021 – 115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2022 – 120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2023 – 125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2024 – 130</w:t>
            </w:r>
          </w:p>
          <w:p w:rsidR="00F26288" w:rsidRPr="00905671" w:rsidRDefault="00F26288" w:rsidP="00905671">
            <w:pPr>
              <w:spacing w:after="0" w:line="240" w:lineRule="auto"/>
              <w:jc w:val="both"/>
              <w:rPr>
                <w:rFonts w:ascii="Times New Roman" w:hAnsi="Times New Roman"/>
                <w:sz w:val="16"/>
                <w:szCs w:val="16"/>
              </w:rPr>
            </w:pP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Определение месторасполо-жения станций на территории города</w:t>
            </w:r>
          </w:p>
        </w:tc>
        <w:tc>
          <w:tcPr>
            <w:tcW w:w="85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2023 -2024</w:t>
            </w:r>
          </w:p>
        </w:tc>
        <w:tc>
          <w:tcPr>
            <w:tcW w:w="992"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Бюджет ГО</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Муниципальная программа «Развитие жилищно-коммунального хозяйства и улучшение экологической обстановки в городском округе город Уфа РБ», утверждённая постановлением Администрации г.Уфы т 31.05.2018 №946 (в действующей редакции) </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w:t>
            </w:r>
          </w:p>
        </w:tc>
        <w:tc>
          <w:tcPr>
            <w:tcW w:w="851" w:type="dxa"/>
          </w:tcPr>
          <w:p w:rsidR="00F26288" w:rsidRPr="00905671" w:rsidRDefault="00F26288" w:rsidP="00905671">
            <w:pPr>
              <w:spacing w:after="0" w:line="240" w:lineRule="auto"/>
              <w:jc w:val="center"/>
              <w:rPr>
                <w:rFonts w:ascii="Times New Roman" w:hAnsi="Times New Roman"/>
                <w:b/>
                <w:sz w:val="16"/>
                <w:szCs w:val="16"/>
              </w:rPr>
            </w:pPr>
            <w:r w:rsidRPr="00905671">
              <w:rPr>
                <w:rFonts w:ascii="Times New Roman" w:hAnsi="Times New Roman"/>
                <w:sz w:val="16"/>
                <w:szCs w:val="16"/>
              </w:rPr>
              <w:t>2019-2024</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Очистка и облагораживание городских лесов</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F26288" w:rsidRPr="00406942" w:rsidRDefault="00F26288" w:rsidP="00905671">
            <w:pPr>
              <w:spacing w:after="0" w:line="240" w:lineRule="auto"/>
              <w:rPr>
                <w:rFonts w:ascii="Times New Roman" w:hAnsi="Times New Roman"/>
                <w:sz w:val="16"/>
                <w:szCs w:val="16"/>
              </w:rPr>
            </w:pPr>
            <w:r w:rsidRPr="00406942">
              <w:rPr>
                <w:rFonts w:ascii="Times New Roman" w:hAnsi="Times New Roman"/>
                <w:sz w:val="16"/>
                <w:szCs w:val="16"/>
              </w:rPr>
              <w:t>Управления коммунального хозяйства и благоустройства, Управление по обеспечению жизнедеятельности города Администрации г.Уфы, Министерство природопользования и экологии РБ (по согласованию),</w:t>
            </w:r>
          </w:p>
          <w:p w:rsidR="00F26288" w:rsidRPr="00406942" w:rsidRDefault="00F26288" w:rsidP="00905671">
            <w:pPr>
              <w:spacing w:after="0" w:line="240" w:lineRule="auto"/>
              <w:rPr>
                <w:rFonts w:ascii="Times New Roman" w:hAnsi="Times New Roman"/>
                <w:sz w:val="16"/>
                <w:szCs w:val="16"/>
              </w:rPr>
            </w:pPr>
            <w:r w:rsidRPr="00406942">
              <w:rPr>
                <w:rFonts w:ascii="Times New Roman" w:hAnsi="Times New Roman"/>
                <w:sz w:val="16"/>
                <w:szCs w:val="16"/>
              </w:rPr>
              <w:t xml:space="preserve">Минлесхоз РБ (по согласованию) </w:t>
            </w:r>
          </w:p>
          <w:p w:rsidR="00F26288" w:rsidRPr="00406942" w:rsidRDefault="00F26288" w:rsidP="00905671">
            <w:pPr>
              <w:spacing w:after="0" w:line="240" w:lineRule="auto"/>
              <w:rPr>
                <w:rFonts w:ascii="Times New Roman" w:hAnsi="Times New Roman"/>
                <w:sz w:val="16"/>
                <w:szCs w:val="16"/>
              </w:rPr>
            </w:pPr>
          </w:p>
          <w:p w:rsidR="00F26288" w:rsidRPr="00406942" w:rsidRDefault="00F26288" w:rsidP="00905671">
            <w:pPr>
              <w:spacing w:after="0" w:line="240" w:lineRule="auto"/>
              <w:rPr>
                <w:rFonts w:ascii="Times New Roman" w:hAnsi="Times New Roman"/>
                <w:sz w:val="16"/>
                <w:szCs w:val="16"/>
              </w:rPr>
            </w:pPr>
          </w:p>
          <w:p w:rsidR="00F26288" w:rsidRPr="00406942" w:rsidRDefault="00F26288" w:rsidP="00905671">
            <w:pPr>
              <w:spacing w:after="0" w:line="240" w:lineRule="auto"/>
              <w:rPr>
                <w:rFonts w:ascii="Times New Roman" w:hAnsi="Times New Roman"/>
                <w:sz w:val="16"/>
                <w:szCs w:val="16"/>
              </w:rPr>
            </w:pPr>
          </w:p>
          <w:p w:rsidR="00F26288" w:rsidRPr="00406942" w:rsidRDefault="00F26288" w:rsidP="00905671">
            <w:pPr>
              <w:spacing w:after="0" w:line="240" w:lineRule="auto"/>
              <w:rPr>
                <w:rFonts w:ascii="Times New Roman" w:hAnsi="Times New Roman"/>
                <w:sz w:val="16"/>
                <w:szCs w:val="16"/>
              </w:rPr>
            </w:pPr>
          </w:p>
          <w:p w:rsidR="00F26288" w:rsidRPr="00406942" w:rsidRDefault="00F26288" w:rsidP="00905671">
            <w:pPr>
              <w:spacing w:after="0" w:line="240" w:lineRule="auto"/>
              <w:rPr>
                <w:rFonts w:ascii="Times New Roman" w:hAnsi="Times New Roman"/>
                <w:sz w:val="16"/>
                <w:szCs w:val="16"/>
              </w:rPr>
            </w:pP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благоприятной экологической обстановки</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2019 – 105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2020 – 110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2021 – 115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2022 – 120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2023 – 125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2024 – 130</w:t>
            </w:r>
          </w:p>
          <w:p w:rsidR="00F26288" w:rsidRPr="00905671" w:rsidRDefault="00F26288" w:rsidP="00905671">
            <w:pPr>
              <w:spacing w:after="0" w:line="240" w:lineRule="auto"/>
              <w:jc w:val="both"/>
              <w:rPr>
                <w:rFonts w:ascii="Times New Roman" w:hAnsi="Times New Roman"/>
                <w:sz w:val="16"/>
                <w:szCs w:val="16"/>
              </w:rPr>
            </w:pP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 xml:space="preserve">Устройство и </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реконструк-ция санитарно-защитных зон, % к существу-ющим площа-дям</w:t>
            </w: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ind w:right="-305"/>
              <w:jc w:val="both"/>
              <w:rPr>
                <w:rFonts w:ascii="Times New Roman" w:hAnsi="Times New Roman"/>
                <w:sz w:val="16"/>
                <w:szCs w:val="16"/>
              </w:rPr>
            </w:pPr>
          </w:p>
        </w:tc>
        <w:tc>
          <w:tcPr>
            <w:tcW w:w="850"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2019 –20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2020 –27</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2021 –35</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2022 –40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2023 –45</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2024 –50</w:t>
            </w:r>
          </w:p>
        </w:tc>
        <w:tc>
          <w:tcPr>
            <w:tcW w:w="992"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РБ, Бюджет ГО, частные инвести-ции</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«Развитие жилищно-коммунального хозяйства и улучшение экологической обстановки в городском округе город Уфа РБ»,</w:t>
            </w:r>
            <w:r w:rsidRPr="00905671">
              <w:t xml:space="preserve"> </w:t>
            </w:r>
            <w:r w:rsidRPr="00905671">
              <w:rPr>
                <w:rFonts w:ascii="Times New Roman" w:hAnsi="Times New Roman"/>
                <w:sz w:val="16"/>
                <w:szCs w:val="16"/>
              </w:rPr>
              <w:t xml:space="preserve">утверждённая постановлением Администрации г.Уфы от 31.05.2018 №946 (в действующей редакции) </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3</w:t>
            </w:r>
          </w:p>
        </w:tc>
        <w:tc>
          <w:tcPr>
            <w:tcW w:w="851" w:type="dxa"/>
          </w:tcPr>
          <w:p w:rsidR="00F26288" w:rsidRPr="00905671" w:rsidRDefault="00F26288" w:rsidP="00905671">
            <w:pPr>
              <w:spacing w:after="0" w:line="240" w:lineRule="auto"/>
              <w:jc w:val="center"/>
              <w:rPr>
                <w:rFonts w:ascii="Times New Roman" w:hAnsi="Times New Roman"/>
                <w:b/>
                <w:sz w:val="16"/>
                <w:szCs w:val="16"/>
              </w:rPr>
            </w:pPr>
            <w:r w:rsidRPr="00905671">
              <w:rPr>
                <w:rFonts w:ascii="Times New Roman" w:hAnsi="Times New Roman"/>
                <w:b/>
                <w:sz w:val="16"/>
                <w:szCs w:val="16"/>
                <w:lang w:val="en-US"/>
              </w:rPr>
              <w:t xml:space="preserve">II </w:t>
            </w:r>
            <w:r w:rsidRPr="00905671">
              <w:rPr>
                <w:rFonts w:ascii="Times New Roman" w:hAnsi="Times New Roman"/>
                <w:b/>
                <w:sz w:val="16"/>
                <w:szCs w:val="16"/>
              </w:rPr>
              <w:t>этап</w:t>
            </w:r>
          </w:p>
          <w:p w:rsidR="00F26288" w:rsidRPr="00905671" w:rsidRDefault="00F26288" w:rsidP="00905671">
            <w:pPr>
              <w:spacing w:after="0" w:line="240" w:lineRule="auto"/>
              <w:jc w:val="center"/>
              <w:rPr>
                <w:rFonts w:ascii="Times New Roman" w:hAnsi="Times New Roman"/>
                <w:b/>
                <w:sz w:val="16"/>
                <w:szCs w:val="16"/>
              </w:rPr>
            </w:pPr>
            <w:r w:rsidRPr="00905671">
              <w:rPr>
                <w:rFonts w:ascii="Times New Roman" w:hAnsi="Times New Roman"/>
                <w:sz w:val="16"/>
                <w:szCs w:val="16"/>
              </w:rPr>
              <w:t>2025-2030</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Очистка и облагораживание городских лесов</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F26288" w:rsidRPr="00406942" w:rsidRDefault="00F26288" w:rsidP="00905671">
            <w:pPr>
              <w:spacing w:after="0" w:line="240" w:lineRule="auto"/>
              <w:rPr>
                <w:rFonts w:ascii="Times New Roman" w:hAnsi="Times New Roman"/>
                <w:sz w:val="16"/>
                <w:szCs w:val="16"/>
              </w:rPr>
            </w:pPr>
            <w:r w:rsidRPr="00406942">
              <w:rPr>
                <w:rFonts w:ascii="Times New Roman" w:hAnsi="Times New Roman"/>
                <w:sz w:val="16"/>
                <w:szCs w:val="16"/>
              </w:rPr>
              <w:t>Управления коммунального хозяйства и благоустройства, Управление по обеспечению жизнедеятельности города Администрации г.Уфы (для консультирования), Министерство природопользования и экологии РБ (по согласованию),</w:t>
            </w:r>
          </w:p>
          <w:p w:rsidR="00F26288" w:rsidRPr="00406942" w:rsidRDefault="00F26288" w:rsidP="00905671">
            <w:pPr>
              <w:spacing w:after="0" w:line="240" w:lineRule="auto"/>
              <w:rPr>
                <w:rFonts w:ascii="Times New Roman" w:hAnsi="Times New Roman"/>
                <w:sz w:val="16"/>
                <w:szCs w:val="16"/>
              </w:rPr>
            </w:pPr>
            <w:r w:rsidRPr="00406942">
              <w:rPr>
                <w:rFonts w:ascii="Times New Roman" w:hAnsi="Times New Roman"/>
                <w:sz w:val="16"/>
                <w:szCs w:val="16"/>
              </w:rPr>
              <w:t xml:space="preserve">Минлесхоз РБ (по согласованию) </w:t>
            </w:r>
          </w:p>
          <w:p w:rsidR="00F26288" w:rsidRPr="00406942" w:rsidRDefault="00F26288" w:rsidP="00905671">
            <w:pPr>
              <w:spacing w:after="0" w:line="240" w:lineRule="auto"/>
              <w:rPr>
                <w:rFonts w:ascii="Times New Roman" w:hAnsi="Times New Roman"/>
                <w:sz w:val="16"/>
                <w:szCs w:val="16"/>
              </w:rPr>
            </w:pPr>
          </w:p>
          <w:p w:rsidR="00F26288" w:rsidRPr="00406942" w:rsidRDefault="00F26288" w:rsidP="00905671">
            <w:pPr>
              <w:spacing w:after="0" w:line="240" w:lineRule="auto"/>
              <w:rPr>
                <w:rFonts w:ascii="Times New Roman" w:hAnsi="Times New Roman"/>
                <w:sz w:val="16"/>
                <w:szCs w:val="16"/>
              </w:rPr>
            </w:pPr>
          </w:p>
          <w:p w:rsidR="00F26288" w:rsidRPr="00406942" w:rsidRDefault="00F26288" w:rsidP="00905671">
            <w:pPr>
              <w:spacing w:after="0" w:line="240" w:lineRule="auto"/>
              <w:rPr>
                <w:rFonts w:ascii="Times New Roman" w:hAnsi="Times New Roman"/>
                <w:sz w:val="16"/>
                <w:szCs w:val="16"/>
              </w:rPr>
            </w:pPr>
          </w:p>
          <w:p w:rsidR="00F26288" w:rsidRPr="00406942" w:rsidRDefault="00F26288" w:rsidP="00905671">
            <w:pPr>
              <w:spacing w:after="0" w:line="240" w:lineRule="auto"/>
              <w:rPr>
                <w:rFonts w:ascii="Times New Roman" w:hAnsi="Times New Roman"/>
                <w:sz w:val="16"/>
                <w:szCs w:val="16"/>
              </w:rPr>
            </w:pPr>
          </w:p>
          <w:p w:rsidR="00F26288" w:rsidRPr="00406942" w:rsidRDefault="00F26288" w:rsidP="00905671">
            <w:pPr>
              <w:spacing w:after="0" w:line="240" w:lineRule="auto"/>
              <w:rPr>
                <w:rFonts w:ascii="Times New Roman" w:hAnsi="Times New Roman"/>
                <w:sz w:val="16"/>
                <w:szCs w:val="16"/>
              </w:rPr>
            </w:pP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благоприятной экологической обстановки</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2025 – 13</w:t>
            </w:r>
            <w:r w:rsidR="004154C0">
              <w:rPr>
                <w:rFonts w:ascii="Times New Roman" w:hAnsi="Times New Roman"/>
                <w:sz w:val="16"/>
                <w:szCs w:val="16"/>
              </w:rPr>
              <w:t>1</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2026 – 13</w:t>
            </w:r>
            <w:r w:rsidR="004154C0">
              <w:rPr>
                <w:rFonts w:ascii="Times New Roman" w:hAnsi="Times New Roman"/>
                <w:sz w:val="16"/>
                <w:szCs w:val="16"/>
              </w:rPr>
              <w:t>2</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2027 – 13</w:t>
            </w:r>
            <w:r w:rsidR="004154C0">
              <w:rPr>
                <w:rFonts w:ascii="Times New Roman" w:hAnsi="Times New Roman"/>
                <w:sz w:val="16"/>
                <w:szCs w:val="16"/>
              </w:rPr>
              <w:t>3</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2028 – 13</w:t>
            </w:r>
            <w:r w:rsidR="004154C0">
              <w:rPr>
                <w:rFonts w:ascii="Times New Roman" w:hAnsi="Times New Roman"/>
                <w:sz w:val="16"/>
                <w:szCs w:val="16"/>
              </w:rPr>
              <w:t>4</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2029 – 13</w:t>
            </w:r>
            <w:r w:rsidR="004154C0">
              <w:rPr>
                <w:rFonts w:ascii="Times New Roman" w:hAnsi="Times New Roman"/>
                <w:sz w:val="16"/>
                <w:szCs w:val="16"/>
              </w:rPr>
              <w:t>5</w:t>
            </w:r>
          </w:p>
          <w:p w:rsidR="00F26288" w:rsidRPr="00943C77" w:rsidRDefault="00F26288" w:rsidP="004154C0">
            <w:pPr>
              <w:spacing w:after="0" w:line="240" w:lineRule="auto"/>
              <w:ind w:left="34"/>
              <w:jc w:val="both"/>
              <w:rPr>
                <w:rFonts w:ascii="Times New Roman" w:hAnsi="Times New Roman"/>
                <w:sz w:val="16"/>
                <w:szCs w:val="16"/>
              </w:rPr>
            </w:pPr>
            <w:r w:rsidRPr="00943C77">
              <w:rPr>
                <w:rFonts w:ascii="Times New Roman" w:hAnsi="Times New Roman"/>
                <w:sz w:val="16"/>
                <w:szCs w:val="16"/>
              </w:rPr>
              <w:t>2030 – 13</w:t>
            </w:r>
            <w:r w:rsidR="004154C0">
              <w:rPr>
                <w:rFonts w:ascii="Times New Roman" w:hAnsi="Times New Roman"/>
                <w:sz w:val="16"/>
                <w:szCs w:val="16"/>
              </w:rPr>
              <w:t>6</w:t>
            </w: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 xml:space="preserve">Устройство и </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реконструк-ция санитарно-защитных зон, % к существу-ющим площа-дям</w:t>
            </w: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ind w:right="-305"/>
              <w:jc w:val="both"/>
              <w:rPr>
                <w:rFonts w:ascii="Times New Roman" w:hAnsi="Times New Roman"/>
                <w:sz w:val="16"/>
                <w:szCs w:val="16"/>
              </w:rPr>
            </w:pPr>
          </w:p>
        </w:tc>
        <w:tc>
          <w:tcPr>
            <w:tcW w:w="850"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2025 –55</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2026 –60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2027 –65</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2028 –70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2029 –75</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2030 –80</w:t>
            </w: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b/>
                <w:i/>
                <w:sz w:val="16"/>
                <w:szCs w:val="16"/>
              </w:rPr>
            </w:pPr>
          </w:p>
        </w:tc>
        <w:tc>
          <w:tcPr>
            <w:tcW w:w="992"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РБ, Бюджет ГО, частные инвести-ции</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«Развитие жилищно-коммунального хозяйства и улучшение экологической обстановки в городском округе город Уфа РБ»,</w:t>
            </w:r>
            <w:r w:rsidRPr="00905671">
              <w:t xml:space="preserve"> </w:t>
            </w:r>
            <w:r w:rsidRPr="00905671">
              <w:rPr>
                <w:rFonts w:ascii="Times New Roman" w:hAnsi="Times New Roman"/>
                <w:sz w:val="16"/>
                <w:szCs w:val="16"/>
              </w:rPr>
              <w:t xml:space="preserve">утверждённая постановлением Администрации г.Уфы от 31.05.2018 №946 (в действующей редакции) </w:t>
            </w:r>
          </w:p>
        </w:tc>
      </w:tr>
      <w:tr w:rsidR="00F26288" w:rsidRPr="00905671" w:rsidTr="00406942">
        <w:tblPrEx>
          <w:tblLook w:val="00A0" w:firstRow="1" w:lastRow="0" w:firstColumn="1" w:lastColumn="0" w:noHBand="0" w:noVBand="0"/>
        </w:tblPrEx>
        <w:trPr>
          <w:trHeight w:val="261"/>
        </w:trPr>
        <w:tc>
          <w:tcPr>
            <w:tcW w:w="16018" w:type="dxa"/>
            <w:gridSpan w:val="12"/>
          </w:tcPr>
          <w:p w:rsidR="00F26288" w:rsidRPr="00943C77" w:rsidRDefault="00F26288" w:rsidP="00905671">
            <w:pPr>
              <w:keepNext/>
              <w:keepLines/>
              <w:spacing w:after="0" w:line="240" w:lineRule="auto"/>
              <w:outlineLvl w:val="3"/>
              <w:rPr>
                <w:rFonts w:ascii="Times New Roman" w:eastAsiaTheme="majorEastAsia" w:hAnsi="Times New Roman" w:cs="Times New Roman"/>
                <w:b/>
                <w:iCs/>
                <w:sz w:val="16"/>
                <w:szCs w:val="16"/>
              </w:rPr>
            </w:pPr>
            <w:r w:rsidRPr="00943C77">
              <w:rPr>
                <w:rFonts w:ascii="Times New Roman" w:eastAsiaTheme="majorEastAsia" w:hAnsi="Times New Roman" w:cs="Times New Roman"/>
                <w:b/>
                <w:iCs/>
                <w:sz w:val="16"/>
                <w:szCs w:val="16"/>
                <w:lang w:eastAsia="ru-RU"/>
              </w:rPr>
              <w:t xml:space="preserve">Стратегический </w:t>
            </w:r>
            <w:r w:rsidRPr="00943C77">
              <w:rPr>
                <w:rFonts w:ascii="Times New Roman" w:eastAsiaTheme="majorEastAsia" w:hAnsi="Times New Roman" w:cs="Times New Roman"/>
                <w:b/>
                <w:sz w:val="16"/>
                <w:szCs w:val="16"/>
                <w:lang w:eastAsia="ru-RU"/>
              </w:rPr>
              <w:t>проект 2: «Чистая вода»</w:t>
            </w:r>
          </w:p>
        </w:tc>
      </w:tr>
      <w:tr w:rsidR="00F26288" w:rsidRPr="00905671" w:rsidTr="00406942">
        <w:tblPrEx>
          <w:tblLook w:val="00A0" w:firstRow="1" w:lastRow="0" w:firstColumn="1" w:lastColumn="0" w:noHBand="0" w:noVBand="0"/>
        </w:tblPrEx>
        <w:trPr>
          <w:trHeight w:val="261"/>
        </w:trPr>
        <w:tc>
          <w:tcPr>
            <w:tcW w:w="16018" w:type="dxa"/>
            <w:gridSpan w:val="12"/>
          </w:tcPr>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b/>
                <w:sz w:val="16"/>
                <w:szCs w:val="16"/>
              </w:rPr>
              <w:t xml:space="preserve">Цель проекта: </w:t>
            </w:r>
            <w:r w:rsidRPr="00943C77">
              <w:rPr>
                <w:rFonts w:ascii="Times New Roman" w:hAnsi="Times New Roman"/>
                <w:bCs/>
                <w:sz w:val="16"/>
                <w:szCs w:val="16"/>
              </w:rPr>
              <w:t>развитие системы охраны водных объектов от негативного влияния урбанизированной территории.</w:t>
            </w:r>
          </w:p>
        </w:tc>
      </w:tr>
      <w:tr w:rsidR="00F26288" w:rsidRPr="00905671" w:rsidTr="00406942">
        <w:tblPrEx>
          <w:tblLook w:val="00A0" w:firstRow="1" w:lastRow="0" w:firstColumn="1" w:lastColumn="0" w:noHBand="0" w:noVBand="0"/>
        </w:tblPrEx>
        <w:trPr>
          <w:trHeight w:val="261"/>
        </w:trPr>
        <w:tc>
          <w:tcPr>
            <w:tcW w:w="16018" w:type="dxa"/>
            <w:gridSpan w:val="12"/>
          </w:tcPr>
          <w:p w:rsidR="00F26288" w:rsidRPr="00943C77" w:rsidRDefault="00F26288" w:rsidP="00905671">
            <w:pPr>
              <w:spacing w:after="0" w:line="240" w:lineRule="auto"/>
              <w:rPr>
                <w:rFonts w:ascii="Times New Roman" w:hAnsi="Times New Roman"/>
                <w:b/>
                <w:sz w:val="16"/>
                <w:szCs w:val="16"/>
              </w:rPr>
            </w:pPr>
            <w:r w:rsidRPr="00943C77">
              <w:rPr>
                <w:rFonts w:ascii="Times New Roman" w:hAnsi="Times New Roman"/>
                <w:b/>
                <w:sz w:val="16"/>
                <w:szCs w:val="16"/>
              </w:rPr>
              <w:t>Ожидаемые результаты проекта:</w:t>
            </w:r>
          </w:p>
          <w:p w:rsidR="00F26288" w:rsidRPr="00943C77" w:rsidRDefault="00F26288" w:rsidP="002A2084">
            <w:pPr>
              <w:spacing w:after="0" w:line="240" w:lineRule="auto"/>
              <w:rPr>
                <w:rFonts w:ascii="Times New Roman" w:hAnsi="Times New Roman"/>
                <w:b/>
                <w:sz w:val="16"/>
                <w:szCs w:val="16"/>
              </w:rPr>
            </w:pPr>
            <w:r w:rsidRPr="00943C77">
              <w:rPr>
                <w:rFonts w:ascii="Times New Roman" w:hAnsi="Times New Roman"/>
                <w:sz w:val="16"/>
                <w:szCs w:val="16"/>
              </w:rPr>
              <w:t>– довести индекс качества городской среды к 2030 г. до 13</w:t>
            </w:r>
            <w:r w:rsidR="002A2084">
              <w:rPr>
                <w:rFonts w:ascii="Times New Roman" w:hAnsi="Times New Roman"/>
                <w:sz w:val="16"/>
                <w:szCs w:val="16"/>
              </w:rPr>
              <w:t>6</w:t>
            </w:r>
            <w:r w:rsidRPr="00943C77">
              <w:rPr>
                <w:rFonts w:ascii="Times New Roman" w:hAnsi="Times New Roman"/>
                <w:sz w:val="16"/>
                <w:szCs w:val="16"/>
              </w:rPr>
              <w:t>%;</w:t>
            </w:r>
          </w:p>
        </w:tc>
      </w:tr>
      <w:tr w:rsidR="00F26288" w:rsidRPr="00905671" w:rsidTr="00406942">
        <w:tblPrEx>
          <w:tblLook w:val="00A0" w:firstRow="1" w:lastRow="0" w:firstColumn="1" w:lastColumn="0" w:noHBand="0" w:noVBand="0"/>
        </w:tblPrEx>
        <w:trPr>
          <w:trHeight w:val="261"/>
        </w:trPr>
        <w:tc>
          <w:tcPr>
            <w:tcW w:w="16018" w:type="dxa"/>
            <w:gridSpan w:val="12"/>
          </w:tcPr>
          <w:p w:rsidR="00F26288" w:rsidRPr="00943C77" w:rsidRDefault="00F26288" w:rsidP="00905671">
            <w:pPr>
              <w:spacing w:after="0" w:line="240" w:lineRule="auto"/>
              <w:jc w:val="both"/>
              <w:rPr>
                <w:rFonts w:ascii="Times New Roman" w:hAnsi="Times New Roman"/>
                <w:b/>
                <w:sz w:val="16"/>
                <w:szCs w:val="16"/>
              </w:rPr>
            </w:pPr>
            <w:r w:rsidRPr="00943C77">
              <w:rPr>
                <w:rFonts w:ascii="Times New Roman" w:hAnsi="Times New Roman"/>
                <w:b/>
                <w:sz w:val="16"/>
                <w:szCs w:val="16"/>
              </w:rPr>
              <w:t>Описание проекта:</w:t>
            </w:r>
            <w:r w:rsidRPr="00943C77">
              <w:rPr>
                <w:rFonts w:ascii="Times New Roman" w:hAnsi="Times New Roman"/>
                <w:sz w:val="16"/>
                <w:szCs w:val="16"/>
              </w:rPr>
              <w:t xml:space="preserve"> проект нацелен на развитие системы охраны водных объектов от негативного влияния урбанизированной территории, а также развитие технологий оборотного водоснабжения на предприятиях и организациях города; совершенствование технологий очистки сбросов предприятий и организаций; организацию мониторинга поступления загрязняющих веществ от неорганизованных источников, в т.ч. поверхностный талый и ливневый сток, и его очистка; экологическую реабилитацию прибрежных зон с использованием природоприближенных способов.</w:t>
            </w:r>
          </w:p>
        </w:tc>
      </w:tr>
      <w:tr w:rsidR="00F26288" w:rsidRPr="00905671" w:rsidTr="00406942">
        <w:tblPrEx>
          <w:tblLook w:val="00A0" w:firstRow="1" w:lastRow="0" w:firstColumn="1" w:lastColumn="0" w:noHBand="0" w:noVBand="0"/>
        </w:tblPrEx>
        <w:trPr>
          <w:trHeight w:val="261"/>
        </w:trPr>
        <w:tc>
          <w:tcPr>
            <w:tcW w:w="16018" w:type="dxa"/>
            <w:gridSpan w:val="12"/>
          </w:tcPr>
          <w:p w:rsidR="00F26288" w:rsidRPr="00905671" w:rsidRDefault="00F26288" w:rsidP="00905671">
            <w:pPr>
              <w:spacing w:after="0" w:line="240" w:lineRule="auto"/>
              <w:jc w:val="both"/>
              <w:rPr>
                <w:rFonts w:ascii="Times New Roman" w:hAnsi="Times New Roman"/>
                <w:b/>
                <w:sz w:val="16"/>
                <w:szCs w:val="16"/>
              </w:rPr>
            </w:pPr>
            <w:r w:rsidRPr="00905671">
              <w:rPr>
                <w:rFonts w:ascii="Times New Roman" w:hAnsi="Times New Roman"/>
                <w:b/>
                <w:sz w:val="16"/>
                <w:szCs w:val="16"/>
              </w:rPr>
              <w:t xml:space="preserve">Участники проекта: </w:t>
            </w:r>
            <w:r w:rsidRPr="00905671">
              <w:rPr>
                <w:rFonts w:ascii="Times New Roman" w:hAnsi="Times New Roman"/>
                <w:sz w:val="16"/>
                <w:szCs w:val="16"/>
              </w:rPr>
              <w:t>Министерство ЖКХ РБ (по согласованию),</w:t>
            </w:r>
            <w:r w:rsidRPr="00905671">
              <w:rPr>
                <w:rFonts w:ascii="Times New Roman" w:hAnsi="Times New Roman"/>
                <w:b/>
                <w:sz w:val="16"/>
                <w:szCs w:val="16"/>
              </w:rPr>
              <w:t xml:space="preserve"> </w:t>
            </w:r>
            <w:r w:rsidRPr="00905671">
              <w:rPr>
                <w:rFonts w:ascii="Times New Roman" w:hAnsi="Times New Roman"/>
                <w:sz w:val="16"/>
                <w:szCs w:val="16"/>
              </w:rPr>
              <w:t>Управление по обеспечению жизнедеятельности города Администрации г. Уфы,</w:t>
            </w:r>
            <w:r w:rsidRPr="00905671">
              <w:t xml:space="preserve"> </w:t>
            </w:r>
            <w:r w:rsidRPr="00905671">
              <w:rPr>
                <w:rFonts w:ascii="Times New Roman" w:hAnsi="Times New Roman"/>
                <w:sz w:val="16"/>
                <w:szCs w:val="16"/>
              </w:rPr>
              <w:t>Управления коммунального хозяйства и благоустройства г.Уфы,</w:t>
            </w:r>
            <w:r w:rsidRPr="00406942">
              <w:rPr>
                <w:rFonts w:ascii="Times New Roman" w:hAnsi="Times New Roman"/>
                <w:b/>
                <w:sz w:val="16"/>
                <w:szCs w:val="16"/>
              </w:rPr>
              <w:t xml:space="preserve"> </w:t>
            </w:r>
            <w:r w:rsidRPr="00905671">
              <w:rPr>
                <w:rFonts w:ascii="Times New Roman" w:hAnsi="Times New Roman"/>
                <w:sz w:val="16"/>
                <w:szCs w:val="16"/>
              </w:rPr>
              <w:t>хозяйствующие субъекты (по согласованию), МУП «Уфаводоканал»</w:t>
            </w:r>
          </w:p>
        </w:tc>
      </w:tr>
      <w:tr w:rsidR="00F26288" w:rsidRPr="00905671" w:rsidTr="00406942">
        <w:tblPrEx>
          <w:tblLook w:val="00A0" w:firstRow="1" w:lastRow="0" w:firstColumn="1" w:lastColumn="0" w:noHBand="0" w:noVBand="0"/>
        </w:tblPrEx>
        <w:trPr>
          <w:trHeight w:val="261"/>
        </w:trPr>
        <w:tc>
          <w:tcPr>
            <w:tcW w:w="16018" w:type="dxa"/>
            <w:gridSpan w:val="12"/>
          </w:tcPr>
          <w:p w:rsidR="00F26288" w:rsidRPr="00905671" w:rsidRDefault="00F26288" w:rsidP="00905671">
            <w:pPr>
              <w:spacing w:after="0" w:line="240" w:lineRule="auto"/>
              <w:jc w:val="both"/>
              <w:rPr>
                <w:rFonts w:ascii="Times New Roman" w:hAnsi="Times New Roman"/>
                <w:b/>
                <w:sz w:val="16"/>
                <w:szCs w:val="16"/>
              </w:rPr>
            </w:pPr>
            <w:r w:rsidRPr="00905671">
              <w:rPr>
                <w:rFonts w:ascii="Times New Roman" w:hAnsi="Times New Roman"/>
                <w:b/>
                <w:sz w:val="16"/>
                <w:szCs w:val="16"/>
              </w:rPr>
              <w:t>Мероприятия проекта:</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1</w:t>
            </w:r>
          </w:p>
        </w:tc>
        <w:tc>
          <w:tcPr>
            <w:tcW w:w="851" w:type="dxa"/>
          </w:tcPr>
          <w:p w:rsidR="00F26288" w:rsidRPr="00905671" w:rsidRDefault="00F26288" w:rsidP="00905671">
            <w:pPr>
              <w:spacing w:after="0" w:line="240" w:lineRule="auto"/>
              <w:jc w:val="center"/>
              <w:rPr>
                <w:rFonts w:ascii="Times New Roman" w:hAnsi="Times New Roman"/>
                <w:b/>
                <w:sz w:val="16"/>
                <w:szCs w:val="16"/>
              </w:rPr>
            </w:pPr>
            <w:r w:rsidRPr="00905671">
              <w:rPr>
                <w:rFonts w:ascii="Times New Roman" w:hAnsi="Times New Roman"/>
                <w:b/>
                <w:sz w:val="16"/>
                <w:szCs w:val="16"/>
                <w:lang w:val="en-US"/>
              </w:rPr>
              <w:t xml:space="preserve">I </w:t>
            </w:r>
            <w:r w:rsidRPr="00905671">
              <w:rPr>
                <w:rFonts w:ascii="Times New Roman" w:hAnsi="Times New Roman"/>
                <w:b/>
                <w:sz w:val="16"/>
                <w:szCs w:val="16"/>
              </w:rPr>
              <w:t>этап</w:t>
            </w:r>
          </w:p>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 xml:space="preserve">2019-2024 </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Очистка поверхностного стока.</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Проведение комплекса мероприятий по организации системы сбора, мониторингу качества и очистки ливневого и талого стока, повышение мощностей снегоплавильного пункта (пунктов)</w:t>
            </w:r>
          </w:p>
          <w:p w:rsidR="00F26288" w:rsidRPr="00905671" w:rsidRDefault="00F26288" w:rsidP="00905671">
            <w:pPr>
              <w:spacing w:after="0" w:line="240" w:lineRule="auto"/>
              <w:rPr>
                <w:rFonts w:ascii="Times New Roman" w:hAnsi="Times New Roman"/>
                <w:sz w:val="16"/>
                <w:szCs w:val="16"/>
              </w:rPr>
            </w:pPr>
            <w:r w:rsidRPr="00905671">
              <w:t xml:space="preserve"> </w:t>
            </w:r>
          </w:p>
          <w:p w:rsidR="00F26288" w:rsidRPr="00905671" w:rsidRDefault="00F26288" w:rsidP="00905671">
            <w:pPr>
              <w:spacing w:after="0" w:line="240" w:lineRule="auto"/>
              <w:rPr>
                <w:rFonts w:ascii="Times New Roman" w:hAnsi="Times New Roman"/>
                <w:sz w:val="16"/>
                <w:szCs w:val="16"/>
              </w:rPr>
            </w:pP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2021- 2024</w:t>
            </w:r>
          </w:p>
        </w:tc>
        <w:tc>
          <w:tcPr>
            <w:tcW w:w="2410" w:type="dxa"/>
          </w:tcPr>
          <w:p w:rsidR="00F26288" w:rsidRPr="00905671" w:rsidRDefault="00F26288" w:rsidP="00905671">
            <w:pPr>
              <w:spacing w:after="0" w:line="240" w:lineRule="auto"/>
              <w:ind w:right="-104"/>
            </w:pPr>
            <w:r w:rsidRPr="00905671">
              <w:rPr>
                <w:rFonts w:ascii="Times New Roman" w:hAnsi="Times New Roman"/>
                <w:sz w:val="16"/>
                <w:szCs w:val="16"/>
              </w:rPr>
              <w:t>Управление по обеспечению жизнедеятельности города Администрации г. Уфы (для консультирования),  Управление по строительству, ремонту дорог и искусственных сооружений Администрации г.Уфы, МУП «Уфаводоканал»</w:t>
            </w:r>
            <w:r w:rsidRPr="00905671">
              <w:t xml:space="preserve"> </w:t>
            </w:r>
          </w:p>
          <w:p w:rsidR="00F26288" w:rsidRPr="00905671" w:rsidRDefault="00F26288" w:rsidP="00905671">
            <w:pPr>
              <w:spacing w:after="0" w:line="240" w:lineRule="auto"/>
              <w:ind w:right="-104"/>
              <w:rPr>
                <w:rFonts w:ascii="Times New Roman" w:hAnsi="Times New Roman"/>
                <w:sz w:val="16"/>
                <w:szCs w:val="16"/>
              </w:rPr>
            </w:pPr>
          </w:p>
        </w:tc>
        <w:tc>
          <w:tcPr>
            <w:tcW w:w="1559"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Обеспечение благоприятной экологической обстановки</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2019 – 105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2020 – 110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2021 – 115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2022 – 120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2023 – 125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2024 – 130</w:t>
            </w:r>
          </w:p>
          <w:p w:rsidR="00F26288" w:rsidRPr="00905671" w:rsidRDefault="00F26288" w:rsidP="00905671">
            <w:pPr>
              <w:spacing w:after="0" w:line="240" w:lineRule="auto"/>
              <w:jc w:val="both"/>
              <w:rPr>
                <w:rFonts w:ascii="Times New Roman" w:hAnsi="Times New Roman"/>
                <w:sz w:val="16"/>
                <w:szCs w:val="16"/>
              </w:rPr>
            </w:pP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Объем сбросов категории «недостаточно очищенных», млн. куб.м</w:t>
            </w: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tc>
        <w:tc>
          <w:tcPr>
            <w:tcW w:w="85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2019 –110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2020 –105</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2021 –100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2022 – 95</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2023 – 90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2024 – 85</w:t>
            </w: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tc>
        <w:tc>
          <w:tcPr>
            <w:tcW w:w="992"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Бюджет РБ, Бюджет ГО, частные инвести-ции</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«Развитие жилищно-коммунального хозяйства и улучшение экологической обстановки в городском округе город Уфа РБ», утверждённая постановлением Администрации г.Уфы от 31.05.2018 №946 (в действующей редакции),</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инвестиционная программа МУП «Уфаводоканал»</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lang w:val="en-US"/>
              </w:rPr>
            </w:pPr>
            <w:r w:rsidRPr="00905671">
              <w:rPr>
                <w:rFonts w:ascii="Times New Roman" w:hAnsi="Times New Roman"/>
                <w:sz w:val="16"/>
                <w:szCs w:val="16"/>
                <w:lang w:val="en-US"/>
              </w:rPr>
              <w:t>2</w:t>
            </w:r>
          </w:p>
        </w:tc>
        <w:tc>
          <w:tcPr>
            <w:tcW w:w="851" w:type="dxa"/>
          </w:tcPr>
          <w:p w:rsidR="00F26288" w:rsidRPr="00905671" w:rsidRDefault="00F26288" w:rsidP="00905671">
            <w:pPr>
              <w:spacing w:after="0" w:line="240" w:lineRule="auto"/>
              <w:jc w:val="center"/>
              <w:rPr>
                <w:rFonts w:ascii="Times New Roman" w:hAnsi="Times New Roman"/>
                <w:b/>
                <w:sz w:val="16"/>
                <w:szCs w:val="16"/>
              </w:rPr>
            </w:pPr>
            <w:r w:rsidRPr="00905671">
              <w:rPr>
                <w:rFonts w:ascii="Times New Roman" w:hAnsi="Times New Roman"/>
                <w:b/>
                <w:sz w:val="16"/>
                <w:szCs w:val="16"/>
                <w:lang w:val="en-US"/>
              </w:rPr>
              <w:t xml:space="preserve">II </w:t>
            </w:r>
            <w:r w:rsidRPr="00905671">
              <w:rPr>
                <w:rFonts w:ascii="Times New Roman" w:hAnsi="Times New Roman"/>
                <w:b/>
                <w:sz w:val="16"/>
                <w:szCs w:val="16"/>
              </w:rPr>
              <w:t>этап</w:t>
            </w:r>
          </w:p>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w:t>
            </w:r>
            <w:r w:rsidRPr="00905671">
              <w:rPr>
                <w:rFonts w:ascii="Times New Roman" w:hAnsi="Times New Roman"/>
                <w:sz w:val="16"/>
                <w:szCs w:val="16"/>
                <w:lang w:val="en-US"/>
              </w:rPr>
              <w:t>25</w:t>
            </w:r>
            <w:r w:rsidRPr="00905671">
              <w:rPr>
                <w:rFonts w:ascii="Times New Roman" w:hAnsi="Times New Roman"/>
                <w:sz w:val="16"/>
                <w:szCs w:val="16"/>
              </w:rPr>
              <w:t>-20</w:t>
            </w:r>
            <w:r w:rsidRPr="00905671">
              <w:rPr>
                <w:rFonts w:ascii="Times New Roman" w:hAnsi="Times New Roman"/>
                <w:sz w:val="16"/>
                <w:szCs w:val="16"/>
                <w:lang w:val="en-US"/>
              </w:rPr>
              <w:t>30</w:t>
            </w:r>
            <w:r w:rsidRPr="00905671">
              <w:rPr>
                <w:rFonts w:ascii="Times New Roman" w:hAnsi="Times New Roman"/>
                <w:sz w:val="16"/>
                <w:szCs w:val="16"/>
              </w:rPr>
              <w:t xml:space="preserve"> </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Очистка поверхностного стока.</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Проведение комплекса мероприятий по организации системы сбора, мониторингу качества и очистки ливневого и талого стока, повышение мощностей снегоплавильного пункта (пунктов)</w:t>
            </w:r>
          </w:p>
          <w:p w:rsidR="00F26288" w:rsidRPr="00905671" w:rsidRDefault="00F26288" w:rsidP="00905671">
            <w:pPr>
              <w:spacing w:after="0" w:line="240" w:lineRule="auto"/>
              <w:rPr>
                <w:rFonts w:ascii="Times New Roman" w:hAnsi="Times New Roman"/>
                <w:sz w:val="16"/>
                <w:szCs w:val="16"/>
              </w:rPr>
            </w:pPr>
            <w:r w:rsidRPr="00905671">
              <w:t xml:space="preserve"> </w:t>
            </w:r>
          </w:p>
          <w:p w:rsidR="00F26288" w:rsidRPr="00905671" w:rsidRDefault="00F26288" w:rsidP="00905671">
            <w:pPr>
              <w:spacing w:after="0" w:line="240" w:lineRule="auto"/>
              <w:rPr>
                <w:rFonts w:ascii="Times New Roman" w:hAnsi="Times New Roman"/>
                <w:sz w:val="16"/>
                <w:szCs w:val="16"/>
              </w:rPr>
            </w:pP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410" w:type="dxa"/>
          </w:tcPr>
          <w:p w:rsidR="00F26288" w:rsidRPr="00905671" w:rsidRDefault="00F26288" w:rsidP="00905671">
            <w:pPr>
              <w:spacing w:after="0" w:line="240" w:lineRule="auto"/>
              <w:ind w:right="-104"/>
            </w:pPr>
            <w:r w:rsidRPr="00905671">
              <w:rPr>
                <w:rFonts w:ascii="Times New Roman" w:hAnsi="Times New Roman"/>
                <w:sz w:val="16"/>
                <w:szCs w:val="16"/>
              </w:rPr>
              <w:t>Управление по обеспечению жизнедеятельности города Администрации г. Уфы (для консультирования), Управление по строительству, ремонту дорог и искусственных сооружений Администрации г.Уфы, МУП «Уфаводоканал»</w:t>
            </w:r>
            <w:r w:rsidRPr="00905671">
              <w:t xml:space="preserve"> </w:t>
            </w:r>
          </w:p>
          <w:p w:rsidR="00F26288" w:rsidRPr="00905671" w:rsidRDefault="00F26288" w:rsidP="00905671">
            <w:pPr>
              <w:spacing w:after="0" w:line="240" w:lineRule="auto"/>
              <w:ind w:right="-104"/>
              <w:rPr>
                <w:rFonts w:ascii="Times New Roman" w:hAnsi="Times New Roman"/>
                <w:sz w:val="16"/>
                <w:szCs w:val="16"/>
              </w:rPr>
            </w:pPr>
          </w:p>
        </w:tc>
        <w:tc>
          <w:tcPr>
            <w:tcW w:w="1559"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Обеспечение благоприятной экологической обстановки</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2025 – 13</w:t>
            </w:r>
            <w:r w:rsidR="004154C0">
              <w:rPr>
                <w:rFonts w:ascii="Times New Roman" w:hAnsi="Times New Roman"/>
                <w:sz w:val="16"/>
                <w:szCs w:val="16"/>
              </w:rPr>
              <w:t>1</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2026 – 13</w:t>
            </w:r>
            <w:r w:rsidR="004154C0">
              <w:rPr>
                <w:rFonts w:ascii="Times New Roman" w:hAnsi="Times New Roman"/>
                <w:sz w:val="16"/>
                <w:szCs w:val="16"/>
              </w:rPr>
              <w:t>2</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2027 – 13</w:t>
            </w:r>
            <w:r w:rsidR="004154C0">
              <w:rPr>
                <w:rFonts w:ascii="Times New Roman" w:hAnsi="Times New Roman"/>
                <w:sz w:val="16"/>
                <w:szCs w:val="16"/>
              </w:rPr>
              <w:t>3</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2028 – 13</w:t>
            </w:r>
            <w:r w:rsidR="004154C0">
              <w:rPr>
                <w:rFonts w:ascii="Times New Roman" w:hAnsi="Times New Roman"/>
                <w:sz w:val="16"/>
                <w:szCs w:val="16"/>
              </w:rPr>
              <w:t>4</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2029 – 13</w:t>
            </w:r>
            <w:r w:rsidR="004154C0">
              <w:rPr>
                <w:rFonts w:ascii="Times New Roman" w:hAnsi="Times New Roman"/>
                <w:sz w:val="16"/>
                <w:szCs w:val="16"/>
              </w:rPr>
              <w:t>5</w:t>
            </w:r>
          </w:p>
          <w:p w:rsidR="00F26288" w:rsidRPr="00943C77" w:rsidRDefault="00F26288" w:rsidP="004154C0">
            <w:pPr>
              <w:spacing w:after="0" w:line="240" w:lineRule="auto"/>
              <w:ind w:left="34"/>
              <w:jc w:val="both"/>
              <w:rPr>
                <w:rFonts w:ascii="Times New Roman" w:hAnsi="Times New Roman"/>
                <w:sz w:val="16"/>
                <w:szCs w:val="16"/>
              </w:rPr>
            </w:pPr>
            <w:r w:rsidRPr="00943C77">
              <w:rPr>
                <w:rFonts w:ascii="Times New Roman" w:hAnsi="Times New Roman"/>
                <w:sz w:val="16"/>
                <w:szCs w:val="16"/>
              </w:rPr>
              <w:t>2030 – 13</w:t>
            </w:r>
            <w:r w:rsidR="004154C0">
              <w:rPr>
                <w:rFonts w:ascii="Times New Roman" w:hAnsi="Times New Roman"/>
                <w:sz w:val="16"/>
                <w:szCs w:val="16"/>
              </w:rPr>
              <w:t>6</w:t>
            </w:r>
          </w:p>
        </w:tc>
        <w:tc>
          <w:tcPr>
            <w:tcW w:w="1276" w:type="dxa"/>
          </w:tcPr>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Объем сбросов категории «недостаточно очищенных», млн. куб.м</w:t>
            </w:r>
          </w:p>
          <w:p w:rsidR="00F26288" w:rsidRPr="00943C77" w:rsidRDefault="00F26288" w:rsidP="00905671">
            <w:pPr>
              <w:spacing w:after="0" w:line="240" w:lineRule="auto"/>
              <w:jc w:val="both"/>
              <w:rPr>
                <w:rFonts w:ascii="Times New Roman" w:hAnsi="Times New Roman"/>
                <w:sz w:val="16"/>
                <w:szCs w:val="16"/>
              </w:rPr>
            </w:pPr>
          </w:p>
          <w:p w:rsidR="00F26288" w:rsidRPr="00943C77" w:rsidRDefault="00F26288" w:rsidP="00905671">
            <w:pPr>
              <w:spacing w:after="0" w:line="240" w:lineRule="auto"/>
              <w:jc w:val="both"/>
              <w:rPr>
                <w:rFonts w:ascii="Times New Roman" w:hAnsi="Times New Roman"/>
                <w:sz w:val="16"/>
                <w:szCs w:val="16"/>
              </w:rPr>
            </w:pPr>
          </w:p>
        </w:tc>
        <w:tc>
          <w:tcPr>
            <w:tcW w:w="850" w:type="dxa"/>
          </w:tcPr>
          <w:p w:rsidR="00F26288" w:rsidRPr="00943C77" w:rsidRDefault="00F26288" w:rsidP="00905671">
            <w:pPr>
              <w:spacing w:after="0" w:line="240" w:lineRule="auto"/>
              <w:rPr>
                <w:rFonts w:ascii="Times New Roman" w:hAnsi="Times New Roman"/>
                <w:sz w:val="16"/>
                <w:szCs w:val="16"/>
              </w:rPr>
            </w:pPr>
            <w:r w:rsidRPr="00943C77">
              <w:rPr>
                <w:rFonts w:ascii="Times New Roman" w:hAnsi="Times New Roman"/>
                <w:sz w:val="16"/>
                <w:szCs w:val="16"/>
              </w:rPr>
              <w:t>2019 –110</w:t>
            </w:r>
          </w:p>
          <w:p w:rsidR="00F26288" w:rsidRPr="00943C77" w:rsidRDefault="00F26288" w:rsidP="00905671">
            <w:pPr>
              <w:spacing w:after="0" w:line="240" w:lineRule="auto"/>
              <w:rPr>
                <w:rFonts w:ascii="Times New Roman" w:hAnsi="Times New Roman"/>
                <w:sz w:val="16"/>
                <w:szCs w:val="16"/>
              </w:rPr>
            </w:pPr>
            <w:r w:rsidRPr="00943C77">
              <w:rPr>
                <w:rFonts w:ascii="Times New Roman" w:hAnsi="Times New Roman"/>
                <w:sz w:val="16"/>
                <w:szCs w:val="16"/>
              </w:rPr>
              <w:t>2020 –105</w:t>
            </w:r>
          </w:p>
          <w:p w:rsidR="00F26288" w:rsidRPr="00943C77" w:rsidRDefault="00F26288" w:rsidP="00905671">
            <w:pPr>
              <w:spacing w:after="0" w:line="240" w:lineRule="auto"/>
              <w:rPr>
                <w:rFonts w:ascii="Times New Roman" w:hAnsi="Times New Roman"/>
                <w:sz w:val="16"/>
                <w:szCs w:val="16"/>
              </w:rPr>
            </w:pPr>
            <w:r w:rsidRPr="00943C77">
              <w:rPr>
                <w:rFonts w:ascii="Times New Roman" w:hAnsi="Times New Roman"/>
                <w:sz w:val="16"/>
                <w:szCs w:val="16"/>
              </w:rPr>
              <w:t>2021 –100</w:t>
            </w:r>
          </w:p>
          <w:p w:rsidR="00F26288" w:rsidRPr="00943C77" w:rsidRDefault="00F26288" w:rsidP="00905671">
            <w:pPr>
              <w:spacing w:after="0" w:line="240" w:lineRule="auto"/>
              <w:rPr>
                <w:rFonts w:ascii="Times New Roman" w:hAnsi="Times New Roman"/>
                <w:sz w:val="16"/>
                <w:szCs w:val="16"/>
              </w:rPr>
            </w:pPr>
            <w:r w:rsidRPr="00943C77">
              <w:rPr>
                <w:rFonts w:ascii="Times New Roman" w:hAnsi="Times New Roman"/>
                <w:sz w:val="16"/>
                <w:szCs w:val="16"/>
              </w:rPr>
              <w:t>2022 – 95</w:t>
            </w:r>
          </w:p>
          <w:p w:rsidR="00F26288" w:rsidRPr="00943C77" w:rsidRDefault="00F26288" w:rsidP="00905671">
            <w:pPr>
              <w:spacing w:after="0" w:line="240" w:lineRule="auto"/>
              <w:rPr>
                <w:rFonts w:ascii="Times New Roman" w:hAnsi="Times New Roman"/>
                <w:sz w:val="16"/>
                <w:szCs w:val="16"/>
              </w:rPr>
            </w:pPr>
            <w:r w:rsidRPr="00943C77">
              <w:rPr>
                <w:rFonts w:ascii="Times New Roman" w:hAnsi="Times New Roman"/>
                <w:sz w:val="16"/>
                <w:szCs w:val="16"/>
              </w:rPr>
              <w:t>2023 – 90</w:t>
            </w:r>
          </w:p>
          <w:p w:rsidR="00F26288" w:rsidRPr="00943C77" w:rsidRDefault="00F26288" w:rsidP="00905671">
            <w:pPr>
              <w:spacing w:after="0" w:line="240" w:lineRule="auto"/>
              <w:rPr>
                <w:rFonts w:ascii="Times New Roman" w:hAnsi="Times New Roman"/>
                <w:sz w:val="16"/>
                <w:szCs w:val="16"/>
              </w:rPr>
            </w:pPr>
            <w:r w:rsidRPr="00943C77">
              <w:rPr>
                <w:rFonts w:ascii="Times New Roman" w:hAnsi="Times New Roman"/>
                <w:sz w:val="16"/>
                <w:szCs w:val="16"/>
              </w:rPr>
              <w:t xml:space="preserve">2024 – 85  </w:t>
            </w:r>
          </w:p>
          <w:p w:rsidR="00F26288" w:rsidRPr="00943C77" w:rsidRDefault="00F26288" w:rsidP="00905671">
            <w:pPr>
              <w:spacing w:after="0" w:line="240" w:lineRule="auto"/>
              <w:jc w:val="both"/>
              <w:rPr>
                <w:rFonts w:ascii="Times New Roman" w:hAnsi="Times New Roman"/>
                <w:sz w:val="16"/>
                <w:szCs w:val="16"/>
              </w:rPr>
            </w:pPr>
          </w:p>
          <w:p w:rsidR="00F26288" w:rsidRPr="00943C77" w:rsidRDefault="00F26288" w:rsidP="00905671">
            <w:pPr>
              <w:spacing w:after="0" w:line="240" w:lineRule="auto"/>
              <w:jc w:val="both"/>
              <w:rPr>
                <w:rFonts w:ascii="Times New Roman" w:hAnsi="Times New Roman"/>
                <w:sz w:val="16"/>
                <w:szCs w:val="16"/>
              </w:rPr>
            </w:pPr>
          </w:p>
        </w:tc>
        <w:tc>
          <w:tcPr>
            <w:tcW w:w="992"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Бюджет РБ, Бюджет ГО, частные инвести-ции</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«Развитие жилищно-коммунального хозяйства и улучшение экологической обстановки в городском округе город Уфа РБ», утверждённая постановлением Администрации г.Уфы от 31.05.2018 №946 (в действующей редакции),</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инвестиционная программа МУП «Уфаводоканал»</w:t>
            </w:r>
          </w:p>
        </w:tc>
      </w:tr>
      <w:tr w:rsidR="00F26288" w:rsidRPr="00905671" w:rsidTr="00406942">
        <w:tblPrEx>
          <w:tblLook w:val="00A0" w:firstRow="1" w:lastRow="0" w:firstColumn="1" w:lastColumn="0" w:noHBand="0" w:noVBand="0"/>
        </w:tblPrEx>
        <w:trPr>
          <w:trHeight w:val="261"/>
        </w:trPr>
        <w:tc>
          <w:tcPr>
            <w:tcW w:w="16018" w:type="dxa"/>
            <w:gridSpan w:val="12"/>
          </w:tcPr>
          <w:p w:rsidR="00F26288" w:rsidRPr="00943C77" w:rsidRDefault="00F26288" w:rsidP="00905671">
            <w:pPr>
              <w:keepNext/>
              <w:keepLines/>
              <w:spacing w:after="0" w:line="240" w:lineRule="auto"/>
              <w:outlineLvl w:val="3"/>
              <w:rPr>
                <w:rFonts w:ascii="Times New Roman" w:eastAsiaTheme="majorEastAsia" w:hAnsi="Times New Roman" w:cs="Times New Roman"/>
                <w:b/>
                <w:iCs/>
                <w:sz w:val="16"/>
                <w:szCs w:val="16"/>
              </w:rPr>
            </w:pPr>
            <w:r w:rsidRPr="00943C77">
              <w:rPr>
                <w:rFonts w:ascii="Times New Roman" w:eastAsiaTheme="majorEastAsia" w:hAnsi="Times New Roman" w:cs="Times New Roman"/>
                <w:b/>
                <w:iCs/>
                <w:sz w:val="16"/>
                <w:szCs w:val="16"/>
                <w:lang w:eastAsia="ru-RU"/>
              </w:rPr>
              <w:t xml:space="preserve">Стратегический </w:t>
            </w:r>
            <w:r w:rsidRPr="00943C77">
              <w:rPr>
                <w:rFonts w:ascii="Times New Roman" w:eastAsiaTheme="majorEastAsia" w:hAnsi="Times New Roman" w:cs="Times New Roman"/>
                <w:b/>
                <w:sz w:val="16"/>
                <w:szCs w:val="16"/>
                <w:lang w:eastAsia="ru-RU"/>
              </w:rPr>
              <w:t>проект 3: «Чистый город»</w:t>
            </w:r>
          </w:p>
        </w:tc>
      </w:tr>
      <w:tr w:rsidR="00F26288" w:rsidRPr="00905671" w:rsidTr="00406942">
        <w:tblPrEx>
          <w:tblLook w:val="00A0" w:firstRow="1" w:lastRow="0" w:firstColumn="1" w:lastColumn="0" w:noHBand="0" w:noVBand="0"/>
        </w:tblPrEx>
        <w:trPr>
          <w:trHeight w:val="261"/>
        </w:trPr>
        <w:tc>
          <w:tcPr>
            <w:tcW w:w="16018" w:type="dxa"/>
            <w:gridSpan w:val="12"/>
          </w:tcPr>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b/>
                <w:sz w:val="16"/>
                <w:szCs w:val="16"/>
              </w:rPr>
              <w:t xml:space="preserve">Цель проекта: </w:t>
            </w:r>
            <w:r w:rsidRPr="00943C77">
              <w:rPr>
                <w:rFonts w:ascii="Times New Roman" w:hAnsi="Times New Roman"/>
                <w:bCs/>
                <w:sz w:val="16"/>
                <w:szCs w:val="16"/>
              </w:rPr>
              <w:t>обеспечение чистоты городского пространства на основе совершенствования системы комплексного управления отходами на территории городского округа город Уфа Республики Башкортостан</w:t>
            </w:r>
          </w:p>
        </w:tc>
      </w:tr>
      <w:tr w:rsidR="00F26288" w:rsidRPr="00905671" w:rsidTr="00406942">
        <w:tblPrEx>
          <w:tblLook w:val="00A0" w:firstRow="1" w:lastRow="0" w:firstColumn="1" w:lastColumn="0" w:noHBand="0" w:noVBand="0"/>
        </w:tblPrEx>
        <w:trPr>
          <w:trHeight w:val="261"/>
        </w:trPr>
        <w:tc>
          <w:tcPr>
            <w:tcW w:w="16018" w:type="dxa"/>
            <w:gridSpan w:val="12"/>
          </w:tcPr>
          <w:p w:rsidR="00F26288" w:rsidRPr="00943C77" w:rsidRDefault="00F26288" w:rsidP="00905671">
            <w:pPr>
              <w:spacing w:after="0" w:line="240" w:lineRule="auto"/>
              <w:rPr>
                <w:rFonts w:ascii="Times New Roman" w:hAnsi="Times New Roman"/>
                <w:b/>
                <w:sz w:val="16"/>
                <w:szCs w:val="16"/>
              </w:rPr>
            </w:pPr>
            <w:r w:rsidRPr="00943C77">
              <w:rPr>
                <w:rFonts w:ascii="Times New Roman" w:hAnsi="Times New Roman"/>
                <w:b/>
                <w:sz w:val="16"/>
                <w:szCs w:val="16"/>
              </w:rPr>
              <w:t xml:space="preserve">Ожидаемые результаты проекта: </w:t>
            </w:r>
          </w:p>
          <w:p w:rsidR="00F26288" w:rsidRPr="00943C77" w:rsidRDefault="00F26288" w:rsidP="00905671">
            <w:pPr>
              <w:spacing w:after="0" w:line="240" w:lineRule="auto"/>
              <w:rPr>
                <w:rFonts w:ascii="Times New Roman" w:hAnsi="Times New Roman"/>
                <w:b/>
                <w:sz w:val="16"/>
                <w:szCs w:val="16"/>
              </w:rPr>
            </w:pPr>
            <w:r w:rsidRPr="00943C77">
              <w:rPr>
                <w:rFonts w:ascii="Times New Roman" w:hAnsi="Times New Roman"/>
                <w:sz w:val="16"/>
                <w:szCs w:val="16"/>
              </w:rPr>
              <w:t>– довести индекс качества городской среды к 2030 г. до 13</w:t>
            </w:r>
            <w:r w:rsidR="002A2084">
              <w:rPr>
                <w:rFonts w:ascii="Times New Roman" w:hAnsi="Times New Roman"/>
                <w:sz w:val="16"/>
                <w:szCs w:val="16"/>
              </w:rPr>
              <w:t>6</w:t>
            </w:r>
            <w:r w:rsidRPr="00943C77">
              <w:rPr>
                <w:rFonts w:ascii="Times New Roman" w:hAnsi="Times New Roman"/>
                <w:sz w:val="16"/>
                <w:szCs w:val="16"/>
              </w:rPr>
              <w:t>%;</w:t>
            </w:r>
          </w:p>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 доведение доли твердых коммунальных отходов, направленных на обработку в общем объеме отходов, вывезенных с мест накопления к 2030 г. до 90%;</w:t>
            </w:r>
          </w:p>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 доведение количества несанкционированных свалок на территории, выявленных на 1 января 2018 г. к 2024 г. до 0.</w:t>
            </w:r>
          </w:p>
        </w:tc>
      </w:tr>
      <w:tr w:rsidR="00F26288" w:rsidRPr="00905671" w:rsidTr="00406942">
        <w:tblPrEx>
          <w:tblLook w:val="00A0" w:firstRow="1" w:lastRow="0" w:firstColumn="1" w:lastColumn="0" w:noHBand="0" w:noVBand="0"/>
        </w:tblPrEx>
        <w:trPr>
          <w:trHeight w:val="261"/>
        </w:trPr>
        <w:tc>
          <w:tcPr>
            <w:tcW w:w="16018" w:type="dxa"/>
            <w:gridSpan w:val="12"/>
          </w:tcPr>
          <w:p w:rsidR="00F26288" w:rsidRPr="00905671" w:rsidRDefault="00F26288" w:rsidP="00905671">
            <w:pPr>
              <w:spacing w:after="0" w:line="240" w:lineRule="auto"/>
              <w:jc w:val="both"/>
              <w:rPr>
                <w:rFonts w:ascii="Times New Roman" w:hAnsi="Times New Roman"/>
                <w:b/>
                <w:sz w:val="16"/>
                <w:szCs w:val="16"/>
              </w:rPr>
            </w:pPr>
            <w:r w:rsidRPr="00905671">
              <w:rPr>
                <w:rFonts w:ascii="Times New Roman" w:hAnsi="Times New Roman"/>
                <w:b/>
                <w:sz w:val="16"/>
                <w:szCs w:val="16"/>
              </w:rPr>
              <w:t xml:space="preserve">Описание проекта: </w:t>
            </w:r>
            <w:r w:rsidRPr="00905671">
              <w:rPr>
                <w:rFonts w:ascii="Times New Roman" w:hAnsi="Times New Roman"/>
                <w:sz w:val="16"/>
                <w:szCs w:val="16"/>
              </w:rPr>
              <w:t>проект нацелен на обеспечение чистоты городского пространства, а также ликвидацию несанкционированных свалок на территории; реконструкцию полигона твердых коммунальных отходов города; строительство мусоросортировочного комплекса (400 тыс. тонн в год), межмуниципальный центр обращения с отходами «Новые Черкассы»; развитие системы раздельного сбора, сортировки и вторичного использования ресурсов (ввод в эксплуатацию мусоросортировочных линий и увеличение пунктов приема вторичного сырья); развитие малого бизнеса в сфере переработки отходов, в том числе извлечения вторичных ресурсов.</w:t>
            </w:r>
          </w:p>
        </w:tc>
      </w:tr>
      <w:tr w:rsidR="00F26288" w:rsidRPr="00905671" w:rsidTr="00406942">
        <w:tblPrEx>
          <w:tblLook w:val="00A0" w:firstRow="1" w:lastRow="0" w:firstColumn="1" w:lastColumn="0" w:noHBand="0" w:noVBand="0"/>
        </w:tblPrEx>
        <w:trPr>
          <w:trHeight w:val="261"/>
        </w:trPr>
        <w:tc>
          <w:tcPr>
            <w:tcW w:w="16018" w:type="dxa"/>
            <w:gridSpan w:val="12"/>
          </w:tcPr>
          <w:p w:rsidR="00F26288" w:rsidRPr="00905671" w:rsidRDefault="00F26288" w:rsidP="00905671">
            <w:pPr>
              <w:spacing w:after="0" w:line="240" w:lineRule="auto"/>
              <w:jc w:val="both"/>
              <w:rPr>
                <w:rFonts w:ascii="Times New Roman" w:hAnsi="Times New Roman"/>
                <w:b/>
                <w:sz w:val="16"/>
                <w:szCs w:val="16"/>
              </w:rPr>
            </w:pPr>
            <w:r w:rsidRPr="00905671">
              <w:rPr>
                <w:rFonts w:ascii="Times New Roman" w:hAnsi="Times New Roman"/>
                <w:b/>
                <w:sz w:val="16"/>
                <w:szCs w:val="16"/>
              </w:rPr>
              <w:t xml:space="preserve">Участники проекта: </w:t>
            </w:r>
            <w:r w:rsidRPr="00905671">
              <w:rPr>
                <w:rFonts w:ascii="Times New Roman" w:hAnsi="Times New Roman"/>
                <w:sz w:val="16"/>
                <w:szCs w:val="16"/>
              </w:rPr>
              <w:t xml:space="preserve">Министерство природопользования и экологии РБ (по согласованию), Управление коммунального хозяйства и благоустройства, Управление по обеспечению жизнедеятельности города Администрации г. Уфы, </w:t>
            </w:r>
            <w:r w:rsidRPr="00406942">
              <w:rPr>
                <w:rFonts w:ascii="Times New Roman" w:hAnsi="Times New Roman"/>
                <w:sz w:val="16"/>
                <w:szCs w:val="16"/>
              </w:rPr>
              <w:t>региональный оператор №1 (по территориальной схеме)</w:t>
            </w:r>
          </w:p>
        </w:tc>
      </w:tr>
      <w:tr w:rsidR="00F26288" w:rsidRPr="00905671" w:rsidTr="00406942">
        <w:tblPrEx>
          <w:tblLook w:val="00A0" w:firstRow="1" w:lastRow="0" w:firstColumn="1" w:lastColumn="0" w:noHBand="0" w:noVBand="0"/>
        </w:tblPrEx>
        <w:trPr>
          <w:trHeight w:val="261"/>
        </w:trPr>
        <w:tc>
          <w:tcPr>
            <w:tcW w:w="16018" w:type="dxa"/>
            <w:gridSpan w:val="12"/>
          </w:tcPr>
          <w:p w:rsidR="00F26288" w:rsidRPr="00905671" w:rsidRDefault="00F26288" w:rsidP="00905671">
            <w:pPr>
              <w:spacing w:after="0" w:line="240" w:lineRule="auto"/>
              <w:jc w:val="both"/>
              <w:rPr>
                <w:rFonts w:ascii="Times New Roman" w:hAnsi="Times New Roman"/>
                <w:b/>
                <w:sz w:val="16"/>
                <w:szCs w:val="16"/>
              </w:rPr>
            </w:pPr>
            <w:r w:rsidRPr="00905671">
              <w:rPr>
                <w:rFonts w:ascii="Times New Roman" w:hAnsi="Times New Roman"/>
                <w:b/>
                <w:sz w:val="16"/>
                <w:szCs w:val="16"/>
              </w:rPr>
              <w:t>Мероприятия проекта:</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1</w:t>
            </w:r>
          </w:p>
        </w:tc>
        <w:tc>
          <w:tcPr>
            <w:tcW w:w="851" w:type="dxa"/>
          </w:tcPr>
          <w:p w:rsidR="00F26288" w:rsidRPr="00905671" w:rsidRDefault="00F26288" w:rsidP="00905671">
            <w:pPr>
              <w:spacing w:after="0" w:line="240" w:lineRule="auto"/>
              <w:jc w:val="center"/>
              <w:rPr>
                <w:rFonts w:ascii="Times New Roman" w:hAnsi="Times New Roman"/>
                <w:b/>
                <w:sz w:val="16"/>
                <w:szCs w:val="16"/>
              </w:rPr>
            </w:pPr>
            <w:r w:rsidRPr="00905671">
              <w:rPr>
                <w:rFonts w:ascii="Times New Roman" w:hAnsi="Times New Roman"/>
                <w:b/>
                <w:sz w:val="16"/>
                <w:szCs w:val="16"/>
                <w:lang w:val="en-US"/>
              </w:rPr>
              <w:t xml:space="preserve">I </w:t>
            </w:r>
            <w:r w:rsidRPr="00905671">
              <w:rPr>
                <w:rFonts w:ascii="Times New Roman" w:hAnsi="Times New Roman"/>
                <w:b/>
                <w:sz w:val="16"/>
                <w:szCs w:val="16"/>
              </w:rPr>
              <w:t>этап</w:t>
            </w:r>
          </w:p>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Очистка мест несанкционированного размещения твердых коммунальных отходов в рамках регионального проекта «Снижение негативного воздействия на окружающую среду путём ликвидации наиболее опасных объектов накопленного вреда окружающей среде и насанкционированных свалок в границах городов РБ» (национальный проект «Экология»)</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Управление коммунального хозяйства и благоустройства, Управление по обеспечению жизнедеятельности города Администрации г. Уфы</w:t>
            </w:r>
          </w:p>
        </w:tc>
        <w:tc>
          <w:tcPr>
            <w:tcW w:w="1559"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Обеспечение благоприятной экологической обстановки</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2019 – 105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2020 – 110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2021 – 115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2022 – 120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2023 – 125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2024 – 130</w:t>
            </w:r>
          </w:p>
          <w:p w:rsidR="00F26288" w:rsidRPr="00905671" w:rsidRDefault="00F26288" w:rsidP="00905671">
            <w:pPr>
              <w:spacing w:after="0" w:line="240" w:lineRule="auto"/>
              <w:jc w:val="both"/>
              <w:rPr>
                <w:rFonts w:ascii="Times New Roman" w:hAnsi="Times New Roman"/>
                <w:sz w:val="16"/>
                <w:szCs w:val="16"/>
              </w:rPr>
            </w:pP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Полная ликвидация несанкциони-рованных свалок на территории, выявленных на 1 января текущего года, ед.</w:t>
            </w:r>
          </w:p>
        </w:tc>
        <w:tc>
          <w:tcPr>
            <w:tcW w:w="850"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2019 –11</w:t>
            </w: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В после-дующие годы – по мере выявле-ния</w:t>
            </w:r>
          </w:p>
        </w:tc>
        <w:tc>
          <w:tcPr>
            <w:tcW w:w="992"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Бюджет ГО, внебюд-жетные средства</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«Развитие жилищно-коммунального хозяйства и улучшение экологической обстановки в городском округе город Уфа РБ», утверждённая постановлением Администрации ГО г.Уфа от 31.05.2018 №946 (в действующей редакции)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w:t>
            </w:r>
          </w:p>
        </w:tc>
        <w:tc>
          <w:tcPr>
            <w:tcW w:w="851" w:type="dxa"/>
          </w:tcPr>
          <w:p w:rsidR="00F26288" w:rsidRPr="00905671" w:rsidRDefault="00F26288" w:rsidP="00905671">
            <w:pPr>
              <w:spacing w:after="0" w:line="240" w:lineRule="auto"/>
              <w:jc w:val="center"/>
              <w:rPr>
                <w:rFonts w:ascii="Times New Roman" w:hAnsi="Times New Roman"/>
                <w:b/>
                <w:sz w:val="16"/>
                <w:szCs w:val="16"/>
              </w:rPr>
            </w:pPr>
            <w:r w:rsidRPr="00905671">
              <w:rPr>
                <w:rFonts w:ascii="Times New Roman" w:hAnsi="Times New Roman"/>
                <w:sz w:val="16"/>
                <w:szCs w:val="16"/>
              </w:rPr>
              <w:t>2019-2024</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Развитие системы комплексного управления отходами, встроенной в территориальную схему обращения с отходами с целью снижения нагрузки на территорию и получения вторичных ресурсов.</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Внедрение системы раздельного сбора населением ТКО.</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Увеличение объемов </w:t>
            </w:r>
            <w:r w:rsidR="00EE3107" w:rsidRPr="00905671">
              <w:rPr>
                <w:rFonts w:ascii="Times New Roman" w:hAnsi="Times New Roman"/>
                <w:sz w:val="16"/>
                <w:szCs w:val="16"/>
              </w:rPr>
              <w:t>ТКО, направленных</w:t>
            </w:r>
            <w:r w:rsidRPr="00905671">
              <w:rPr>
                <w:rFonts w:ascii="Times New Roman" w:hAnsi="Times New Roman"/>
                <w:sz w:val="16"/>
                <w:szCs w:val="16"/>
              </w:rPr>
              <w:t xml:space="preserve"> на обработку</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F26288" w:rsidRPr="00406942" w:rsidRDefault="00F26288" w:rsidP="00905671">
            <w:pPr>
              <w:spacing w:after="0" w:line="240" w:lineRule="auto"/>
              <w:rPr>
                <w:rFonts w:ascii="Times New Roman" w:hAnsi="Times New Roman"/>
                <w:sz w:val="16"/>
                <w:szCs w:val="16"/>
              </w:rPr>
            </w:pPr>
            <w:r w:rsidRPr="00406942">
              <w:rPr>
                <w:rFonts w:ascii="Times New Roman" w:hAnsi="Times New Roman"/>
                <w:sz w:val="16"/>
                <w:szCs w:val="16"/>
              </w:rPr>
              <w:t>Управление коммунального хозяйства и благоустройства Администрации ГО г.Уфы, МУП САХ, региональный оператор №1 (по территори-альной схеме)</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благоприятной экологической обстановки</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2019 – 105</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2020 – 110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2021 – 115</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2022 – 120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2023 – 125</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2024 – 130</w:t>
            </w: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Доля твердых коммунальных отходов, направленных на обработку в общем объеме отходов, вывезенных с мест накопления, %</w:t>
            </w:r>
          </w:p>
          <w:p w:rsidR="00F26288" w:rsidRPr="00905671" w:rsidRDefault="00F26288" w:rsidP="00905671">
            <w:pPr>
              <w:spacing w:after="0" w:line="240" w:lineRule="auto"/>
              <w:jc w:val="both"/>
              <w:rPr>
                <w:rFonts w:ascii="Times New Roman" w:hAnsi="Times New Roman"/>
                <w:sz w:val="16"/>
                <w:szCs w:val="16"/>
              </w:rPr>
            </w:pPr>
          </w:p>
          <w:p w:rsidR="00A03AE7" w:rsidRDefault="00A03AE7" w:rsidP="00905671">
            <w:pPr>
              <w:spacing w:after="0" w:line="240" w:lineRule="auto"/>
              <w:jc w:val="both"/>
              <w:rPr>
                <w:rFonts w:ascii="Times New Roman" w:hAnsi="Times New Roman"/>
                <w:sz w:val="16"/>
                <w:szCs w:val="16"/>
              </w:rPr>
            </w:pPr>
          </w:p>
          <w:p w:rsidR="00F26288" w:rsidRPr="00905671" w:rsidRDefault="00A03AE7" w:rsidP="00905671">
            <w:pPr>
              <w:spacing w:after="0" w:line="240" w:lineRule="auto"/>
              <w:jc w:val="both"/>
              <w:rPr>
                <w:rFonts w:ascii="Times New Roman" w:hAnsi="Times New Roman"/>
                <w:sz w:val="16"/>
                <w:szCs w:val="16"/>
              </w:rPr>
            </w:pPr>
            <w:r w:rsidRPr="00905671">
              <w:rPr>
                <w:rFonts w:ascii="Times New Roman" w:hAnsi="Times New Roman"/>
                <w:sz w:val="16"/>
                <w:szCs w:val="16"/>
              </w:rPr>
              <w:t>Строитель-ство мусоросор-тировочного комплекса, ед.</w:t>
            </w:r>
          </w:p>
        </w:tc>
        <w:tc>
          <w:tcPr>
            <w:tcW w:w="85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2019 –35</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2020 –40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2021 –45</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2022 –50</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2023 –55</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2024 –60</w:t>
            </w:r>
          </w:p>
          <w:p w:rsidR="00F26288" w:rsidRPr="00905671" w:rsidRDefault="00F26288" w:rsidP="00905671">
            <w:pPr>
              <w:spacing w:after="0" w:line="240" w:lineRule="auto"/>
              <w:rPr>
                <w:rFonts w:ascii="Times New Roman" w:hAnsi="Times New Roman"/>
                <w:sz w:val="16"/>
                <w:szCs w:val="16"/>
              </w:rPr>
            </w:pPr>
          </w:p>
          <w:p w:rsidR="00F26288" w:rsidRPr="00905671" w:rsidRDefault="00F26288" w:rsidP="00905671">
            <w:pPr>
              <w:spacing w:after="0" w:line="240" w:lineRule="auto"/>
              <w:rPr>
                <w:rFonts w:ascii="Times New Roman" w:hAnsi="Times New Roman"/>
                <w:sz w:val="16"/>
                <w:szCs w:val="16"/>
              </w:rPr>
            </w:pPr>
          </w:p>
          <w:p w:rsidR="00F26288" w:rsidRPr="00905671" w:rsidRDefault="00F26288" w:rsidP="00905671">
            <w:pPr>
              <w:spacing w:after="0" w:line="240" w:lineRule="auto"/>
              <w:rPr>
                <w:rFonts w:ascii="Times New Roman" w:hAnsi="Times New Roman"/>
                <w:sz w:val="16"/>
                <w:szCs w:val="16"/>
              </w:rPr>
            </w:pPr>
          </w:p>
          <w:p w:rsidR="00A03AE7" w:rsidRDefault="00A03AE7" w:rsidP="00905671">
            <w:pPr>
              <w:spacing w:after="0" w:line="240" w:lineRule="auto"/>
              <w:rPr>
                <w:rFonts w:ascii="Times New Roman" w:hAnsi="Times New Roman"/>
                <w:sz w:val="16"/>
                <w:szCs w:val="16"/>
              </w:rPr>
            </w:pPr>
          </w:p>
          <w:p w:rsidR="00A03AE7" w:rsidRDefault="00A03AE7" w:rsidP="00905671">
            <w:pPr>
              <w:spacing w:after="0" w:line="240" w:lineRule="auto"/>
              <w:rPr>
                <w:rFonts w:ascii="Times New Roman" w:hAnsi="Times New Roman"/>
                <w:sz w:val="16"/>
                <w:szCs w:val="16"/>
              </w:rPr>
            </w:pPr>
          </w:p>
          <w:p w:rsidR="00A03AE7" w:rsidRDefault="00A03AE7" w:rsidP="00905671">
            <w:pPr>
              <w:spacing w:after="0" w:line="240" w:lineRule="auto"/>
              <w:rPr>
                <w:rFonts w:ascii="Times New Roman" w:hAnsi="Times New Roman"/>
                <w:sz w:val="16"/>
                <w:szCs w:val="16"/>
              </w:rPr>
            </w:pPr>
          </w:p>
          <w:p w:rsidR="00F26288" w:rsidRPr="00905671" w:rsidRDefault="00A03AE7" w:rsidP="00905671">
            <w:pPr>
              <w:spacing w:after="0" w:line="240" w:lineRule="auto"/>
              <w:rPr>
                <w:rFonts w:ascii="Times New Roman" w:hAnsi="Times New Roman"/>
                <w:sz w:val="16"/>
                <w:szCs w:val="16"/>
              </w:rPr>
            </w:pPr>
            <w:r w:rsidRPr="00905671">
              <w:rPr>
                <w:rFonts w:ascii="Times New Roman" w:hAnsi="Times New Roman"/>
                <w:sz w:val="16"/>
                <w:szCs w:val="16"/>
              </w:rPr>
              <w:t>2022 - 1</w:t>
            </w:r>
          </w:p>
          <w:p w:rsidR="00F26288" w:rsidRPr="00905671" w:rsidRDefault="00F26288" w:rsidP="00905671">
            <w:pPr>
              <w:spacing w:after="0" w:line="240" w:lineRule="auto"/>
              <w:rPr>
                <w:rFonts w:ascii="Times New Roman" w:hAnsi="Times New Roman"/>
                <w:sz w:val="16"/>
                <w:szCs w:val="16"/>
              </w:rPr>
            </w:pPr>
          </w:p>
          <w:p w:rsidR="00F26288" w:rsidRPr="00905671" w:rsidRDefault="00F26288" w:rsidP="00905671">
            <w:pPr>
              <w:spacing w:after="0" w:line="240" w:lineRule="auto"/>
              <w:rPr>
                <w:rFonts w:ascii="Times New Roman" w:hAnsi="Times New Roman"/>
                <w:sz w:val="16"/>
                <w:szCs w:val="16"/>
              </w:rPr>
            </w:pPr>
          </w:p>
        </w:tc>
        <w:tc>
          <w:tcPr>
            <w:tcW w:w="992" w:type="dxa"/>
          </w:tcPr>
          <w:p w:rsidR="00A03AE7"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РБ, Бюджет ГО, внебюд-жетные средства</w:t>
            </w:r>
            <w:r w:rsidR="00A03AE7" w:rsidRPr="00905671">
              <w:rPr>
                <w:rFonts w:ascii="Times New Roman" w:hAnsi="Times New Roman"/>
                <w:sz w:val="16"/>
                <w:szCs w:val="16"/>
              </w:rPr>
              <w:t xml:space="preserve"> </w:t>
            </w:r>
          </w:p>
          <w:p w:rsidR="00A03AE7" w:rsidRDefault="00A03AE7" w:rsidP="00905671">
            <w:pPr>
              <w:spacing w:after="0" w:line="240" w:lineRule="auto"/>
              <w:jc w:val="both"/>
              <w:rPr>
                <w:rFonts w:ascii="Times New Roman" w:hAnsi="Times New Roman"/>
                <w:sz w:val="16"/>
                <w:szCs w:val="16"/>
              </w:rPr>
            </w:pPr>
          </w:p>
          <w:p w:rsidR="00A03AE7" w:rsidRDefault="00A03AE7" w:rsidP="00905671">
            <w:pPr>
              <w:spacing w:after="0" w:line="240" w:lineRule="auto"/>
              <w:jc w:val="both"/>
              <w:rPr>
                <w:rFonts w:ascii="Times New Roman" w:hAnsi="Times New Roman"/>
                <w:sz w:val="16"/>
                <w:szCs w:val="16"/>
              </w:rPr>
            </w:pPr>
          </w:p>
          <w:p w:rsidR="00A03AE7" w:rsidRDefault="00A03AE7" w:rsidP="00905671">
            <w:pPr>
              <w:spacing w:after="0" w:line="240" w:lineRule="auto"/>
              <w:jc w:val="both"/>
              <w:rPr>
                <w:rFonts w:ascii="Times New Roman" w:hAnsi="Times New Roman"/>
                <w:sz w:val="16"/>
                <w:szCs w:val="16"/>
              </w:rPr>
            </w:pPr>
          </w:p>
          <w:p w:rsidR="00A03AE7" w:rsidRDefault="00A03AE7" w:rsidP="00905671">
            <w:pPr>
              <w:spacing w:after="0" w:line="240" w:lineRule="auto"/>
              <w:jc w:val="both"/>
              <w:rPr>
                <w:rFonts w:ascii="Times New Roman" w:hAnsi="Times New Roman"/>
                <w:sz w:val="16"/>
                <w:szCs w:val="16"/>
              </w:rPr>
            </w:pPr>
          </w:p>
          <w:p w:rsidR="00A03AE7" w:rsidRDefault="00A03AE7" w:rsidP="00905671">
            <w:pPr>
              <w:spacing w:after="0" w:line="240" w:lineRule="auto"/>
              <w:jc w:val="both"/>
              <w:rPr>
                <w:rFonts w:ascii="Times New Roman" w:hAnsi="Times New Roman"/>
                <w:sz w:val="16"/>
                <w:szCs w:val="16"/>
              </w:rPr>
            </w:pPr>
          </w:p>
          <w:p w:rsidR="00F26288" w:rsidRPr="00905671" w:rsidRDefault="00A03AE7" w:rsidP="00905671">
            <w:pPr>
              <w:spacing w:after="0" w:line="240" w:lineRule="auto"/>
              <w:jc w:val="both"/>
              <w:rPr>
                <w:rFonts w:ascii="Times New Roman" w:hAnsi="Times New Roman"/>
                <w:sz w:val="16"/>
                <w:szCs w:val="16"/>
              </w:rPr>
            </w:pPr>
            <w:r w:rsidRPr="00905671">
              <w:rPr>
                <w:rFonts w:ascii="Times New Roman" w:hAnsi="Times New Roman"/>
                <w:sz w:val="16"/>
                <w:szCs w:val="16"/>
              </w:rPr>
              <w:t>Внебюд-жетные средства</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«Развитие жилищно-комму-нального хозяйства и улучшение экологической обстановки в городском округе город Уфа РБ», утверждённая постановлением Администрации ГО г.Уфа от 31.05.2018 №946 (в действующей редакции)</w:t>
            </w:r>
          </w:p>
          <w:p w:rsidR="00F26288" w:rsidRPr="00905671" w:rsidRDefault="00F26288" w:rsidP="00905671">
            <w:pPr>
              <w:spacing w:after="0" w:line="240" w:lineRule="auto"/>
              <w:rPr>
                <w:rFonts w:ascii="Times New Roman" w:hAnsi="Times New Roman"/>
                <w:sz w:val="16"/>
                <w:szCs w:val="16"/>
              </w:rPr>
            </w:pP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3</w:t>
            </w:r>
          </w:p>
        </w:tc>
        <w:tc>
          <w:tcPr>
            <w:tcW w:w="851" w:type="dxa"/>
          </w:tcPr>
          <w:p w:rsidR="00F26288" w:rsidRPr="00905671" w:rsidRDefault="00F26288" w:rsidP="00905671">
            <w:pPr>
              <w:spacing w:after="0" w:line="240" w:lineRule="auto"/>
              <w:jc w:val="center"/>
              <w:rPr>
                <w:rFonts w:ascii="Times New Roman" w:hAnsi="Times New Roman"/>
                <w:b/>
                <w:sz w:val="16"/>
                <w:szCs w:val="16"/>
              </w:rPr>
            </w:pPr>
            <w:r w:rsidRPr="00905671">
              <w:rPr>
                <w:rFonts w:ascii="Times New Roman" w:hAnsi="Times New Roman"/>
                <w:b/>
                <w:sz w:val="16"/>
                <w:szCs w:val="16"/>
              </w:rPr>
              <w:t>II этап</w:t>
            </w:r>
          </w:p>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Очистка мест несанкционированного размещения твердых коммунальных отходов </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41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Управление коммунального хозяйства и благоустройства, Управление по обеспечению жизнедеятельности города Администрации г. Уфы</w:t>
            </w:r>
          </w:p>
        </w:tc>
        <w:tc>
          <w:tcPr>
            <w:tcW w:w="1559"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Обеспечение благоприятной экологической обстановки</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2025 – 13</w:t>
            </w:r>
            <w:r w:rsidR="004154C0">
              <w:rPr>
                <w:rFonts w:ascii="Times New Roman" w:hAnsi="Times New Roman"/>
                <w:sz w:val="16"/>
                <w:szCs w:val="16"/>
              </w:rPr>
              <w:t>1</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2026 – 13</w:t>
            </w:r>
            <w:r w:rsidR="004154C0">
              <w:rPr>
                <w:rFonts w:ascii="Times New Roman" w:hAnsi="Times New Roman"/>
                <w:sz w:val="16"/>
                <w:szCs w:val="16"/>
              </w:rPr>
              <w:t>2</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2027 – 13</w:t>
            </w:r>
            <w:r w:rsidR="004154C0">
              <w:rPr>
                <w:rFonts w:ascii="Times New Roman" w:hAnsi="Times New Roman"/>
                <w:sz w:val="16"/>
                <w:szCs w:val="16"/>
              </w:rPr>
              <w:t>3</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2028 – 13</w:t>
            </w:r>
            <w:r w:rsidR="004154C0">
              <w:rPr>
                <w:rFonts w:ascii="Times New Roman" w:hAnsi="Times New Roman"/>
                <w:sz w:val="16"/>
                <w:szCs w:val="16"/>
              </w:rPr>
              <w:t>4</w:t>
            </w:r>
          </w:p>
          <w:p w:rsidR="00F26288" w:rsidRPr="00943C77" w:rsidRDefault="00F26288" w:rsidP="00905671">
            <w:pPr>
              <w:spacing w:after="0" w:line="240" w:lineRule="auto"/>
              <w:ind w:left="34"/>
              <w:jc w:val="both"/>
              <w:rPr>
                <w:rFonts w:ascii="Times New Roman" w:hAnsi="Times New Roman"/>
                <w:sz w:val="16"/>
                <w:szCs w:val="16"/>
              </w:rPr>
            </w:pPr>
            <w:r w:rsidRPr="00943C77">
              <w:rPr>
                <w:rFonts w:ascii="Times New Roman" w:hAnsi="Times New Roman"/>
                <w:sz w:val="16"/>
                <w:szCs w:val="16"/>
              </w:rPr>
              <w:t>2029 – 13</w:t>
            </w:r>
            <w:r w:rsidR="004154C0">
              <w:rPr>
                <w:rFonts w:ascii="Times New Roman" w:hAnsi="Times New Roman"/>
                <w:sz w:val="16"/>
                <w:szCs w:val="16"/>
              </w:rPr>
              <w:t>5</w:t>
            </w:r>
          </w:p>
          <w:p w:rsidR="00F26288" w:rsidRPr="00943C77" w:rsidRDefault="00F26288" w:rsidP="004154C0">
            <w:pPr>
              <w:spacing w:after="0" w:line="240" w:lineRule="auto"/>
              <w:ind w:left="34"/>
              <w:jc w:val="both"/>
              <w:rPr>
                <w:rFonts w:ascii="Times New Roman" w:hAnsi="Times New Roman"/>
                <w:sz w:val="16"/>
                <w:szCs w:val="16"/>
              </w:rPr>
            </w:pPr>
            <w:r w:rsidRPr="00943C77">
              <w:rPr>
                <w:rFonts w:ascii="Times New Roman" w:hAnsi="Times New Roman"/>
                <w:sz w:val="16"/>
                <w:szCs w:val="16"/>
              </w:rPr>
              <w:t>2030 – 13</w:t>
            </w:r>
            <w:r w:rsidR="004154C0">
              <w:rPr>
                <w:rFonts w:ascii="Times New Roman" w:hAnsi="Times New Roman"/>
                <w:sz w:val="16"/>
                <w:szCs w:val="16"/>
              </w:rPr>
              <w:t>6</w:t>
            </w: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Полная ликвидация несанкциони-рованных свалок на территории, выявленных на 1 января текущего года, ед.</w:t>
            </w:r>
          </w:p>
        </w:tc>
        <w:tc>
          <w:tcPr>
            <w:tcW w:w="850"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 xml:space="preserve">По мере выявле-ния свалок на 1 января текуще-го года </w:t>
            </w:r>
          </w:p>
        </w:tc>
        <w:tc>
          <w:tcPr>
            <w:tcW w:w="992"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Бюджет ГО, внебюд-жетные средства</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«Развитие жилищно-коммунального хозяйства и улучшение экологической обстановки в городском округе город Уфа РБ» (при пролонгации)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4</w:t>
            </w:r>
          </w:p>
        </w:tc>
        <w:tc>
          <w:tcPr>
            <w:tcW w:w="851" w:type="dxa"/>
          </w:tcPr>
          <w:p w:rsidR="00F26288" w:rsidRPr="00905671" w:rsidRDefault="00F26288" w:rsidP="00905671">
            <w:pPr>
              <w:spacing w:after="0" w:line="240" w:lineRule="auto"/>
              <w:jc w:val="center"/>
              <w:rPr>
                <w:rFonts w:ascii="Times New Roman" w:hAnsi="Times New Roman"/>
                <w:b/>
                <w:sz w:val="16"/>
                <w:szCs w:val="16"/>
              </w:rPr>
            </w:pPr>
            <w:r w:rsidRPr="00905671">
              <w:rPr>
                <w:rFonts w:ascii="Times New Roman" w:hAnsi="Times New Roman"/>
                <w:sz w:val="16"/>
                <w:szCs w:val="16"/>
              </w:rPr>
              <w:t>2025-2030</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Развитие системы комплексного управления отходами, встроенной в территориальную схему обращения с отходами с целью снижения нагрузки на территорию и получения вторичных ресурсов.</w:t>
            </w:r>
            <w:r w:rsidRPr="00905671">
              <w:t xml:space="preserve"> </w:t>
            </w:r>
            <w:r w:rsidRPr="00905671">
              <w:rPr>
                <w:rFonts w:ascii="Times New Roman" w:hAnsi="Times New Roman"/>
                <w:sz w:val="16"/>
                <w:szCs w:val="16"/>
              </w:rPr>
              <w:t>Развитие системы раздельного сбора населением ТКО.</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Увеличение объемов </w:t>
            </w:r>
            <w:r w:rsidR="00EE3107" w:rsidRPr="00905671">
              <w:rPr>
                <w:rFonts w:ascii="Times New Roman" w:hAnsi="Times New Roman"/>
                <w:sz w:val="16"/>
                <w:szCs w:val="16"/>
              </w:rPr>
              <w:t>ТКО, направленных</w:t>
            </w:r>
            <w:r w:rsidRPr="00905671">
              <w:rPr>
                <w:rFonts w:ascii="Times New Roman" w:hAnsi="Times New Roman"/>
                <w:sz w:val="16"/>
                <w:szCs w:val="16"/>
              </w:rPr>
              <w:t xml:space="preserve"> на обработку</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410" w:type="dxa"/>
          </w:tcPr>
          <w:p w:rsidR="00F26288" w:rsidRPr="00406942" w:rsidRDefault="00F26288" w:rsidP="00905671">
            <w:pPr>
              <w:spacing w:after="0" w:line="240" w:lineRule="auto"/>
              <w:rPr>
                <w:rFonts w:ascii="Times New Roman" w:hAnsi="Times New Roman"/>
                <w:sz w:val="16"/>
                <w:szCs w:val="16"/>
              </w:rPr>
            </w:pPr>
            <w:r w:rsidRPr="00406942">
              <w:rPr>
                <w:rFonts w:ascii="Times New Roman" w:hAnsi="Times New Roman"/>
                <w:sz w:val="16"/>
                <w:szCs w:val="16"/>
              </w:rPr>
              <w:t>Управление коммунального хозяйства и благоустройства Администрации ГО г.Уфы, МУП САХ, региональный оператор №1 (по территори-альной схеме</w:t>
            </w:r>
            <w:r w:rsidR="004556F7">
              <w:rPr>
                <w:rFonts w:ascii="Times New Roman" w:hAnsi="Times New Roman"/>
                <w:sz w:val="16"/>
                <w:szCs w:val="16"/>
              </w:rPr>
              <w:t>)</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благоприятной экологической обстановки</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2025 – 13</w:t>
            </w:r>
            <w:r w:rsidR="004154C0">
              <w:rPr>
                <w:rFonts w:ascii="Times New Roman" w:hAnsi="Times New Roman"/>
                <w:sz w:val="16"/>
                <w:szCs w:val="16"/>
              </w:rPr>
              <w:t>1</w:t>
            </w:r>
          </w:p>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2026 – 13</w:t>
            </w:r>
            <w:r w:rsidR="004154C0">
              <w:rPr>
                <w:rFonts w:ascii="Times New Roman" w:hAnsi="Times New Roman"/>
                <w:sz w:val="16"/>
                <w:szCs w:val="16"/>
              </w:rPr>
              <w:t>2</w:t>
            </w:r>
          </w:p>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2027 – 13</w:t>
            </w:r>
            <w:r w:rsidR="004154C0">
              <w:rPr>
                <w:rFonts w:ascii="Times New Roman" w:hAnsi="Times New Roman"/>
                <w:sz w:val="16"/>
                <w:szCs w:val="16"/>
              </w:rPr>
              <w:t>3</w:t>
            </w:r>
          </w:p>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2028 – 13</w:t>
            </w:r>
            <w:r w:rsidR="004154C0">
              <w:rPr>
                <w:rFonts w:ascii="Times New Roman" w:hAnsi="Times New Roman"/>
                <w:sz w:val="16"/>
                <w:szCs w:val="16"/>
              </w:rPr>
              <w:t>4</w:t>
            </w:r>
          </w:p>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2029 – 13</w:t>
            </w:r>
            <w:r w:rsidR="004154C0">
              <w:rPr>
                <w:rFonts w:ascii="Times New Roman" w:hAnsi="Times New Roman"/>
                <w:sz w:val="16"/>
                <w:szCs w:val="16"/>
              </w:rPr>
              <w:t>5</w:t>
            </w:r>
          </w:p>
          <w:p w:rsidR="00F26288" w:rsidRPr="00943C77" w:rsidRDefault="00F26288" w:rsidP="004154C0">
            <w:pPr>
              <w:spacing w:after="0" w:line="240" w:lineRule="auto"/>
              <w:rPr>
                <w:rFonts w:ascii="Times New Roman" w:hAnsi="Times New Roman"/>
                <w:sz w:val="16"/>
                <w:szCs w:val="16"/>
              </w:rPr>
            </w:pPr>
            <w:r w:rsidRPr="00943C77">
              <w:rPr>
                <w:rFonts w:ascii="Times New Roman" w:hAnsi="Times New Roman"/>
                <w:sz w:val="16"/>
                <w:szCs w:val="16"/>
              </w:rPr>
              <w:t>2030 – 13</w:t>
            </w:r>
            <w:r w:rsidR="004154C0">
              <w:rPr>
                <w:rFonts w:ascii="Times New Roman" w:hAnsi="Times New Roman"/>
                <w:sz w:val="16"/>
                <w:szCs w:val="16"/>
              </w:rPr>
              <w:t>6</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lang w:bidi="hi-IN"/>
              </w:rPr>
              <w:t>Доля твердых коммунальных отходов, направленных на обработку в общем объеме отходов, вывезенных с мест накопления, %</w:t>
            </w:r>
          </w:p>
        </w:tc>
        <w:tc>
          <w:tcPr>
            <w:tcW w:w="850"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2025 –65</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2026 –70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2027 –75</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2028 –80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2029 –85</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2030 –90</w:t>
            </w:r>
          </w:p>
        </w:tc>
        <w:tc>
          <w:tcPr>
            <w:tcW w:w="992"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РБ, Бюджет ГО, внебюд-жетные средства</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«Развитие жилищно-коммунального хозяйства и улучшение экологической обстановки в городском округе город Уфа РБ»</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(при пролонгации)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p>
        </w:tc>
        <w:tc>
          <w:tcPr>
            <w:tcW w:w="851" w:type="dxa"/>
          </w:tcPr>
          <w:p w:rsidR="00F26288" w:rsidRPr="00905671" w:rsidRDefault="00F26288" w:rsidP="00905671">
            <w:pPr>
              <w:spacing w:after="0" w:line="240" w:lineRule="auto"/>
              <w:jc w:val="center"/>
              <w:rPr>
                <w:rFonts w:ascii="Times New Roman" w:hAnsi="Times New Roman"/>
                <w:b/>
                <w:sz w:val="16"/>
                <w:szCs w:val="16"/>
              </w:rPr>
            </w:pPr>
          </w:p>
        </w:tc>
        <w:tc>
          <w:tcPr>
            <w:tcW w:w="2126" w:type="dxa"/>
          </w:tcPr>
          <w:p w:rsidR="00F26288" w:rsidRPr="00905671" w:rsidRDefault="00F26288" w:rsidP="00905671">
            <w:pPr>
              <w:spacing w:after="0" w:line="240" w:lineRule="auto"/>
              <w:rPr>
                <w:rFonts w:ascii="Times New Roman" w:hAnsi="Times New Roman"/>
                <w:sz w:val="16"/>
                <w:szCs w:val="16"/>
              </w:rPr>
            </w:pPr>
          </w:p>
        </w:tc>
        <w:tc>
          <w:tcPr>
            <w:tcW w:w="709" w:type="dxa"/>
          </w:tcPr>
          <w:p w:rsidR="00F26288" w:rsidRPr="00905671" w:rsidRDefault="00F26288" w:rsidP="00905671">
            <w:pPr>
              <w:spacing w:after="0" w:line="240" w:lineRule="auto"/>
              <w:jc w:val="center"/>
              <w:rPr>
                <w:rFonts w:ascii="Times New Roman" w:hAnsi="Times New Roman"/>
                <w:sz w:val="16"/>
                <w:szCs w:val="16"/>
              </w:rPr>
            </w:pPr>
          </w:p>
        </w:tc>
        <w:tc>
          <w:tcPr>
            <w:tcW w:w="2410" w:type="dxa"/>
          </w:tcPr>
          <w:p w:rsidR="00F26288" w:rsidRPr="00406942" w:rsidRDefault="00F26288" w:rsidP="00905671">
            <w:pPr>
              <w:spacing w:after="0" w:line="240" w:lineRule="auto"/>
              <w:rPr>
                <w:rFonts w:ascii="Times New Roman" w:hAnsi="Times New Roman"/>
                <w:sz w:val="16"/>
                <w:szCs w:val="16"/>
              </w:rPr>
            </w:pPr>
          </w:p>
        </w:tc>
        <w:tc>
          <w:tcPr>
            <w:tcW w:w="1559" w:type="dxa"/>
          </w:tcPr>
          <w:p w:rsidR="00F26288" w:rsidRPr="00905671" w:rsidRDefault="00F26288" w:rsidP="00905671">
            <w:pPr>
              <w:spacing w:after="0" w:line="240" w:lineRule="auto"/>
              <w:jc w:val="both"/>
              <w:rPr>
                <w:rFonts w:ascii="Times New Roman" w:hAnsi="Times New Roman"/>
                <w:sz w:val="16"/>
                <w:szCs w:val="16"/>
              </w:rPr>
            </w:pPr>
          </w:p>
        </w:tc>
        <w:tc>
          <w:tcPr>
            <w:tcW w:w="1276" w:type="dxa"/>
          </w:tcPr>
          <w:p w:rsidR="00F26288" w:rsidRPr="00905671" w:rsidRDefault="00F26288" w:rsidP="00905671">
            <w:pPr>
              <w:spacing w:after="0" w:line="240" w:lineRule="auto"/>
              <w:rPr>
                <w:rFonts w:ascii="Times New Roman" w:hAnsi="Times New Roman"/>
                <w:sz w:val="16"/>
                <w:szCs w:val="16"/>
              </w:rPr>
            </w:pPr>
          </w:p>
        </w:tc>
        <w:tc>
          <w:tcPr>
            <w:tcW w:w="1134" w:type="dxa"/>
          </w:tcPr>
          <w:p w:rsidR="00F26288" w:rsidRPr="00943C77" w:rsidRDefault="00F26288" w:rsidP="00905671">
            <w:pPr>
              <w:spacing w:after="0" w:line="240" w:lineRule="auto"/>
              <w:jc w:val="both"/>
              <w:rPr>
                <w:rFonts w:ascii="Times New Roman" w:hAnsi="Times New Roman"/>
                <w:sz w:val="16"/>
                <w:szCs w:val="16"/>
              </w:rPr>
            </w:pPr>
          </w:p>
        </w:tc>
        <w:tc>
          <w:tcPr>
            <w:tcW w:w="1276" w:type="dxa"/>
          </w:tcPr>
          <w:p w:rsidR="00F26288" w:rsidRPr="00905671" w:rsidRDefault="00F26288" w:rsidP="00905671">
            <w:pPr>
              <w:spacing w:after="0" w:line="240" w:lineRule="auto"/>
              <w:rPr>
                <w:rFonts w:ascii="Times New Roman" w:hAnsi="Times New Roman"/>
                <w:sz w:val="16"/>
                <w:szCs w:val="16"/>
                <w:lang w:bidi="hi-IN"/>
              </w:rPr>
            </w:pPr>
          </w:p>
        </w:tc>
        <w:tc>
          <w:tcPr>
            <w:tcW w:w="850" w:type="dxa"/>
          </w:tcPr>
          <w:p w:rsidR="00F26288" w:rsidRPr="00905671" w:rsidRDefault="00F26288" w:rsidP="00905671">
            <w:pPr>
              <w:spacing w:after="0" w:line="240" w:lineRule="auto"/>
              <w:jc w:val="both"/>
              <w:rPr>
                <w:rFonts w:ascii="Times New Roman" w:hAnsi="Times New Roman"/>
                <w:sz w:val="16"/>
                <w:szCs w:val="16"/>
              </w:rPr>
            </w:pPr>
          </w:p>
        </w:tc>
        <w:tc>
          <w:tcPr>
            <w:tcW w:w="992" w:type="dxa"/>
          </w:tcPr>
          <w:p w:rsidR="00F26288" w:rsidRPr="00905671" w:rsidRDefault="00F26288" w:rsidP="00905671">
            <w:pPr>
              <w:spacing w:after="0" w:line="240" w:lineRule="auto"/>
              <w:jc w:val="both"/>
              <w:rPr>
                <w:rFonts w:ascii="Times New Roman" w:hAnsi="Times New Roman"/>
                <w:sz w:val="16"/>
                <w:szCs w:val="16"/>
              </w:rPr>
            </w:pPr>
          </w:p>
        </w:tc>
        <w:tc>
          <w:tcPr>
            <w:tcW w:w="2268" w:type="dxa"/>
          </w:tcPr>
          <w:p w:rsidR="00F26288" w:rsidRPr="00905671" w:rsidRDefault="00F26288" w:rsidP="00905671">
            <w:pPr>
              <w:spacing w:after="0" w:line="240" w:lineRule="auto"/>
              <w:rPr>
                <w:rFonts w:ascii="Times New Roman" w:hAnsi="Times New Roman"/>
                <w:sz w:val="16"/>
                <w:szCs w:val="16"/>
              </w:rPr>
            </w:pPr>
          </w:p>
        </w:tc>
      </w:tr>
      <w:tr w:rsidR="00F26288" w:rsidRPr="00905671" w:rsidTr="00406942">
        <w:tblPrEx>
          <w:tblLook w:val="00A0" w:firstRow="1" w:lastRow="0" w:firstColumn="1" w:lastColumn="0" w:noHBand="0" w:noVBand="0"/>
        </w:tblPrEx>
        <w:trPr>
          <w:trHeight w:val="261"/>
        </w:trPr>
        <w:tc>
          <w:tcPr>
            <w:tcW w:w="16018" w:type="dxa"/>
            <w:gridSpan w:val="12"/>
          </w:tcPr>
          <w:p w:rsidR="00F26288" w:rsidRPr="00943C77" w:rsidRDefault="00F26288" w:rsidP="00905671">
            <w:pPr>
              <w:keepNext/>
              <w:keepLines/>
              <w:spacing w:after="0" w:line="240" w:lineRule="auto"/>
              <w:outlineLvl w:val="3"/>
              <w:rPr>
                <w:rFonts w:ascii="Times New Roman" w:eastAsiaTheme="majorEastAsia" w:hAnsi="Times New Roman" w:cs="Times New Roman"/>
                <w:b/>
                <w:iCs/>
                <w:sz w:val="16"/>
                <w:szCs w:val="16"/>
              </w:rPr>
            </w:pPr>
            <w:r w:rsidRPr="00943C77">
              <w:rPr>
                <w:rFonts w:ascii="Times New Roman" w:eastAsiaTheme="majorEastAsia" w:hAnsi="Times New Roman" w:cs="Times New Roman"/>
                <w:b/>
                <w:iCs/>
                <w:sz w:val="16"/>
                <w:szCs w:val="16"/>
                <w:lang w:eastAsia="ru-RU"/>
              </w:rPr>
              <w:t xml:space="preserve">Стратегический </w:t>
            </w:r>
            <w:r w:rsidRPr="00943C77">
              <w:rPr>
                <w:rFonts w:ascii="Times New Roman" w:eastAsiaTheme="majorEastAsia" w:hAnsi="Times New Roman" w:cs="Times New Roman"/>
                <w:b/>
                <w:sz w:val="16"/>
                <w:szCs w:val="16"/>
                <w:lang w:eastAsia="ru-RU"/>
              </w:rPr>
              <w:t>проект 4: «Живой город для экологии»</w:t>
            </w:r>
          </w:p>
        </w:tc>
      </w:tr>
      <w:tr w:rsidR="00F26288" w:rsidRPr="00905671" w:rsidTr="00406942">
        <w:tblPrEx>
          <w:tblLook w:val="00A0" w:firstRow="1" w:lastRow="0" w:firstColumn="1" w:lastColumn="0" w:noHBand="0" w:noVBand="0"/>
        </w:tblPrEx>
        <w:trPr>
          <w:trHeight w:val="261"/>
        </w:trPr>
        <w:tc>
          <w:tcPr>
            <w:tcW w:w="16018" w:type="dxa"/>
            <w:gridSpan w:val="12"/>
          </w:tcPr>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b/>
                <w:sz w:val="16"/>
                <w:szCs w:val="16"/>
              </w:rPr>
              <w:t xml:space="preserve">Цель проекта: </w:t>
            </w:r>
            <w:r w:rsidRPr="00943C77">
              <w:rPr>
                <w:rFonts w:ascii="Times New Roman" w:hAnsi="Times New Roman"/>
                <w:sz w:val="16"/>
                <w:szCs w:val="16"/>
              </w:rPr>
              <w:t>развитие системы экологического просвещения, информирования населения о состоянии окружающей среды и формирование экологической культуры</w:t>
            </w:r>
          </w:p>
        </w:tc>
      </w:tr>
      <w:tr w:rsidR="00F26288" w:rsidRPr="00905671" w:rsidTr="00406942">
        <w:tblPrEx>
          <w:tblLook w:val="00A0" w:firstRow="1" w:lastRow="0" w:firstColumn="1" w:lastColumn="0" w:noHBand="0" w:noVBand="0"/>
        </w:tblPrEx>
        <w:trPr>
          <w:trHeight w:val="261"/>
        </w:trPr>
        <w:tc>
          <w:tcPr>
            <w:tcW w:w="16018" w:type="dxa"/>
            <w:gridSpan w:val="12"/>
          </w:tcPr>
          <w:p w:rsidR="00F26288" w:rsidRPr="00943C77" w:rsidRDefault="00F26288" w:rsidP="00905671">
            <w:pPr>
              <w:spacing w:after="0" w:line="240" w:lineRule="auto"/>
              <w:rPr>
                <w:rFonts w:ascii="Times New Roman" w:hAnsi="Times New Roman"/>
                <w:b/>
                <w:sz w:val="16"/>
                <w:szCs w:val="16"/>
              </w:rPr>
            </w:pPr>
            <w:r w:rsidRPr="00943C77">
              <w:rPr>
                <w:rFonts w:ascii="Times New Roman" w:hAnsi="Times New Roman"/>
                <w:b/>
                <w:sz w:val="16"/>
                <w:szCs w:val="16"/>
              </w:rPr>
              <w:t xml:space="preserve">Ожидаемые результаты проекта: </w:t>
            </w:r>
          </w:p>
          <w:p w:rsidR="00F26288" w:rsidRPr="00943C77" w:rsidRDefault="00F26288" w:rsidP="00905671">
            <w:pPr>
              <w:spacing w:after="0" w:line="240" w:lineRule="auto"/>
              <w:rPr>
                <w:rFonts w:ascii="Times New Roman" w:hAnsi="Times New Roman"/>
                <w:b/>
                <w:sz w:val="16"/>
                <w:szCs w:val="16"/>
              </w:rPr>
            </w:pPr>
            <w:r w:rsidRPr="00943C77">
              <w:rPr>
                <w:rFonts w:ascii="Times New Roman" w:hAnsi="Times New Roman"/>
                <w:sz w:val="16"/>
                <w:szCs w:val="16"/>
              </w:rPr>
              <w:t>– довести индекс качества городской среды к 2030 г. до 13</w:t>
            </w:r>
            <w:r w:rsidR="002A2084">
              <w:rPr>
                <w:rFonts w:ascii="Times New Roman" w:hAnsi="Times New Roman"/>
                <w:sz w:val="16"/>
                <w:szCs w:val="16"/>
              </w:rPr>
              <w:t>6</w:t>
            </w:r>
            <w:r w:rsidRPr="00943C77">
              <w:rPr>
                <w:rFonts w:ascii="Times New Roman" w:hAnsi="Times New Roman"/>
                <w:sz w:val="16"/>
                <w:szCs w:val="16"/>
              </w:rPr>
              <w:t>%;</w:t>
            </w:r>
          </w:p>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 повышение удовлетворенности граждан экологической обстановкой в городе: снижение неблагоприятно оценивающих экологическую обстановку к 2030 году до 12,0%.</w:t>
            </w:r>
          </w:p>
        </w:tc>
      </w:tr>
      <w:tr w:rsidR="00F26288" w:rsidRPr="00905671" w:rsidTr="00406942">
        <w:tblPrEx>
          <w:tblLook w:val="00A0" w:firstRow="1" w:lastRow="0" w:firstColumn="1" w:lastColumn="0" w:noHBand="0" w:noVBand="0"/>
        </w:tblPrEx>
        <w:trPr>
          <w:trHeight w:val="261"/>
        </w:trPr>
        <w:tc>
          <w:tcPr>
            <w:tcW w:w="16018" w:type="dxa"/>
            <w:gridSpan w:val="12"/>
          </w:tcPr>
          <w:p w:rsidR="00F26288" w:rsidRPr="00905671" w:rsidRDefault="00F26288" w:rsidP="00905671">
            <w:pPr>
              <w:spacing w:after="0" w:line="240" w:lineRule="auto"/>
              <w:jc w:val="both"/>
              <w:rPr>
                <w:rFonts w:ascii="Times New Roman" w:hAnsi="Times New Roman"/>
                <w:b/>
                <w:sz w:val="16"/>
                <w:szCs w:val="16"/>
              </w:rPr>
            </w:pPr>
            <w:r w:rsidRPr="00905671">
              <w:rPr>
                <w:rFonts w:ascii="Times New Roman" w:hAnsi="Times New Roman"/>
                <w:b/>
                <w:sz w:val="16"/>
                <w:szCs w:val="16"/>
              </w:rPr>
              <w:t xml:space="preserve">Описание проекта: </w:t>
            </w:r>
            <w:r w:rsidRPr="00905671">
              <w:rPr>
                <w:rFonts w:ascii="Times New Roman" w:hAnsi="Times New Roman"/>
                <w:sz w:val="16"/>
                <w:szCs w:val="16"/>
              </w:rPr>
              <w:t>реализация комплекса мероприятий по повышению активности граждан в участии в экологических акциях и общественном экологическом контроле; росту численности и активности общественных экологических организаций в информировании населения об охране окружающей среды; расширению количества и тематики экологических уроков в образовательных учреждениях; созданию благоприятных условий для развития использования социальной рекламы для экологического просвещения</w:t>
            </w:r>
          </w:p>
        </w:tc>
      </w:tr>
      <w:tr w:rsidR="00F26288" w:rsidRPr="00905671" w:rsidTr="00406942">
        <w:tblPrEx>
          <w:tblLook w:val="00A0" w:firstRow="1" w:lastRow="0" w:firstColumn="1" w:lastColumn="0" w:noHBand="0" w:noVBand="0"/>
        </w:tblPrEx>
        <w:trPr>
          <w:trHeight w:val="261"/>
        </w:trPr>
        <w:tc>
          <w:tcPr>
            <w:tcW w:w="16018" w:type="dxa"/>
            <w:gridSpan w:val="12"/>
          </w:tcPr>
          <w:p w:rsidR="00F26288" w:rsidRPr="00905671" w:rsidRDefault="00F26288" w:rsidP="00905671">
            <w:pPr>
              <w:spacing w:after="0" w:line="240" w:lineRule="auto"/>
              <w:jc w:val="both"/>
              <w:rPr>
                <w:rFonts w:ascii="Times New Roman" w:hAnsi="Times New Roman"/>
                <w:b/>
                <w:sz w:val="16"/>
                <w:szCs w:val="16"/>
              </w:rPr>
            </w:pPr>
            <w:r w:rsidRPr="00905671">
              <w:rPr>
                <w:rFonts w:ascii="Times New Roman" w:hAnsi="Times New Roman"/>
                <w:b/>
                <w:sz w:val="16"/>
                <w:szCs w:val="16"/>
              </w:rPr>
              <w:t xml:space="preserve">Участники проекта: </w:t>
            </w:r>
            <w:r w:rsidRPr="00406942">
              <w:rPr>
                <w:rFonts w:ascii="Times New Roman" w:hAnsi="Times New Roman"/>
                <w:sz w:val="16"/>
                <w:szCs w:val="16"/>
              </w:rPr>
              <w:t xml:space="preserve">Управление по обеспечению жизнедеятельности города </w:t>
            </w:r>
            <w:r w:rsidRPr="00905671">
              <w:rPr>
                <w:rFonts w:ascii="Times New Roman" w:hAnsi="Times New Roman"/>
                <w:sz w:val="16"/>
                <w:szCs w:val="16"/>
              </w:rPr>
              <w:t>Администрации г. Уфы</w:t>
            </w:r>
            <w:r w:rsidRPr="00406942">
              <w:rPr>
                <w:rFonts w:ascii="Times New Roman" w:hAnsi="Times New Roman"/>
                <w:sz w:val="16"/>
                <w:szCs w:val="16"/>
              </w:rPr>
              <w:t xml:space="preserve">, </w:t>
            </w:r>
            <w:r w:rsidRPr="00905671">
              <w:rPr>
                <w:rFonts w:ascii="Times New Roman" w:hAnsi="Times New Roman"/>
                <w:sz w:val="16"/>
                <w:szCs w:val="16"/>
              </w:rPr>
              <w:t>Управление по взаимодействию с институтами гражданского общества г.Уфы,</w:t>
            </w:r>
            <w:r w:rsidRPr="00905671">
              <w:t xml:space="preserve"> </w:t>
            </w:r>
            <w:r w:rsidRPr="00905671">
              <w:rPr>
                <w:rFonts w:ascii="Times New Roman" w:hAnsi="Times New Roman"/>
                <w:sz w:val="16"/>
                <w:szCs w:val="16"/>
              </w:rPr>
              <w:t>Управление образования Администрации г. Уфы, общественные организации (по согласованию)</w:t>
            </w:r>
          </w:p>
        </w:tc>
      </w:tr>
      <w:tr w:rsidR="00F26288" w:rsidRPr="00905671" w:rsidTr="00406942">
        <w:tblPrEx>
          <w:tblLook w:val="00A0" w:firstRow="1" w:lastRow="0" w:firstColumn="1" w:lastColumn="0" w:noHBand="0" w:noVBand="0"/>
        </w:tblPrEx>
        <w:trPr>
          <w:trHeight w:val="261"/>
        </w:trPr>
        <w:tc>
          <w:tcPr>
            <w:tcW w:w="16018" w:type="dxa"/>
            <w:gridSpan w:val="12"/>
          </w:tcPr>
          <w:p w:rsidR="00F26288" w:rsidRPr="00905671" w:rsidRDefault="00F26288" w:rsidP="00905671">
            <w:pPr>
              <w:spacing w:after="0" w:line="240" w:lineRule="auto"/>
              <w:jc w:val="both"/>
              <w:rPr>
                <w:rFonts w:ascii="Times New Roman" w:hAnsi="Times New Roman"/>
                <w:b/>
                <w:sz w:val="16"/>
                <w:szCs w:val="16"/>
              </w:rPr>
            </w:pPr>
            <w:r w:rsidRPr="00905671">
              <w:rPr>
                <w:rFonts w:ascii="Times New Roman" w:hAnsi="Times New Roman"/>
                <w:b/>
                <w:sz w:val="16"/>
                <w:szCs w:val="16"/>
              </w:rPr>
              <w:t>Мероприятия проекта:</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1</w:t>
            </w:r>
          </w:p>
        </w:tc>
        <w:tc>
          <w:tcPr>
            <w:tcW w:w="851" w:type="dxa"/>
          </w:tcPr>
          <w:p w:rsidR="00F26288" w:rsidRPr="00905671" w:rsidRDefault="00F26288" w:rsidP="00905671">
            <w:pPr>
              <w:spacing w:after="0" w:line="240" w:lineRule="auto"/>
              <w:jc w:val="center"/>
              <w:rPr>
                <w:rFonts w:ascii="Times New Roman" w:hAnsi="Times New Roman"/>
                <w:b/>
                <w:sz w:val="16"/>
                <w:szCs w:val="16"/>
              </w:rPr>
            </w:pPr>
            <w:r w:rsidRPr="00905671">
              <w:rPr>
                <w:rFonts w:ascii="Times New Roman" w:hAnsi="Times New Roman"/>
                <w:b/>
                <w:sz w:val="16"/>
                <w:szCs w:val="16"/>
                <w:lang w:val="en-US"/>
              </w:rPr>
              <w:t xml:space="preserve">I </w:t>
            </w:r>
            <w:r w:rsidRPr="00905671">
              <w:rPr>
                <w:rFonts w:ascii="Times New Roman" w:hAnsi="Times New Roman"/>
                <w:b/>
                <w:sz w:val="16"/>
                <w:szCs w:val="16"/>
              </w:rPr>
              <w:t>этап</w:t>
            </w:r>
          </w:p>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12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Развитие системы общественного экологического контроля и участия населения в охране окружающей среды. Реализация мероприятий по повышению активности граждан и общественных организаций в участии в экологических акциях</w:t>
            </w:r>
          </w:p>
        </w:tc>
        <w:tc>
          <w:tcPr>
            <w:tcW w:w="70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2019-2024</w:t>
            </w:r>
          </w:p>
        </w:tc>
        <w:tc>
          <w:tcPr>
            <w:tcW w:w="2410" w:type="dxa"/>
          </w:tcPr>
          <w:p w:rsidR="00F26288" w:rsidRPr="00905671" w:rsidRDefault="00F26288" w:rsidP="00905671">
            <w:pPr>
              <w:spacing w:after="0" w:line="240" w:lineRule="auto"/>
              <w:ind w:left="-65"/>
              <w:jc w:val="both"/>
              <w:rPr>
                <w:rFonts w:ascii="Times New Roman" w:hAnsi="Times New Roman"/>
                <w:sz w:val="16"/>
                <w:szCs w:val="16"/>
              </w:rPr>
            </w:pPr>
            <w:r w:rsidRPr="00406942">
              <w:rPr>
                <w:rFonts w:ascii="Times New Roman" w:hAnsi="Times New Roman"/>
                <w:sz w:val="16"/>
                <w:szCs w:val="16"/>
              </w:rPr>
              <w:t xml:space="preserve">Управление по обеспечению жизнедеятельности города </w:t>
            </w:r>
            <w:r w:rsidRPr="00905671">
              <w:rPr>
                <w:rFonts w:ascii="Times New Roman" w:hAnsi="Times New Roman"/>
                <w:sz w:val="16"/>
                <w:szCs w:val="16"/>
              </w:rPr>
              <w:t>Администрации г. Уфы</w:t>
            </w:r>
            <w:r w:rsidRPr="00406942">
              <w:rPr>
                <w:rFonts w:ascii="Times New Roman" w:hAnsi="Times New Roman"/>
                <w:sz w:val="16"/>
                <w:szCs w:val="16"/>
              </w:rPr>
              <w:t xml:space="preserve">, </w:t>
            </w:r>
            <w:r w:rsidRPr="00905671">
              <w:rPr>
                <w:rFonts w:ascii="Times New Roman" w:hAnsi="Times New Roman"/>
                <w:sz w:val="16"/>
                <w:szCs w:val="16"/>
              </w:rPr>
              <w:t>Управление по взаимодействию с институтами гражданского общества г.Уфы,</w:t>
            </w:r>
            <w:r w:rsidRPr="00905671">
              <w:t xml:space="preserve"> </w:t>
            </w:r>
            <w:r w:rsidRPr="00905671">
              <w:rPr>
                <w:rFonts w:ascii="Times New Roman" w:hAnsi="Times New Roman"/>
                <w:sz w:val="16"/>
                <w:szCs w:val="16"/>
              </w:rPr>
              <w:t>Управление образования Администрации г. Уфы, общественные организации (по согласованию)</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благоприятной экологической обстановки</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2019 – 105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2020 – 110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2021 – 115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2022 – 120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2023 – 125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2024 – 130</w:t>
            </w:r>
          </w:p>
          <w:p w:rsidR="00F26288" w:rsidRPr="00905671" w:rsidRDefault="00F26288" w:rsidP="00905671">
            <w:pPr>
              <w:spacing w:after="0" w:line="240" w:lineRule="auto"/>
              <w:jc w:val="both"/>
              <w:rPr>
                <w:rFonts w:ascii="Times New Roman" w:hAnsi="Times New Roman"/>
                <w:sz w:val="16"/>
                <w:szCs w:val="16"/>
              </w:rPr>
            </w:pP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Доля граждан, принимавших участие в решении вопросов развития городской среды, %</w:t>
            </w:r>
          </w:p>
        </w:tc>
        <w:tc>
          <w:tcPr>
            <w:tcW w:w="850"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2019 –11</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2020 –12</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2021 –13</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2022 –14</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2023 –15</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2024 –15</w:t>
            </w:r>
          </w:p>
          <w:p w:rsidR="00F26288" w:rsidRPr="00905671" w:rsidRDefault="00F26288" w:rsidP="00905671">
            <w:pPr>
              <w:spacing w:after="0" w:line="240" w:lineRule="auto"/>
              <w:jc w:val="both"/>
              <w:rPr>
                <w:rFonts w:ascii="Times New Roman" w:hAnsi="Times New Roman"/>
                <w:sz w:val="16"/>
                <w:szCs w:val="16"/>
              </w:rPr>
            </w:pPr>
          </w:p>
        </w:tc>
        <w:tc>
          <w:tcPr>
            <w:tcW w:w="992"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РБ, Бюджет ГО</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«Развитие жилищно-коммунального хозяйства и улучшение экологической обстановки в городском округе город Уфа РБ», утверждённая постановлением Администрации г.Уфы от 31.05.2018 №946 (в действую-щей редакции)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w:t>
            </w:r>
          </w:p>
        </w:tc>
        <w:tc>
          <w:tcPr>
            <w:tcW w:w="212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Расширение количества и тематики экологических уроков в образовательных учреждениях с ориентированием на особенности МР, а также создание благоприятных условий для развития использования социальной рекламы для экологического просвещения.</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 xml:space="preserve">Внедрение системы раздельного сбора ТКО во всех образовательных учреждениях города </w:t>
            </w:r>
          </w:p>
        </w:tc>
        <w:tc>
          <w:tcPr>
            <w:tcW w:w="70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2019-2024</w:t>
            </w:r>
          </w:p>
        </w:tc>
        <w:tc>
          <w:tcPr>
            <w:tcW w:w="2410"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Управление по обеспечению жизнедеятельности города Администрации г. Уфы, Управление образования Администрации г. Уфы, общественные организации (по согласованию)</w:t>
            </w:r>
          </w:p>
        </w:tc>
        <w:tc>
          <w:tcPr>
            <w:tcW w:w="1559"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Обеспечение благоприятной экологической обстановки</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2019 – 105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2020 – 110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2021 – 115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2022 – 120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2023 – 125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2024 – 130</w:t>
            </w:r>
          </w:p>
          <w:p w:rsidR="00F26288" w:rsidRPr="00905671" w:rsidRDefault="00F26288" w:rsidP="00905671">
            <w:pPr>
              <w:spacing w:after="0" w:line="240" w:lineRule="auto"/>
              <w:jc w:val="both"/>
              <w:rPr>
                <w:rFonts w:ascii="Times New Roman" w:hAnsi="Times New Roman"/>
                <w:sz w:val="16"/>
                <w:szCs w:val="16"/>
              </w:rPr>
            </w:pP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Доля граждан, принимавших участие в решении вопросов развития городской среды, %</w:t>
            </w:r>
          </w:p>
        </w:tc>
        <w:tc>
          <w:tcPr>
            <w:tcW w:w="850"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2019 –11</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2020 –12</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2021 –13</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2022 –14</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2023 –15</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2024 –15</w:t>
            </w:r>
          </w:p>
          <w:p w:rsidR="00F26288" w:rsidRPr="00905671" w:rsidRDefault="00F26288" w:rsidP="00905671">
            <w:pPr>
              <w:spacing w:after="0" w:line="240" w:lineRule="auto"/>
              <w:jc w:val="both"/>
              <w:rPr>
                <w:rFonts w:ascii="Times New Roman" w:hAnsi="Times New Roman"/>
                <w:sz w:val="16"/>
                <w:szCs w:val="16"/>
              </w:rPr>
            </w:pPr>
          </w:p>
        </w:tc>
        <w:tc>
          <w:tcPr>
            <w:tcW w:w="992"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РБ, Бюджет ГО</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«Развитие жилищно-коммунального хозяйства и улучшение экологической обстановки в городском округе город Уфа РБ», утверждённая постановлением Администрации г.Уфы от 31.05.2018 №946 (в действую-щей редакции)</w:t>
            </w:r>
          </w:p>
        </w:tc>
      </w:tr>
      <w:tr w:rsidR="00F26288" w:rsidRPr="00905671" w:rsidTr="00406942">
        <w:tblPrEx>
          <w:tblLook w:val="00A0" w:firstRow="1" w:lastRow="0" w:firstColumn="1" w:lastColumn="0" w:noHBand="0" w:noVBand="0"/>
        </w:tblPrEx>
        <w:trPr>
          <w:trHeight w:val="261"/>
        </w:trPr>
        <w:tc>
          <w:tcPr>
            <w:tcW w:w="16018" w:type="dxa"/>
            <w:gridSpan w:val="12"/>
          </w:tcPr>
          <w:p w:rsidR="00F26288" w:rsidRPr="00905671" w:rsidRDefault="00F26288" w:rsidP="00905671">
            <w:pPr>
              <w:tabs>
                <w:tab w:val="left" w:pos="993"/>
              </w:tabs>
              <w:spacing w:after="0" w:line="240" w:lineRule="auto"/>
              <w:jc w:val="both"/>
              <w:rPr>
                <w:rFonts w:ascii="Times New Roman" w:hAnsi="Times New Roman"/>
                <w:b/>
                <w:sz w:val="16"/>
                <w:szCs w:val="16"/>
              </w:rPr>
            </w:pPr>
            <w:r w:rsidRPr="00905671">
              <w:rPr>
                <w:rFonts w:ascii="Times New Roman" w:eastAsiaTheme="majorEastAsia" w:hAnsi="Times New Roman"/>
                <w:b/>
                <w:iCs/>
                <w:sz w:val="16"/>
                <w:szCs w:val="16"/>
              </w:rPr>
              <w:t xml:space="preserve">Стратегический </w:t>
            </w:r>
            <w:r w:rsidRPr="00905671">
              <w:rPr>
                <w:rFonts w:ascii="Times New Roman" w:hAnsi="Times New Roman"/>
                <w:b/>
                <w:sz w:val="16"/>
                <w:szCs w:val="16"/>
              </w:rPr>
              <w:t>проект 5: «Чистые почвы»</w:t>
            </w:r>
          </w:p>
        </w:tc>
      </w:tr>
      <w:tr w:rsidR="00F26288" w:rsidRPr="00905671" w:rsidTr="00406942">
        <w:tblPrEx>
          <w:tblLook w:val="00A0" w:firstRow="1" w:lastRow="0" w:firstColumn="1" w:lastColumn="0" w:noHBand="0" w:noVBand="0"/>
        </w:tblPrEx>
        <w:trPr>
          <w:trHeight w:val="261"/>
        </w:trPr>
        <w:tc>
          <w:tcPr>
            <w:tcW w:w="16018" w:type="dxa"/>
            <w:gridSpan w:val="12"/>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b/>
                <w:sz w:val="16"/>
                <w:szCs w:val="16"/>
              </w:rPr>
              <w:t xml:space="preserve">Цель проекта: </w:t>
            </w:r>
            <w:r w:rsidRPr="00905671">
              <w:rPr>
                <w:rFonts w:ascii="Times New Roman" w:hAnsi="Times New Roman"/>
                <w:sz w:val="16"/>
                <w:szCs w:val="16"/>
              </w:rPr>
              <w:t>реализация проекта по ликвидации накопленного вреда окружающей среде, утилизация шлама и ила из шламонакопителей и рекультивация (санация) загрязненной территории ОАО «Уфахимпром».</w:t>
            </w:r>
          </w:p>
        </w:tc>
      </w:tr>
      <w:tr w:rsidR="00F26288" w:rsidRPr="00905671" w:rsidTr="00406942">
        <w:tblPrEx>
          <w:tblLook w:val="00A0" w:firstRow="1" w:lastRow="0" w:firstColumn="1" w:lastColumn="0" w:noHBand="0" w:noVBand="0"/>
        </w:tblPrEx>
        <w:trPr>
          <w:trHeight w:val="261"/>
        </w:trPr>
        <w:tc>
          <w:tcPr>
            <w:tcW w:w="16018" w:type="dxa"/>
            <w:gridSpan w:val="12"/>
          </w:tcPr>
          <w:p w:rsidR="00F26288" w:rsidRPr="00905671" w:rsidRDefault="00F26288" w:rsidP="00905671">
            <w:pPr>
              <w:spacing w:after="0" w:line="240" w:lineRule="auto"/>
              <w:rPr>
                <w:rFonts w:ascii="Times New Roman" w:hAnsi="Times New Roman"/>
                <w:b/>
                <w:sz w:val="16"/>
                <w:szCs w:val="16"/>
              </w:rPr>
            </w:pPr>
            <w:r w:rsidRPr="00905671">
              <w:rPr>
                <w:rFonts w:ascii="Times New Roman" w:hAnsi="Times New Roman"/>
                <w:b/>
                <w:sz w:val="16"/>
                <w:szCs w:val="16"/>
              </w:rPr>
              <w:t>Ожидаемые результаты проекта:</w:t>
            </w:r>
          </w:p>
          <w:p w:rsidR="00F26288" w:rsidRPr="00943C77" w:rsidRDefault="00F26288" w:rsidP="00905671">
            <w:pPr>
              <w:spacing w:after="0" w:line="240" w:lineRule="auto"/>
              <w:rPr>
                <w:rFonts w:ascii="Times New Roman" w:hAnsi="Times New Roman"/>
                <w:b/>
                <w:sz w:val="16"/>
                <w:szCs w:val="16"/>
              </w:rPr>
            </w:pPr>
            <w:r w:rsidRPr="00943C77">
              <w:rPr>
                <w:rFonts w:ascii="Times New Roman" w:hAnsi="Times New Roman"/>
                <w:sz w:val="16"/>
                <w:szCs w:val="16"/>
              </w:rPr>
              <w:t>– довести индекс качества городской среды к 2030 г. до 13</w:t>
            </w:r>
            <w:r w:rsidR="004154C0">
              <w:rPr>
                <w:rFonts w:ascii="Times New Roman" w:hAnsi="Times New Roman"/>
                <w:sz w:val="16"/>
                <w:szCs w:val="16"/>
              </w:rPr>
              <w:t>6</w:t>
            </w:r>
            <w:r w:rsidRPr="00943C77">
              <w:rPr>
                <w:rFonts w:ascii="Times New Roman" w:hAnsi="Times New Roman"/>
                <w:sz w:val="16"/>
                <w:szCs w:val="16"/>
              </w:rPr>
              <w:t>%;</w:t>
            </w:r>
          </w:p>
          <w:p w:rsidR="00F26288" w:rsidRPr="00905671"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 масса обезвреженных отходов из шламонакопителей к 2030 году до 500 тыс.тонн</w:t>
            </w:r>
            <w:r w:rsidRPr="00905671">
              <w:rPr>
                <w:rFonts w:ascii="Times New Roman" w:hAnsi="Times New Roman"/>
                <w:sz w:val="16"/>
                <w:szCs w:val="16"/>
              </w:rPr>
              <w:t>.</w:t>
            </w:r>
          </w:p>
        </w:tc>
      </w:tr>
      <w:tr w:rsidR="00F26288" w:rsidRPr="00905671" w:rsidTr="00406942">
        <w:tblPrEx>
          <w:tblLook w:val="00A0" w:firstRow="1" w:lastRow="0" w:firstColumn="1" w:lastColumn="0" w:noHBand="0" w:noVBand="0"/>
        </w:tblPrEx>
        <w:trPr>
          <w:trHeight w:val="261"/>
        </w:trPr>
        <w:tc>
          <w:tcPr>
            <w:tcW w:w="16018" w:type="dxa"/>
            <w:gridSpan w:val="12"/>
          </w:tcPr>
          <w:p w:rsidR="00F26288" w:rsidRPr="00905671" w:rsidRDefault="00F26288" w:rsidP="00905671">
            <w:pPr>
              <w:spacing w:after="0" w:line="240" w:lineRule="auto"/>
              <w:jc w:val="both"/>
              <w:rPr>
                <w:rFonts w:ascii="Times New Roman" w:hAnsi="Times New Roman"/>
                <w:b/>
                <w:sz w:val="16"/>
                <w:szCs w:val="16"/>
              </w:rPr>
            </w:pPr>
            <w:r w:rsidRPr="00905671">
              <w:rPr>
                <w:rFonts w:ascii="Times New Roman" w:hAnsi="Times New Roman"/>
                <w:b/>
                <w:sz w:val="16"/>
                <w:szCs w:val="16"/>
              </w:rPr>
              <w:t xml:space="preserve">Описание проекта: </w:t>
            </w:r>
            <w:r w:rsidRPr="00905671">
              <w:rPr>
                <w:rFonts w:ascii="Times New Roman" w:hAnsi="Times New Roman"/>
                <w:sz w:val="16"/>
                <w:szCs w:val="16"/>
              </w:rPr>
              <w:t>разработка и реализация комплексного многоэтапного проекта по рекультивации (санации) умеренно загрязненных почв и грунтов; рекультивации (санации) сильно загрязненных почв и грунтов; рекультивации (санации) территории биологических очистных сооружений с 8 шламонакопителями ОАО «Уфахимпром»</w:t>
            </w:r>
          </w:p>
        </w:tc>
      </w:tr>
      <w:tr w:rsidR="00F26288" w:rsidRPr="00905671" w:rsidTr="00406942">
        <w:tblPrEx>
          <w:tblLook w:val="00A0" w:firstRow="1" w:lastRow="0" w:firstColumn="1" w:lastColumn="0" w:noHBand="0" w:noVBand="0"/>
        </w:tblPrEx>
        <w:trPr>
          <w:trHeight w:val="261"/>
        </w:trPr>
        <w:tc>
          <w:tcPr>
            <w:tcW w:w="16018" w:type="dxa"/>
            <w:gridSpan w:val="12"/>
          </w:tcPr>
          <w:p w:rsidR="00F26288" w:rsidRPr="00905671" w:rsidRDefault="00F26288" w:rsidP="00905671">
            <w:pPr>
              <w:spacing w:after="0" w:line="240" w:lineRule="auto"/>
              <w:rPr>
                <w:rFonts w:ascii="Times New Roman" w:hAnsi="Times New Roman"/>
                <w:b/>
                <w:sz w:val="16"/>
                <w:szCs w:val="16"/>
              </w:rPr>
            </w:pPr>
            <w:r w:rsidRPr="00905671">
              <w:rPr>
                <w:rFonts w:ascii="Times New Roman" w:hAnsi="Times New Roman"/>
                <w:b/>
                <w:sz w:val="16"/>
                <w:szCs w:val="16"/>
              </w:rPr>
              <w:t xml:space="preserve">Участники проекта: </w:t>
            </w:r>
            <w:r w:rsidRPr="00905671">
              <w:rPr>
                <w:rFonts w:ascii="Times New Roman" w:hAnsi="Times New Roman"/>
                <w:sz w:val="16"/>
                <w:szCs w:val="16"/>
              </w:rPr>
              <w:t>Министерство природопользования и экологии РБ (по согласованию), Управление по обеспечению жизнедеятельности города Администрации г. Уфы,</w:t>
            </w:r>
            <w:r w:rsidRPr="00905671">
              <w:t xml:space="preserve"> </w:t>
            </w:r>
            <w:r w:rsidRPr="00905671">
              <w:rPr>
                <w:rFonts w:ascii="Times New Roman" w:hAnsi="Times New Roman"/>
                <w:sz w:val="16"/>
                <w:szCs w:val="16"/>
              </w:rPr>
              <w:t>структурные подразделения Администрации г. Уфы, Муниципальное унитарное предприятие «Спеццентр «Защита».</w:t>
            </w:r>
          </w:p>
        </w:tc>
      </w:tr>
      <w:tr w:rsidR="00F26288" w:rsidRPr="00905671" w:rsidTr="00406942">
        <w:tblPrEx>
          <w:tblLook w:val="00A0" w:firstRow="1" w:lastRow="0" w:firstColumn="1" w:lastColumn="0" w:noHBand="0" w:noVBand="0"/>
        </w:tblPrEx>
        <w:trPr>
          <w:trHeight w:val="261"/>
        </w:trPr>
        <w:tc>
          <w:tcPr>
            <w:tcW w:w="16018" w:type="dxa"/>
            <w:gridSpan w:val="12"/>
          </w:tcPr>
          <w:p w:rsidR="00F26288" w:rsidRPr="00905671" w:rsidRDefault="00F26288" w:rsidP="00905671">
            <w:pPr>
              <w:spacing w:after="0" w:line="240" w:lineRule="auto"/>
              <w:jc w:val="both"/>
              <w:rPr>
                <w:rFonts w:ascii="Times New Roman" w:hAnsi="Times New Roman"/>
                <w:b/>
                <w:sz w:val="16"/>
                <w:szCs w:val="16"/>
              </w:rPr>
            </w:pPr>
            <w:r w:rsidRPr="00905671">
              <w:rPr>
                <w:rFonts w:ascii="Times New Roman" w:hAnsi="Times New Roman"/>
                <w:b/>
                <w:sz w:val="16"/>
                <w:szCs w:val="16"/>
              </w:rPr>
              <w:t>Мероприятия проекта:</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1</w:t>
            </w:r>
          </w:p>
        </w:tc>
        <w:tc>
          <w:tcPr>
            <w:tcW w:w="851" w:type="dxa"/>
          </w:tcPr>
          <w:p w:rsidR="00F26288" w:rsidRPr="00905671" w:rsidRDefault="00F26288" w:rsidP="00905671">
            <w:pPr>
              <w:spacing w:after="0" w:line="240" w:lineRule="auto"/>
              <w:jc w:val="center"/>
              <w:rPr>
                <w:rFonts w:ascii="Times New Roman" w:hAnsi="Times New Roman"/>
                <w:b/>
                <w:sz w:val="16"/>
                <w:szCs w:val="16"/>
                <w:lang w:val="en-US"/>
              </w:rPr>
            </w:pPr>
            <w:r w:rsidRPr="00905671">
              <w:rPr>
                <w:rFonts w:ascii="Times New Roman" w:hAnsi="Times New Roman"/>
                <w:b/>
                <w:sz w:val="16"/>
                <w:szCs w:val="16"/>
                <w:lang w:val="en-US"/>
              </w:rPr>
              <w:t>I этап</w:t>
            </w:r>
          </w:p>
          <w:p w:rsidR="00F26288" w:rsidRPr="00905671" w:rsidRDefault="00F26288" w:rsidP="00905671">
            <w:pPr>
              <w:spacing w:after="0" w:line="240" w:lineRule="auto"/>
              <w:jc w:val="center"/>
              <w:rPr>
                <w:rFonts w:ascii="Times New Roman" w:hAnsi="Times New Roman"/>
                <w:b/>
                <w:sz w:val="16"/>
                <w:szCs w:val="16"/>
                <w:lang w:val="en-US"/>
              </w:rPr>
            </w:pPr>
            <w:r w:rsidRPr="00905671">
              <w:rPr>
                <w:rFonts w:ascii="Times New Roman" w:hAnsi="Times New Roman"/>
                <w:sz w:val="16"/>
                <w:szCs w:val="16"/>
                <w:lang w:val="en-US"/>
              </w:rPr>
              <w:t>2019-2024</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Капитальный ремонт перехвата сточных вод с территории бывшего ОАО «Уфахимпром»</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2020-2025 гг.</w:t>
            </w:r>
          </w:p>
        </w:tc>
        <w:tc>
          <w:tcPr>
            <w:tcW w:w="241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Управление по обеспечению жизнедеятельности города Администрации г. Уфы,</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МУП «Спеццентр «Защита», Министерство природопользования и экологии РБ (по согласованию)</w:t>
            </w:r>
          </w:p>
        </w:tc>
        <w:tc>
          <w:tcPr>
            <w:tcW w:w="1559" w:type="dxa"/>
          </w:tcPr>
          <w:p w:rsidR="00F26288" w:rsidRPr="00E555E3" w:rsidRDefault="00F26288" w:rsidP="00905671">
            <w:pPr>
              <w:spacing w:after="0" w:line="240" w:lineRule="auto"/>
              <w:rPr>
                <w:rFonts w:ascii="Times New Roman" w:hAnsi="Times New Roman"/>
                <w:sz w:val="16"/>
                <w:szCs w:val="16"/>
              </w:rPr>
            </w:pPr>
            <w:r w:rsidRPr="00E555E3">
              <w:rPr>
                <w:rFonts w:ascii="Times New Roman" w:hAnsi="Times New Roman"/>
                <w:sz w:val="16"/>
                <w:szCs w:val="16"/>
              </w:rPr>
              <w:t>Обеспечение безаварийной работы системы перехвата и перекачки сточных вод с территории бывшего ОАО «Уфахимпром»</w:t>
            </w:r>
          </w:p>
        </w:tc>
        <w:tc>
          <w:tcPr>
            <w:tcW w:w="1276" w:type="dxa"/>
          </w:tcPr>
          <w:p w:rsidR="00F26288" w:rsidRPr="00E555E3" w:rsidRDefault="00F26288" w:rsidP="00905671">
            <w:pPr>
              <w:spacing w:after="0" w:line="240" w:lineRule="auto"/>
              <w:rPr>
                <w:rFonts w:ascii="Times New Roman" w:hAnsi="Times New Roman"/>
                <w:sz w:val="16"/>
                <w:szCs w:val="16"/>
              </w:rPr>
            </w:pPr>
            <w:r w:rsidRPr="00E555E3">
              <w:rPr>
                <w:rFonts w:ascii="Times New Roman" w:hAnsi="Times New Roman"/>
                <w:sz w:val="16"/>
                <w:szCs w:val="16"/>
              </w:rPr>
              <w:t>Индекс качества городской среды, %</w:t>
            </w:r>
          </w:p>
        </w:tc>
        <w:tc>
          <w:tcPr>
            <w:tcW w:w="1134" w:type="dxa"/>
          </w:tcPr>
          <w:p w:rsidR="00F26288" w:rsidRPr="00E555E3" w:rsidRDefault="00F26288" w:rsidP="00905671">
            <w:pPr>
              <w:spacing w:after="0" w:line="240" w:lineRule="auto"/>
              <w:jc w:val="both"/>
              <w:rPr>
                <w:rFonts w:ascii="Times New Roman" w:hAnsi="Times New Roman"/>
                <w:sz w:val="16"/>
                <w:szCs w:val="16"/>
              </w:rPr>
            </w:pPr>
            <w:r w:rsidRPr="00E555E3">
              <w:rPr>
                <w:rFonts w:ascii="Times New Roman" w:hAnsi="Times New Roman"/>
                <w:sz w:val="16"/>
                <w:szCs w:val="16"/>
              </w:rPr>
              <w:t>2019 г. – 105</w:t>
            </w:r>
          </w:p>
          <w:p w:rsidR="00F26288" w:rsidRPr="00E555E3" w:rsidRDefault="00F26288" w:rsidP="00905671">
            <w:pPr>
              <w:spacing w:after="0" w:line="240" w:lineRule="auto"/>
              <w:jc w:val="both"/>
              <w:rPr>
                <w:rFonts w:ascii="Times New Roman" w:hAnsi="Times New Roman"/>
                <w:sz w:val="16"/>
                <w:szCs w:val="16"/>
              </w:rPr>
            </w:pPr>
            <w:r w:rsidRPr="00E555E3">
              <w:rPr>
                <w:rFonts w:ascii="Times New Roman" w:hAnsi="Times New Roman"/>
                <w:sz w:val="16"/>
                <w:szCs w:val="16"/>
              </w:rPr>
              <w:t>2020 г. – 110</w:t>
            </w:r>
          </w:p>
          <w:p w:rsidR="00F26288" w:rsidRPr="00E555E3" w:rsidRDefault="00F26288" w:rsidP="00905671">
            <w:pPr>
              <w:spacing w:after="0" w:line="240" w:lineRule="auto"/>
              <w:jc w:val="both"/>
              <w:rPr>
                <w:rFonts w:ascii="Times New Roman" w:hAnsi="Times New Roman"/>
                <w:sz w:val="16"/>
                <w:szCs w:val="16"/>
              </w:rPr>
            </w:pPr>
            <w:r w:rsidRPr="00E555E3">
              <w:rPr>
                <w:rFonts w:ascii="Times New Roman" w:hAnsi="Times New Roman"/>
                <w:sz w:val="16"/>
                <w:szCs w:val="16"/>
              </w:rPr>
              <w:t>2021 г. – 115</w:t>
            </w:r>
          </w:p>
          <w:p w:rsidR="00F26288" w:rsidRPr="00E555E3" w:rsidRDefault="00F26288" w:rsidP="00905671">
            <w:pPr>
              <w:spacing w:after="0" w:line="240" w:lineRule="auto"/>
              <w:jc w:val="both"/>
              <w:rPr>
                <w:rFonts w:ascii="Times New Roman" w:hAnsi="Times New Roman"/>
                <w:sz w:val="16"/>
                <w:szCs w:val="16"/>
              </w:rPr>
            </w:pPr>
            <w:r w:rsidRPr="00E555E3">
              <w:rPr>
                <w:rFonts w:ascii="Times New Roman" w:hAnsi="Times New Roman"/>
                <w:sz w:val="16"/>
                <w:szCs w:val="16"/>
              </w:rPr>
              <w:t>2022 г. –120</w:t>
            </w:r>
          </w:p>
          <w:p w:rsidR="00F26288" w:rsidRPr="00E555E3" w:rsidRDefault="00F26288" w:rsidP="00905671">
            <w:pPr>
              <w:spacing w:after="0" w:line="240" w:lineRule="auto"/>
              <w:jc w:val="both"/>
              <w:rPr>
                <w:rFonts w:ascii="Times New Roman" w:hAnsi="Times New Roman"/>
                <w:sz w:val="16"/>
                <w:szCs w:val="16"/>
              </w:rPr>
            </w:pPr>
            <w:r w:rsidRPr="00E555E3">
              <w:rPr>
                <w:rFonts w:ascii="Times New Roman" w:hAnsi="Times New Roman"/>
                <w:sz w:val="16"/>
                <w:szCs w:val="16"/>
              </w:rPr>
              <w:t>2023 г. – 125</w:t>
            </w:r>
          </w:p>
          <w:p w:rsidR="00F26288" w:rsidRPr="00E555E3" w:rsidRDefault="00F26288" w:rsidP="00905671">
            <w:pPr>
              <w:spacing w:after="0" w:line="240" w:lineRule="auto"/>
              <w:jc w:val="both"/>
              <w:rPr>
                <w:rFonts w:ascii="Times New Roman" w:hAnsi="Times New Roman"/>
                <w:sz w:val="16"/>
                <w:szCs w:val="16"/>
              </w:rPr>
            </w:pPr>
            <w:r w:rsidRPr="00E555E3">
              <w:rPr>
                <w:rFonts w:ascii="Times New Roman" w:hAnsi="Times New Roman"/>
                <w:sz w:val="16"/>
                <w:szCs w:val="16"/>
              </w:rPr>
              <w:t>2024 г. –130</w:t>
            </w:r>
          </w:p>
        </w:tc>
        <w:tc>
          <w:tcPr>
            <w:tcW w:w="1276" w:type="dxa"/>
          </w:tcPr>
          <w:p w:rsidR="00F26288" w:rsidRPr="00E555E3" w:rsidRDefault="00F26288" w:rsidP="003872BF">
            <w:pPr>
              <w:spacing w:after="0" w:line="240" w:lineRule="auto"/>
              <w:jc w:val="both"/>
              <w:rPr>
                <w:rFonts w:ascii="Times New Roman" w:hAnsi="Times New Roman"/>
                <w:sz w:val="16"/>
                <w:szCs w:val="16"/>
              </w:rPr>
            </w:pPr>
            <w:r w:rsidRPr="00E555E3">
              <w:rPr>
                <w:rFonts w:ascii="Times New Roman" w:hAnsi="Times New Roman"/>
                <w:sz w:val="16"/>
                <w:szCs w:val="16"/>
              </w:rPr>
              <w:t>Количество дней аварийной работы системы перехвата и перекачки сточных вод с территории бывшего ОАО «Уфахим-пром»</w:t>
            </w:r>
          </w:p>
        </w:tc>
        <w:tc>
          <w:tcPr>
            <w:tcW w:w="850" w:type="dxa"/>
          </w:tcPr>
          <w:p w:rsidR="00F26288" w:rsidRPr="00905671" w:rsidRDefault="00F26288" w:rsidP="00905671">
            <w:pPr>
              <w:spacing w:after="0" w:line="240" w:lineRule="auto"/>
              <w:ind w:left="-100" w:right="-117"/>
              <w:rPr>
                <w:rFonts w:ascii="Times New Roman" w:hAnsi="Times New Roman"/>
                <w:sz w:val="16"/>
                <w:szCs w:val="16"/>
              </w:rPr>
            </w:pPr>
            <w:r w:rsidRPr="00905671">
              <w:rPr>
                <w:rFonts w:ascii="Times New Roman" w:hAnsi="Times New Roman"/>
                <w:sz w:val="16"/>
                <w:szCs w:val="16"/>
              </w:rPr>
              <w:t>2019 г. – 0</w:t>
            </w:r>
          </w:p>
          <w:p w:rsidR="00F26288" w:rsidRPr="00905671" w:rsidRDefault="00F26288" w:rsidP="00905671">
            <w:pPr>
              <w:spacing w:after="0" w:line="240" w:lineRule="auto"/>
              <w:ind w:left="-100" w:right="-117"/>
              <w:rPr>
                <w:rFonts w:ascii="Times New Roman" w:hAnsi="Times New Roman"/>
                <w:sz w:val="16"/>
                <w:szCs w:val="16"/>
              </w:rPr>
            </w:pPr>
            <w:r w:rsidRPr="00905671">
              <w:rPr>
                <w:rFonts w:ascii="Times New Roman" w:hAnsi="Times New Roman"/>
                <w:sz w:val="16"/>
                <w:szCs w:val="16"/>
              </w:rPr>
              <w:t>2020 г. – 0</w:t>
            </w:r>
          </w:p>
          <w:p w:rsidR="00F26288" w:rsidRPr="00905671" w:rsidRDefault="00F26288" w:rsidP="00905671">
            <w:pPr>
              <w:spacing w:after="0" w:line="240" w:lineRule="auto"/>
              <w:ind w:left="-100" w:right="-117"/>
              <w:rPr>
                <w:rFonts w:ascii="Times New Roman" w:hAnsi="Times New Roman"/>
                <w:sz w:val="16"/>
                <w:szCs w:val="16"/>
              </w:rPr>
            </w:pPr>
            <w:r w:rsidRPr="00905671">
              <w:rPr>
                <w:rFonts w:ascii="Times New Roman" w:hAnsi="Times New Roman"/>
                <w:sz w:val="16"/>
                <w:szCs w:val="16"/>
              </w:rPr>
              <w:t>2021 г. – 0</w:t>
            </w:r>
          </w:p>
          <w:p w:rsidR="00F26288" w:rsidRPr="00905671" w:rsidRDefault="00F26288" w:rsidP="00905671">
            <w:pPr>
              <w:spacing w:after="0" w:line="240" w:lineRule="auto"/>
              <w:ind w:left="-100" w:right="-117"/>
              <w:rPr>
                <w:rFonts w:ascii="Times New Roman" w:hAnsi="Times New Roman"/>
                <w:sz w:val="16"/>
                <w:szCs w:val="16"/>
              </w:rPr>
            </w:pPr>
            <w:r w:rsidRPr="00905671">
              <w:rPr>
                <w:rFonts w:ascii="Times New Roman" w:hAnsi="Times New Roman"/>
                <w:sz w:val="16"/>
                <w:szCs w:val="16"/>
              </w:rPr>
              <w:t>2022 г. – 0</w:t>
            </w:r>
          </w:p>
          <w:p w:rsidR="00F26288" w:rsidRPr="00905671" w:rsidRDefault="00F26288" w:rsidP="00905671">
            <w:pPr>
              <w:spacing w:after="0" w:line="240" w:lineRule="auto"/>
              <w:ind w:left="-100" w:right="-117"/>
              <w:rPr>
                <w:rFonts w:ascii="Times New Roman" w:hAnsi="Times New Roman"/>
                <w:sz w:val="16"/>
                <w:szCs w:val="16"/>
              </w:rPr>
            </w:pPr>
            <w:r w:rsidRPr="00905671">
              <w:rPr>
                <w:rFonts w:ascii="Times New Roman" w:hAnsi="Times New Roman"/>
                <w:sz w:val="16"/>
                <w:szCs w:val="16"/>
              </w:rPr>
              <w:t>2023 г. – 0</w:t>
            </w:r>
          </w:p>
          <w:p w:rsidR="00F26288" w:rsidRPr="00905671" w:rsidRDefault="00F26288" w:rsidP="00905671">
            <w:pPr>
              <w:spacing w:after="0" w:line="240" w:lineRule="auto"/>
              <w:ind w:left="-100" w:right="-117"/>
              <w:rPr>
                <w:rFonts w:ascii="Times New Roman" w:hAnsi="Times New Roman"/>
                <w:sz w:val="16"/>
                <w:szCs w:val="16"/>
              </w:rPr>
            </w:pPr>
            <w:r w:rsidRPr="00905671">
              <w:rPr>
                <w:rFonts w:ascii="Times New Roman" w:hAnsi="Times New Roman"/>
                <w:sz w:val="16"/>
                <w:szCs w:val="16"/>
              </w:rPr>
              <w:t>2024 г. – 0</w:t>
            </w:r>
          </w:p>
        </w:tc>
        <w:tc>
          <w:tcPr>
            <w:tcW w:w="992"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РБ, Бюджет ГО</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«Развитие жилищно-коммунального хозяйства и улучшение экологической обстановки в ГО г. Уфа РБ», утверждённая постановлением Администрации ГО г.Уфа от 31.05.2018 №946 (в действующей редакции)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w:t>
            </w:r>
          </w:p>
        </w:tc>
        <w:tc>
          <w:tcPr>
            <w:tcW w:w="851" w:type="dxa"/>
          </w:tcPr>
          <w:p w:rsidR="00F26288" w:rsidRPr="00905671" w:rsidRDefault="00F26288" w:rsidP="00905671">
            <w:pPr>
              <w:spacing w:after="0" w:line="240" w:lineRule="auto"/>
              <w:jc w:val="center"/>
              <w:rPr>
                <w:rFonts w:ascii="Times New Roman" w:hAnsi="Times New Roman"/>
                <w:sz w:val="16"/>
                <w:szCs w:val="16"/>
                <w:lang w:val="en-US"/>
              </w:rPr>
            </w:pPr>
            <w:r w:rsidRPr="00905671">
              <w:rPr>
                <w:rFonts w:ascii="Times New Roman" w:hAnsi="Times New Roman"/>
                <w:sz w:val="16"/>
                <w:szCs w:val="16"/>
                <w:lang w:val="en-US"/>
              </w:rPr>
              <w:t>2019-2024</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Разработка проекта по  ликвидации накопленного вреда окружающей среде, образовавшегося в шламонакопителях на площадке бывшего ОАО «Уфахимпром». Разработка проектно-сметной документации,</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подготовка обосновывающих материалов для направления заявки в Минприроды РФ с целью включения объекта в федеральный проект «Чистая страна»,</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выполнение работ по рекультивации (национальный проект</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«Экология»)</w:t>
            </w:r>
          </w:p>
          <w:p w:rsidR="00F26288" w:rsidRPr="00905671" w:rsidRDefault="00F26288" w:rsidP="00905671">
            <w:pPr>
              <w:spacing w:after="0" w:line="240" w:lineRule="auto"/>
              <w:rPr>
                <w:rFonts w:ascii="Times New Roman" w:hAnsi="Times New Roman"/>
                <w:sz w:val="16"/>
                <w:szCs w:val="16"/>
              </w:rPr>
            </w:pP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2019-2024 </w:t>
            </w:r>
          </w:p>
        </w:tc>
        <w:tc>
          <w:tcPr>
            <w:tcW w:w="241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Управление по обеспечению жизнедеятельности Администрации г. Уфы,</w:t>
            </w:r>
            <w:r w:rsidRPr="00905671">
              <w:t xml:space="preserve"> </w:t>
            </w:r>
            <w:r w:rsidRPr="00905671">
              <w:rPr>
                <w:rFonts w:ascii="Times New Roman" w:hAnsi="Times New Roman"/>
                <w:sz w:val="16"/>
                <w:szCs w:val="16"/>
              </w:rPr>
              <w:t xml:space="preserve">Министерство природопользования и экологии РБ (по согласованию) </w:t>
            </w:r>
          </w:p>
        </w:tc>
        <w:tc>
          <w:tcPr>
            <w:tcW w:w="1559"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Обеспечение благоприятной экологической обстановки</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2019 – 105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2020 – 110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2021 – 115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2022 – 120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2023 – 125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2024 – 130</w:t>
            </w:r>
          </w:p>
          <w:p w:rsidR="00F26288" w:rsidRPr="00905671" w:rsidRDefault="00F26288" w:rsidP="00905671">
            <w:pPr>
              <w:spacing w:after="0" w:line="240" w:lineRule="auto"/>
              <w:jc w:val="both"/>
              <w:rPr>
                <w:rFonts w:ascii="Times New Roman" w:hAnsi="Times New Roman"/>
                <w:sz w:val="16"/>
                <w:szCs w:val="16"/>
              </w:rPr>
            </w:pP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Разработка проектно-сметной документации и получение положительно-го заключения госэкспертизы</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о достоверно-сти определе-ния сметной стоимости</w:t>
            </w: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p w:rsidR="00F26288" w:rsidRPr="00905671" w:rsidRDefault="00F26288" w:rsidP="00905671">
            <w:pPr>
              <w:spacing w:after="0" w:line="240" w:lineRule="auto"/>
              <w:jc w:val="both"/>
              <w:rPr>
                <w:rFonts w:ascii="Times New Roman" w:hAnsi="Times New Roman"/>
                <w:sz w:val="16"/>
                <w:szCs w:val="16"/>
              </w:rPr>
            </w:pPr>
          </w:p>
        </w:tc>
        <w:tc>
          <w:tcPr>
            <w:tcW w:w="850" w:type="dxa"/>
          </w:tcPr>
          <w:p w:rsidR="00F26288" w:rsidRPr="00905671" w:rsidRDefault="00F26288" w:rsidP="00905671">
            <w:pPr>
              <w:spacing w:after="0" w:line="240" w:lineRule="auto"/>
              <w:ind w:right="-117"/>
              <w:rPr>
                <w:rFonts w:ascii="Times New Roman" w:hAnsi="Times New Roman"/>
                <w:sz w:val="16"/>
                <w:szCs w:val="16"/>
              </w:rPr>
            </w:pPr>
            <w:r w:rsidRPr="00905671">
              <w:rPr>
                <w:rFonts w:ascii="Times New Roman" w:hAnsi="Times New Roman"/>
                <w:sz w:val="16"/>
                <w:szCs w:val="16"/>
              </w:rPr>
              <w:t xml:space="preserve">2019 г. – разработ-ка ПСД; </w:t>
            </w:r>
          </w:p>
          <w:p w:rsidR="00F26288" w:rsidRPr="00905671" w:rsidRDefault="00F26288" w:rsidP="00905671">
            <w:pPr>
              <w:spacing w:after="0" w:line="240" w:lineRule="auto"/>
              <w:ind w:right="-117"/>
              <w:rPr>
                <w:rFonts w:ascii="Times New Roman" w:hAnsi="Times New Roman"/>
                <w:sz w:val="16"/>
                <w:szCs w:val="16"/>
              </w:rPr>
            </w:pPr>
            <w:r w:rsidRPr="00905671">
              <w:rPr>
                <w:rFonts w:ascii="Times New Roman" w:hAnsi="Times New Roman"/>
                <w:sz w:val="16"/>
                <w:szCs w:val="16"/>
              </w:rPr>
              <w:t xml:space="preserve">2020 - получение заключе-ния государ-ственной и экологи-ческой  </w:t>
            </w:r>
          </w:p>
          <w:p w:rsidR="00F26288" w:rsidRPr="00905671" w:rsidRDefault="00F26288" w:rsidP="00905671">
            <w:pPr>
              <w:spacing w:after="0" w:line="240" w:lineRule="auto"/>
              <w:ind w:right="-117"/>
              <w:rPr>
                <w:rFonts w:ascii="Times New Roman" w:hAnsi="Times New Roman"/>
                <w:sz w:val="16"/>
                <w:szCs w:val="16"/>
              </w:rPr>
            </w:pPr>
            <w:r w:rsidRPr="00905671">
              <w:rPr>
                <w:rFonts w:ascii="Times New Roman" w:hAnsi="Times New Roman"/>
                <w:sz w:val="16"/>
                <w:szCs w:val="16"/>
              </w:rPr>
              <w:t>экспер-тиз;</w:t>
            </w:r>
          </w:p>
          <w:p w:rsidR="00F26288" w:rsidRPr="00905671" w:rsidRDefault="00F26288" w:rsidP="00905671">
            <w:pPr>
              <w:spacing w:after="0" w:line="240" w:lineRule="auto"/>
              <w:ind w:right="-117"/>
              <w:rPr>
                <w:rFonts w:ascii="Times New Roman" w:hAnsi="Times New Roman"/>
                <w:sz w:val="16"/>
                <w:szCs w:val="16"/>
              </w:rPr>
            </w:pPr>
            <w:r w:rsidRPr="00905671">
              <w:rPr>
                <w:rFonts w:ascii="Times New Roman" w:hAnsi="Times New Roman"/>
                <w:sz w:val="16"/>
                <w:szCs w:val="16"/>
              </w:rPr>
              <w:t>подготов-ка обосновы-вающих материа-лов для</w:t>
            </w:r>
            <w:r w:rsidRPr="00905671">
              <w:t xml:space="preserve"> </w:t>
            </w:r>
            <w:r w:rsidRPr="00905671">
              <w:rPr>
                <w:rFonts w:ascii="Times New Roman" w:hAnsi="Times New Roman"/>
                <w:sz w:val="16"/>
                <w:szCs w:val="16"/>
              </w:rPr>
              <w:t>направле-ния заявки в Минпри-роды;</w:t>
            </w:r>
          </w:p>
          <w:p w:rsidR="00F26288" w:rsidRPr="00905671" w:rsidRDefault="00F26288" w:rsidP="00905671">
            <w:pPr>
              <w:spacing w:after="0" w:line="240" w:lineRule="auto"/>
              <w:ind w:right="-117"/>
              <w:rPr>
                <w:rFonts w:ascii="Times New Roman" w:hAnsi="Times New Roman"/>
                <w:sz w:val="16"/>
                <w:szCs w:val="16"/>
              </w:rPr>
            </w:pPr>
            <w:r w:rsidRPr="00905671">
              <w:rPr>
                <w:rFonts w:ascii="Times New Roman" w:hAnsi="Times New Roman"/>
                <w:sz w:val="16"/>
                <w:szCs w:val="16"/>
              </w:rPr>
              <w:t>2021 г. – заключе-ние Соглаше-ния о предо-ставлении субсидии из бюджетов РФ и РБ бюджету ГО г.Уфы</w:t>
            </w:r>
          </w:p>
          <w:p w:rsidR="00F26288" w:rsidRPr="00905671" w:rsidRDefault="00F26288" w:rsidP="00905671">
            <w:pPr>
              <w:spacing w:after="0" w:line="240" w:lineRule="auto"/>
              <w:ind w:left="-100" w:right="-117"/>
              <w:rPr>
                <w:rFonts w:ascii="Times New Roman" w:hAnsi="Times New Roman"/>
                <w:sz w:val="16"/>
                <w:szCs w:val="16"/>
              </w:rPr>
            </w:pPr>
          </w:p>
        </w:tc>
        <w:tc>
          <w:tcPr>
            <w:tcW w:w="992"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РФ,</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РБ, Бюджет ГО</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Национальный проект «Экология», региональный проект «Чистая страна», утверждённый распоряжением Правительства РБ от 12.12.2018 г.</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 №1275-р,</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Муниципальная программа «Развитие жилищно-коммунального хозяйства и улучшение экологической обстановки в ГО г. Уфа РБ», утверждённая постановлением Администрации ГО г.Уфа от 31.05.2018 №946 (в действующей редакции)</w:t>
            </w:r>
          </w:p>
          <w:p w:rsidR="00F26288" w:rsidRPr="00905671" w:rsidRDefault="00F26288" w:rsidP="00905671">
            <w:pPr>
              <w:spacing w:after="0" w:line="240" w:lineRule="auto"/>
              <w:rPr>
                <w:rFonts w:ascii="Times New Roman" w:hAnsi="Times New Roman"/>
                <w:sz w:val="16"/>
                <w:szCs w:val="16"/>
              </w:rPr>
            </w:pP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3</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2020-2022</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Разработка проекта по ликвидация накопленного вреда окружающей среде, образовавшегося в нефтешламохранилищах в квартале с кадастровым номером 02:55:030619</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2020-2022</w:t>
            </w:r>
          </w:p>
        </w:tc>
        <w:tc>
          <w:tcPr>
            <w:tcW w:w="241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Управление по обеспечению жизнедеятельности Администрации г. Уфы, Министерство природопользования и экологии РБ (по согласованию)</w:t>
            </w:r>
          </w:p>
        </w:tc>
        <w:tc>
          <w:tcPr>
            <w:tcW w:w="1559"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Обеспечение благоприятной экологической обстановки</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2019 – 105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2020 – 110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2021 – 115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2022 – 120</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2023 – 125</w:t>
            </w:r>
          </w:p>
          <w:p w:rsidR="00F26288" w:rsidRPr="00905671" w:rsidRDefault="00F26288" w:rsidP="00905671">
            <w:pPr>
              <w:spacing w:after="0" w:line="240" w:lineRule="auto"/>
              <w:ind w:left="34"/>
              <w:jc w:val="both"/>
              <w:rPr>
                <w:rFonts w:ascii="Times New Roman" w:hAnsi="Times New Roman"/>
                <w:sz w:val="16"/>
                <w:szCs w:val="16"/>
              </w:rPr>
            </w:pPr>
            <w:r w:rsidRPr="00905671">
              <w:rPr>
                <w:rFonts w:ascii="Times New Roman" w:hAnsi="Times New Roman"/>
                <w:sz w:val="16"/>
                <w:szCs w:val="16"/>
              </w:rPr>
              <w:t>2024 – 130</w:t>
            </w:r>
          </w:p>
          <w:p w:rsidR="00F26288" w:rsidRPr="00905671" w:rsidRDefault="00F26288" w:rsidP="00905671">
            <w:pPr>
              <w:spacing w:after="0" w:line="240" w:lineRule="auto"/>
              <w:jc w:val="both"/>
              <w:rPr>
                <w:rFonts w:ascii="Times New Roman" w:hAnsi="Times New Roman"/>
                <w:sz w:val="16"/>
                <w:szCs w:val="16"/>
              </w:rPr>
            </w:pP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Разработка проектно-сметной документации и получение положительно-го заключения госэкспертизы</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о достоверно-сти определе-ния сметной стоимости</w:t>
            </w:r>
          </w:p>
        </w:tc>
        <w:tc>
          <w:tcPr>
            <w:tcW w:w="850" w:type="dxa"/>
          </w:tcPr>
          <w:p w:rsidR="00F26288" w:rsidRPr="00905671" w:rsidRDefault="00F26288" w:rsidP="00905671">
            <w:pPr>
              <w:spacing w:after="0" w:line="240" w:lineRule="auto"/>
              <w:ind w:right="-117"/>
              <w:rPr>
                <w:rFonts w:ascii="Times New Roman" w:hAnsi="Times New Roman"/>
                <w:sz w:val="16"/>
                <w:szCs w:val="16"/>
              </w:rPr>
            </w:pPr>
            <w:r w:rsidRPr="00905671">
              <w:rPr>
                <w:rFonts w:ascii="Times New Roman" w:hAnsi="Times New Roman"/>
                <w:sz w:val="16"/>
                <w:szCs w:val="16"/>
              </w:rPr>
              <w:t xml:space="preserve">2021 г. – разработ-ка ПСД; </w:t>
            </w:r>
          </w:p>
          <w:p w:rsidR="00F26288" w:rsidRPr="00905671" w:rsidRDefault="00F26288" w:rsidP="00905671">
            <w:pPr>
              <w:spacing w:after="0" w:line="240" w:lineRule="auto"/>
              <w:ind w:right="-117"/>
              <w:rPr>
                <w:rFonts w:ascii="Times New Roman" w:hAnsi="Times New Roman"/>
                <w:sz w:val="16"/>
                <w:szCs w:val="16"/>
              </w:rPr>
            </w:pPr>
            <w:r w:rsidRPr="00905671">
              <w:rPr>
                <w:rFonts w:ascii="Times New Roman" w:hAnsi="Times New Roman"/>
                <w:sz w:val="16"/>
                <w:szCs w:val="16"/>
              </w:rPr>
              <w:t xml:space="preserve">2022 - получение заключе-ния государ-ственной и экологи-ческой  </w:t>
            </w:r>
          </w:p>
          <w:p w:rsidR="00F26288" w:rsidRPr="00905671" w:rsidRDefault="00F26288" w:rsidP="00905671">
            <w:pPr>
              <w:spacing w:after="0" w:line="240" w:lineRule="auto"/>
              <w:ind w:right="-117"/>
              <w:rPr>
                <w:rFonts w:ascii="Times New Roman" w:hAnsi="Times New Roman"/>
                <w:sz w:val="16"/>
                <w:szCs w:val="16"/>
              </w:rPr>
            </w:pPr>
            <w:r w:rsidRPr="00905671">
              <w:rPr>
                <w:rFonts w:ascii="Times New Roman" w:hAnsi="Times New Roman"/>
                <w:sz w:val="16"/>
                <w:szCs w:val="16"/>
              </w:rPr>
              <w:t>экспер-тиз;</w:t>
            </w:r>
          </w:p>
          <w:p w:rsidR="00F26288" w:rsidRPr="00905671" w:rsidRDefault="00F26288" w:rsidP="00905671">
            <w:pPr>
              <w:spacing w:after="0" w:line="240" w:lineRule="auto"/>
              <w:ind w:right="-117"/>
              <w:rPr>
                <w:rFonts w:ascii="Times New Roman" w:hAnsi="Times New Roman"/>
                <w:sz w:val="16"/>
                <w:szCs w:val="16"/>
              </w:rPr>
            </w:pPr>
            <w:r w:rsidRPr="00905671">
              <w:rPr>
                <w:rFonts w:ascii="Times New Roman" w:hAnsi="Times New Roman"/>
                <w:sz w:val="16"/>
                <w:szCs w:val="16"/>
              </w:rPr>
              <w:t>подготов-ка обосновы-вающих материа-лов для</w:t>
            </w:r>
            <w:r w:rsidRPr="00905671">
              <w:t xml:space="preserve"> </w:t>
            </w:r>
            <w:r w:rsidRPr="00905671">
              <w:rPr>
                <w:rFonts w:ascii="Times New Roman" w:hAnsi="Times New Roman"/>
                <w:sz w:val="16"/>
                <w:szCs w:val="16"/>
              </w:rPr>
              <w:t>направле-ния заявки в Минпри-роды</w:t>
            </w:r>
          </w:p>
          <w:p w:rsidR="00F26288" w:rsidRPr="00905671" w:rsidRDefault="00F26288" w:rsidP="00905671">
            <w:pPr>
              <w:spacing w:after="0" w:line="240" w:lineRule="auto"/>
              <w:ind w:left="-100" w:right="-108"/>
              <w:rPr>
                <w:rFonts w:ascii="Times New Roman" w:hAnsi="Times New Roman"/>
                <w:sz w:val="16"/>
                <w:szCs w:val="16"/>
              </w:rPr>
            </w:pPr>
            <w:r w:rsidRPr="00905671">
              <w:rPr>
                <w:rFonts w:ascii="Times New Roman" w:hAnsi="Times New Roman"/>
                <w:sz w:val="16"/>
                <w:szCs w:val="16"/>
              </w:rPr>
              <w:t xml:space="preserve"> 2023 г. –   заключе- ние  Соглаше-ния о предостав-лении субсидии из бюджета РФ и РБ</w:t>
            </w:r>
          </w:p>
        </w:tc>
        <w:tc>
          <w:tcPr>
            <w:tcW w:w="992" w:type="dxa"/>
          </w:tcPr>
          <w:p w:rsidR="00F26288" w:rsidRPr="00905671" w:rsidRDefault="00F26288" w:rsidP="00905671">
            <w:pPr>
              <w:spacing w:after="0" w:line="240" w:lineRule="auto"/>
              <w:jc w:val="both"/>
              <w:rPr>
                <w:rFonts w:ascii="Times New Roman" w:hAnsi="Times New Roman"/>
                <w:sz w:val="16"/>
                <w:szCs w:val="16"/>
              </w:rPr>
            </w:pPr>
          </w:p>
        </w:tc>
        <w:tc>
          <w:tcPr>
            <w:tcW w:w="2268" w:type="dxa"/>
          </w:tcPr>
          <w:p w:rsidR="00F26288" w:rsidRPr="00905671" w:rsidRDefault="00F26288" w:rsidP="00905671">
            <w:pPr>
              <w:spacing w:after="0" w:line="240" w:lineRule="auto"/>
              <w:rPr>
                <w:rFonts w:ascii="Times New Roman" w:hAnsi="Times New Roman"/>
                <w:sz w:val="16"/>
                <w:szCs w:val="16"/>
              </w:rPr>
            </w:pP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4</w:t>
            </w:r>
          </w:p>
        </w:tc>
        <w:tc>
          <w:tcPr>
            <w:tcW w:w="851"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2023-2025</w:t>
            </w:r>
          </w:p>
        </w:tc>
        <w:tc>
          <w:tcPr>
            <w:tcW w:w="212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Реализация проекта по ликвидации накопленного вреда окружающей среде, образовавшегося в нефтешламохранилищах в квартале с кадастровым номером 02:55:030619 с последующей рекультивацией земельного участка</w:t>
            </w:r>
          </w:p>
        </w:tc>
        <w:tc>
          <w:tcPr>
            <w:tcW w:w="709" w:type="dxa"/>
          </w:tcPr>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 xml:space="preserve">2023-2025 </w:t>
            </w:r>
          </w:p>
        </w:tc>
        <w:tc>
          <w:tcPr>
            <w:tcW w:w="241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Управление по обеспечению жизнедеятельности Администрации г. Уфы, Министерство природопользования и экологии РБ (по согласованию) </w:t>
            </w:r>
          </w:p>
        </w:tc>
        <w:tc>
          <w:tcPr>
            <w:tcW w:w="1559"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Обеспечение благоприятной экологической обстановки</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2019 – 105</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2020 – 110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2021 – 115</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2022 – 120</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2023 – 125</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2024 – 130</w:t>
            </w:r>
          </w:p>
        </w:tc>
        <w:tc>
          <w:tcPr>
            <w:tcW w:w="2126" w:type="dxa"/>
            <w:gridSpan w:val="2"/>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Масса обезвреженных отходов будет обоснована</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 xml:space="preserve">   проектом рекультивации</w:t>
            </w:r>
          </w:p>
        </w:tc>
        <w:tc>
          <w:tcPr>
            <w:tcW w:w="992"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Бюджет РФ,</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Бюджет РБ, Бюджет ГО</w:t>
            </w:r>
          </w:p>
        </w:tc>
        <w:tc>
          <w:tcPr>
            <w:tcW w:w="2268"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МП «Развитие жилищно-коммунального хозяйства и улучшение экологической обстановки в ГО г. Уфа РБ», муниципальная подпрограмма «Улучшение экологической обстановки в г. Уфе» (при пролонгации). Проект рекультивации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hAnsi="Times New Roman"/>
                <w:sz w:val="16"/>
                <w:szCs w:val="16"/>
                <w:lang w:val="en-US"/>
              </w:rPr>
            </w:pPr>
            <w:r w:rsidRPr="00905671">
              <w:rPr>
                <w:rFonts w:ascii="Times New Roman" w:hAnsi="Times New Roman"/>
                <w:sz w:val="16"/>
                <w:szCs w:val="16"/>
              </w:rPr>
              <w:t>5</w:t>
            </w:r>
          </w:p>
        </w:tc>
        <w:tc>
          <w:tcPr>
            <w:tcW w:w="851" w:type="dxa"/>
          </w:tcPr>
          <w:p w:rsidR="00F26288" w:rsidRPr="00905671" w:rsidRDefault="00F26288" w:rsidP="00905671">
            <w:pPr>
              <w:spacing w:after="0" w:line="240" w:lineRule="auto"/>
              <w:jc w:val="center"/>
              <w:rPr>
                <w:rFonts w:ascii="Times New Roman" w:hAnsi="Times New Roman"/>
                <w:b/>
                <w:sz w:val="16"/>
                <w:szCs w:val="16"/>
              </w:rPr>
            </w:pPr>
            <w:r w:rsidRPr="00905671">
              <w:rPr>
                <w:rFonts w:ascii="Times New Roman" w:hAnsi="Times New Roman"/>
                <w:b/>
                <w:sz w:val="16"/>
                <w:szCs w:val="16"/>
                <w:lang w:val="en-US"/>
              </w:rPr>
              <w:t xml:space="preserve">II </w:t>
            </w:r>
            <w:r w:rsidRPr="00905671">
              <w:rPr>
                <w:rFonts w:ascii="Times New Roman" w:hAnsi="Times New Roman"/>
                <w:b/>
                <w:sz w:val="16"/>
                <w:szCs w:val="16"/>
              </w:rPr>
              <w:t>этап</w:t>
            </w:r>
          </w:p>
          <w:p w:rsidR="00F26288" w:rsidRPr="00905671" w:rsidRDefault="00F26288" w:rsidP="00905671">
            <w:pPr>
              <w:spacing w:after="0" w:line="240" w:lineRule="auto"/>
              <w:jc w:val="center"/>
              <w:rPr>
                <w:rFonts w:ascii="Times New Roman" w:hAnsi="Times New Roman"/>
                <w:sz w:val="16"/>
                <w:szCs w:val="16"/>
              </w:rPr>
            </w:pPr>
            <w:r w:rsidRPr="00905671">
              <w:rPr>
                <w:rFonts w:ascii="Times New Roman" w:hAnsi="Times New Roman"/>
                <w:sz w:val="16"/>
                <w:szCs w:val="16"/>
              </w:rPr>
              <w:t>2025-2030</w:t>
            </w:r>
          </w:p>
        </w:tc>
        <w:tc>
          <w:tcPr>
            <w:tcW w:w="2126" w:type="dxa"/>
          </w:tcPr>
          <w:p w:rsidR="00F26288" w:rsidRDefault="00943C77" w:rsidP="00905671">
            <w:pPr>
              <w:spacing w:after="0" w:line="240" w:lineRule="auto"/>
              <w:rPr>
                <w:rFonts w:ascii="Times New Roman" w:hAnsi="Times New Roman"/>
                <w:sz w:val="16"/>
                <w:szCs w:val="16"/>
              </w:rPr>
            </w:pPr>
            <w:r w:rsidRPr="00905671">
              <w:rPr>
                <w:rFonts w:ascii="Times New Roman" w:hAnsi="Times New Roman"/>
                <w:sz w:val="16"/>
                <w:szCs w:val="16"/>
              </w:rPr>
              <w:t>Завершение реализации проекта по ликвидации накопленного вреда окружающей среде, образовавшегося в нефтешламохранилищах в квартале с кадастровым номером 02:55:030619 с последующей рекультивацией земельного участка</w:t>
            </w:r>
          </w:p>
          <w:p w:rsidR="0034063A" w:rsidRPr="00905671" w:rsidRDefault="0034063A" w:rsidP="00905671">
            <w:pPr>
              <w:spacing w:after="0" w:line="240" w:lineRule="auto"/>
              <w:rPr>
                <w:rFonts w:ascii="Times New Roman" w:hAnsi="Times New Roman"/>
                <w:b/>
                <w:i/>
                <w:sz w:val="16"/>
                <w:szCs w:val="16"/>
              </w:rPr>
            </w:pPr>
          </w:p>
        </w:tc>
        <w:tc>
          <w:tcPr>
            <w:tcW w:w="709" w:type="dxa"/>
          </w:tcPr>
          <w:p w:rsidR="00F26288" w:rsidRPr="00905671" w:rsidRDefault="00F26288" w:rsidP="00943C77">
            <w:pPr>
              <w:spacing w:after="0" w:line="240" w:lineRule="auto"/>
              <w:jc w:val="center"/>
              <w:rPr>
                <w:rFonts w:ascii="Times New Roman" w:hAnsi="Times New Roman"/>
                <w:sz w:val="16"/>
                <w:szCs w:val="16"/>
              </w:rPr>
            </w:pPr>
            <w:r w:rsidRPr="00905671">
              <w:rPr>
                <w:rFonts w:ascii="Times New Roman" w:hAnsi="Times New Roman"/>
                <w:sz w:val="16"/>
                <w:szCs w:val="16"/>
              </w:rPr>
              <w:t>202</w:t>
            </w:r>
            <w:r w:rsidR="00943C77">
              <w:rPr>
                <w:rFonts w:ascii="Times New Roman" w:hAnsi="Times New Roman"/>
                <w:sz w:val="16"/>
                <w:szCs w:val="16"/>
              </w:rPr>
              <w:t>3</w:t>
            </w:r>
            <w:r w:rsidRPr="00905671">
              <w:rPr>
                <w:rFonts w:ascii="Times New Roman" w:hAnsi="Times New Roman"/>
                <w:sz w:val="16"/>
                <w:szCs w:val="16"/>
              </w:rPr>
              <w:t>-20</w:t>
            </w:r>
            <w:r w:rsidR="00943C77">
              <w:rPr>
                <w:rFonts w:ascii="Times New Roman" w:hAnsi="Times New Roman"/>
                <w:sz w:val="16"/>
                <w:szCs w:val="16"/>
              </w:rPr>
              <w:t>26</w:t>
            </w:r>
          </w:p>
        </w:tc>
        <w:tc>
          <w:tcPr>
            <w:tcW w:w="2410"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Управление по обеспечению жизнедеятельности города Администрации г. Уфы,</w:t>
            </w:r>
          </w:p>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 xml:space="preserve">Спеццентр «Защита», структурные подразделения Администрации г. Уфы, </w:t>
            </w:r>
            <w:r w:rsidR="00943C77" w:rsidRPr="00905671">
              <w:rPr>
                <w:rFonts w:ascii="Times New Roman" w:hAnsi="Times New Roman"/>
                <w:sz w:val="16"/>
                <w:szCs w:val="16"/>
              </w:rPr>
              <w:t>Министерство природопользования и экологии РБ (по согласованию)</w:t>
            </w:r>
          </w:p>
        </w:tc>
        <w:tc>
          <w:tcPr>
            <w:tcW w:w="1559"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Обеспечение благоприятной экологической обстановки</w:t>
            </w:r>
          </w:p>
        </w:tc>
        <w:tc>
          <w:tcPr>
            <w:tcW w:w="1276" w:type="dxa"/>
          </w:tcPr>
          <w:p w:rsidR="00F26288" w:rsidRPr="00905671" w:rsidRDefault="00F26288" w:rsidP="00905671">
            <w:pPr>
              <w:spacing w:after="0" w:line="240" w:lineRule="auto"/>
              <w:rPr>
                <w:rFonts w:ascii="Times New Roman" w:hAnsi="Times New Roman"/>
                <w:sz w:val="16"/>
                <w:szCs w:val="16"/>
              </w:rPr>
            </w:pPr>
            <w:r w:rsidRPr="00905671">
              <w:rPr>
                <w:rFonts w:ascii="Times New Roman" w:hAnsi="Times New Roman"/>
                <w:sz w:val="16"/>
                <w:szCs w:val="16"/>
              </w:rPr>
              <w:t>Индекс качества городской среды, %</w:t>
            </w:r>
          </w:p>
        </w:tc>
        <w:tc>
          <w:tcPr>
            <w:tcW w:w="1134" w:type="dxa"/>
          </w:tcPr>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2025 – 13</w:t>
            </w:r>
            <w:r w:rsidR="004154C0">
              <w:rPr>
                <w:rFonts w:ascii="Times New Roman" w:hAnsi="Times New Roman"/>
                <w:sz w:val="16"/>
                <w:szCs w:val="16"/>
              </w:rPr>
              <w:t>1</w:t>
            </w:r>
          </w:p>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2026 – 13</w:t>
            </w:r>
            <w:r w:rsidR="004154C0">
              <w:rPr>
                <w:rFonts w:ascii="Times New Roman" w:hAnsi="Times New Roman"/>
                <w:sz w:val="16"/>
                <w:szCs w:val="16"/>
              </w:rPr>
              <w:t>2</w:t>
            </w:r>
          </w:p>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2027 – 13</w:t>
            </w:r>
            <w:r w:rsidR="004154C0">
              <w:rPr>
                <w:rFonts w:ascii="Times New Roman" w:hAnsi="Times New Roman"/>
                <w:sz w:val="16"/>
                <w:szCs w:val="16"/>
              </w:rPr>
              <w:t>3</w:t>
            </w:r>
          </w:p>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2028 – 13</w:t>
            </w:r>
            <w:r w:rsidR="004154C0">
              <w:rPr>
                <w:rFonts w:ascii="Times New Roman" w:hAnsi="Times New Roman"/>
                <w:sz w:val="16"/>
                <w:szCs w:val="16"/>
              </w:rPr>
              <w:t>4</w:t>
            </w:r>
          </w:p>
          <w:p w:rsidR="00F26288" w:rsidRPr="00943C77" w:rsidRDefault="00F26288" w:rsidP="00905671">
            <w:pPr>
              <w:spacing w:after="0" w:line="240" w:lineRule="auto"/>
              <w:jc w:val="both"/>
              <w:rPr>
                <w:rFonts w:ascii="Times New Roman" w:hAnsi="Times New Roman"/>
                <w:sz w:val="16"/>
                <w:szCs w:val="16"/>
              </w:rPr>
            </w:pPr>
            <w:r w:rsidRPr="00943C77">
              <w:rPr>
                <w:rFonts w:ascii="Times New Roman" w:hAnsi="Times New Roman"/>
                <w:sz w:val="16"/>
                <w:szCs w:val="16"/>
              </w:rPr>
              <w:t>2029 – 13</w:t>
            </w:r>
            <w:r w:rsidR="004154C0">
              <w:rPr>
                <w:rFonts w:ascii="Times New Roman" w:hAnsi="Times New Roman"/>
                <w:sz w:val="16"/>
                <w:szCs w:val="16"/>
              </w:rPr>
              <w:t>5</w:t>
            </w:r>
          </w:p>
          <w:p w:rsidR="00F26288" w:rsidRPr="00943C77" w:rsidRDefault="00F26288" w:rsidP="004154C0">
            <w:pPr>
              <w:spacing w:after="0" w:line="240" w:lineRule="auto"/>
              <w:jc w:val="both"/>
              <w:rPr>
                <w:rFonts w:ascii="Times New Roman" w:hAnsi="Times New Roman"/>
                <w:sz w:val="16"/>
                <w:szCs w:val="16"/>
              </w:rPr>
            </w:pPr>
            <w:r w:rsidRPr="00943C77">
              <w:rPr>
                <w:rFonts w:ascii="Times New Roman" w:hAnsi="Times New Roman"/>
                <w:sz w:val="16"/>
                <w:szCs w:val="16"/>
              </w:rPr>
              <w:t>2030 – 13</w:t>
            </w:r>
            <w:r w:rsidR="004154C0">
              <w:rPr>
                <w:rFonts w:ascii="Times New Roman" w:hAnsi="Times New Roman"/>
                <w:sz w:val="16"/>
                <w:szCs w:val="16"/>
              </w:rPr>
              <w:t>6</w:t>
            </w:r>
          </w:p>
        </w:tc>
        <w:tc>
          <w:tcPr>
            <w:tcW w:w="1276"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Масса обезврежен-ных отходов из шламонако-пителей, тыс. тонн</w:t>
            </w:r>
          </w:p>
        </w:tc>
        <w:tc>
          <w:tcPr>
            <w:tcW w:w="850" w:type="dxa"/>
          </w:tcPr>
          <w:p w:rsidR="00F26288" w:rsidRPr="00905671" w:rsidRDefault="00F26288" w:rsidP="00905671">
            <w:pPr>
              <w:spacing w:after="0" w:line="240" w:lineRule="auto"/>
              <w:ind w:left="-100" w:right="-117"/>
              <w:rPr>
                <w:rFonts w:ascii="Times New Roman" w:hAnsi="Times New Roman"/>
                <w:sz w:val="16"/>
                <w:szCs w:val="16"/>
              </w:rPr>
            </w:pPr>
            <w:r w:rsidRPr="00905671">
              <w:rPr>
                <w:rFonts w:ascii="Times New Roman" w:hAnsi="Times New Roman"/>
                <w:sz w:val="16"/>
                <w:szCs w:val="16"/>
              </w:rPr>
              <w:t xml:space="preserve"> 2022 – 100</w:t>
            </w:r>
          </w:p>
          <w:p w:rsidR="00F26288" w:rsidRPr="00905671" w:rsidRDefault="00F26288" w:rsidP="00905671">
            <w:pPr>
              <w:spacing w:after="0" w:line="240" w:lineRule="auto"/>
              <w:ind w:left="-100" w:right="-117"/>
              <w:rPr>
                <w:rFonts w:ascii="Times New Roman" w:hAnsi="Times New Roman"/>
                <w:sz w:val="16"/>
                <w:szCs w:val="16"/>
              </w:rPr>
            </w:pPr>
            <w:r w:rsidRPr="00905671">
              <w:rPr>
                <w:rFonts w:ascii="Times New Roman" w:hAnsi="Times New Roman"/>
                <w:sz w:val="16"/>
                <w:szCs w:val="16"/>
              </w:rPr>
              <w:t xml:space="preserve"> 2023 – 150</w:t>
            </w:r>
          </w:p>
          <w:p w:rsidR="00F26288" w:rsidRPr="00905671" w:rsidRDefault="00F26288" w:rsidP="00905671">
            <w:pPr>
              <w:spacing w:after="0" w:line="240" w:lineRule="auto"/>
              <w:ind w:left="-100" w:right="-117"/>
              <w:rPr>
                <w:rFonts w:ascii="Times New Roman" w:hAnsi="Times New Roman"/>
                <w:sz w:val="16"/>
                <w:szCs w:val="16"/>
              </w:rPr>
            </w:pPr>
            <w:r w:rsidRPr="00905671">
              <w:rPr>
                <w:rFonts w:ascii="Times New Roman" w:hAnsi="Times New Roman"/>
                <w:sz w:val="16"/>
                <w:szCs w:val="16"/>
              </w:rPr>
              <w:t xml:space="preserve"> 2024 – 200</w:t>
            </w:r>
          </w:p>
          <w:p w:rsidR="00F26288" w:rsidRPr="00905671" w:rsidRDefault="00F26288" w:rsidP="00905671">
            <w:pPr>
              <w:spacing w:after="0" w:line="240" w:lineRule="auto"/>
              <w:ind w:left="-100" w:right="-117"/>
              <w:rPr>
                <w:rFonts w:ascii="Times New Roman" w:hAnsi="Times New Roman"/>
                <w:sz w:val="16"/>
                <w:szCs w:val="16"/>
              </w:rPr>
            </w:pPr>
          </w:p>
        </w:tc>
        <w:tc>
          <w:tcPr>
            <w:tcW w:w="992" w:type="dxa"/>
          </w:tcPr>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РФ,</w:t>
            </w:r>
          </w:p>
          <w:p w:rsidR="00F26288" w:rsidRPr="00905671" w:rsidRDefault="00F26288" w:rsidP="00905671">
            <w:pPr>
              <w:spacing w:after="0" w:line="240" w:lineRule="auto"/>
              <w:jc w:val="both"/>
              <w:rPr>
                <w:rFonts w:ascii="Times New Roman" w:hAnsi="Times New Roman"/>
                <w:sz w:val="16"/>
                <w:szCs w:val="16"/>
              </w:rPr>
            </w:pPr>
            <w:r w:rsidRPr="00905671">
              <w:rPr>
                <w:rFonts w:ascii="Times New Roman" w:hAnsi="Times New Roman"/>
                <w:sz w:val="16"/>
                <w:szCs w:val="16"/>
              </w:rPr>
              <w:t>Бюджет РБ, Бюджет ГО, частные инвести-ции</w:t>
            </w:r>
          </w:p>
        </w:tc>
        <w:tc>
          <w:tcPr>
            <w:tcW w:w="2268" w:type="dxa"/>
          </w:tcPr>
          <w:p w:rsidR="00F26288" w:rsidRPr="00905671" w:rsidRDefault="00943C77" w:rsidP="00905671">
            <w:pPr>
              <w:spacing w:after="0" w:line="240" w:lineRule="auto"/>
              <w:rPr>
                <w:rFonts w:ascii="Times New Roman" w:hAnsi="Times New Roman"/>
                <w:sz w:val="16"/>
                <w:szCs w:val="16"/>
              </w:rPr>
            </w:pPr>
            <w:r w:rsidRPr="00905671">
              <w:rPr>
                <w:rFonts w:ascii="Times New Roman" w:hAnsi="Times New Roman"/>
                <w:sz w:val="16"/>
                <w:szCs w:val="16"/>
              </w:rPr>
              <w:t>МП «Развитие жилищно-коммунального хозяйства и улучшение экологической обстановки в ГО г. Уфа РБ», муниципальная подпрограмма «Улучшение экологической обстановки в г. Уфе» (при пролонгации). Проект рекультивации</w:t>
            </w:r>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spacing w:after="0" w:line="240" w:lineRule="auto"/>
              <w:contextualSpacing/>
              <w:rPr>
                <w:rFonts w:ascii="Times New Roman" w:eastAsia="Times New Roman" w:hAnsi="Times New Roman" w:cs="Times New Roman"/>
                <w:b/>
                <w:iCs/>
                <w:sz w:val="16"/>
                <w:szCs w:val="16"/>
                <w:lang w:eastAsia="ru-RU"/>
              </w:rPr>
            </w:pPr>
            <w:r w:rsidRPr="00905671">
              <w:rPr>
                <w:rFonts w:ascii="Times New Roman" w:eastAsia="Times New Roman" w:hAnsi="Times New Roman" w:cs="Times New Roman"/>
                <w:b/>
                <w:iCs/>
                <w:sz w:val="16"/>
                <w:szCs w:val="16"/>
                <w:lang w:eastAsia="ru-RU"/>
              </w:rPr>
              <w:t>Стратегическая инициатива 6: «Безопасная городская среда»</w:t>
            </w:r>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spacing w:after="0" w:line="240" w:lineRule="auto"/>
              <w:contextualSpacing/>
              <w:rPr>
                <w:rFonts w:ascii="Times New Roman" w:eastAsia="Times New Roman" w:hAnsi="Times New Roman" w:cs="Times New Roman"/>
                <w:b/>
                <w:sz w:val="16"/>
                <w:szCs w:val="16"/>
                <w:lang w:eastAsia="ru-RU"/>
              </w:rPr>
            </w:pPr>
            <w:r w:rsidRPr="00905671">
              <w:rPr>
                <w:rFonts w:ascii="Times New Roman" w:eastAsia="Times New Roman" w:hAnsi="Times New Roman" w:cs="Times New Roman"/>
                <w:b/>
                <w:iCs/>
                <w:sz w:val="16"/>
                <w:szCs w:val="16"/>
                <w:lang w:eastAsia="ru-RU"/>
              </w:rPr>
              <w:t xml:space="preserve">Стратегический </w:t>
            </w:r>
            <w:r w:rsidRPr="00905671">
              <w:rPr>
                <w:rFonts w:ascii="Times New Roman" w:eastAsia="Calibri" w:hAnsi="Times New Roman" w:cs="Times New Roman"/>
                <w:b/>
                <w:sz w:val="16"/>
                <w:szCs w:val="16"/>
                <w:lang w:eastAsia="ru-RU"/>
              </w:rPr>
              <w:t>проект 1: «Территория личной безопасности»</w:t>
            </w:r>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spacing w:after="0" w:line="240" w:lineRule="auto"/>
              <w:contextualSpacing/>
              <w:rPr>
                <w:rFonts w:ascii="Times New Roman" w:eastAsia="Times New Roman" w:hAnsi="Times New Roman" w:cs="Times New Roman"/>
                <w:sz w:val="16"/>
                <w:szCs w:val="16"/>
                <w:lang w:eastAsia="ru-RU"/>
              </w:rPr>
            </w:pPr>
            <w:r w:rsidRPr="00905671">
              <w:rPr>
                <w:rFonts w:ascii="Times New Roman" w:eastAsia="Times New Roman" w:hAnsi="Times New Roman" w:cs="Times New Roman"/>
                <w:b/>
                <w:sz w:val="16"/>
                <w:szCs w:val="16"/>
                <w:lang w:eastAsia="ru-RU"/>
              </w:rPr>
              <w:t>Цель проекта:</w:t>
            </w:r>
            <w:r w:rsidRPr="00905671">
              <w:rPr>
                <w:rFonts w:ascii="Times New Roman" w:eastAsia="Times New Roman" w:hAnsi="Times New Roman" w:cs="Times New Roman"/>
                <w:sz w:val="16"/>
                <w:szCs w:val="16"/>
                <w:lang w:eastAsia="ru-RU"/>
              </w:rPr>
              <w:t xml:space="preserve"> создание условий для повышения уровня безопасности жизнедеятельности населения и обеспечения безопасной городской среды</w:t>
            </w:r>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spacing w:after="0" w:line="240" w:lineRule="auto"/>
              <w:contextualSpacing/>
              <w:rPr>
                <w:rFonts w:ascii="Times New Roman" w:eastAsia="Times New Roman" w:hAnsi="Times New Roman" w:cs="Times New Roman"/>
                <w:b/>
                <w:sz w:val="16"/>
                <w:szCs w:val="16"/>
                <w:lang w:eastAsia="ru-RU"/>
              </w:rPr>
            </w:pPr>
            <w:r w:rsidRPr="00905671">
              <w:rPr>
                <w:rFonts w:ascii="Times New Roman" w:eastAsia="Times New Roman" w:hAnsi="Times New Roman" w:cs="Times New Roman"/>
                <w:b/>
                <w:sz w:val="16"/>
                <w:szCs w:val="16"/>
                <w:lang w:eastAsia="ru-RU"/>
              </w:rPr>
              <w:t>Ожидаемые результаты проекта:</w:t>
            </w:r>
          </w:p>
          <w:p w:rsidR="00F26288" w:rsidRPr="00905671" w:rsidRDefault="00F26288" w:rsidP="00905671">
            <w:pPr>
              <w:spacing w:after="0" w:line="240" w:lineRule="auto"/>
              <w:contextualSpacing/>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увеличение доли населения, охваченного мероприятиями по защите от чрезвычайных ситуаций к 2030 г. до 90%;</w:t>
            </w:r>
          </w:p>
          <w:p w:rsidR="00F26288" w:rsidRPr="00905671" w:rsidRDefault="00F26288" w:rsidP="00905671">
            <w:pPr>
              <w:spacing w:after="0" w:line="240" w:lineRule="auto"/>
              <w:contextualSpacing/>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 увеличение </w:t>
            </w:r>
            <w:r w:rsidRPr="00905671">
              <w:rPr>
                <w:rFonts w:ascii="Times New Roman" w:eastAsia="Calibri" w:hAnsi="Times New Roman" w:cs="Times New Roman"/>
                <w:sz w:val="16"/>
                <w:szCs w:val="16"/>
                <w:lang w:eastAsia="ru-RU"/>
              </w:rPr>
              <w:t>количества проведенных аварийно-спасательных и других неотложных работ при чрезвычайных ситуациях в границах городского округа город Уфа РБ к 2030 г. до 2 846 ед.;</w:t>
            </w:r>
          </w:p>
          <w:p w:rsidR="00F26288" w:rsidRPr="00BB2E61" w:rsidRDefault="00F26288" w:rsidP="00905671">
            <w:pPr>
              <w:spacing w:after="0" w:line="240" w:lineRule="auto"/>
              <w:contextualSpacing/>
              <w:rPr>
                <w:rFonts w:ascii="Times New Roman" w:eastAsia="Calibri" w:hAnsi="Times New Roman" w:cs="Times New Roman"/>
                <w:sz w:val="16"/>
                <w:szCs w:val="16"/>
                <w:lang w:eastAsia="ru-RU"/>
              </w:rPr>
            </w:pPr>
            <w:r w:rsidRPr="00BB2E61">
              <w:rPr>
                <w:rFonts w:ascii="Times New Roman" w:eastAsia="Times New Roman" w:hAnsi="Times New Roman" w:cs="Times New Roman"/>
                <w:sz w:val="16"/>
                <w:szCs w:val="16"/>
                <w:lang w:eastAsia="ru-RU"/>
              </w:rPr>
              <w:t>–</w:t>
            </w:r>
            <w:r w:rsidR="004B4F62" w:rsidRPr="00BB2E61">
              <w:rPr>
                <w:rFonts w:ascii="Times New Roman" w:eastAsia="Calibri" w:hAnsi="Times New Roman" w:cs="Times New Roman"/>
                <w:sz w:val="16"/>
                <w:szCs w:val="16"/>
                <w:lang w:eastAsia="ru-RU"/>
              </w:rPr>
              <w:t xml:space="preserve"> </w:t>
            </w:r>
            <w:r w:rsidRPr="00BB2E61">
              <w:rPr>
                <w:rFonts w:ascii="Times New Roman" w:eastAsia="Calibri" w:hAnsi="Times New Roman" w:cs="Times New Roman"/>
                <w:sz w:val="16"/>
                <w:szCs w:val="16"/>
                <w:lang w:eastAsia="ru-RU"/>
              </w:rPr>
              <w:t xml:space="preserve">обеспечить обработку не менее 850 000 </w:t>
            </w:r>
            <w:r w:rsidR="004B4F62" w:rsidRPr="00BB2E61">
              <w:rPr>
                <w:rFonts w:ascii="Times New Roman" w:eastAsia="Calibri" w:hAnsi="Times New Roman" w:cs="Times New Roman"/>
                <w:sz w:val="16"/>
                <w:szCs w:val="16"/>
                <w:lang w:eastAsia="ru-RU"/>
              </w:rPr>
              <w:t xml:space="preserve">принятых обращений  </w:t>
            </w:r>
            <w:r w:rsidRPr="00BB2E61">
              <w:rPr>
                <w:rFonts w:ascii="Times New Roman" w:eastAsia="Calibri" w:hAnsi="Times New Roman" w:cs="Times New Roman"/>
                <w:sz w:val="16"/>
                <w:szCs w:val="16"/>
                <w:lang w:eastAsia="ru-RU"/>
              </w:rPr>
              <w:t>и оперативную координацию действий служб экстренного реагирования и служб жизнеобеспечения при угрозе и возникновении чрезвычайных ситуаций, аварий на объектах жизнеобеспечения и прочих происшествиях;</w:t>
            </w:r>
          </w:p>
          <w:p w:rsidR="00F26288" w:rsidRPr="00BB2E61" w:rsidRDefault="00F26288" w:rsidP="00905671">
            <w:pPr>
              <w:spacing w:after="0" w:line="240" w:lineRule="auto"/>
              <w:contextualSpacing/>
              <w:rPr>
                <w:rFonts w:ascii="Times New Roman" w:eastAsia="Calibri" w:hAnsi="Times New Roman" w:cs="Times New Roman"/>
                <w:sz w:val="16"/>
                <w:szCs w:val="16"/>
                <w:lang w:eastAsia="ru-RU"/>
              </w:rPr>
            </w:pPr>
            <w:r w:rsidRPr="00BB2E61">
              <w:rPr>
                <w:rFonts w:ascii="Times New Roman" w:eastAsia="Times New Roman" w:hAnsi="Times New Roman" w:cs="Times New Roman"/>
                <w:sz w:val="16"/>
                <w:szCs w:val="16"/>
                <w:lang w:eastAsia="ru-RU"/>
              </w:rPr>
              <w:t>–</w:t>
            </w:r>
            <w:r w:rsidRPr="00BB2E61">
              <w:rPr>
                <w:rFonts w:ascii="Times New Roman" w:eastAsia="Calibri" w:hAnsi="Times New Roman" w:cs="Times New Roman"/>
                <w:sz w:val="16"/>
                <w:szCs w:val="16"/>
                <w:lang w:eastAsia="ru-RU"/>
              </w:rPr>
              <w:t xml:space="preserve"> увеличение количества проведенных мероприятий по гражданской обороне в организациях городского округа г. Уфа РБ к 2030 г. до 320 ед.;</w:t>
            </w:r>
          </w:p>
          <w:p w:rsidR="00F26288" w:rsidRPr="00BB2E61" w:rsidRDefault="00F26288" w:rsidP="00905671">
            <w:pPr>
              <w:spacing w:after="0" w:line="240" w:lineRule="auto"/>
              <w:contextualSpacing/>
              <w:rPr>
                <w:rFonts w:ascii="Times New Roman" w:eastAsia="Calibri" w:hAnsi="Times New Roman" w:cs="Times New Roman"/>
                <w:sz w:val="16"/>
                <w:szCs w:val="16"/>
                <w:lang w:eastAsia="ru-RU"/>
              </w:rPr>
            </w:pPr>
            <w:r w:rsidRPr="00BB2E61">
              <w:rPr>
                <w:rFonts w:ascii="Times New Roman" w:eastAsia="Times New Roman" w:hAnsi="Times New Roman" w:cs="Times New Roman"/>
                <w:sz w:val="16"/>
                <w:szCs w:val="16"/>
                <w:lang w:eastAsia="ru-RU"/>
              </w:rPr>
              <w:t xml:space="preserve">– увеличение </w:t>
            </w:r>
            <w:r w:rsidRPr="00BB2E61">
              <w:rPr>
                <w:rFonts w:ascii="Times New Roman" w:eastAsia="Calibri" w:hAnsi="Times New Roman" w:cs="Times New Roman"/>
                <w:sz w:val="16"/>
                <w:szCs w:val="16"/>
                <w:lang w:eastAsia="ru-RU"/>
              </w:rPr>
              <w:t>охвата населения городского округа город Уфа РБ при проведении мероприятий гражданской об</w:t>
            </w:r>
            <w:r w:rsidR="004B4F62" w:rsidRPr="00BB2E61">
              <w:rPr>
                <w:rFonts w:ascii="Times New Roman" w:eastAsia="Calibri" w:hAnsi="Times New Roman" w:cs="Times New Roman"/>
                <w:sz w:val="16"/>
                <w:szCs w:val="16"/>
                <w:lang w:eastAsia="ru-RU"/>
              </w:rPr>
              <w:t>о</w:t>
            </w:r>
            <w:r w:rsidRPr="00BB2E61">
              <w:rPr>
                <w:rFonts w:ascii="Times New Roman" w:eastAsia="Calibri" w:hAnsi="Times New Roman" w:cs="Times New Roman"/>
                <w:sz w:val="16"/>
                <w:szCs w:val="16"/>
                <w:lang w:eastAsia="ru-RU"/>
              </w:rPr>
              <w:t>роны к 2030 г. до 138 900 чел.;</w:t>
            </w:r>
          </w:p>
          <w:p w:rsidR="00F26288" w:rsidRPr="00905671" w:rsidRDefault="00F26288" w:rsidP="00905671">
            <w:pPr>
              <w:spacing w:after="0" w:line="240" w:lineRule="auto"/>
              <w:contextualSpacing/>
              <w:rPr>
                <w:rFonts w:ascii="Times New Roman" w:eastAsia="Calibri" w:hAnsi="Times New Roman" w:cs="Times New Roman"/>
                <w:sz w:val="16"/>
                <w:szCs w:val="16"/>
                <w:lang w:eastAsia="ru-RU"/>
              </w:rPr>
            </w:pPr>
            <w:r w:rsidRPr="00BB2E61">
              <w:rPr>
                <w:rFonts w:ascii="Times New Roman" w:eastAsia="Times New Roman" w:hAnsi="Times New Roman" w:cs="Times New Roman"/>
                <w:sz w:val="16"/>
                <w:szCs w:val="16"/>
                <w:lang w:eastAsia="ru-RU"/>
              </w:rPr>
              <w:t xml:space="preserve">– </w:t>
            </w:r>
            <w:r w:rsidRPr="00BB2E61">
              <w:rPr>
                <w:rFonts w:ascii="Times New Roman" w:eastAsia="Calibri" w:hAnsi="Times New Roman" w:cs="Times New Roman"/>
                <w:sz w:val="16"/>
                <w:szCs w:val="16"/>
                <w:lang w:eastAsia="ru-RU"/>
              </w:rPr>
              <w:t>доведение  готовности жилых помещений к размещению граждан к 2030 г. до 560 мест;</w:t>
            </w:r>
          </w:p>
          <w:p w:rsidR="00F26288" w:rsidRPr="00905671" w:rsidRDefault="00F26288" w:rsidP="00905671">
            <w:pPr>
              <w:spacing w:after="0" w:line="240" w:lineRule="auto"/>
              <w:contextualSpacing/>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w:t>
            </w:r>
            <w:r w:rsidRPr="00905671">
              <w:rPr>
                <w:rFonts w:ascii="Times New Roman" w:eastAsia="Calibri" w:hAnsi="Times New Roman" w:cs="Times New Roman"/>
                <w:sz w:val="16"/>
                <w:szCs w:val="16"/>
                <w:lang w:eastAsia="ru-RU"/>
              </w:rPr>
              <w:t xml:space="preserve"> увеличение доли руководящего состава и должностных лиц, прошедших подготовку в обла</w:t>
            </w:r>
            <w:r w:rsidR="004B4F62">
              <w:rPr>
                <w:rFonts w:ascii="Times New Roman" w:eastAsia="Calibri" w:hAnsi="Times New Roman" w:cs="Times New Roman"/>
                <w:sz w:val="16"/>
                <w:szCs w:val="16"/>
                <w:lang w:eastAsia="ru-RU"/>
              </w:rPr>
              <w:t>с</w:t>
            </w:r>
            <w:r w:rsidRPr="00905671">
              <w:rPr>
                <w:rFonts w:ascii="Times New Roman" w:eastAsia="Calibri" w:hAnsi="Times New Roman" w:cs="Times New Roman"/>
                <w:sz w:val="16"/>
                <w:szCs w:val="16"/>
                <w:lang w:eastAsia="ru-RU"/>
              </w:rPr>
              <w:t>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общем количестве руководящего состава и должностных лиц к 2030 г. до 49%;</w:t>
            </w:r>
          </w:p>
          <w:p w:rsidR="00F26288" w:rsidRPr="00905671" w:rsidRDefault="00F26288" w:rsidP="00905671">
            <w:pPr>
              <w:spacing w:after="0" w:line="240" w:lineRule="auto"/>
              <w:contextualSpacing/>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w:t>
            </w:r>
            <w:r w:rsidRPr="00905671">
              <w:rPr>
                <w:rFonts w:ascii="Times New Roman" w:eastAsia="Calibri" w:hAnsi="Times New Roman" w:cs="Times New Roman"/>
                <w:sz w:val="16"/>
                <w:szCs w:val="16"/>
                <w:lang w:eastAsia="ru-RU"/>
              </w:rPr>
              <w:t xml:space="preserve"> увеличение доли неработающего населения и обучающихся в организациях, прошедших подготовку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общем количестве неработающего населения и обучающихся в организациях к 2030 г. до 45,5%;</w:t>
            </w:r>
          </w:p>
          <w:p w:rsidR="00F26288" w:rsidRPr="00905671" w:rsidRDefault="00F26288" w:rsidP="00905671">
            <w:pPr>
              <w:spacing w:after="0" w:line="240" w:lineRule="auto"/>
              <w:contextualSpacing/>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 увеличение количества </w:t>
            </w:r>
            <w:r w:rsidRPr="00905671">
              <w:rPr>
                <w:rFonts w:ascii="Times New Roman" w:eastAsia="Calibri" w:hAnsi="Times New Roman" w:cs="Times New Roman"/>
                <w:sz w:val="16"/>
                <w:szCs w:val="16"/>
                <w:lang w:eastAsia="ru-RU"/>
              </w:rPr>
              <w:t xml:space="preserve">камер видеонаблюдения, изображение с которых выводится в дежурные части ОМВД по РБ и в Единую дежурно-диспетчерскую службу города (ЕДДС ГО г.Уфа), Администрацию ГО г. Уфы РБ, администрации районов, муниципальные организации на 10 тыс. чел. населения </w:t>
            </w:r>
            <w:r w:rsidRPr="00905671">
              <w:rPr>
                <w:rFonts w:ascii="Times New Roman" w:eastAsia="Times New Roman" w:hAnsi="Times New Roman" w:cs="Times New Roman"/>
                <w:sz w:val="16"/>
                <w:szCs w:val="16"/>
                <w:lang w:eastAsia="ru-RU"/>
              </w:rPr>
              <w:t>к 2030 г. до 31,4 ед.;</w:t>
            </w:r>
          </w:p>
          <w:p w:rsidR="00F26288" w:rsidRPr="00905671" w:rsidRDefault="00F26288" w:rsidP="00905671">
            <w:pPr>
              <w:spacing w:after="0" w:line="240" w:lineRule="auto"/>
              <w:contextualSpacing/>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–увеличение количества </w:t>
            </w:r>
            <w:r w:rsidRPr="00905671">
              <w:rPr>
                <w:rFonts w:ascii="Times New Roman" w:eastAsia="Calibri" w:hAnsi="Times New Roman" w:cs="Times New Roman"/>
                <w:sz w:val="16"/>
                <w:szCs w:val="16"/>
                <w:lang w:eastAsia="ru-RU"/>
              </w:rPr>
              <w:t>оборудования, подключенного в подсистему видеонаблюдения АПК «Безопасный город» к 2030 г. до 8 942 ед.;</w:t>
            </w:r>
          </w:p>
          <w:p w:rsidR="00F26288" w:rsidRPr="00905671" w:rsidRDefault="00F26288" w:rsidP="00905671">
            <w:pPr>
              <w:spacing w:after="0" w:line="240" w:lineRule="auto"/>
              <w:contextualSpacing/>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w:t>
            </w:r>
            <w:r w:rsidRPr="00905671">
              <w:rPr>
                <w:rFonts w:ascii="Times New Roman" w:eastAsia="Calibri" w:hAnsi="Times New Roman" w:cs="Times New Roman"/>
                <w:sz w:val="16"/>
                <w:szCs w:val="16"/>
                <w:lang w:eastAsia="ru-RU"/>
              </w:rPr>
              <w:t>увеличение количества профилактических мероприятий с участием членов народной дружины «Правопорядок» к 2030 г. до 130 ед.;</w:t>
            </w:r>
          </w:p>
          <w:p w:rsidR="00F26288" w:rsidRPr="00905671" w:rsidRDefault="00F26288" w:rsidP="00905671">
            <w:pPr>
              <w:spacing w:after="0" w:line="240" w:lineRule="auto"/>
              <w:contextualSpacing/>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w:t>
            </w:r>
            <w:r w:rsidRPr="00905671">
              <w:rPr>
                <w:rFonts w:ascii="Times New Roman" w:eastAsia="Calibri" w:hAnsi="Times New Roman" w:cs="Times New Roman"/>
                <w:sz w:val="16"/>
                <w:szCs w:val="16"/>
                <w:lang w:eastAsia="ru-RU"/>
              </w:rPr>
              <w:t>увеличение доли несовершеннолетних и родителей, охваченных профилактическими мероприятиями к 2030 г. до 100%;</w:t>
            </w:r>
          </w:p>
          <w:p w:rsidR="00F26288" w:rsidRPr="00905671" w:rsidRDefault="00F26288" w:rsidP="00905671">
            <w:pPr>
              <w:spacing w:after="0" w:line="240" w:lineRule="auto"/>
              <w:contextualSpacing/>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w:t>
            </w:r>
            <w:r w:rsidRPr="00905671">
              <w:rPr>
                <w:rFonts w:ascii="Times New Roman" w:eastAsia="Calibri" w:hAnsi="Times New Roman" w:cs="Times New Roman"/>
                <w:sz w:val="16"/>
                <w:szCs w:val="16"/>
                <w:lang w:eastAsia="ru-RU"/>
              </w:rPr>
              <w:t>увеличение доли несовершеннолетних и родителей, охваченных разъяснительной работой по вопросам правопорядка к 2030 г. до 100 %;</w:t>
            </w:r>
          </w:p>
          <w:p w:rsidR="00F26288" w:rsidRPr="00905671" w:rsidRDefault="00F26288" w:rsidP="00905671">
            <w:pPr>
              <w:spacing w:after="0" w:line="240" w:lineRule="auto"/>
              <w:contextualSpacing/>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снижение экономического ущерба от пожаров на 1 кв. км. к 2030 г. до 0,014 млн. руб.;</w:t>
            </w:r>
          </w:p>
          <w:p w:rsidR="00F26288" w:rsidRPr="00905671" w:rsidRDefault="00F26288" w:rsidP="00905671">
            <w:pPr>
              <w:spacing w:after="0" w:line="240" w:lineRule="auto"/>
              <w:contextualSpacing/>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 снижение количества пострадавших от пожаров на 1 000 чел. к 2030 г. до 0,053 чел. </w:t>
            </w:r>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spacing w:after="0" w:line="240" w:lineRule="auto"/>
              <w:contextualSpacing/>
              <w:rPr>
                <w:rFonts w:ascii="Times New Roman" w:eastAsia="Times New Roman" w:hAnsi="Times New Roman" w:cs="Times New Roman"/>
                <w:sz w:val="16"/>
                <w:szCs w:val="16"/>
                <w:lang w:eastAsia="ru-RU"/>
              </w:rPr>
            </w:pPr>
            <w:r w:rsidRPr="00905671">
              <w:rPr>
                <w:rFonts w:ascii="Times New Roman" w:eastAsia="Times New Roman" w:hAnsi="Times New Roman" w:cs="Times New Roman"/>
                <w:b/>
                <w:sz w:val="16"/>
                <w:szCs w:val="16"/>
                <w:lang w:eastAsia="ru-RU"/>
              </w:rPr>
              <w:t>Описание проекта:</w:t>
            </w:r>
            <w:r w:rsidRPr="00905671">
              <w:rPr>
                <w:rFonts w:ascii="Times New Roman" w:eastAsia="Times New Roman" w:hAnsi="Times New Roman" w:cs="Times New Roman"/>
                <w:sz w:val="16"/>
                <w:szCs w:val="16"/>
                <w:lang w:eastAsia="ru-RU"/>
              </w:rPr>
              <w:t xml:space="preserve"> проект включает комплекс мероприятий по профилактике правонарушений и преступлений, пожарной безопасности, защите населения и территорий от чрезвычайных ситуаций</w:t>
            </w:r>
          </w:p>
        </w:tc>
      </w:tr>
      <w:tr w:rsidR="00F26288" w:rsidRPr="00905671" w:rsidTr="00406942">
        <w:tblPrEx>
          <w:tblLook w:val="00A0" w:firstRow="1" w:lastRow="0" w:firstColumn="1" w:lastColumn="0" w:noHBand="0" w:noVBand="0"/>
        </w:tblPrEx>
        <w:trPr>
          <w:trHeight w:val="261"/>
        </w:trPr>
        <w:tc>
          <w:tcPr>
            <w:tcW w:w="16018" w:type="dxa"/>
            <w:gridSpan w:val="12"/>
            <w:vAlign w:val="center"/>
          </w:tcPr>
          <w:p w:rsidR="00F26288" w:rsidRPr="00905671" w:rsidRDefault="00F26288" w:rsidP="00905671">
            <w:pPr>
              <w:spacing w:after="0" w:line="240" w:lineRule="auto"/>
              <w:contextualSpacing/>
              <w:rPr>
                <w:rFonts w:ascii="Times New Roman" w:eastAsia="Times New Roman" w:hAnsi="Times New Roman" w:cs="Times New Roman"/>
                <w:sz w:val="16"/>
                <w:szCs w:val="16"/>
                <w:lang w:eastAsia="ru-RU"/>
              </w:rPr>
            </w:pPr>
            <w:r w:rsidRPr="00905671">
              <w:rPr>
                <w:rFonts w:ascii="Times New Roman" w:eastAsia="Times New Roman" w:hAnsi="Times New Roman" w:cs="Times New Roman"/>
                <w:b/>
                <w:sz w:val="16"/>
                <w:szCs w:val="16"/>
                <w:lang w:eastAsia="ru-RU"/>
              </w:rPr>
              <w:t xml:space="preserve">Участники проекта: </w:t>
            </w:r>
            <w:r w:rsidRPr="00905671">
              <w:rPr>
                <w:rFonts w:ascii="Times New Roman" w:eastAsia="Times New Roman" w:hAnsi="Times New Roman" w:cs="Times New Roman"/>
                <w:sz w:val="16"/>
                <w:szCs w:val="16"/>
                <w:lang w:eastAsia="ru-RU"/>
              </w:rPr>
              <w:t>Государственный комитет РБ по чрезвычайным ситуациям (по согласованию), Администрация г. Уфы, МБУ «Управление гражданской защиты» г. Уфы, МБУ «Управление пожарной охраны» г. Уфы, МКУ «Центр общественной безопасности» г. Уфы, Государственный комитет РБ по информатиз</w:t>
            </w:r>
            <w:r w:rsidR="00910286">
              <w:rPr>
                <w:rFonts w:ascii="Times New Roman" w:eastAsia="Times New Roman" w:hAnsi="Times New Roman" w:cs="Times New Roman"/>
                <w:sz w:val="16"/>
                <w:szCs w:val="16"/>
                <w:lang w:eastAsia="ru-RU"/>
              </w:rPr>
              <w:t>ации и вопросам функционирования</w:t>
            </w:r>
            <w:r w:rsidRPr="00905671">
              <w:rPr>
                <w:rFonts w:ascii="Times New Roman" w:eastAsia="Times New Roman" w:hAnsi="Times New Roman" w:cs="Times New Roman"/>
                <w:sz w:val="16"/>
                <w:szCs w:val="16"/>
                <w:lang w:eastAsia="ru-RU"/>
              </w:rPr>
              <w:t xml:space="preserve"> системы «Открытая Республика» (по согласованию), </w:t>
            </w:r>
            <w:r w:rsidRPr="00905671">
              <w:rPr>
                <w:rFonts w:ascii="Times New Roman" w:eastAsia="Calibri" w:hAnsi="Times New Roman" w:cs="Times New Roman"/>
                <w:sz w:val="16"/>
                <w:szCs w:val="16"/>
                <w:lang w:eastAsia="ru-RU"/>
              </w:rPr>
              <w:t>учреждения системы профилактики безнадзорности и правонарушений несовершеннолетних</w:t>
            </w:r>
            <w:r w:rsidR="00910286">
              <w:rPr>
                <w:rFonts w:ascii="Times New Roman" w:eastAsia="Calibri" w:hAnsi="Times New Roman" w:cs="Times New Roman"/>
                <w:sz w:val="16"/>
                <w:szCs w:val="16"/>
                <w:lang w:eastAsia="ru-RU"/>
              </w:rPr>
              <w:t xml:space="preserve"> (по согласованию)</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1</w:t>
            </w:r>
          </w:p>
        </w:tc>
        <w:tc>
          <w:tcPr>
            <w:tcW w:w="851" w:type="dxa"/>
          </w:tcPr>
          <w:p w:rsidR="00F26288" w:rsidRPr="00905671" w:rsidRDefault="00F26288" w:rsidP="00905671">
            <w:pPr>
              <w:spacing w:after="0" w:line="240" w:lineRule="auto"/>
              <w:jc w:val="center"/>
              <w:rPr>
                <w:rFonts w:ascii="Times New Roman" w:eastAsia="Calibri" w:hAnsi="Times New Roman" w:cs="Times New Roman"/>
                <w:b/>
                <w:sz w:val="16"/>
                <w:szCs w:val="16"/>
                <w:lang w:eastAsia="ru-RU"/>
              </w:rPr>
            </w:pPr>
            <w:r w:rsidRPr="00905671">
              <w:rPr>
                <w:rFonts w:ascii="Times New Roman" w:eastAsia="Calibri" w:hAnsi="Times New Roman" w:cs="Times New Roman"/>
                <w:b/>
                <w:sz w:val="16"/>
                <w:szCs w:val="16"/>
                <w:lang w:val="en-US" w:eastAsia="ru-RU"/>
              </w:rPr>
              <w:t xml:space="preserve">I </w:t>
            </w:r>
            <w:r w:rsidRPr="00905671">
              <w:rPr>
                <w:rFonts w:ascii="Times New Roman" w:eastAsia="Calibri" w:hAnsi="Times New Roman" w:cs="Times New Roman"/>
                <w:b/>
                <w:sz w:val="16"/>
                <w:szCs w:val="16"/>
                <w:lang w:eastAsia="ru-RU"/>
              </w:rPr>
              <w:t>этап</w:t>
            </w:r>
          </w:p>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2019-2024</w:t>
            </w:r>
          </w:p>
        </w:tc>
        <w:tc>
          <w:tcPr>
            <w:tcW w:w="212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Построение, развитие и эксплуатация аппаратно-программного комплекса «Безопасный город»</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709"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Еже-годно</w:t>
            </w:r>
          </w:p>
        </w:tc>
        <w:tc>
          <w:tcPr>
            <w:tcW w:w="2410"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Администрация г. Уфы, МБУ «Управление гражданской защиты» г. Уфы, МКУ «Центр общественной безопасности» г. Уфы, Государственный комитет РБ по чрезвычайным ситуациям (по согласованию)</w:t>
            </w:r>
          </w:p>
        </w:tc>
        <w:tc>
          <w:tcPr>
            <w:tcW w:w="1559" w:type="dxa"/>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r w:rsidRPr="00905671">
              <w:rPr>
                <w:rFonts w:ascii="Times New Roman" w:eastAsia="Calibri" w:hAnsi="Times New Roman" w:cs="Times New Roman"/>
                <w:sz w:val="16"/>
                <w:szCs w:val="16"/>
              </w:rPr>
              <w:t>Создание условий для обеспечения безопасной городской среды</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Доля населения, охваченного мероприятиями по защите от чрезвычайных ситуаций, %</w:t>
            </w:r>
          </w:p>
        </w:tc>
        <w:tc>
          <w:tcPr>
            <w:tcW w:w="1134"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2019 </w:t>
            </w:r>
            <w:r w:rsidRPr="00905671">
              <w:rPr>
                <w:rFonts w:ascii="Times New Roman" w:eastAsia="Times New Roman" w:hAnsi="Times New Roman" w:cs="Times New Roman"/>
                <w:sz w:val="16"/>
                <w:szCs w:val="16"/>
                <w:lang w:eastAsia="ru-RU"/>
              </w:rPr>
              <w:t>– 70,8</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2020 – 71,6</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2021 – 72,3</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2022 – 74,5</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2023 – 74,8</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2024 – 76,0</w:t>
            </w: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Охват населения оповещением и информирова-нием о чрез-вычайных ситуациях, % </w:t>
            </w:r>
          </w:p>
        </w:tc>
        <w:tc>
          <w:tcPr>
            <w:tcW w:w="850"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2019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80,0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2020 –81,5</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2021 –82,5</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2022 –83,5</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2020 –84,5</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2020 –85,5</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p>
          <w:p w:rsidR="00F26288" w:rsidRPr="00905671" w:rsidRDefault="00F26288" w:rsidP="00905671">
            <w:pPr>
              <w:spacing w:after="0" w:line="240" w:lineRule="auto"/>
              <w:rPr>
                <w:rFonts w:ascii="Times New Roman" w:eastAsia="Times New Roman" w:hAnsi="Times New Roman" w:cs="Times New Roman"/>
                <w:sz w:val="16"/>
                <w:szCs w:val="16"/>
                <w:lang w:eastAsia="ru-RU"/>
              </w:rPr>
            </w:pPr>
          </w:p>
          <w:p w:rsidR="00F26288" w:rsidRPr="00905671" w:rsidRDefault="00F26288" w:rsidP="00905671">
            <w:pPr>
              <w:spacing w:after="0" w:line="240" w:lineRule="auto"/>
              <w:rPr>
                <w:rFonts w:ascii="Times New Roman" w:eastAsia="Times New Roman"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992"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Бюджет РБ, Бюджет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ГО</w:t>
            </w:r>
          </w:p>
        </w:tc>
        <w:tc>
          <w:tcPr>
            <w:tcW w:w="2268" w:type="dxa"/>
          </w:tcPr>
          <w:p w:rsidR="00F26288" w:rsidRPr="00905671" w:rsidRDefault="00F26288" w:rsidP="00905671">
            <w:pPr>
              <w:spacing w:after="0" w:line="240" w:lineRule="auto"/>
              <w:rPr>
                <w:rFonts w:ascii="Times New Roman" w:eastAsia="Times New Roman" w:hAnsi="Times New Roman" w:cs="Times New Roman"/>
                <w:bCs/>
                <w:sz w:val="16"/>
                <w:szCs w:val="16"/>
                <w:shd w:val="clear" w:color="auto" w:fill="FFFFFF"/>
                <w:lang w:eastAsia="ru-RU"/>
              </w:rPr>
            </w:pPr>
            <w:r w:rsidRPr="00905671">
              <w:rPr>
                <w:rFonts w:ascii="Times New Roman" w:eastAsia="Times New Roman" w:hAnsi="Times New Roman" w:cs="Times New Roman"/>
                <w:bCs/>
                <w:sz w:val="16"/>
                <w:szCs w:val="16"/>
                <w:shd w:val="clear" w:color="auto" w:fill="FFFFFF"/>
                <w:lang w:eastAsia="ru-RU"/>
              </w:rPr>
              <w:t>Государственная программа «Обеспечение общественной безопасности в РБ», утверждённая постановлением Правительства РБ от 31.12.2014г. №670 (в действующей редакции),</w:t>
            </w:r>
          </w:p>
          <w:p w:rsidR="00F26288" w:rsidRPr="00905671" w:rsidRDefault="00F26288" w:rsidP="00905671">
            <w:pPr>
              <w:spacing w:after="0" w:line="240" w:lineRule="auto"/>
              <w:rPr>
                <w:rFonts w:ascii="Times New Roman" w:eastAsia="Times New Roman" w:hAnsi="Times New Roman" w:cs="Times New Roman"/>
                <w:bCs/>
                <w:sz w:val="16"/>
                <w:szCs w:val="16"/>
                <w:shd w:val="clear" w:color="auto" w:fill="FFFFFF"/>
                <w:lang w:eastAsia="ru-RU"/>
              </w:rPr>
            </w:pPr>
            <w:r w:rsidRPr="00905671">
              <w:rPr>
                <w:rFonts w:ascii="Times New Roman" w:eastAsia="Times New Roman" w:hAnsi="Times New Roman" w:cs="Times New Roman"/>
                <w:bCs/>
                <w:sz w:val="16"/>
                <w:szCs w:val="16"/>
                <w:shd w:val="clear" w:color="auto" w:fill="FFFFFF"/>
                <w:lang w:eastAsia="ru-RU"/>
              </w:rPr>
              <w:t>государственная программа «Снижение рисков и смягчение последствий чрезвычайных ситуаций природного и техногенного характера в РБ», утверждённая постановлением Правительства РБ от 27.07.2017г. №349 (в действующей редакции),</w:t>
            </w:r>
          </w:p>
          <w:p w:rsidR="00F26288" w:rsidRPr="00905671" w:rsidRDefault="00F26288" w:rsidP="00905671">
            <w:pPr>
              <w:spacing w:after="0" w:line="240" w:lineRule="auto"/>
              <w:rPr>
                <w:rFonts w:ascii="Times New Roman" w:eastAsia="Times New Roman" w:hAnsi="Times New Roman" w:cs="Times New Roman"/>
                <w:bCs/>
                <w:sz w:val="16"/>
                <w:szCs w:val="16"/>
                <w:shd w:val="clear" w:color="auto" w:fill="FFFFFF"/>
                <w:lang w:eastAsia="ru-RU"/>
              </w:rPr>
            </w:pPr>
            <w:r w:rsidRPr="00905671">
              <w:rPr>
                <w:rFonts w:ascii="Times New Roman" w:eastAsia="Times New Roman" w:hAnsi="Times New Roman" w:cs="Times New Roman"/>
                <w:bCs/>
                <w:sz w:val="16"/>
                <w:szCs w:val="16"/>
                <w:shd w:val="clear" w:color="auto" w:fill="FFFFFF"/>
                <w:lang w:eastAsia="ru-RU"/>
              </w:rPr>
              <w:t>муниципальная программа «Развитие системы безопас-ности, защиты населения и территории ГО г.Уфа РБ от чрезвычайных ситуаций природного, техногенного характера и иных происшествий», утверждённая постановлением Администрации г.Уфы от 18 апреля 2016 г. №540 (в дей-ствующей редакции)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w:t>
            </w:r>
          </w:p>
        </w:tc>
        <w:tc>
          <w:tcPr>
            <w:tcW w:w="851" w:type="dxa"/>
          </w:tcPr>
          <w:p w:rsidR="00F26288" w:rsidRPr="00905671" w:rsidRDefault="00F26288" w:rsidP="00905671">
            <w:pPr>
              <w:spacing w:after="0" w:line="240" w:lineRule="auto"/>
              <w:jc w:val="center"/>
              <w:rPr>
                <w:rFonts w:ascii="Times New Roman" w:eastAsia="Calibri" w:hAnsi="Times New Roman" w:cs="Times New Roman"/>
                <w:b/>
                <w:sz w:val="16"/>
                <w:szCs w:val="16"/>
                <w:lang w:val="en-US" w:eastAsia="ru-RU"/>
              </w:rPr>
            </w:pPr>
            <w:r w:rsidRPr="00905671">
              <w:rPr>
                <w:rFonts w:ascii="Times New Roman" w:eastAsia="Times New Roman" w:hAnsi="Times New Roman" w:cs="Times New Roman"/>
                <w:sz w:val="16"/>
                <w:szCs w:val="16"/>
                <w:lang w:eastAsia="ru-RU"/>
              </w:rPr>
              <w:t>2019-2024</w:t>
            </w:r>
          </w:p>
        </w:tc>
        <w:tc>
          <w:tcPr>
            <w:tcW w:w="212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Создание единого центра оперативного реагирования на базе действующей Единой дежурно-диспетчерской службы города</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709"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Еже-годно</w:t>
            </w:r>
          </w:p>
        </w:tc>
        <w:tc>
          <w:tcPr>
            <w:tcW w:w="2410"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Администрация г. Уфы, МБУ «Управление гражданской защиты» г.Уфы,</w:t>
            </w:r>
            <w:r w:rsidRPr="00905671">
              <w:rPr>
                <w:rFonts w:ascii="Calibri" w:eastAsia="Calibri" w:hAnsi="Calibri" w:cs="Times New Roman"/>
                <w:lang w:eastAsia="ru-RU"/>
              </w:rPr>
              <w:t xml:space="preserve"> </w:t>
            </w:r>
            <w:r w:rsidRPr="00905671">
              <w:rPr>
                <w:rFonts w:ascii="Times New Roman" w:eastAsia="Calibri" w:hAnsi="Times New Roman" w:cs="Times New Roman"/>
                <w:sz w:val="16"/>
                <w:szCs w:val="16"/>
                <w:lang w:eastAsia="ru-RU"/>
              </w:rPr>
              <w:t>Государственный комитет РБ по чрезвычайным ситуациям (по согласованию)</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559" w:type="dxa"/>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r w:rsidRPr="00905671">
              <w:rPr>
                <w:rFonts w:ascii="Times New Roman" w:eastAsia="Calibri" w:hAnsi="Times New Roman" w:cs="Times New Roman"/>
                <w:sz w:val="16"/>
                <w:szCs w:val="16"/>
              </w:rPr>
              <w:t>Создание условий для обеспечения безопасной городской среды</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Доля населения, охваченного мероприятиями по защите от чрезвычайных ситуаций, %</w:t>
            </w:r>
          </w:p>
        </w:tc>
        <w:tc>
          <w:tcPr>
            <w:tcW w:w="1134"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2019 </w:t>
            </w:r>
            <w:r w:rsidRPr="00905671">
              <w:rPr>
                <w:rFonts w:ascii="Times New Roman" w:eastAsia="Times New Roman" w:hAnsi="Times New Roman" w:cs="Times New Roman"/>
                <w:sz w:val="16"/>
                <w:szCs w:val="16"/>
                <w:lang w:eastAsia="ru-RU"/>
              </w:rPr>
              <w:t>– 70,8</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2020 – 71,6</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2021 – 72,3</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2022 – 74,5</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2023 – 74,8</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2024 – 76,0</w:t>
            </w: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Количество принятых обращений и оперативная координация действий служб экстренного реагирования и служб жизнеобеспе-чения при угрозе и возникновении чрезвычайных ситуаций, аварий на объектах жизнеобеспе-чения и прочих происшест-виях, ед.</w:t>
            </w:r>
          </w:p>
        </w:tc>
        <w:tc>
          <w:tcPr>
            <w:tcW w:w="850"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2019  </w:t>
            </w:r>
            <w:r w:rsidRPr="00905671">
              <w:rPr>
                <w:rFonts w:ascii="Times New Roman" w:eastAsia="Times New Roman" w:hAnsi="Times New Roman" w:cs="Times New Roman"/>
                <w:sz w:val="16"/>
                <w:szCs w:val="16"/>
                <w:lang w:eastAsia="ru-RU"/>
              </w:rPr>
              <w:t>–</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850 000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2020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850 000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2021 –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850 000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2022  –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850 000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2023 –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850 000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2024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850 000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p>
          <w:p w:rsidR="00F26288" w:rsidRPr="00905671" w:rsidRDefault="00F26288" w:rsidP="00905671">
            <w:pPr>
              <w:spacing w:after="0" w:line="240" w:lineRule="auto"/>
              <w:rPr>
                <w:rFonts w:ascii="Times New Roman" w:eastAsia="Times New Roman"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992"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Бюджет РБ, Бюджет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ГО</w:t>
            </w:r>
          </w:p>
        </w:tc>
        <w:tc>
          <w:tcPr>
            <w:tcW w:w="2268"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Государственная программа «Обеспечение общественной безопасности в РБ», утверждённая постановлением Правительства РБ от 31.12.2014г. №670 (в действующей редакции),</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государственная программа «Снижение рисков и смягчение последствий чрезвычайных ситуаций природного и техногенного характера в РБ», утверждённая постановлением Правительства РБ от 27.07.2017г. №349 (в действующей редакции),</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муниципальная программа «Развитие системы безопас-ности, защиты населения и территории ГО г.Уфа РБ от чрезвычайных ситуаций природного, техногенного характера и иных происшествий», утверждённая постановлением Администрации г.Уфы от 18 апреля 2016 г. №540 (в дей-ствующей редакции)</w:t>
            </w:r>
          </w:p>
        </w:tc>
      </w:tr>
      <w:tr w:rsidR="00F26288" w:rsidRPr="00905671" w:rsidTr="00406942">
        <w:tblPrEx>
          <w:tblLook w:val="00A0" w:firstRow="1" w:lastRow="0" w:firstColumn="1" w:lastColumn="0" w:noHBand="0" w:noVBand="0"/>
        </w:tblPrEx>
        <w:trPr>
          <w:trHeight w:val="2126"/>
        </w:trPr>
        <w:tc>
          <w:tcPr>
            <w:tcW w:w="567" w:type="dxa"/>
            <w:vMerge w:val="restart"/>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3</w:t>
            </w:r>
          </w:p>
        </w:tc>
        <w:tc>
          <w:tcPr>
            <w:tcW w:w="851" w:type="dxa"/>
            <w:vMerge w:val="restart"/>
          </w:tcPr>
          <w:p w:rsidR="00F26288" w:rsidRPr="00905671" w:rsidRDefault="00F26288" w:rsidP="00905671">
            <w:pPr>
              <w:spacing w:after="0" w:line="240" w:lineRule="auto"/>
              <w:jc w:val="center"/>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2019-2024</w:t>
            </w:r>
          </w:p>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p>
        </w:tc>
        <w:tc>
          <w:tcPr>
            <w:tcW w:w="2126" w:type="dxa"/>
            <w:vMerge w:val="restart"/>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Организация и осуществление аварийно-спасательных работ и мероприятий по гражданской обороне на территории городского округа город Уфа РБ</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709" w:type="dxa"/>
            <w:vMerge w:val="restart"/>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Еже-годно</w:t>
            </w:r>
          </w:p>
        </w:tc>
        <w:tc>
          <w:tcPr>
            <w:tcW w:w="2410" w:type="dxa"/>
            <w:vMerge w:val="restart"/>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Администрация г. Уфы, МБУ «Управление гражданской защиты» г. Уфы</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559" w:type="dxa"/>
            <w:vMerge w:val="restart"/>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r w:rsidRPr="00905671">
              <w:rPr>
                <w:rFonts w:ascii="Times New Roman" w:eastAsia="Calibri" w:hAnsi="Times New Roman" w:cs="Times New Roman"/>
                <w:sz w:val="16"/>
                <w:szCs w:val="16"/>
              </w:rPr>
              <w:t>Создание условий и обеспечение необходимых усло</w:t>
            </w:r>
            <w:r w:rsidR="00910286">
              <w:rPr>
                <w:rFonts w:ascii="Times New Roman" w:eastAsia="Calibri" w:hAnsi="Times New Roman" w:cs="Times New Roman"/>
                <w:sz w:val="16"/>
                <w:szCs w:val="16"/>
              </w:rPr>
              <w:t>вий для безопасной жизнедеятель</w:t>
            </w:r>
            <w:r w:rsidRPr="00905671">
              <w:rPr>
                <w:rFonts w:ascii="Times New Roman" w:eastAsia="Calibri" w:hAnsi="Times New Roman" w:cs="Times New Roman"/>
                <w:sz w:val="16"/>
                <w:szCs w:val="16"/>
              </w:rPr>
              <w:t>ности и устойчивого социально-экономиче</w:t>
            </w:r>
            <w:r w:rsidR="00910286">
              <w:rPr>
                <w:rFonts w:ascii="Times New Roman" w:eastAsia="Calibri" w:hAnsi="Times New Roman" w:cs="Times New Roman"/>
                <w:sz w:val="16"/>
                <w:szCs w:val="16"/>
              </w:rPr>
              <w:t>ского развития городского округа</w:t>
            </w:r>
            <w:r w:rsidRPr="00905671">
              <w:rPr>
                <w:rFonts w:ascii="Times New Roman" w:eastAsia="Calibri" w:hAnsi="Times New Roman" w:cs="Times New Roman"/>
                <w:sz w:val="16"/>
                <w:szCs w:val="16"/>
              </w:rPr>
              <w:t xml:space="preserve"> г. Уфа РБ</w:t>
            </w:r>
          </w:p>
          <w:p w:rsidR="00F26288" w:rsidRPr="00905671" w:rsidRDefault="00F26288" w:rsidP="00905671">
            <w:pPr>
              <w:tabs>
                <w:tab w:val="left" w:pos="0"/>
              </w:tabs>
              <w:spacing w:after="0" w:line="240" w:lineRule="auto"/>
              <w:rPr>
                <w:rFonts w:ascii="Times New Roman" w:eastAsia="Calibri" w:hAnsi="Times New Roman" w:cs="Times New Roman"/>
                <w:sz w:val="16"/>
                <w:szCs w:val="16"/>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Количество проведенных аварийно-спасательных и других неотложных работ при чрезвычайных ситуациях в границах городского округа город Уфа РБ, ед.</w:t>
            </w:r>
          </w:p>
        </w:tc>
        <w:tc>
          <w:tcPr>
            <w:tcW w:w="1134"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2019 </w:t>
            </w:r>
            <w:r w:rsidRPr="00905671">
              <w:rPr>
                <w:rFonts w:ascii="Times New Roman" w:eastAsia="Times New Roman" w:hAnsi="Times New Roman" w:cs="Times New Roman"/>
                <w:sz w:val="16"/>
                <w:szCs w:val="16"/>
                <w:lang w:eastAsia="ru-RU"/>
              </w:rPr>
              <w:t>– 2 810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2020 – 2 820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2021 – 2 825</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2022 – 2 830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2023 – 2 832</w:t>
            </w:r>
          </w:p>
          <w:p w:rsidR="00F26288" w:rsidRPr="00905671" w:rsidRDefault="00F26288" w:rsidP="00905671">
            <w:pPr>
              <w:spacing w:after="200" w:line="276"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2024 – 2 834</w:t>
            </w:r>
          </w:p>
          <w:p w:rsidR="00F26288" w:rsidRPr="00905671" w:rsidRDefault="00F26288" w:rsidP="00905671">
            <w:pPr>
              <w:spacing w:after="200" w:line="276" w:lineRule="auto"/>
              <w:rPr>
                <w:rFonts w:ascii="Times New Roman" w:eastAsia="Calibri" w:hAnsi="Times New Roman" w:cs="Times New Roman"/>
                <w:sz w:val="16"/>
                <w:szCs w:val="16"/>
                <w:lang w:eastAsia="ru-RU"/>
              </w:rPr>
            </w:pPr>
          </w:p>
          <w:p w:rsidR="00F26288" w:rsidRPr="00905671" w:rsidRDefault="00F26288" w:rsidP="00905671">
            <w:pPr>
              <w:spacing w:after="200" w:line="276" w:lineRule="auto"/>
              <w:rPr>
                <w:rFonts w:ascii="Times New Roman" w:eastAsia="Calibri" w:hAnsi="Times New Roman" w:cs="Times New Roman"/>
                <w:sz w:val="16"/>
                <w:szCs w:val="16"/>
                <w:lang w:eastAsia="ru-RU"/>
              </w:rPr>
            </w:pPr>
          </w:p>
        </w:tc>
        <w:tc>
          <w:tcPr>
            <w:tcW w:w="1276" w:type="dxa"/>
            <w:vMerge w:val="restart"/>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Удовлетворе-ние потреб-ности города в соответству-ющей деятельности, %</w:t>
            </w:r>
          </w:p>
        </w:tc>
        <w:tc>
          <w:tcPr>
            <w:tcW w:w="850" w:type="dxa"/>
            <w:vMerge w:val="restart"/>
          </w:tcPr>
          <w:p w:rsidR="00F26288" w:rsidRPr="00905671" w:rsidRDefault="00F26288" w:rsidP="00905671">
            <w:pPr>
              <w:spacing w:after="0" w:line="240" w:lineRule="auto"/>
              <w:ind w:right="-21"/>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2019 </w:t>
            </w:r>
            <w:r w:rsidRPr="00905671">
              <w:rPr>
                <w:rFonts w:ascii="Times New Roman" w:eastAsia="Times New Roman" w:hAnsi="Times New Roman" w:cs="Times New Roman"/>
                <w:sz w:val="16"/>
                <w:szCs w:val="16"/>
                <w:lang w:eastAsia="ru-RU"/>
              </w:rPr>
              <w:t>-</w:t>
            </w:r>
          </w:p>
          <w:p w:rsidR="00F26288" w:rsidRPr="00905671" w:rsidRDefault="00F26288" w:rsidP="00905671">
            <w:pPr>
              <w:spacing w:after="0" w:line="240" w:lineRule="auto"/>
              <w:ind w:right="-21"/>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100</w:t>
            </w:r>
          </w:p>
          <w:p w:rsidR="00F26288" w:rsidRPr="00905671" w:rsidRDefault="00F26288" w:rsidP="00905671">
            <w:pPr>
              <w:spacing w:after="0" w:line="240" w:lineRule="auto"/>
              <w:ind w:right="-21"/>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2020 – 100</w:t>
            </w:r>
          </w:p>
          <w:p w:rsidR="00F26288" w:rsidRPr="00905671" w:rsidRDefault="00F26288" w:rsidP="00905671">
            <w:pPr>
              <w:spacing w:after="0" w:line="240" w:lineRule="auto"/>
              <w:ind w:right="-21"/>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2021– 100</w:t>
            </w:r>
          </w:p>
          <w:p w:rsidR="00F26288" w:rsidRPr="00905671" w:rsidRDefault="00F26288" w:rsidP="00905671">
            <w:pPr>
              <w:spacing w:after="0" w:line="240" w:lineRule="auto"/>
              <w:ind w:right="-21"/>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2022– 100</w:t>
            </w:r>
          </w:p>
          <w:p w:rsidR="00F26288" w:rsidRPr="00905671" w:rsidRDefault="00F26288" w:rsidP="00905671">
            <w:pPr>
              <w:spacing w:after="0" w:line="240" w:lineRule="auto"/>
              <w:ind w:right="-21"/>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2023– 100</w:t>
            </w:r>
          </w:p>
          <w:p w:rsidR="00F26288" w:rsidRPr="00905671" w:rsidRDefault="00F26288" w:rsidP="00905671">
            <w:pPr>
              <w:spacing w:after="0" w:line="240" w:lineRule="auto"/>
              <w:ind w:right="-21"/>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2024– 100</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992" w:type="dxa"/>
            <w:vMerge w:val="restart"/>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Бюджет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ГО</w:t>
            </w:r>
          </w:p>
        </w:tc>
        <w:tc>
          <w:tcPr>
            <w:tcW w:w="2268" w:type="dxa"/>
            <w:vMerge w:val="restart"/>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bCs/>
                <w:sz w:val="16"/>
                <w:szCs w:val="16"/>
                <w:shd w:val="clear" w:color="auto" w:fill="FFFFFF"/>
                <w:lang w:eastAsia="ru-RU"/>
              </w:rPr>
              <w:t>Муниципальная программа «Развитие системы безопас-ности, защиты населения и территории ГО г.Уфа РБ от чрезвычайных ситуаций природного, техногенного характера и иных происшествий», утверждённая постановлением Администрации г.Уфы от 18 апреля 2016 г. №540 (в дей-ствующей редакции)</w:t>
            </w:r>
          </w:p>
        </w:tc>
      </w:tr>
      <w:tr w:rsidR="00F26288" w:rsidRPr="00905671" w:rsidTr="00406942">
        <w:tblPrEx>
          <w:tblLook w:val="00A0" w:firstRow="1" w:lastRow="0" w:firstColumn="1" w:lastColumn="0" w:noHBand="0" w:noVBand="0"/>
        </w:tblPrEx>
        <w:trPr>
          <w:trHeight w:val="301"/>
        </w:trPr>
        <w:tc>
          <w:tcPr>
            <w:tcW w:w="567" w:type="dxa"/>
            <w:vMerge/>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p>
        </w:tc>
        <w:tc>
          <w:tcPr>
            <w:tcW w:w="851" w:type="dxa"/>
            <w:vMerge/>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p>
        </w:tc>
        <w:tc>
          <w:tcPr>
            <w:tcW w:w="2126"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709" w:type="dxa"/>
            <w:vMerge/>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p>
        </w:tc>
        <w:tc>
          <w:tcPr>
            <w:tcW w:w="2410"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559" w:type="dxa"/>
            <w:vMerge/>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Количество принятых обращений и оперативная координация действий служб экстрен-ного реагиро-вания и служб жизнеобеспе-чения при угрозе и возникновении чрезвычайных ситуаций, ава-рий на объек-тах жизнеобес-печения и прочих проис-шествиях, ед.</w:t>
            </w:r>
          </w:p>
        </w:tc>
        <w:tc>
          <w:tcPr>
            <w:tcW w:w="1134"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2019  </w:t>
            </w:r>
            <w:r w:rsidRPr="00905671">
              <w:rPr>
                <w:rFonts w:ascii="Times New Roman" w:eastAsia="Times New Roman" w:hAnsi="Times New Roman" w:cs="Times New Roman"/>
                <w:sz w:val="16"/>
                <w:szCs w:val="16"/>
                <w:lang w:eastAsia="ru-RU"/>
              </w:rPr>
              <w:t>–</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850 000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2020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850 000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2021  –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850 000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2022 –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850 000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2023  –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850 000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2024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850 000</w:t>
            </w:r>
          </w:p>
          <w:p w:rsidR="00F26288" w:rsidRPr="00905671" w:rsidRDefault="00F26288" w:rsidP="00905671">
            <w:pPr>
              <w:spacing w:after="200" w:line="276" w:lineRule="auto"/>
              <w:rPr>
                <w:rFonts w:ascii="Times New Roman" w:eastAsia="Calibri" w:hAnsi="Times New Roman" w:cs="Times New Roman"/>
                <w:sz w:val="16"/>
                <w:szCs w:val="16"/>
                <w:lang w:eastAsia="ru-RU"/>
              </w:rPr>
            </w:pPr>
          </w:p>
          <w:p w:rsidR="00F26288" w:rsidRPr="00905671" w:rsidRDefault="00F26288" w:rsidP="00905671">
            <w:pPr>
              <w:spacing w:after="200" w:line="276" w:lineRule="auto"/>
              <w:rPr>
                <w:rFonts w:ascii="Times New Roman" w:eastAsia="Calibri" w:hAnsi="Times New Roman" w:cs="Times New Roman"/>
                <w:sz w:val="16"/>
                <w:szCs w:val="16"/>
                <w:lang w:eastAsia="ru-RU"/>
              </w:rPr>
            </w:pPr>
          </w:p>
        </w:tc>
        <w:tc>
          <w:tcPr>
            <w:tcW w:w="1276"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850"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992" w:type="dxa"/>
            <w:vMerge/>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p>
        </w:tc>
        <w:tc>
          <w:tcPr>
            <w:tcW w:w="2268"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r>
      <w:tr w:rsidR="00F26288" w:rsidRPr="00905671" w:rsidTr="00406942">
        <w:tblPrEx>
          <w:tblLook w:val="00A0" w:firstRow="1" w:lastRow="0" w:firstColumn="1" w:lastColumn="0" w:noHBand="0" w:noVBand="0"/>
        </w:tblPrEx>
        <w:trPr>
          <w:trHeight w:val="264"/>
        </w:trPr>
        <w:tc>
          <w:tcPr>
            <w:tcW w:w="567" w:type="dxa"/>
            <w:vMerge/>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p>
        </w:tc>
        <w:tc>
          <w:tcPr>
            <w:tcW w:w="851" w:type="dxa"/>
            <w:vMerge/>
          </w:tcPr>
          <w:p w:rsidR="00F26288" w:rsidRPr="00905671" w:rsidRDefault="00F26288" w:rsidP="00905671">
            <w:pPr>
              <w:spacing w:after="0" w:line="240" w:lineRule="auto"/>
              <w:jc w:val="center"/>
              <w:rPr>
                <w:rFonts w:ascii="Times New Roman" w:eastAsia="Calibri" w:hAnsi="Times New Roman" w:cs="Times New Roman"/>
                <w:b/>
                <w:sz w:val="16"/>
                <w:szCs w:val="16"/>
                <w:lang w:eastAsia="ru-RU"/>
              </w:rPr>
            </w:pPr>
          </w:p>
        </w:tc>
        <w:tc>
          <w:tcPr>
            <w:tcW w:w="2126"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709" w:type="dxa"/>
            <w:vMerge/>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p>
        </w:tc>
        <w:tc>
          <w:tcPr>
            <w:tcW w:w="2410"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559" w:type="dxa"/>
            <w:vMerge/>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Количество проведенных мероприятий по граждан-ской обороне в организациях г. Уфы, ед.</w:t>
            </w:r>
          </w:p>
        </w:tc>
        <w:tc>
          <w:tcPr>
            <w:tcW w:w="1134"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2019 </w:t>
            </w:r>
            <w:r w:rsidRPr="00905671">
              <w:rPr>
                <w:rFonts w:ascii="Times New Roman" w:eastAsia="Times New Roman" w:hAnsi="Times New Roman" w:cs="Times New Roman"/>
                <w:sz w:val="16"/>
                <w:szCs w:val="16"/>
                <w:lang w:eastAsia="ru-RU"/>
              </w:rPr>
              <w:t>– 287</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2020 – 290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2021 – 293</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2022 – 296</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2023 – 298</w:t>
            </w:r>
          </w:p>
          <w:p w:rsidR="00F26288" w:rsidRPr="00905671" w:rsidRDefault="00F26288" w:rsidP="00905671">
            <w:pPr>
              <w:spacing w:after="200" w:line="276"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2024 – 300</w:t>
            </w:r>
          </w:p>
        </w:tc>
        <w:tc>
          <w:tcPr>
            <w:tcW w:w="1276"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850"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992" w:type="dxa"/>
            <w:vMerge/>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p>
        </w:tc>
        <w:tc>
          <w:tcPr>
            <w:tcW w:w="2268"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r>
      <w:tr w:rsidR="00F26288" w:rsidRPr="00905671" w:rsidTr="00406942">
        <w:tblPrEx>
          <w:tblLook w:val="00A0" w:firstRow="1" w:lastRow="0" w:firstColumn="1" w:lastColumn="0" w:noHBand="0" w:noVBand="0"/>
        </w:tblPrEx>
        <w:trPr>
          <w:trHeight w:val="301"/>
        </w:trPr>
        <w:tc>
          <w:tcPr>
            <w:tcW w:w="567" w:type="dxa"/>
            <w:vMerge/>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p>
        </w:tc>
        <w:tc>
          <w:tcPr>
            <w:tcW w:w="851" w:type="dxa"/>
            <w:vMerge/>
          </w:tcPr>
          <w:p w:rsidR="00F26288" w:rsidRPr="00905671" w:rsidRDefault="00F26288" w:rsidP="00905671">
            <w:pPr>
              <w:spacing w:after="0" w:line="240" w:lineRule="auto"/>
              <w:jc w:val="center"/>
              <w:rPr>
                <w:rFonts w:ascii="Times New Roman" w:eastAsia="Calibri" w:hAnsi="Times New Roman" w:cs="Times New Roman"/>
                <w:b/>
                <w:sz w:val="16"/>
                <w:szCs w:val="16"/>
                <w:lang w:eastAsia="ru-RU"/>
              </w:rPr>
            </w:pPr>
          </w:p>
        </w:tc>
        <w:tc>
          <w:tcPr>
            <w:tcW w:w="2126"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709" w:type="dxa"/>
            <w:vMerge/>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p>
        </w:tc>
        <w:tc>
          <w:tcPr>
            <w:tcW w:w="2410"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559" w:type="dxa"/>
            <w:vMerge/>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Охват населе-ния городского округа город Уфа РБ при проведении мероприятий гражданской оброны, чел.</w:t>
            </w:r>
          </w:p>
        </w:tc>
        <w:tc>
          <w:tcPr>
            <w:tcW w:w="1134"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2019</w:t>
            </w:r>
            <w:r w:rsidRPr="00905671">
              <w:rPr>
                <w:rFonts w:ascii="Times New Roman" w:eastAsia="Times New Roman" w:hAnsi="Times New Roman" w:cs="Times New Roman"/>
                <w:sz w:val="16"/>
                <w:szCs w:val="16"/>
                <w:lang w:eastAsia="ru-RU"/>
              </w:rPr>
              <w:t>–131800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2020–135400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2021–136754</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2022–138121</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2023</w:t>
            </w:r>
            <w:r w:rsidRPr="00905671">
              <w:rPr>
                <w:rFonts w:ascii="Times New Roman" w:eastAsia="Times New Roman" w:hAnsi="Times New Roman" w:cs="Times New Roman"/>
                <w:sz w:val="16"/>
                <w:szCs w:val="16"/>
                <w:lang w:eastAsia="ru-RU"/>
              </w:rPr>
              <w:t>–</w:t>
            </w:r>
            <w:r w:rsidRPr="00905671">
              <w:rPr>
                <w:rFonts w:ascii="Times New Roman" w:eastAsia="Calibri" w:hAnsi="Times New Roman" w:cs="Times New Roman"/>
                <w:sz w:val="16"/>
                <w:szCs w:val="16"/>
                <w:lang w:eastAsia="ru-RU"/>
              </w:rPr>
              <w:t>138200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2024</w:t>
            </w:r>
            <w:r w:rsidRPr="00905671">
              <w:rPr>
                <w:rFonts w:ascii="Times New Roman" w:eastAsia="Times New Roman" w:hAnsi="Times New Roman" w:cs="Times New Roman"/>
                <w:sz w:val="16"/>
                <w:szCs w:val="16"/>
                <w:lang w:eastAsia="ru-RU"/>
              </w:rPr>
              <w:t>–</w:t>
            </w:r>
            <w:r w:rsidRPr="00905671">
              <w:rPr>
                <w:rFonts w:ascii="Times New Roman" w:eastAsia="Calibri" w:hAnsi="Times New Roman" w:cs="Times New Roman"/>
                <w:sz w:val="16"/>
                <w:szCs w:val="16"/>
                <w:lang w:eastAsia="ru-RU"/>
              </w:rPr>
              <w:t>138300</w:t>
            </w:r>
          </w:p>
        </w:tc>
        <w:tc>
          <w:tcPr>
            <w:tcW w:w="1276"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850"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992" w:type="dxa"/>
            <w:vMerge/>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p>
        </w:tc>
        <w:tc>
          <w:tcPr>
            <w:tcW w:w="2268"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r>
      <w:tr w:rsidR="00F26288" w:rsidRPr="00905671" w:rsidTr="00406942">
        <w:tblPrEx>
          <w:tblLook w:val="00A0" w:firstRow="1" w:lastRow="0" w:firstColumn="1" w:lastColumn="0" w:noHBand="0" w:noVBand="0"/>
        </w:tblPrEx>
        <w:trPr>
          <w:trHeight w:val="234"/>
        </w:trPr>
        <w:tc>
          <w:tcPr>
            <w:tcW w:w="567" w:type="dxa"/>
            <w:vMerge/>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p>
        </w:tc>
        <w:tc>
          <w:tcPr>
            <w:tcW w:w="851" w:type="dxa"/>
            <w:vMerge/>
          </w:tcPr>
          <w:p w:rsidR="00F26288" w:rsidRPr="00905671" w:rsidRDefault="00F26288" w:rsidP="00905671">
            <w:pPr>
              <w:spacing w:after="0" w:line="240" w:lineRule="auto"/>
              <w:jc w:val="center"/>
              <w:rPr>
                <w:rFonts w:ascii="Times New Roman" w:eastAsia="Calibri" w:hAnsi="Times New Roman" w:cs="Times New Roman"/>
                <w:b/>
                <w:sz w:val="16"/>
                <w:szCs w:val="16"/>
                <w:lang w:eastAsia="ru-RU"/>
              </w:rPr>
            </w:pPr>
          </w:p>
        </w:tc>
        <w:tc>
          <w:tcPr>
            <w:tcW w:w="2126"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709" w:type="dxa"/>
            <w:vMerge/>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p>
        </w:tc>
        <w:tc>
          <w:tcPr>
            <w:tcW w:w="2410"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559" w:type="dxa"/>
            <w:vMerge/>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Готовность жилых помещений к размещению граждан, мест</w:t>
            </w:r>
          </w:p>
        </w:tc>
        <w:tc>
          <w:tcPr>
            <w:tcW w:w="1134"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2019 </w:t>
            </w:r>
            <w:r w:rsidRPr="00905671">
              <w:rPr>
                <w:rFonts w:ascii="Times New Roman" w:eastAsia="Times New Roman" w:hAnsi="Times New Roman" w:cs="Times New Roman"/>
                <w:sz w:val="16"/>
                <w:szCs w:val="16"/>
                <w:lang w:eastAsia="ru-RU"/>
              </w:rPr>
              <w:t>– 560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2020 – 560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2021 – 560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2022 – 560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2023 – 560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2024 – 560</w:t>
            </w:r>
          </w:p>
        </w:tc>
        <w:tc>
          <w:tcPr>
            <w:tcW w:w="1276"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850"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992" w:type="dxa"/>
            <w:vMerge/>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p>
        </w:tc>
        <w:tc>
          <w:tcPr>
            <w:tcW w:w="2268"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r>
      <w:tr w:rsidR="00F26288" w:rsidRPr="00905671" w:rsidTr="00406942">
        <w:tblPrEx>
          <w:tblLook w:val="00A0" w:firstRow="1" w:lastRow="0" w:firstColumn="1" w:lastColumn="0" w:noHBand="0" w:noVBand="0"/>
        </w:tblPrEx>
        <w:trPr>
          <w:trHeight w:val="318"/>
        </w:trPr>
        <w:tc>
          <w:tcPr>
            <w:tcW w:w="567" w:type="dxa"/>
            <w:vMerge/>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p>
        </w:tc>
        <w:tc>
          <w:tcPr>
            <w:tcW w:w="851" w:type="dxa"/>
            <w:vMerge/>
          </w:tcPr>
          <w:p w:rsidR="00F26288" w:rsidRPr="00905671" w:rsidRDefault="00F26288" w:rsidP="00905671">
            <w:pPr>
              <w:spacing w:after="0" w:line="240" w:lineRule="auto"/>
              <w:jc w:val="center"/>
              <w:rPr>
                <w:rFonts w:ascii="Times New Roman" w:eastAsia="Calibri" w:hAnsi="Times New Roman" w:cs="Times New Roman"/>
                <w:b/>
                <w:sz w:val="16"/>
                <w:szCs w:val="16"/>
                <w:lang w:eastAsia="ru-RU"/>
              </w:rPr>
            </w:pPr>
          </w:p>
        </w:tc>
        <w:tc>
          <w:tcPr>
            <w:tcW w:w="2126"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709" w:type="dxa"/>
            <w:vMerge/>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p>
        </w:tc>
        <w:tc>
          <w:tcPr>
            <w:tcW w:w="2410"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559" w:type="dxa"/>
            <w:vMerge/>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Доля руководящего состава и должностных лиц, прошед-ших подготов-ку в облати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общем количестве руководящего состава и должностных лиц, %</w:t>
            </w:r>
          </w:p>
        </w:tc>
        <w:tc>
          <w:tcPr>
            <w:tcW w:w="1134"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2019 </w:t>
            </w:r>
            <w:r w:rsidRPr="00905671">
              <w:rPr>
                <w:rFonts w:ascii="Times New Roman" w:eastAsia="Times New Roman" w:hAnsi="Times New Roman" w:cs="Times New Roman"/>
                <w:sz w:val="16"/>
                <w:szCs w:val="16"/>
                <w:lang w:eastAsia="ru-RU"/>
              </w:rPr>
              <w:t>– 42,0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2020 – 42,5</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2021 – 43,0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2022 – 43,5</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2023– 44,5</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2024 – 45,0</w:t>
            </w:r>
          </w:p>
        </w:tc>
        <w:tc>
          <w:tcPr>
            <w:tcW w:w="1276"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850"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992" w:type="dxa"/>
            <w:vMerge/>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p>
        </w:tc>
        <w:tc>
          <w:tcPr>
            <w:tcW w:w="2268"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r>
      <w:tr w:rsidR="00F26288" w:rsidRPr="00905671" w:rsidTr="00406942">
        <w:tblPrEx>
          <w:tblLook w:val="00A0" w:firstRow="1" w:lastRow="0" w:firstColumn="1" w:lastColumn="0" w:noHBand="0" w:noVBand="0"/>
        </w:tblPrEx>
        <w:trPr>
          <w:trHeight w:val="335"/>
        </w:trPr>
        <w:tc>
          <w:tcPr>
            <w:tcW w:w="567" w:type="dxa"/>
            <w:vMerge/>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p>
        </w:tc>
        <w:tc>
          <w:tcPr>
            <w:tcW w:w="851" w:type="dxa"/>
            <w:vMerge/>
          </w:tcPr>
          <w:p w:rsidR="00F26288" w:rsidRPr="00905671" w:rsidRDefault="00F26288" w:rsidP="00905671">
            <w:pPr>
              <w:spacing w:after="0" w:line="240" w:lineRule="auto"/>
              <w:jc w:val="center"/>
              <w:rPr>
                <w:rFonts w:ascii="Times New Roman" w:eastAsia="Calibri" w:hAnsi="Times New Roman" w:cs="Times New Roman"/>
                <w:b/>
                <w:sz w:val="16"/>
                <w:szCs w:val="16"/>
                <w:lang w:eastAsia="ru-RU"/>
              </w:rPr>
            </w:pPr>
          </w:p>
        </w:tc>
        <w:tc>
          <w:tcPr>
            <w:tcW w:w="2126"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709" w:type="dxa"/>
            <w:vMerge/>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p>
        </w:tc>
        <w:tc>
          <w:tcPr>
            <w:tcW w:w="2410"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559" w:type="dxa"/>
            <w:vMerge/>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Доля неработающе-го населения и обучающихся в организаци-ях, прошедших подготовку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общем количестве неработающе-го населения и обучающихся в организа-циях, %</w:t>
            </w:r>
          </w:p>
        </w:tc>
        <w:tc>
          <w:tcPr>
            <w:tcW w:w="1134"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2019 </w:t>
            </w:r>
            <w:r w:rsidRPr="00905671">
              <w:rPr>
                <w:rFonts w:ascii="Times New Roman" w:eastAsia="Times New Roman" w:hAnsi="Times New Roman" w:cs="Times New Roman"/>
                <w:sz w:val="16"/>
                <w:szCs w:val="16"/>
                <w:lang w:eastAsia="ru-RU"/>
              </w:rPr>
              <w:t>– 40,0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2020 – 40,5</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2021 – 41,0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2022 – 41,5</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2023 – 42,0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2024 – 42,5</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276"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850"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992" w:type="dxa"/>
            <w:vMerge/>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p>
        </w:tc>
        <w:tc>
          <w:tcPr>
            <w:tcW w:w="2268" w:type="dxa"/>
            <w:vMerge/>
          </w:tcPr>
          <w:p w:rsidR="00F26288" w:rsidRPr="00905671" w:rsidRDefault="00F26288" w:rsidP="00905671">
            <w:pPr>
              <w:spacing w:after="0" w:line="240" w:lineRule="auto"/>
              <w:rPr>
                <w:rFonts w:ascii="Times New Roman" w:eastAsia="Calibri" w:hAnsi="Times New Roman" w:cs="Times New Roman"/>
                <w:sz w:val="16"/>
                <w:szCs w:val="16"/>
                <w:lang w:eastAsia="ru-RU"/>
              </w:rPr>
            </w:pPr>
          </w:p>
        </w:tc>
      </w:tr>
      <w:tr w:rsidR="00F26288" w:rsidRPr="00905671" w:rsidTr="00406942">
        <w:tblPrEx>
          <w:tblLook w:val="00A0" w:firstRow="1" w:lastRow="0" w:firstColumn="1" w:lastColumn="0" w:noHBand="0" w:noVBand="0"/>
        </w:tblPrEx>
        <w:trPr>
          <w:trHeight w:val="335"/>
        </w:trPr>
        <w:tc>
          <w:tcPr>
            <w:tcW w:w="567" w:type="dxa"/>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4</w:t>
            </w:r>
          </w:p>
        </w:tc>
        <w:tc>
          <w:tcPr>
            <w:tcW w:w="851" w:type="dxa"/>
          </w:tcPr>
          <w:p w:rsidR="00F26288" w:rsidRPr="00905671" w:rsidRDefault="00F26288" w:rsidP="00905671">
            <w:pPr>
              <w:spacing w:after="0" w:line="240" w:lineRule="auto"/>
              <w:jc w:val="center"/>
              <w:rPr>
                <w:rFonts w:ascii="Times New Roman" w:eastAsia="Calibri" w:hAnsi="Times New Roman" w:cs="Times New Roman"/>
                <w:b/>
                <w:sz w:val="16"/>
                <w:szCs w:val="16"/>
                <w:lang w:eastAsia="ru-RU"/>
              </w:rPr>
            </w:pPr>
            <w:r w:rsidRPr="00905671">
              <w:rPr>
                <w:rFonts w:ascii="Times New Roman" w:eastAsia="Calibri" w:hAnsi="Times New Roman" w:cs="Times New Roman"/>
                <w:b/>
                <w:sz w:val="16"/>
                <w:szCs w:val="16"/>
                <w:lang w:val="en-US" w:eastAsia="ru-RU"/>
              </w:rPr>
              <w:t xml:space="preserve">II </w:t>
            </w:r>
            <w:r w:rsidRPr="00905671">
              <w:rPr>
                <w:rFonts w:ascii="Times New Roman" w:eastAsia="Calibri" w:hAnsi="Times New Roman" w:cs="Times New Roman"/>
                <w:b/>
                <w:sz w:val="16"/>
                <w:szCs w:val="16"/>
                <w:lang w:eastAsia="ru-RU"/>
              </w:rPr>
              <w:t>этап</w:t>
            </w:r>
          </w:p>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2025-2030</w:t>
            </w:r>
          </w:p>
        </w:tc>
        <w:tc>
          <w:tcPr>
            <w:tcW w:w="212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Построение, развитие и эксплуатация аппаратно-программного комплекса «Безопасный город»</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709"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Еже-годно</w:t>
            </w:r>
          </w:p>
        </w:tc>
        <w:tc>
          <w:tcPr>
            <w:tcW w:w="2410"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Администрация г. Уфы, МБУ «Управление гражданской защиты» г.Уфы, МКУ «Центр общественной безопасности»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г. Уфы, Государственный комитет РБ по чрезвычайным ситуациям (по согласованию)</w:t>
            </w:r>
          </w:p>
        </w:tc>
        <w:tc>
          <w:tcPr>
            <w:tcW w:w="1559" w:type="dxa"/>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r w:rsidRPr="00905671">
              <w:rPr>
                <w:rFonts w:ascii="Times New Roman" w:eastAsia="Calibri" w:hAnsi="Times New Roman" w:cs="Times New Roman"/>
                <w:sz w:val="16"/>
                <w:szCs w:val="16"/>
              </w:rPr>
              <w:t>Создание условий для обеспечения безопасной городской среды</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Доля населения, охваченных мероприятия-ми по защите от чрезвычай-ных ситуаций, %</w:t>
            </w:r>
          </w:p>
        </w:tc>
        <w:tc>
          <w:tcPr>
            <w:tcW w:w="1134"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2025 </w:t>
            </w:r>
            <w:r w:rsidRPr="00905671">
              <w:rPr>
                <w:rFonts w:ascii="Times New Roman" w:eastAsia="Times New Roman" w:hAnsi="Times New Roman" w:cs="Times New Roman"/>
                <w:sz w:val="16"/>
                <w:szCs w:val="16"/>
                <w:lang w:eastAsia="ru-RU"/>
              </w:rPr>
              <w:t>–80,6</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2026 –82,7</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2027 –84,3</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2028 –86,7</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2029 –89,3</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2030 –90,0</w:t>
            </w: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Охват населения оповещением и информиро-ванием о чрезвычайных ситуациях, %  </w:t>
            </w:r>
          </w:p>
        </w:tc>
        <w:tc>
          <w:tcPr>
            <w:tcW w:w="850"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2025</w:t>
            </w:r>
            <w:r w:rsidRPr="00905671">
              <w:rPr>
                <w:rFonts w:ascii="Times New Roman" w:eastAsia="Times New Roman" w:hAnsi="Times New Roman" w:cs="Times New Roman"/>
                <w:sz w:val="16"/>
                <w:szCs w:val="16"/>
                <w:lang w:eastAsia="ru-RU"/>
              </w:rPr>
              <w:t>–86,5</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2026 –87,5</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2027 –88,5</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2028 –89,5</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2029 –89,9</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2030 – 90,0</w:t>
            </w:r>
          </w:p>
        </w:tc>
        <w:tc>
          <w:tcPr>
            <w:tcW w:w="992"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Бюджет РБ, Бюджет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ГО</w:t>
            </w:r>
          </w:p>
        </w:tc>
        <w:tc>
          <w:tcPr>
            <w:tcW w:w="2268" w:type="dxa"/>
          </w:tcPr>
          <w:p w:rsidR="00F26288" w:rsidRPr="00905671" w:rsidRDefault="00F26288" w:rsidP="00905671">
            <w:pPr>
              <w:spacing w:after="0" w:line="240" w:lineRule="auto"/>
              <w:rPr>
                <w:rFonts w:ascii="Times New Roman" w:eastAsia="Times New Roman" w:hAnsi="Times New Roman" w:cs="Times New Roman"/>
                <w:bCs/>
                <w:sz w:val="16"/>
                <w:szCs w:val="16"/>
                <w:shd w:val="clear" w:color="auto" w:fill="FFFFFF"/>
                <w:lang w:eastAsia="ru-RU"/>
              </w:rPr>
            </w:pPr>
            <w:r w:rsidRPr="00905671">
              <w:rPr>
                <w:rFonts w:ascii="Times New Roman" w:eastAsia="Times New Roman" w:hAnsi="Times New Roman" w:cs="Times New Roman"/>
                <w:bCs/>
                <w:sz w:val="16"/>
                <w:szCs w:val="16"/>
                <w:shd w:val="clear" w:color="auto" w:fill="FFFFFF"/>
                <w:lang w:eastAsia="ru-RU"/>
              </w:rPr>
              <w:t>Государственная программа «Обеспечение общественной безопасности в РБ» (при пролонгации),</w:t>
            </w:r>
          </w:p>
          <w:p w:rsidR="00F26288" w:rsidRPr="00905671" w:rsidRDefault="00F26288" w:rsidP="00905671">
            <w:pPr>
              <w:spacing w:after="0" w:line="240" w:lineRule="auto"/>
              <w:rPr>
                <w:rFonts w:ascii="Times New Roman" w:eastAsia="Times New Roman" w:hAnsi="Times New Roman" w:cs="Times New Roman"/>
                <w:bCs/>
                <w:sz w:val="16"/>
                <w:szCs w:val="16"/>
                <w:shd w:val="clear" w:color="auto" w:fill="FFFFFF"/>
                <w:lang w:eastAsia="ru-RU"/>
              </w:rPr>
            </w:pPr>
            <w:r w:rsidRPr="00905671">
              <w:rPr>
                <w:rFonts w:ascii="Times New Roman" w:eastAsia="Times New Roman" w:hAnsi="Times New Roman" w:cs="Times New Roman"/>
                <w:bCs/>
                <w:sz w:val="16"/>
                <w:szCs w:val="16"/>
                <w:shd w:val="clear" w:color="auto" w:fill="FFFFFF"/>
                <w:lang w:eastAsia="ru-RU"/>
              </w:rPr>
              <w:t>государственная программа «Снижение рисков и смягчение последствий чрезвычайных ситуаций природного и техногенного характера в РБ» (при пролонгации),</w:t>
            </w:r>
          </w:p>
          <w:p w:rsidR="00F26288" w:rsidRPr="00905671" w:rsidRDefault="00F26288" w:rsidP="00905671">
            <w:pPr>
              <w:spacing w:after="0" w:line="240" w:lineRule="auto"/>
              <w:rPr>
                <w:rFonts w:ascii="Times New Roman" w:eastAsia="Times New Roman" w:hAnsi="Times New Roman" w:cs="Times New Roman"/>
                <w:bCs/>
                <w:sz w:val="16"/>
                <w:szCs w:val="16"/>
                <w:shd w:val="clear" w:color="auto" w:fill="FFFFFF"/>
                <w:lang w:eastAsia="ru-RU"/>
              </w:rPr>
            </w:pPr>
            <w:r w:rsidRPr="00905671">
              <w:rPr>
                <w:rFonts w:ascii="Times New Roman" w:eastAsia="Times New Roman" w:hAnsi="Times New Roman" w:cs="Times New Roman"/>
                <w:bCs/>
                <w:sz w:val="16"/>
                <w:szCs w:val="16"/>
                <w:shd w:val="clear" w:color="auto" w:fill="FFFFFF"/>
                <w:lang w:eastAsia="ru-RU"/>
              </w:rPr>
              <w:t xml:space="preserve">муниципальная программа «Развитие системы безопас-ности, защиты населения и территории ГО г.Уфа РБ от чрезвычайных ситуаций природного, техногенного характера и иных происшествий» (при пролонгации) </w:t>
            </w:r>
          </w:p>
        </w:tc>
      </w:tr>
      <w:tr w:rsidR="00F26288" w:rsidRPr="00905671" w:rsidTr="00406942">
        <w:tblPrEx>
          <w:tblLook w:val="00A0" w:firstRow="1" w:lastRow="0" w:firstColumn="1" w:lastColumn="0" w:noHBand="0" w:noVBand="0"/>
        </w:tblPrEx>
        <w:trPr>
          <w:trHeight w:val="335"/>
        </w:trPr>
        <w:tc>
          <w:tcPr>
            <w:tcW w:w="567" w:type="dxa"/>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5</w:t>
            </w:r>
          </w:p>
        </w:tc>
        <w:tc>
          <w:tcPr>
            <w:tcW w:w="851" w:type="dxa"/>
          </w:tcPr>
          <w:p w:rsidR="00F26288" w:rsidRPr="00905671" w:rsidRDefault="00F26288" w:rsidP="00905671">
            <w:pPr>
              <w:spacing w:after="0" w:line="240" w:lineRule="auto"/>
              <w:jc w:val="center"/>
              <w:rPr>
                <w:rFonts w:ascii="Times New Roman" w:eastAsia="Calibri" w:hAnsi="Times New Roman" w:cs="Times New Roman"/>
                <w:b/>
                <w:sz w:val="16"/>
                <w:szCs w:val="16"/>
                <w:lang w:eastAsia="ru-RU"/>
              </w:rPr>
            </w:pPr>
            <w:r w:rsidRPr="00905671">
              <w:rPr>
                <w:rFonts w:ascii="Times New Roman" w:eastAsia="Times New Roman" w:hAnsi="Times New Roman" w:cs="Times New Roman"/>
                <w:sz w:val="16"/>
                <w:szCs w:val="16"/>
                <w:lang w:eastAsia="ru-RU"/>
              </w:rPr>
              <w:t>2025-2030</w:t>
            </w:r>
          </w:p>
        </w:tc>
        <w:tc>
          <w:tcPr>
            <w:tcW w:w="212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Реконструкция городской системы цен-трализованного оповещения гражданской обороны</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709"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Еже-годно</w:t>
            </w:r>
          </w:p>
        </w:tc>
        <w:tc>
          <w:tcPr>
            <w:tcW w:w="2410"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Администрация г.Уфы, МБУ «Управление гражданской защиты» г. Уфы, Госкомитет РБ по чрезвычайным ситуациям (по согласованию)</w:t>
            </w:r>
          </w:p>
        </w:tc>
        <w:tc>
          <w:tcPr>
            <w:tcW w:w="1559" w:type="dxa"/>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r w:rsidRPr="00905671">
              <w:rPr>
                <w:rFonts w:ascii="Times New Roman" w:eastAsia="Calibri" w:hAnsi="Times New Roman" w:cs="Times New Roman"/>
                <w:sz w:val="16"/>
                <w:szCs w:val="16"/>
              </w:rPr>
              <w:t>Создание условий для обеспечения безопасной городской среды</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Доля населения, охваченных мероприятия-ми по защите от чрезвычай-ных ситуаций, %</w:t>
            </w:r>
          </w:p>
        </w:tc>
        <w:tc>
          <w:tcPr>
            <w:tcW w:w="1134"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2025 </w:t>
            </w:r>
            <w:r w:rsidRPr="00905671">
              <w:rPr>
                <w:rFonts w:ascii="Times New Roman" w:eastAsia="Times New Roman" w:hAnsi="Times New Roman" w:cs="Times New Roman"/>
                <w:sz w:val="16"/>
                <w:szCs w:val="16"/>
                <w:lang w:eastAsia="ru-RU"/>
              </w:rPr>
              <w:t>– 80,6</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2026 – 82,7</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2027 – 84,3</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2028 – 86,7</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2029 – 89,3</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2030 – 90,0</w:t>
            </w: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Охват населения оповещением и информиро-ванием о чрезвычайных ситуациях, %</w:t>
            </w:r>
          </w:p>
        </w:tc>
        <w:tc>
          <w:tcPr>
            <w:tcW w:w="850"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2025 </w:t>
            </w:r>
            <w:r w:rsidRPr="00905671">
              <w:rPr>
                <w:rFonts w:ascii="Times New Roman" w:eastAsia="Times New Roman" w:hAnsi="Times New Roman" w:cs="Times New Roman"/>
                <w:sz w:val="16"/>
                <w:szCs w:val="16"/>
                <w:lang w:eastAsia="ru-RU"/>
              </w:rPr>
              <w:t>–86,5</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2026 –87,5</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2027 –88,5</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2028 –89,5</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2029 –89,9</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2030– 90,0</w:t>
            </w:r>
          </w:p>
        </w:tc>
        <w:tc>
          <w:tcPr>
            <w:tcW w:w="992"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Бюджет РБ, Бюджет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ГО</w:t>
            </w:r>
          </w:p>
        </w:tc>
        <w:tc>
          <w:tcPr>
            <w:tcW w:w="2268" w:type="dxa"/>
          </w:tcPr>
          <w:p w:rsidR="00F26288" w:rsidRPr="00905671" w:rsidRDefault="00F26288" w:rsidP="00905671">
            <w:pPr>
              <w:spacing w:after="0" w:line="240" w:lineRule="auto"/>
              <w:rPr>
                <w:rFonts w:ascii="Times New Roman" w:eastAsia="Times New Roman" w:hAnsi="Times New Roman" w:cs="Times New Roman"/>
                <w:bCs/>
                <w:sz w:val="16"/>
                <w:szCs w:val="16"/>
                <w:shd w:val="clear" w:color="auto" w:fill="FFFFFF"/>
                <w:lang w:eastAsia="ru-RU"/>
              </w:rPr>
            </w:pPr>
            <w:r w:rsidRPr="00905671">
              <w:rPr>
                <w:rFonts w:ascii="Times New Roman" w:eastAsia="Times New Roman" w:hAnsi="Times New Roman" w:cs="Times New Roman"/>
                <w:bCs/>
                <w:sz w:val="16"/>
                <w:szCs w:val="16"/>
                <w:shd w:val="clear" w:color="auto" w:fill="FFFFFF"/>
                <w:lang w:eastAsia="ru-RU"/>
              </w:rPr>
              <w:t>Государственная программа «Обеспечение общественной безопасности в РБ» (при пролонгации),</w:t>
            </w:r>
          </w:p>
          <w:p w:rsidR="00F26288" w:rsidRPr="00905671" w:rsidRDefault="00F26288" w:rsidP="00905671">
            <w:pPr>
              <w:spacing w:after="0" w:line="240" w:lineRule="auto"/>
              <w:rPr>
                <w:rFonts w:ascii="Times New Roman" w:eastAsia="Times New Roman" w:hAnsi="Times New Roman" w:cs="Times New Roman"/>
                <w:bCs/>
                <w:sz w:val="16"/>
                <w:szCs w:val="16"/>
                <w:shd w:val="clear" w:color="auto" w:fill="FFFFFF"/>
                <w:lang w:eastAsia="ru-RU"/>
              </w:rPr>
            </w:pPr>
            <w:r w:rsidRPr="00905671">
              <w:rPr>
                <w:rFonts w:ascii="Times New Roman" w:eastAsia="Times New Roman" w:hAnsi="Times New Roman" w:cs="Times New Roman"/>
                <w:bCs/>
                <w:sz w:val="16"/>
                <w:szCs w:val="16"/>
                <w:shd w:val="clear" w:color="auto" w:fill="FFFFFF"/>
                <w:lang w:eastAsia="ru-RU"/>
              </w:rPr>
              <w:t>государственная программа «Снижение рисков и смягчение последствий чрезвычайных ситуаций природного и техногенного характера в РБ» (при пролонгации),</w:t>
            </w:r>
          </w:p>
          <w:p w:rsidR="00F26288" w:rsidRPr="00905671" w:rsidRDefault="00F26288" w:rsidP="00905671">
            <w:pPr>
              <w:spacing w:after="0" w:line="240" w:lineRule="auto"/>
              <w:rPr>
                <w:rFonts w:ascii="Times New Roman" w:eastAsia="Times New Roman" w:hAnsi="Times New Roman" w:cs="Times New Roman"/>
                <w:bCs/>
                <w:sz w:val="16"/>
                <w:szCs w:val="16"/>
                <w:shd w:val="clear" w:color="auto" w:fill="FFFFFF"/>
                <w:lang w:eastAsia="ru-RU"/>
              </w:rPr>
            </w:pPr>
            <w:r w:rsidRPr="00905671">
              <w:rPr>
                <w:rFonts w:ascii="Times New Roman" w:eastAsia="Times New Roman" w:hAnsi="Times New Roman" w:cs="Times New Roman"/>
                <w:bCs/>
                <w:sz w:val="16"/>
                <w:szCs w:val="16"/>
                <w:shd w:val="clear" w:color="auto" w:fill="FFFFFF"/>
                <w:lang w:eastAsia="ru-RU"/>
              </w:rPr>
              <w:t>муниципальная программа «Развитие системы безопас-ности, защиты населения и территории ГО г.Уфа РБ от чрезвычайных ситуаций природного, техногенного характера и иных происшествий» (при пролонгации)</w:t>
            </w:r>
          </w:p>
        </w:tc>
      </w:tr>
      <w:tr w:rsidR="00F26288" w:rsidRPr="00905671" w:rsidTr="00406942">
        <w:tblPrEx>
          <w:tblLook w:val="00A0" w:firstRow="1" w:lastRow="0" w:firstColumn="1" w:lastColumn="0" w:noHBand="0" w:noVBand="0"/>
        </w:tblPrEx>
        <w:trPr>
          <w:trHeight w:val="335"/>
        </w:trPr>
        <w:tc>
          <w:tcPr>
            <w:tcW w:w="567" w:type="dxa"/>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6</w:t>
            </w:r>
          </w:p>
        </w:tc>
        <w:tc>
          <w:tcPr>
            <w:tcW w:w="851" w:type="dxa"/>
          </w:tcPr>
          <w:p w:rsidR="00F26288" w:rsidRPr="00905671" w:rsidRDefault="00F26288" w:rsidP="00905671">
            <w:pPr>
              <w:spacing w:after="0" w:line="240" w:lineRule="auto"/>
              <w:jc w:val="center"/>
              <w:rPr>
                <w:rFonts w:ascii="Times New Roman" w:eastAsia="Calibri" w:hAnsi="Times New Roman" w:cs="Times New Roman"/>
                <w:b/>
                <w:sz w:val="16"/>
                <w:szCs w:val="16"/>
                <w:lang w:eastAsia="ru-RU"/>
              </w:rPr>
            </w:pPr>
            <w:r w:rsidRPr="00905671">
              <w:rPr>
                <w:rFonts w:ascii="Times New Roman" w:eastAsia="Times New Roman" w:hAnsi="Times New Roman" w:cs="Times New Roman"/>
                <w:sz w:val="16"/>
                <w:szCs w:val="16"/>
                <w:lang w:eastAsia="ru-RU"/>
              </w:rPr>
              <w:t>2025-2030</w:t>
            </w:r>
          </w:p>
        </w:tc>
        <w:tc>
          <w:tcPr>
            <w:tcW w:w="212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Организация и осуществление аварийно-спасательных работ и мероприятий по гражданской обороне на территории городского округа город Уфа РБ</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709"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Еже-годно</w:t>
            </w:r>
          </w:p>
        </w:tc>
        <w:tc>
          <w:tcPr>
            <w:tcW w:w="2410"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Администрация г.Уфы, МБУ «Управление гражданской защиты» г.Уфы</w:t>
            </w:r>
          </w:p>
        </w:tc>
        <w:tc>
          <w:tcPr>
            <w:tcW w:w="1559" w:type="dxa"/>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r w:rsidRPr="00905671">
              <w:rPr>
                <w:rFonts w:ascii="Times New Roman" w:eastAsia="Calibri" w:hAnsi="Times New Roman" w:cs="Times New Roman"/>
                <w:sz w:val="16"/>
                <w:szCs w:val="16"/>
              </w:rPr>
              <w:t>Создание условий и обеспечение необходимых условий для безопасной жизнедеятель-ности и устойчивого социально-экономиче</w:t>
            </w:r>
            <w:r w:rsidR="00C25B40">
              <w:rPr>
                <w:rFonts w:ascii="Times New Roman" w:eastAsia="Calibri" w:hAnsi="Times New Roman" w:cs="Times New Roman"/>
                <w:sz w:val="16"/>
                <w:szCs w:val="16"/>
              </w:rPr>
              <w:t>ского развития городского округа</w:t>
            </w:r>
            <w:r w:rsidRPr="00905671">
              <w:rPr>
                <w:rFonts w:ascii="Times New Roman" w:eastAsia="Calibri" w:hAnsi="Times New Roman" w:cs="Times New Roman"/>
                <w:sz w:val="16"/>
                <w:szCs w:val="16"/>
              </w:rPr>
              <w:t xml:space="preserve"> г. Уфа РБ</w:t>
            </w:r>
          </w:p>
          <w:p w:rsidR="00F26288" w:rsidRPr="00905671" w:rsidRDefault="00F26288" w:rsidP="00905671">
            <w:pPr>
              <w:tabs>
                <w:tab w:val="left" w:pos="0"/>
              </w:tabs>
              <w:spacing w:after="0" w:line="240" w:lineRule="auto"/>
              <w:rPr>
                <w:rFonts w:ascii="Times New Roman" w:eastAsia="Calibri" w:hAnsi="Times New Roman" w:cs="Times New Roman"/>
                <w:sz w:val="16"/>
                <w:szCs w:val="16"/>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Количество проведенных аварийно-спасательных и других неотложных работ при чрезвычайных ситуациях в границах городского округа город Уфа РБ, ед.</w:t>
            </w: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Количество принятых обращений и оперативная координация действий служб экстренного реагирования и служб жизне-обеспечения при угрозе и возникновении чрезвычайных ситуаций, аварий на объектах жизнеобеспе-чения и прочих происшестви-ях, ед.</w:t>
            </w: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Количество проведенных мероприятий по граждан-ской обороне в организациях городского округа г. Уфа РБ, ед.</w:t>
            </w: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Охват населения городского округа город Уфа РБ при проведении мероприятий гражданской оброны, чел.</w:t>
            </w:r>
          </w:p>
          <w:p w:rsidR="00534060" w:rsidRDefault="00534060"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Готовность жилых помещений к размещению граждан, мест</w:t>
            </w: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Доля руководящего состава и дол-жностных лиц, прошедших подготовку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общем количестве руководящего состава и должностных лиц, %</w:t>
            </w: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Доля нерабо-тающего населения и обучающихся в организаци-ях, прошедших подготовку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общем количестве неработающе-го населения и обучающихся в организа-циях, %</w:t>
            </w:r>
          </w:p>
        </w:tc>
        <w:tc>
          <w:tcPr>
            <w:tcW w:w="1134"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2025 </w:t>
            </w:r>
            <w:r w:rsidRPr="00905671">
              <w:rPr>
                <w:rFonts w:ascii="Times New Roman" w:eastAsia="Times New Roman" w:hAnsi="Times New Roman" w:cs="Times New Roman"/>
                <w:sz w:val="16"/>
                <w:szCs w:val="16"/>
                <w:lang w:eastAsia="ru-RU"/>
              </w:rPr>
              <w:t>– 2 836</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2026 – 2 838</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2027 – 2 840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2028 – 2 842</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2029 </w:t>
            </w:r>
            <w:r w:rsidRPr="00905671">
              <w:rPr>
                <w:rFonts w:ascii="Times New Roman" w:eastAsia="Times New Roman" w:hAnsi="Times New Roman" w:cs="Times New Roman"/>
                <w:sz w:val="16"/>
                <w:szCs w:val="16"/>
                <w:lang w:eastAsia="ru-RU"/>
              </w:rPr>
              <w:t xml:space="preserve">– </w:t>
            </w:r>
            <w:r w:rsidRPr="00905671">
              <w:rPr>
                <w:rFonts w:ascii="Times New Roman" w:eastAsia="Calibri" w:hAnsi="Times New Roman" w:cs="Times New Roman"/>
                <w:sz w:val="16"/>
                <w:szCs w:val="16"/>
                <w:lang w:eastAsia="ru-RU"/>
              </w:rPr>
              <w:t>2 844</w:t>
            </w:r>
          </w:p>
          <w:p w:rsidR="00F26288" w:rsidRPr="00905671" w:rsidRDefault="00F26288" w:rsidP="00905671">
            <w:pPr>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2030 </w:t>
            </w:r>
            <w:r w:rsidRPr="00905671">
              <w:rPr>
                <w:rFonts w:ascii="Times New Roman" w:eastAsia="Times New Roman" w:hAnsi="Times New Roman" w:cs="Times New Roman"/>
                <w:sz w:val="16"/>
                <w:szCs w:val="16"/>
                <w:lang w:eastAsia="ru-RU"/>
              </w:rPr>
              <w:t xml:space="preserve">– </w:t>
            </w:r>
            <w:r w:rsidRPr="00905671">
              <w:rPr>
                <w:rFonts w:ascii="Times New Roman" w:eastAsia="Calibri" w:hAnsi="Times New Roman" w:cs="Times New Roman"/>
                <w:sz w:val="16"/>
                <w:szCs w:val="16"/>
                <w:lang w:eastAsia="ru-RU"/>
              </w:rPr>
              <w:t>2 846</w:t>
            </w:r>
          </w:p>
          <w:p w:rsidR="00F26288" w:rsidRPr="00905671" w:rsidRDefault="00F26288" w:rsidP="00905671">
            <w:pPr>
              <w:spacing w:after="200" w:line="276" w:lineRule="auto"/>
              <w:rPr>
                <w:rFonts w:ascii="Times New Roman" w:eastAsia="Calibri" w:hAnsi="Times New Roman" w:cs="Times New Roman"/>
                <w:sz w:val="16"/>
                <w:szCs w:val="16"/>
                <w:lang w:eastAsia="ru-RU"/>
              </w:rPr>
            </w:pPr>
          </w:p>
          <w:p w:rsidR="00F26288" w:rsidRPr="00905671" w:rsidRDefault="00F26288" w:rsidP="00905671">
            <w:pPr>
              <w:spacing w:after="200" w:line="276" w:lineRule="auto"/>
              <w:rPr>
                <w:rFonts w:ascii="Times New Roman" w:eastAsia="Calibri" w:hAnsi="Times New Roman" w:cs="Times New Roman"/>
                <w:sz w:val="16"/>
                <w:szCs w:val="16"/>
                <w:lang w:eastAsia="ru-RU"/>
              </w:rPr>
            </w:pPr>
          </w:p>
          <w:p w:rsidR="00F26288" w:rsidRPr="00905671" w:rsidRDefault="00F26288" w:rsidP="00905671">
            <w:pPr>
              <w:spacing w:after="200" w:line="276" w:lineRule="auto"/>
              <w:rPr>
                <w:rFonts w:ascii="Times New Roman" w:eastAsia="Calibri" w:hAnsi="Times New Roman" w:cs="Times New Roman"/>
                <w:sz w:val="16"/>
                <w:szCs w:val="16"/>
                <w:lang w:eastAsia="ru-RU"/>
              </w:rPr>
            </w:pPr>
          </w:p>
          <w:p w:rsidR="002A7277" w:rsidRDefault="002A7277"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2025</w:t>
            </w:r>
            <w:r w:rsidRPr="00905671">
              <w:rPr>
                <w:rFonts w:ascii="Times New Roman" w:eastAsia="Times New Roman" w:hAnsi="Times New Roman" w:cs="Times New Roman"/>
                <w:sz w:val="16"/>
                <w:szCs w:val="16"/>
                <w:lang w:eastAsia="ru-RU"/>
              </w:rPr>
              <w:t>–850000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2026–850000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2027–850000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2028–850000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2029</w:t>
            </w:r>
            <w:r w:rsidRPr="00905671">
              <w:rPr>
                <w:rFonts w:ascii="Times New Roman" w:eastAsia="Times New Roman" w:hAnsi="Times New Roman" w:cs="Times New Roman"/>
                <w:sz w:val="16"/>
                <w:szCs w:val="16"/>
                <w:lang w:eastAsia="ru-RU"/>
              </w:rPr>
              <w:t>–</w:t>
            </w:r>
            <w:r w:rsidRPr="00905671">
              <w:rPr>
                <w:rFonts w:ascii="Times New Roman" w:eastAsia="Calibri" w:hAnsi="Times New Roman" w:cs="Times New Roman"/>
                <w:sz w:val="16"/>
                <w:szCs w:val="16"/>
                <w:lang w:eastAsia="ru-RU"/>
              </w:rPr>
              <w:t>850000</w:t>
            </w:r>
          </w:p>
          <w:p w:rsidR="00F26288" w:rsidRPr="00905671" w:rsidRDefault="00F26288" w:rsidP="00905671">
            <w:pPr>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2030</w:t>
            </w:r>
            <w:r w:rsidRPr="00905671">
              <w:rPr>
                <w:rFonts w:ascii="Times New Roman" w:eastAsia="Times New Roman" w:hAnsi="Times New Roman" w:cs="Times New Roman"/>
                <w:sz w:val="16"/>
                <w:szCs w:val="16"/>
                <w:lang w:eastAsia="ru-RU"/>
              </w:rPr>
              <w:t>–</w:t>
            </w:r>
            <w:r w:rsidRPr="00905671">
              <w:rPr>
                <w:rFonts w:ascii="Times New Roman" w:eastAsia="Calibri" w:hAnsi="Times New Roman" w:cs="Times New Roman"/>
                <w:sz w:val="16"/>
                <w:szCs w:val="16"/>
                <w:lang w:eastAsia="ru-RU"/>
              </w:rPr>
              <w:t>850000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                                                </w:t>
            </w: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534060" w:rsidRDefault="00534060"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2025 </w:t>
            </w:r>
            <w:r w:rsidRPr="00905671">
              <w:rPr>
                <w:rFonts w:ascii="Times New Roman" w:eastAsia="Times New Roman" w:hAnsi="Times New Roman" w:cs="Times New Roman"/>
                <w:sz w:val="16"/>
                <w:szCs w:val="16"/>
                <w:lang w:eastAsia="ru-RU"/>
              </w:rPr>
              <w:t>– 302</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2026 – 304</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2027 – 306</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2028 – 308</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2029 – 310</w:t>
            </w:r>
          </w:p>
          <w:p w:rsidR="00F26288" w:rsidRPr="00905671" w:rsidRDefault="00F26288" w:rsidP="00905671">
            <w:pPr>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2030 – 320</w:t>
            </w: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8A5562" w:rsidRDefault="008A5562" w:rsidP="00905671">
            <w:pPr>
              <w:spacing w:after="0" w:line="240" w:lineRule="auto"/>
              <w:rPr>
                <w:rFonts w:ascii="Times New Roman" w:eastAsia="Calibri" w:hAnsi="Times New Roman" w:cs="Times New Roman"/>
                <w:sz w:val="16"/>
                <w:szCs w:val="16"/>
                <w:lang w:eastAsia="ru-RU"/>
              </w:rPr>
            </w:pPr>
          </w:p>
          <w:p w:rsidR="00F26288" w:rsidRPr="008A5562"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2025</w:t>
            </w:r>
            <w:r w:rsidRPr="00905671">
              <w:rPr>
                <w:rFonts w:ascii="Times New Roman" w:eastAsia="Times New Roman" w:hAnsi="Times New Roman" w:cs="Times New Roman"/>
                <w:sz w:val="16"/>
                <w:szCs w:val="16"/>
                <w:lang w:eastAsia="ru-RU"/>
              </w:rPr>
              <w:t>–138400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2026–138500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2027–138600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2028–138700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2029–138800</w:t>
            </w:r>
          </w:p>
          <w:p w:rsidR="002A7277" w:rsidRDefault="00534060" w:rsidP="00905671">
            <w:pPr>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2030–138</w:t>
            </w:r>
            <w:r w:rsidR="003872BF">
              <w:rPr>
                <w:rFonts w:ascii="Times New Roman" w:eastAsia="Calibri" w:hAnsi="Times New Roman" w:cs="Times New Roman"/>
                <w:sz w:val="16"/>
                <w:szCs w:val="16"/>
                <w:lang w:eastAsia="ru-RU"/>
              </w:rPr>
              <w:t>900</w:t>
            </w:r>
          </w:p>
          <w:p w:rsidR="002A7277" w:rsidRDefault="002A7277" w:rsidP="00905671">
            <w:pPr>
              <w:spacing w:after="0" w:line="240" w:lineRule="auto"/>
              <w:rPr>
                <w:rFonts w:ascii="Times New Roman" w:eastAsia="Calibri" w:hAnsi="Times New Roman" w:cs="Times New Roman"/>
                <w:sz w:val="16"/>
                <w:szCs w:val="16"/>
                <w:lang w:eastAsia="ru-RU"/>
              </w:rPr>
            </w:pPr>
          </w:p>
          <w:p w:rsidR="00534060" w:rsidRDefault="00534060" w:rsidP="00905671">
            <w:pPr>
              <w:spacing w:after="0" w:line="240" w:lineRule="auto"/>
              <w:rPr>
                <w:rFonts w:ascii="Times New Roman" w:eastAsia="Calibri" w:hAnsi="Times New Roman" w:cs="Times New Roman"/>
                <w:sz w:val="16"/>
                <w:szCs w:val="16"/>
                <w:lang w:eastAsia="ru-RU"/>
              </w:rPr>
            </w:pPr>
          </w:p>
          <w:p w:rsidR="00534060" w:rsidRDefault="00534060"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2025 </w:t>
            </w:r>
            <w:r w:rsidRPr="00905671">
              <w:rPr>
                <w:rFonts w:ascii="Times New Roman" w:eastAsia="Times New Roman" w:hAnsi="Times New Roman" w:cs="Times New Roman"/>
                <w:sz w:val="16"/>
                <w:szCs w:val="16"/>
                <w:lang w:eastAsia="ru-RU"/>
              </w:rPr>
              <w:t>– 560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2026 – 560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2027 – 560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2028 – 560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2029 – 560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2030 – 560</w:t>
            </w: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8A5562" w:rsidRDefault="008A5562"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2025 </w:t>
            </w:r>
            <w:r w:rsidRPr="00905671">
              <w:rPr>
                <w:rFonts w:ascii="Times New Roman" w:eastAsia="Times New Roman" w:hAnsi="Times New Roman" w:cs="Times New Roman"/>
                <w:sz w:val="16"/>
                <w:szCs w:val="16"/>
                <w:lang w:eastAsia="ru-RU"/>
              </w:rPr>
              <w:t>– 46,0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2026 – 46,5</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2027 – 47,0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2028 – 47,5</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2029 – 48,0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2030 – 49,0</w:t>
            </w:r>
          </w:p>
          <w:p w:rsidR="00F26288" w:rsidRPr="00905671" w:rsidRDefault="00F26288" w:rsidP="00905671">
            <w:pPr>
              <w:rPr>
                <w:rFonts w:ascii="Times New Roman" w:eastAsia="Calibri" w:hAnsi="Times New Roman" w:cs="Times New Roman"/>
                <w:sz w:val="16"/>
                <w:szCs w:val="16"/>
                <w:lang w:eastAsia="ru-RU"/>
              </w:rPr>
            </w:pPr>
          </w:p>
          <w:p w:rsidR="00F26288" w:rsidRPr="00905671" w:rsidRDefault="00F26288" w:rsidP="00905671">
            <w:pPr>
              <w:rPr>
                <w:rFonts w:ascii="Times New Roman" w:eastAsia="Calibri" w:hAnsi="Times New Roman" w:cs="Times New Roman"/>
                <w:sz w:val="16"/>
                <w:szCs w:val="16"/>
                <w:lang w:eastAsia="ru-RU"/>
              </w:rPr>
            </w:pPr>
          </w:p>
          <w:p w:rsidR="00F26288" w:rsidRPr="00905671" w:rsidRDefault="00F26288" w:rsidP="00905671">
            <w:pPr>
              <w:rPr>
                <w:rFonts w:ascii="Times New Roman" w:eastAsia="Calibri" w:hAnsi="Times New Roman" w:cs="Times New Roman"/>
                <w:sz w:val="16"/>
                <w:szCs w:val="16"/>
                <w:lang w:eastAsia="ru-RU"/>
              </w:rPr>
            </w:pPr>
          </w:p>
          <w:p w:rsidR="00534060" w:rsidRDefault="00534060" w:rsidP="00905671">
            <w:pPr>
              <w:spacing w:after="0" w:line="240" w:lineRule="auto"/>
              <w:rPr>
                <w:rFonts w:ascii="Times New Roman" w:eastAsia="Calibri" w:hAnsi="Times New Roman" w:cs="Times New Roman"/>
                <w:sz w:val="16"/>
                <w:szCs w:val="16"/>
                <w:lang w:eastAsia="ru-RU"/>
              </w:rPr>
            </w:pPr>
          </w:p>
          <w:p w:rsidR="00534060" w:rsidRDefault="00534060" w:rsidP="00905671">
            <w:pPr>
              <w:spacing w:after="0" w:line="240" w:lineRule="auto"/>
              <w:rPr>
                <w:rFonts w:ascii="Times New Roman" w:eastAsia="Calibri" w:hAnsi="Times New Roman" w:cs="Times New Roman"/>
                <w:sz w:val="16"/>
                <w:szCs w:val="16"/>
                <w:lang w:eastAsia="ru-RU"/>
              </w:rPr>
            </w:pPr>
          </w:p>
          <w:p w:rsidR="00534060" w:rsidRDefault="00534060" w:rsidP="00905671">
            <w:pPr>
              <w:spacing w:after="0" w:line="240" w:lineRule="auto"/>
              <w:rPr>
                <w:rFonts w:ascii="Times New Roman" w:eastAsia="Calibri" w:hAnsi="Times New Roman" w:cs="Times New Roman"/>
                <w:sz w:val="16"/>
                <w:szCs w:val="16"/>
                <w:lang w:eastAsia="ru-RU"/>
              </w:rPr>
            </w:pPr>
          </w:p>
          <w:p w:rsidR="00534060" w:rsidRDefault="00534060" w:rsidP="00905671">
            <w:pPr>
              <w:spacing w:after="0" w:line="240" w:lineRule="auto"/>
              <w:rPr>
                <w:rFonts w:ascii="Times New Roman" w:eastAsia="Calibri" w:hAnsi="Times New Roman" w:cs="Times New Roman"/>
                <w:sz w:val="16"/>
                <w:szCs w:val="16"/>
                <w:lang w:eastAsia="ru-RU"/>
              </w:rPr>
            </w:pPr>
          </w:p>
          <w:p w:rsidR="00534060" w:rsidRDefault="00534060" w:rsidP="00905671">
            <w:pPr>
              <w:spacing w:after="0" w:line="240" w:lineRule="auto"/>
              <w:rPr>
                <w:rFonts w:ascii="Times New Roman" w:eastAsia="Calibri" w:hAnsi="Times New Roman" w:cs="Times New Roman"/>
                <w:sz w:val="16"/>
                <w:szCs w:val="16"/>
                <w:lang w:eastAsia="ru-RU"/>
              </w:rPr>
            </w:pPr>
          </w:p>
          <w:p w:rsidR="00534060" w:rsidRDefault="00534060" w:rsidP="00905671">
            <w:pPr>
              <w:spacing w:after="0" w:line="240" w:lineRule="auto"/>
              <w:rPr>
                <w:rFonts w:ascii="Times New Roman" w:eastAsia="Calibri" w:hAnsi="Times New Roman" w:cs="Times New Roman"/>
                <w:sz w:val="16"/>
                <w:szCs w:val="16"/>
                <w:lang w:eastAsia="ru-RU"/>
              </w:rPr>
            </w:pPr>
          </w:p>
          <w:p w:rsidR="00534060" w:rsidRDefault="00534060" w:rsidP="00905671">
            <w:pPr>
              <w:spacing w:after="0" w:line="240" w:lineRule="auto"/>
              <w:rPr>
                <w:rFonts w:ascii="Times New Roman" w:eastAsia="Calibri" w:hAnsi="Times New Roman" w:cs="Times New Roman"/>
                <w:sz w:val="16"/>
                <w:szCs w:val="16"/>
                <w:lang w:eastAsia="ru-RU"/>
              </w:rPr>
            </w:pPr>
          </w:p>
          <w:p w:rsidR="00534060" w:rsidRDefault="00534060" w:rsidP="00905671">
            <w:pPr>
              <w:spacing w:after="0" w:line="240" w:lineRule="auto"/>
              <w:rPr>
                <w:rFonts w:ascii="Times New Roman" w:eastAsia="Calibri" w:hAnsi="Times New Roman" w:cs="Times New Roman"/>
                <w:sz w:val="16"/>
                <w:szCs w:val="16"/>
                <w:lang w:eastAsia="ru-RU"/>
              </w:rPr>
            </w:pPr>
          </w:p>
          <w:p w:rsidR="00534060" w:rsidRDefault="00534060" w:rsidP="00905671">
            <w:pPr>
              <w:spacing w:after="0" w:line="240" w:lineRule="auto"/>
              <w:rPr>
                <w:rFonts w:ascii="Times New Roman" w:eastAsia="Calibri" w:hAnsi="Times New Roman" w:cs="Times New Roman"/>
                <w:sz w:val="16"/>
                <w:szCs w:val="16"/>
                <w:lang w:eastAsia="ru-RU"/>
              </w:rPr>
            </w:pPr>
          </w:p>
          <w:p w:rsidR="00534060" w:rsidRDefault="00534060" w:rsidP="00905671">
            <w:pPr>
              <w:spacing w:after="0" w:line="240" w:lineRule="auto"/>
              <w:rPr>
                <w:rFonts w:ascii="Times New Roman" w:eastAsia="Calibri" w:hAnsi="Times New Roman" w:cs="Times New Roman"/>
                <w:sz w:val="16"/>
                <w:szCs w:val="16"/>
                <w:lang w:eastAsia="ru-RU"/>
              </w:rPr>
            </w:pPr>
          </w:p>
          <w:p w:rsidR="00534060" w:rsidRDefault="00534060" w:rsidP="00905671">
            <w:pPr>
              <w:spacing w:after="0" w:line="240" w:lineRule="auto"/>
              <w:rPr>
                <w:rFonts w:ascii="Times New Roman" w:eastAsia="Calibri" w:hAnsi="Times New Roman" w:cs="Times New Roman"/>
                <w:sz w:val="16"/>
                <w:szCs w:val="16"/>
                <w:lang w:eastAsia="ru-RU"/>
              </w:rPr>
            </w:pPr>
          </w:p>
          <w:p w:rsidR="00534060" w:rsidRDefault="00534060" w:rsidP="00905671">
            <w:pPr>
              <w:spacing w:after="0" w:line="240" w:lineRule="auto"/>
              <w:rPr>
                <w:rFonts w:ascii="Times New Roman" w:eastAsia="Calibri" w:hAnsi="Times New Roman" w:cs="Times New Roman"/>
                <w:sz w:val="16"/>
                <w:szCs w:val="16"/>
                <w:lang w:eastAsia="ru-RU"/>
              </w:rPr>
            </w:pPr>
          </w:p>
          <w:p w:rsidR="00534060" w:rsidRDefault="00534060" w:rsidP="00905671">
            <w:pPr>
              <w:spacing w:after="0" w:line="240" w:lineRule="auto"/>
              <w:rPr>
                <w:rFonts w:ascii="Times New Roman" w:eastAsia="Calibri" w:hAnsi="Times New Roman" w:cs="Times New Roman"/>
                <w:sz w:val="16"/>
                <w:szCs w:val="16"/>
                <w:lang w:eastAsia="ru-RU"/>
              </w:rPr>
            </w:pPr>
          </w:p>
          <w:p w:rsidR="00534060" w:rsidRDefault="00534060" w:rsidP="00905671">
            <w:pPr>
              <w:spacing w:after="0" w:line="240" w:lineRule="auto"/>
              <w:rPr>
                <w:rFonts w:ascii="Times New Roman" w:eastAsia="Calibri" w:hAnsi="Times New Roman" w:cs="Times New Roman"/>
                <w:sz w:val="16"/>
                <w:szCs w:val="16"/>
                <w:lang w:eastAsia="ru-RU"/>
              </w:rPr>
            </w:pPr>
          </w:p>
          <w:p w:rsidR="00534060" w:rsidRDefault="00534060"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2025 </w:t>
            </w:r>
            <w:r w:rsidRPr="00905671">
              <w:rPr>
                <w:rFonts w:ascii="Times New Roman" w:eastAsia="Times New Roman" w:hAnsi="Times New Roman" w:cs="Times New Roman"/>
                <w:sz w:val="16"/>
                <w:szCs w:val="16"/>
                <w:lang w:eastAsia="ru-RU"/>
              </w:rPr>
              <w:t>– 43,0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2026 – 43,5</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2027 – 44,0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2028 – 44,5</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2029 – 45,0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2030 – 45,5</w:t>
            </w:r>
          </w:p>
          <w:p w:rsidR="00F26288" w:rsidRPr="00905671" w:rsidRDefault="00F26288" w:rsidP="00905671">
            <w:pPr>
              <w:rPr>
                <w:rFonts w:ascii="Times New Roman" w:eastAsia="Calibri" w:hAnsi="Times New Roman" w:cs="Times New Roman"/>
                <w:sz w:val="16"/>
                <w:szCs w:val="16"/>
                <w:lang w:eastAsia="ru-RU"/>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Удовлетворе-ние потребнос-ти города в соответству-ющей деятельности, %</w:t>
            </w:r>
          </w:p>
        </w:tc>
        <w:tc>
          <w:tcPr>
            <w:tcW w:w="850"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2025 </w:t>
            </w:r>
            <w:r w:rsidRPr="00905671">
              <w:rPr>
                <w:rFonts w:ascii="Times New Roman" w:eastAsia="Times New Roman" w:hAnsi="Times New Roman" w:cs="Times New Roman"/>
                <w:sz w:val="16"/>
                <w:szCs w:val="16"/>
                <w:lang w:eastAsia="ru-RU"/>
              </w:rPr>
              <w:t>–100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2026 –100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2027 –100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2028 –100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2029 –100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2030 –100</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992"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Бюджет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ГО</w:t>
            </w:r>
          </w:p>
        </w:tc>
        <w:tc>
          <w:tcPr>
            <w:tcW w:w="2268"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Муниципальная программа «Развитие системы безопасности, защиты населения и территории ГО г. Уфа РБ от чрезвычайных ситуаций природного, техногенного характера и иных происшествии» (при пролонгации)</w:t>
            </w:r>
          </w:p>
        </w:tc>
      </w:tr>
      <w:tr w:rsidR="00F26288" w:rsidRPr="00905671" w:rsidTr="00406942">
        <w:tblPrEx>
          <w:tblLook w:val="00A0" w:firstRow="1" w:lastRow="0" w:firstColumn="1" w:lastColumn="0" w:noHBand="0" w:noVBand="0"/>
        </w:tblPrEx>
        <w:trPr>
          <w:trHeight w:val="335"/>
        </w:trPr>
        <w:tc>
          <w:tcPr>
            <w:tcW w:w="567" w:type="dxa"/>
          </w:tcPr>
          <w:p w:rsidR="00F26288" w:rsidRPr="00905671" w:rsidRDefault="00F26288" w:rsidP="00905671">
            <w:pPr>
              <w:spacing w:after="0" w:line="240" w:lineRule="auto"/>
              <w:ind w:left="-57" w:right="-57"/>
              <w:jc w:val="center"/>
              <w:rPr>
                <w:rFonts w:ascii="Times New Roman" w:hAnsi="Times New Roman"/>
                <w:sz w:val="16"/>
                <w:szCs w:val="16"/>
              </w:rPr>
            </w:pPr>
            <w:r w:rsidRPr="00905671">
              <w:rPr>
                <w:rFonts w:ascii="Times New Roman" w:hAnsi="Times New Roman"/>
                <w:sz w:val="16"/>
                <w:szCs w:val="16"/>
              </w:rPr>
              <w:t>7</w:t>
            </w:r>
          </w:p>
        </w:tc>
        <w:tc>
          <w:tcPr>
            <w:tcW w:w="851" w:type="dxa"/>
          </w:tcPr>
          <w:p w:rsidR="00F26288" w:rsidRPr="00905671" w:rsidRDefault="00F26288" w:rsidP="00905671">
            <w:pPr>
              <w:spacing w:after="0" w:line="240" w:lineRule="auto"/>
              <w:ind w:left="-57" w:right="-57"/>
              <w:jc w:val="center"/>
              <w:rPr>
                <w:rFonts w:ascii="Times New Roman" w:hAnsi="Times New Roman"/>
                <w:b/>
                <w:sz w:val="16"/>
                <w:szCs w:val="16"/>
                <w:lang w:val="en-US"/>
              </w:rPr>
            </w:pPr>
            <w:r w:rsidRPr="00905671">
              <w:rPr>
                <w:rFonts w:ascii="Times New Roman" w:hAnsi="Times New Roman"/>
                <w:b/>
                <w:sz w:val="16"/>
                <w:szCs w:val="16"/>
                <w:lang w:val="en-US"/>
              </w:rPr>
              <w:t>I этап</w:t>
            </w:r>
          </w:p>
          <w:p w:rsidR="00F26288" w:rsidRPr="00905671" w:rsidRDefault="00F26288" w:rsidP="00905671">
            <w:pPr>
              <w:spacing w:after="0" w:line="240" w:lineRule="auto"/>
              <w:ind w:left="-57" w:right="-57"/>
              <w:jc w:val="center"/>
              <w:rPr>
                <w:rFonts w:ascii="Times New Roman" w:hAnsi="Times New Roman"/>
                <w:sz w:val="16"/>
                <w:szCs w:val="16"/>
              </w:rPr>
            </w:pPr>
            <w:r w:rsidRPr="00905671">
              <w:rPr>
                <w:rFonts w:ascii="Times New Roman" w:hAnsi="Times New Roman"/>
                <w:sz w:val="16"/>
                <w:szCs w:val="16"/>
                <w:lang w:val="en-US"/>
              </w:rPr>
              <w:t>2019-</w:t>
            </w:r>
          </w:p>
          <w:p w:rsidR="00F26288" w:rsidRPr="00905671" w:rsidRDefault="00F26288" w:rsidP="00905671">
            <w:pPr>
              <w:spacing w:after="0" w:line="240" w:lineRule="auto"/>
              <w:ind w:left="-57" w:right="-57"/>
              <w:jc w:val="center"/>
              <w:rPr>
                <w:rFonts w:ascii="Times New Roman" w:hAnsi="Times New Roman"/>
                <w:sz w:val="16"/>
                <w:szCs w:val="16"/>
                <w:lang w:val="en-US"/>
              </w:rPr>
            </w:pPr>
            <w:r w:rsidRPr="00905671">
              <w:rPr>
                <w:rFonts w:ascii="Times New Roman" w:hAnsi="Times New Roman"/>
                <w:sz w:val="16"/>
                <w:szCs w:val="16"/>
                <w:lang w:val="en-US"/>
              </w:rPr>
              <w:t>2024</w:t>
            </w:r>
          </w:p>
        </w:tc>
        <w:tc>
          <w:tcPr>
            <w:tcW w:w="2126" w:type="dxa"/>
          </w:tcPr>
          <w:p w:rsidR="00F26288" w:rsidRPr="00905671" w:rsidRDefault="00F26288" w:rsidP="00905671">
            <w:pPr>
              <w:spacing w:after="0" w:line="240" w:lineRule="auto"/>
              <w:ind w:left="-57" w:right="-57"/>
              <w:jc w:val="both"/>
              <w:rPr>
                <w:rFonts w:ascii="Times New Roman" w:hAnsi="Times New Roman"/>
                <w:sz w:val="16"/>
                <w:szCs w:val="16"/>
              </w:rPr>
            </w:pPr>
            <w:r w:rsidRPr="00905671">
              <w:rPr>
                <w:rFonts w:ascii="Times New Roman" w:hAnsi="Times New Roman"/>
                <w:sz w:val="16"/>
                <w:szCs w:val="16"/>
              </w:rPr>
              <w:t>Построение, развитие и эксплуатация подсистемы видеонаблюдения аппаратно-программного комплекса «Безопасный город».</w:t>
            </w:r>
          </w:p>
        </w:tc>
        <w:tc>
          <w:tcPr>
            <w:tcW w:w="709" w:type="dxa"/>
          </w:tcPr>
          <w:p w:rsidR="00F26288" w:rsidRPr="00905671" w:rsidRDefault="00F26288" w:rsidP="00905671">
            <w:pPr>
              <w:spacing w:after="0" w:line="240" w:lineRule="auto"/>
              <w:ind w:left="-57" w:right="-57"/>
              <w:jc w:val="both"/>
              <w:rPr>
                <w:rFonts w:ascii="Times New Roman" w:hAnsi="Times New Roman"/>
                <w:sz w:val="16"/>
                <w:szCs w:val="16"/>
              </w:rPr>
            </w:pPr>
            <w:r w:rsidRPr="00905671">
              <w:rPr>
                <w:rFonts w:ascii="Times New Roman" w:hAnsi="Times New Roman"/>
                <w:sz w:val="16"/>
                <w:szCs w:val="16"/>
              </w:rPr>
              <w:t>Еже-годно</w:t>
            </w:r>
          </w:p>
        </w:tc>
        <w:tc>
          <w:tcPr>
            <w:tcW w:w="2410" w:type="dxa"/>
          </w:tcPr>
          <w:p w:rsidR="00F26288" w:rsidRPr="00905671" w:rsidRDefault="00F26288" w:rsidP="00905671">
            <w:pPr>
              <w:spacing w:after="0" w:line="240" w:lineRule="auto"/>
              <w:ind w:left="-57" w:right="-57"/>
              <w:jc w:val="both"/>
              <w:rPr>
                <w:rFonts w:ascii="Times New Roman" w:hAnsi="Times New Roman"/>
                <w:sz w:val="16"/>
                <w:szCs w:val="16"/>
              </w:rPr>
            </w:pPr>
            <w:r w:rsidRPr="00905671">
              <w:rPr>
                <w:rFonts w:ascii="Times New Roman" w:hAnsi="Times New Roman"/>
                <w:sz w:val="16"/>
                <w:szCs w:val="16"/>
              </w:rPr>
              <w:t xml:space="preserve">МКУ «Центр общественной безопасности г.Уфы»,  Государственный комитет РБ по чрезвычайным ситуациям (по согласованию), Государственный комитет РБ «Открытая </w:t>
            </w:r>
          </w:p>
          <w:p w:rsidR="00F26288" w:rsidRPr="00905671" w:rsidRDefault="00F26288" w:rsidP="00905671">
            <w:pPr>
              <w:spacing w:after="0" w:line="240" w:lineRule="auto"/>
              <w:ind w:left="-57" w:right="-57"/>
              <w:jc w:val="both"/>
              <w:rPr>
                <w:rFonts w:ascii="Times New Roman" w:hAnsi="Times New Roman"/>
                <w:sz w:val="16"/>
                <w:szCs w:val="16"/>
              </w:rPr>
            </w:pPr>
            <w:r w:rsidRPr="00905671">
              <w:rPr>
                <w:rFonts w:ascii="Times New Roman" w:hAnsi="Times New Roman"/>
                <w:sz w:val="16"/>
                <w:szCs w:val="16"/>
              </w:rPr>
              <w:t>Республика»</w:t>
            </w:r>
            <w:r w:rsidRPr="00905671">
              <w:t xml:space="preserve"> </w:t>
            </w:r>
            <w:r w:rsidRPr="00905671">
              <w:rPr>
                <w:rFonts w:ascii="Times New Roman" w:hAnsi="Times New Roman"/>
                <w:sz w:val="16"/>
                <w:szCs w:val="16"/>
              </w:rPr>
              <w:t>(по согласованию)</w:t>
            </w:r>
          </w:p>
        </w:tc>
        <w:tc>
          <w:tcPr>
            <w:tcW w:w="1559" w:type="dxa"/>
          </w:tcPr>
          <w:p w:rsidR="00F26288" w:rsidRPr="00905671" w:rsidRDefault="00F26288" w:rsidP="00905671">
            <w:pPr>
              <w:tabs>
                <w:tab w:val="left" w:pos="0"/>
              </w:tabs>
              <w:spacing w:after="0" w:line="240" w:lineRule="auto"/>
              <w:ind w:left="-57" w:right="-57"/>
              <w:jc w:val="both"/>
              <w:rPr>
                <w:rFonts w:ascii="Times New Roman" w:eastAsia="Calibri" w:hAnsi="Times New Roman" w:cs="Times New Roman"/>
                <w:sz w:val="16"/>
                <w:szCs w:val="16"/>
              </w:rPr>
            </w:pPr>
            <w:r w:rsidRPr="00905671">
              <w:rPr>
                <w:rFonts w:ascii="Times New Roman" w:eastAsia="Calibri" w:hAnsi="Times New Roman" w:cs="Times New Roman"/>
                <w:sz w:val="16"/>
                <w:szCs w:val="16"/>
              </w:rPr>
              <w:t>Создание условий для обеспечения безопасной городской среды</w:t>
            </w:r>
          </w:p>
          <w:p w:rsidR="00F26288" w:rsidRPr="00905671" w:rsidRDefault="00F26288" w:rsidP="00905671">
            <w:pPr>
              <w:tabs>
                <w:tab w:val="left" w:pos="0"/>
              </w:tabs>
              <w:spacing w:after="0" w:line="240" w:lineRule="auto"/>
              <w:ind w:left="-57" w:right="-57"/>
              <w:jc w:val="both"/>
              <w:rPr>
                <w:rFonts w:ascii="Times New Roman" w:eastAsia="Calibri" w:hAnsi="Times New Roman" w:cs="Times New Roman"/>
                <w:sz w:val="16"/>
                <w:szCs w:val="16"/>
              </w:rPr>
            </w:pPr>
          </w:p>
        </w:tc>
        <w:tc>
          <w:tcPr>
            <w:tcW w:w="1276" w:type="dxa"/>
          </w:tcPr>
          <w:p w:rsidR="00F26288" w:rsidRPr="00905671" w:rsidRDefault="00F26288" w:rsidP="00905671">
            <w:pPr>
              <w:spacing w:after="0" w:line="240" w:lineRule="auto"/>
              <w:ind w:left="-57" w:right="-57"/>
              <w:jc w:val="both"/>
              <w:rPr>
                <w:rFonts w:ascii="Times New Roman" w:hAnsi="Times New Roman"/>
                <w:sz w:val="16"/>
                <w:szCs w:val="16"/>
              </w:rPr>
            </w:pPr>
            <w:r w:rsidRPr="00905671">
              <w:rPr>
                <w:rFonts w:ascii="Times New Roman" w:hAnsi="Times New Roman"/>
                <w:sz w:val="16"/>
                <w:szCs w:val="16"/>
              </w:rPr>
              <w:t>Количество оборудования, подключенного в подсистему видео-наблюдения АПК «Безопасный город»</w:t>
            </w:r>
          </w:p>
        </w:tc>
        <w:tc>
          <w:tcPr>
            <w:tcW w:w="1134" w:type="dxa"/>
          </w:tcPr>
          <w:p w:rsidR="00F26288" w:rsidRPr="00905671" w:rsidRDefault="00EA0F98" w:rsidP="00905671">
            <w:pPr>
              <w:spacing w:after="0" w:line="240" w:lineRule="auto"/>
              <w:ind w:left="-57" w:right="-57"/>
              <w:rPr>
                <w:rFonts w:ascii="Times New Roman" w:hAnsi="Times New Roman"/>
                <w:sz w:val="16"/>
                <w:szCs w:val="16"/>
              </w:rPr>
            </w:pPr>
            <w:r>
              <w:rPr>
                <w:rFonts w:ascii="Times New Roman" w:hAnsi="Times New Roman"/>
                <w:sz w:val="16"/>
                <w:szCs w:val="16"/>
              </w:rPr>
              <w:t xml:space="preserve">2019 </w:t>
            </w:r>
            <w:r w:rsidR="00F26288" w:rsidRPr="00905671">
              <w:rPr>
                <w:rFonts w:ascii="Times New Roman" w:hAnsi="Times New Roman"/>
                <w:sz w:val="16"/>
                <w:szCs w:val="16"/>
              </w:rPr>
              <w:t>–</w:t>
            </w:r>
            <w:r w:rsidR="00D70DC6">
              <w:rPr>
                <w:rFonts w:ascii="Times New Roman" w:hAnsi="Times New Roman"/>
                <w:sz w:val="16"/>
                <w:szCs w:val="16"/>
              </w:rPr>
              <w:t xml:space="preserve"> </w:t>
            </w:r>
            <w:r w:rsidR="00F26288" w:rsidRPr="00905671">
              <w:rPr>
                <w:rFonts w:ascii="Times New Roman" w:hAnsi="Times New Roman"/>
                <w:sz w:val="16"/>
                <w:szCs w:val="16"/>
              </w:rPr>
              <w:t>1</w:t>
            </w:r>
            <w:r>
              <w:rPr>
                <w:rFonts w:ascii="Times New Roman" w:hAnsi="Times New Roman"/>
                <w:sz w:val="16"/>
                <w:szCs w:val="16"/>
              </w:rPr>
              <w:t xml:space="preserve"> </w:t>
            </w:r>
            <w:r w:rsidR="00F26288" w:rsidRPr="00905671">
              <w:rPr>
                <w:rFonts w:ascii="Times New Roman" w:hAnsi="Times New Roman"/>
                <w:sz w:val="16"/>
                <w:szCs w:val="16"/>
              </w:rPr>
              <w:t>840</w:t>
            </w:r>
          </w:p>
          <w:p w:rsidR="00F26288" w:rsidRPr="00905671" w:rsidRDefault="00EA0F98" w:rsidP="00905671">
            <w:pPr>
              <w:spacing w:after="0" w:line="240" w:lineRule="auto"/>
              <w:ind w:left="-57" w:right="-57"/>
              <w:rPr>
                <w:rFonts w:ascii="Times New Roman" w:hAnsi="Times New Roman"/>
                <w:sz w:val="16"/>
                <w:szCs w:val="16"/>
              </w:rPr>
            </w:pPr>
            <w:r>
              <w:rPr>
                <w:rFonts w:ascii="Times New Roman" w:hAnsi="Times New Roman"/>
                <w:sz w:val="16"/>
                <w:szCs w:val="16"/>
              </w:rPr>
              <w:t xml:space="preserve">2020 </w:t>
            </w:r>
            <w:r w:rsidR="00F26288" w:rsidRPr="00905671">
              <w:rPr>
                <w:rFonts w:ascii="Times New Roman" w:hAnsi="Times New Roman"/>
                <w:sz w:val="16"/>
                <w:szCs w:val="16"/>
              </w:rPr>
              <w:t>–</w:t>
            </w:r>
            <w:r w:rsidR="00D70DC6">
              <w:rPr>
                <w:rFonts w:ascii="Times New Roman" w:hAnsi="Times New Roman"/>
                <w:sz w:val="16"/>
                <w:szCs w:val="16"/>
              </w:rPr>
              <w:t xml:space="preserve"> </w:t>
            </w:r>
            <w:r w:rsidR="00F26288" w:rsidRPr="00905671">
              <w:rPr>
                <w:rFonts w:ascii="Times New Roman" w:hAnsi="Times New Roman"/>
                <w:sz w:val="16"/>
                <w:szCs w:val="16"/>
              </w:rPr>
              <w:t>3</w:t>
            </w:r>
            <w:r>
              <w:rPr>
                <w:rFonts w:ascii="Times New Roman" w:hAnsi="Times New Roman"/>
                <w:sz w:val="16"/>
                <w:szCs w:val="16"/>
              </w:rPr>
              <w:t xml:space="preserve"> </w:t>
            </w:r>
            <w:r w:rsidR="00F26288" w:rsidRPr="00905671">
              <w:rPr>
                <w:rFonts w:ascii="Times New Roman" w:hAnsi="Times New Roman"/>
                <w:sz w:val="16"/>
                <w:szCs w:val="16"/>
              </w:rPr>
              <w:t>622</w:t>
            </w:r>
          </w:p>
          <w:p w:rsidR="00F26288" w:rsidRPr="00905671" w:rsidRDefault="00EA0F98" w:rsidP="00905671">
            <w:pPr>
              <w:spacing w:after="0" w:line="240" w:lineRule="auto"/>
              <w:ind w:left="-57" w:right="-57"/>
              <w:rPr>
                <w:rFonts w:ascii="Times New Roman" w:hAnsi="Times New Roman"/>
                <w:sz w:val="16"/>
                <w:szCs w:val="16"/>
              </w:rPr>
            </w:pPr>
            <w:r>
              <w:rPr>
                <w:rFonts w:ascii="Times New Roman" w:hAnsi="Times New Roman"/>
                <w:sz w:val="16"/>
                <w:szCs w:val="16"/>
              </w:rPr>
              <w:t xml:space="preserve">2021 </w:t>
            </w:r>
            <w:r w:rsidR="00D70DC6">
              <w:rPr>
                <w:rFonts w:ascii="Times New Roman" w:hAnsi="Times New Roman"/>
                <w:sz w:val="16"/>
                <w:szCs w:val="16"/>
              </w:rPr>
              <w:t xml:space="preserve">– </w:t>
            </w:r>
            <w:r w:rsidR="00F26288" w:rsidRPr="00905671">
              <w:rPr>
                <w:rFonts w:ascii="Times New Roman" w:hAnsi="Times New Roman"/>
                <w:sz w:val="16"/>
                <w:szCs w:val="16"/>
              </w:rPr>
              <w:t>4</w:t>
            </w:r>
            <w:r>
              <w:rPr>
                <w:rFonts w:ascii="Times New Roman" w:hAnsi="Times New Roman"/>
                <w:sz w:val="16"/>
                <w:szCs w:val="16"/>
              </w:rPr>
              <w:t xml:space="preserve"> </w:t>
            </w:r>
            <w:r w:rsidR="00F26288" w:rsidRPr="00905671">
              <w:rPr>
                <w:rFonts w:ascii="Times New Roman" w:hAnsi="Times New Roman"/>
                <w:sz w:val="16"/>
                <w:szCs w:val="16"/>
              </w:rPr>
              <w:t>805</w:t>
            </w:r>
          </w:p>
          <w:p w:rsidR="00F26288" w:rsidRPr="00905671" w:rsidRDefault="00EA0F98" w:rsidP="00905671">
            <w:pPr>
              <w:spacing w:after="0" w:line="240" w:lineRule="auto"/>
              <w:ind w:left="-57" w:right="-57"/>
              <w:rPr>
                <w:rFonts w:ascii="Times New Roman" w:hAnsi="Times New Roman"/>
                <w:sz w:val="16"/>
                <w:szCs w:val="16"/>
              </w:rPr>
            </w:pPr>
            <w:r>
              <w:rPr>
                <w:rFonts w:ascii="Times New Roman" w:hAnsi="Times New Roman"/>
                <w:sz w:val="16"/>
                <w:szCs w:val="16"/>
              </w:rPr>
              <w:t xml:space="preserve">2022 </w:t>
            </w:r>
            <w:r w:rsidR="00F26288" w:rsidRPr="00905671">
              <w:rPr>
                <w:rFonts w:ascii="Times New Roman" w:hAnsi="Times New Roman"/>
                <w:sz w:val="16"/>
                <w:szCs w:val="16"/>
              </w:rPr>
              <w:t xml:space="preserve"> –</w:t>
            </w:r>
            <w:r>
              <w:rPr>
                <w:rFonts w:ascii="Times New Roman" w:hAnsi="Times New Roman"/>
                <w:sz w:val="16"/>
                <w:szCs w:val="16"/>
              </w:rPr>
              <w:t xml:space="preserve"> </w:t>
            </w:r>
            <w:r w:rsidR="00F26288" w:rsidRPr="00905671">
              <w:rPr>
                <w:rFonts w:ascii="Times New Roman" w:hAnsi="Times New Roman"/>
                <w:sz w:val="16"/>
                <w:szCs w:val="16"/>
              </w:rPr>
              <w:t>5</w:t>
            </w:r>
            <w:r>
              <w:rPr>
                <w:rFonts w:ascii="Times New Roman" w:hAnsi="Times New Roman"/>
                <w:sz w:val="16"/>
                <w:szCs w:val="16"/>
              </w:rPr>
              <w:t xml:space="preserve"> </w:t>
            </w:r>
            <w:r w:rsidR="00F26288" w:rsidRPr="00905671">
              <w:rPr>
                <w:rFonts w:ascii="Times New Roman" w:hAnsi="Times New Roman"/>
                <w:sz w:val="16"/>
                <w:szCs w:val="16"/>
              </w:rPr>
              <w:t>930</w:t>
            </w:r>
          </w:p>
          <w:p w:rsidR="00F26288" w:rsidRPr="00905671" w:rsidRDefault="00EA0F98" w:rsidP="00905671">
            <w:pPr>
              <w:spacing w:after="0" w:line="240" w:lineRule="auto"/>
              <w:ind w:left="-57" w:right="-57"/>
              <w:rPr>
                <w:rFonts w:ascii="Times New Roman" w:hAnsi="Times New Roman"/>
                <w:sz w:val="16"/>
                <w:szCs w:val="16"/>
              </w:rPr>
            </w:pPr>
            <w:r>
              <w:rPr>
                <w:rFonts w:ascii="Times New Roman" w:hAnsi="Times New Roman"/>
                <w:sz w:val="16"/>
                <w:szCs w:val="16"/>
              </w:rPr>
              <w:t xml:space="preserve">2023 </w:t>
            </w:r>
            <w:r w:rsidR="00F26288" w:rsidRPr="00905671">
              <w:rPr>
                <w:rFonts w:ascii="Times New Roman" w:hAnsi="Times New Roman"/>
                <w:sz w:val="16"/>
                <w:szCs w:val="16"/>
              </w:rPr>
              <w:t xml:space="preserve"> –</w:t>
            </w:r>
            <w:r w:rsidR="00D70DC6">
              <w:rPr>
                <w:rFonts w:ascii="Times New Roman" w:hAnsi="Times New Roman"/>
                <w:sz w:val="16"/>
                <w:szCs w:val="16"/>
              </w:rPr>
              <w:t xml:space="preserve"> </w:t>
            </w:r>
            <w:r w:rsidR="00F26288" w:rsidRPr="00905671">
              <w:rPr>
                <w:rFonts w:ascii="Times New Roman" w:hAnsi="Times New Roman"/>
                <w:sz w:val="16"/>
                <w:szCs w:val="16"/>
              </w:rPr>
              <w:t>7</w:t>
            </w:r>
            <w:r>
              <w:rPr>
                <w:rFonts w:ascii="Times New Roman" w:hAnsi="Times New Roman"/>
                <w:sz w:val="16"/>
                <w:szCs w:val="16"/>
              </w:rPr>
              <w:t xml:space="preserve"> </w:t>
            </w:r>
            <w:r w:rsidR="00F26288" w:rsidRPr="00905671">
              <w:rPr>
                <w:rFonts w:ascii="Times New Roman" w:hAnsi="Times New Roman"/>
                <w:sz w:val="16"/>
                <w:szCs w:val="16"/>
              </w:rPr>
              <w:t>055</w:t>
            </w:r>
          </w:p>
          <w:p w:rsidR="00F26288" w:rsidRPr="00905671" w:rsidRDefault="00EA0F98" w:rsidP="00905671">
            <w:pPr>
              <w:spacing w:after="0" w:line="240" w:lineRule="auto"/>
              <w:ind w:left="-57" w:right="-57"/>
              <w:rPr>
                <w:rFonts w:ascii="Times New Roman" w:hAnsi="Times New Roman"/>
                <w:sz w:val="16"/>
                <w:szCs w:val="16"/>
              </w:rPr>
            </w:pPr>
            <w:r>
              <w:rPr>
                <w:rFonts w:ascii="Times New Roman" w:hAnsi="Times New Roman"/>
                <w:sz w:val="16"/>
                <w:szCs w:val="16"/>
              </w:rPr>
              <w:t xml:space="preserve">2024 </w:t>
            </w:r>
            <w:r w:rsidR="00F26288" w:rsidRPr="00905671">
              <w:rPr>
                <w:rFonts w:ascii="Times New Roman" w:hAnsi="Times New Roman"/>
                <w:sz w:val="16"/>
                <w:szCs w:val="16"/>
              </w:rPr>
              <w:t xml:space="preserve"> –</w:t>
            </w:r>
            <w:r w:rsidR="00D70DC6">
              <w:rPr>
                <w:rFonts w:ascii="Times New Roman" w:hAnsi="Times New Roman"/>
                <w:sz w:val="16"/>
                <w:szCs w:val="16"/>
              </w:rPr>
              <w:t xml:space="preserve"> </w:t>
            </w:r>
            <w:r w:rsidR="00F26288" w:rsidRPr="00905671">
              <w:rPr>
                <w:rFonts w:ascii="Times New Roman" w:hAnsi="Times New Roman"/>
                <w:sz w:val="16"/>
                <w:szCs w:val="16"/>
              </w:rPr>
              <w:t>8</w:t>
            </w:r>
            <w:r>
              <w:rPr>
                <w:rFonts w:ascii="Times New Roman" w:hAnsi="Times New Roman"/>
                <w:sz w:val="16"/>
                <w:szCs w:val="16"/>
              </w:rPr>
              <w:t xml:space="preserve"> </w:t>
            </w:r>
            <w:r w:rsidR="00F26288" w:rsidRPr="00905671">
              <w:rPr>
                <w:rFonts w:ascii="Times New Roman" w:hAnsi="Times New Roman"/>
                <w:sz w:val="16"/>
                <w:szCs w:val="16"/>
              </w:rPr>
              <w:t>180</w:t>
            </w:r>
          </w:p>
        </w:tc>
        <w:tc>
          <w:tcPr>
            <w:tcW w:w="1276" w:type="dxa"/>
          </w:tcPr>
          <w:p w:rsidR="00F26288" w:rsidRPr="00905671" w:rsidRDefault="00F26288" w:rsidP="00905671">
            <w:pPr>
              <w:spacing w:after="0" w:line="240" w:lineRule="auto"/>
              <w:ind w:left="-57" w:right="-57"/>
              <w:jc w:val="both"/>
              <w:rPr>
                <w:rFonts w:ascii="Times New Roman" w:hAnsi="Times New Roman"/>
                <w:sz w:val="16"/>
                <w:szCs w:val="16"/>
              </w:rPr>
            </w:pPr>
            <w:r w:rsidRPr="00905671">
              <w:rPr>
                <w:rFonts w:ascii="Times New Roman" w:hAnsi="Times New Roman"/>
                <w:sz w:val="16"/>
                <w:szCs w:val="16"/>
              </w:rPr>
              <w:t>Количество ка-мер видеонаб-людения, изо-бражение с ко-торых выводит-ся в дежурные части ОМВД по РБ и в ЕДДС ГО г.Уфа,</w:t>
            </w:r>
          </w:p>
          <w:p w:rsidR="00F26288" w:rsidRPr="00905671" w:rsidRDefault="00F26288" w:rsidP="00905671">
            <w:pPr>
              <w:spacing w:after="0" w:line="240" w:lineRule="auto"/>
              <w:ind w:left="-57" w:right="-57"/>
              <w:jc w:val="both"/>
              <w:rPr>
                <w:rFonts w:ascii="Times New Roman" w:hAnsi="Times New Roman"/>
                <w:sz w:val="16"/>
                <w:szCs w:val="16"/>
              </w:rPr>
            </w:pPr>
            <w:r w:rsidRPr="00905671">
              <w:rPr>
                <w:rFonts w:ascii="Times New Roman" w:hAnsi="Times New Roman"/>
                <w:sz w:val="16"/>
                <w:szCs w:val="16"/>
              </w:rPr>
              <w:t>единиц на 10 тысяч человек населения</w:t>
            </w:r>
          </w:p>
        </w:tc>
        <w:tc>
          <w:tcPr>
            <w:tcW w:w="850" w:type="dxa"/>
          </w:tcPr>
          <w:p w:rsidR="00F26288" w:rsidRPr="00905671" w:rsidRDefault="00F26288" w:rsidP="00905671">
            <w:pPr>
              <w:spacing w:after="0" w:line="240" w:lineRule="auto"/>
              <w:ind w:left="-57" w:right="-57"/>
              <w:jc w:val="both"/>
              <w:rPr>
                <w:rFonts w:ascii="Times New Roman" w:hAnsi="Times New Roman"/>
                <w:sz w:val="16"/>
                <w:szCs w:val="16"/>
              </w:rPr>
            </w:pPr>
            <w:r w:rsidRPr="00905671">
              <w:rPr>
                <w:rFonts w:ascii="Times New Roman" w:hAnsi="Times New Roman"/>
                <w:sz w:val="16"/>
                <w:szCs w:val="16"/>
              </w:rPr>
              <w:t>2019 г.– 3,5</w:t>
            </w:r>
          </w:p>
          <w:p w:rsidR="00F26288" w:rsidRPr="00905671" w:rsidRDefault="00F26288" w:rsidP="00905671">
            <w:pPr>
              <w:spacing w:after="0" w:line="240" w:lineRule="auto"/>
              <w:ind w:left="-57" w:right="-57"/>
              <w:jc w:val="both"/>
              <w:rPr>
                <w:rFonts w:ascii="Times New Roman" w:hAnsi="Times New Roman"/>
                <w:sz w:val="16"/>
                <w:szCs w:val="16"/>
              </w:rPr>
            </w:pPr>
            <w:r w:rsidRPr="00905671">
              <w:rPr>
                <w:rFonts w:ascii="Times New Roman" w:hAnsi="Times New Roman"/>
                <w:sz w:val="16"/>
                <w:szCs w:val="16"/>
              </w:rPr>
              <w:t>2020г.– 12,7</w:t>
            </w:r>
          </w:p>
          <w:p w:rsidR="00F26288" w:rsidRPr="00905671" w:rsidRDefault="00F26288" w:rsidP="00905671">
            <w:pPr>
              <w:spacing w:after="0" w:line="240" w:lineRule="auto"/>
              <w:ind w:left="-57" w:right="-57"/>
              <w:jc w:val="both"/>
              <w:rPr>
                <w:rFonts w:ascii="Times New Roman" w:hAnsi="Times New Roman"/>
                <w:sz w:val="16"/>
                <w:szCs w:val="16"/>
              </w:rPr>
            </w:pPr>
            <w:r w:rsidRPr="00905671">
              <w:rPr>
                <w:rFonts w:ascii="Times New Roman" w:hAnsi="Times New Roman"/>
                <w:sz w:val="16"/>
                <w:szCs w:val="16"/>
              </w:rPr>
              <w:t>2021г.– 16,9</w:t>
            </w:r>
          </w:p>
          <w:p w:rsidR="00F26288" w:rsidRPr="00905671" w:rsidRDefault="00F26288" w:rsidP="00905671">
            <w:pPr>
              <w:spacing w:after="0" w:line="240" w:lineRule="auto"/>
              <w:ind w:left="-57" w:right="-57"/>
              <w:jc w:val="both"/>
              <w:rPr>
                <w:rFonts w:ascii="Times New Roman" w:hAnsi="Times New Roman"/>
                <w:sz w:val="16"/>
                <w:szCs w:val="16"/>
              </w:rPr>
            </w:pPr>
            <w:r w:rsidRPr="00905671">
              <w:rPr>
                <w:rFonts w:ascii="Times New Roman" w:hAnsi="Times New Roman"/>
                <w:sz w:val="16"/>
                <w:szCs w:val="16"/>
              </w:rPr>
              <w:t>2022г.– 20,9</w:t>
            </w:r>
          </w:p>
          <w:p w:rsidR="00F26288" w:rsidRPr="00905671" w:rsidRDefault="00F26288" w:rsidP="00905671">
            <w:pPr>
              <w:spacing w:after="0" w:line="240" w:lineRule="auto"/>
              <w:ind w:left="-57" w:right="-57"/>
              <w:jc w:val="both"/>
              <w:rPr>
                <w:rFonts w:ascii="Times New Roman" w:hAnsi="Times New Roman"/>
                <w:sz w:val="16"/>
                <w:szCs w:val="16"/>
              </w:rPr>
            </w:pPr>
            <w:r w:rsidRPr="00905671">
              <w:rPr>
                <w:rFonts w:ascii="Times New Roman" w:hAnsi="Times New Roman"/>
                <w:sz w:val="16"/>
                <w:szCs w:val="16"/>
              </w:rPr>
              <w:t>2023г.– 24,8</w:t>
            </w:r>
          </w:p>
          <w:p w:rsidR="00F26288" w:rsidRPr="00905671" w:rsidRDefault="00F26288" w:rsidP="00905671">
            <w:pPr>
              <w:spacing w:after="0" w:line="240" w:lineRule="auto"/>
              <w:ind w:left="-57" w:right="-57"/>
              <w:jc w:val="both"/>
              <w:rPr>
                <w:rFonts w:ascii="Times New Roman" w:hAnsi="Times New Roman"/>
                <w:sz w:val="16"/>
                <w:szCs w:val="16"/>
              </w:rPr>
            </w:pPr>
            <w:r w:rsidRPr="00905671">
              <w:rPr>
                <w:rFonts w:ascii="Times New Roman" w:hAnsi="Times New Roman"/>
                <w:sz w:val="16"/>
                <w:szCs w:val="16"/>
              </w:rPr>
              <w:t>2024г.– 28,8</w:t>
            </w:r>
          </w:p>
          <w:p w:rsidR="00F26288" w:rsidRPr="00905671" w:rsidRDefault="00F26288" w:rsidP="00905671">
            <w:pPr>
              <w:spacing w:after="0" w:line="240" w:lineRule="auto"/>
              <w:ind w:left="-57" w:right="-57"/>
              <w:jc w:val="both"/>
              <w:rPr>
                <w:rFonts w:ascii="Times New Roman" w:hAnsi="Times New Roman"/>
                <w:sz w:val="16"/>
                <w:szCs w:val="16"/>
              </w:rPr>
            </w:pPr>
          </w:p>
          <w:p w:rsidR="00F26288" w:rsidRPr="00905671" w:rsidRDefault="00F26288" w:rsidP="00905671">
            <w:pPr>
              <w:spacing w:after="0" w:line="240" w:lineRule="auto"/>
              <w:ind w:left="-57" w:right="-57"/>
              <w:jc w:val="both"/>
              <w:rPr>
                <w:rFonts w:ascii="Times New Roman" w:hAnsi="Times New Roman"/>
                <w:sz w:val="16"/>
                <w:szCs w:val="16"/>
              </w:rPr>
            </w:pPr>
          </w:p>
          <w:p w:rsidR="00F26288" w:rsidRPr="00905671" w:rsidRDefault="00F26288" w:rsidP="00905671">
            <w:pPr>
              <w:spacing w:after="0" w:line="240" w:lineRule="auto"/>
              <w:ind w:left="-57" w:right="-57"/>
              <w:jc w:val="both"/>
              <w:rPr>
                <w:rFonts w:ascii="Times New Roman" w:hAnsi="Times New Roman"/>
                <w:sz w:val="16"/>
                <w:szCs w:val="16"/>
              </w:rPr>
            </w:pPr>
          </w:p>
          <w:p w:rsidR="00F26288" w:rsidRPr="00905671" w:rsidRDefault="00F26288" w:rsidP="00905671">
            <w:pPr>
              <w:spacing w:after="0" w:line="240" w:lineRule="auto"/>
              <w:ind w:left="-57" w:right="-57"/>
              <w:jc w:val="both"/>
              <w:rPr>
                <w:rFonts w:ascii="Times New Roman" w:hAnsi="Times New Roman"/>
                <w:sz w:val="16"/>
                <w:szCs w:val="16"/>
              </w:rPr>
            </w:pPr>
          </w:p>
        </w:tc>
        <w:tc>
          <w:tcPr>
            <w:tcW w:w="992" w:type="dxa"/>
          </w:tcPr>
          <w:p w:rsidR="00F26288" w:rsidRPr="00905671" w:rsidRDefault="00F26288" w:rsidP="00905671">
            <w:pPr>
              <w:spacing w:after="0" w:line="240" w:lineRule="auto"/>
              <w:ind w:left="-57" w:right="-57"/>
              <w:rPr>
                <w:rFonts w:ascii="Times New Roman" w:eastAsia="Times New Roman" w:hAnsi="Times New Roman"/>
                <w:sz w:val="16"/>
                <w:szCs w:val="16"/>
              </w:rPr>
            </w:pPr>
            <w:r w:rsidRPr="00905671">
              <w:rPr>
                <w:rFonts w:ascii="Times New Roman" w:eastAsia="Times New Roman" w:hAnsi="Times New Roman"/>
                <w:sz w:val="16"/>
                <w:szCs w:val="16"/>
              </w:rPr>
              <w:t>Средства регио-нального и муниципального бюджетов</w:t>
            </w:r>
          </w:p>
        </w:tc>
        <w:tc>
          <w:tcPr>
            <w:tcW w:w="2268" w:type="dxa"/>
          </w:tcPr>
          <w:p w:rsidR="00F26288" w:rsidRPr="00905671" w:rsidRDefault="00F26288" w:rsidP="00905671">
            <w:pPr>
              <w:spacing w:after="0" w:line="240" w:lineRule="auto"/>
              <w:ind w:left="-57" w:right="-57"/>
              <w:rPr>
                <w:rFonts w:ascii="Times New Roman" w:eastAsia="Times New Roman" w:hAnsi="Times New Roman" w:cs="Times New Roman"/>
                <w:b/>
                <w:bCs/>
                <w:sz w:val="16"/>
                <w:szCs w:val="16"/>
                <w:shd w:val="clear" w:color="auto" w:fill="FFFFFF"/>
              </w:rPr>
            </w:pPr>
            <w:r w:rsidRPr="00406942">
              <w:rPr>
                <w:rFonts w:ascii="Times New Roman" w:eastAsia="Times New Roman" w:hAnsi="Times New Roman"/>
                <w:sz w:val="16"/>
                <w:szCs w:val="16"/>
              </w:rPr>
              <w:t>Государственная программа «Обеспечение общественной безопасности в Республике Бшкортостан» (2015-2020 гг., с пролонгацией до 2024 г.),</w:t>
            </w:r>
          </w:p>
          <w:p w:rsidR="00F26288" w:rsidRPr="00905671" w:rsidRDefault="00F26288" w:rsidP="00905671">
            <w:pPr>
              <w:spacing w:after="0" w:line="240" w:lineRule="auto"/>
              <w:ind w:left="-57" w:right="-57"/>
              <w:rPr>
                <w:rFonts w:ascii="Times New Roman" w:eastAsia="Times New Roman" w:hAnsi="Times New Roman" w:cs="Times New Roman"/>
                <w:bCs/>
                <w:sz w:val="16"/>
                <w:szCs w:val="16"/>
                <w:shd w:val="clear" w:color="auto" w:fill="FFFFFF"/>
              </w:rPr>
            </w:pPr>
            <w:r w:rsidRPr="00905671">
              <w:rPr>
                <w:rFonts w:ascii="Times New Roman" w:eastAsia="Times New Roman" w:hAnsi="Times New Roman" w:cs="Times New Roman"/>
                <w:bCs/>
                <w:sz w:val="16"/>
                <w:szCs w:val="16"/>
                <w:shd w:val="clear" w:color="auto" w:fill="FFFFFF"/>
              </w:rPr>
              <w:t>муниципальная программа: «Развитие городского округа город Уфа Республики Башкортостан» (подпрограмма: «Развитие системы общественной без-опасности на территории городского округа город Уфа Республики Башкортостан»).</w:t>
            </w:r>
          </w:p>
          <w:p w:rsidR="00F26288" w:rsidRPr="00905671" w:rsidRDefault="00F26288" w:rsidP="00905671">
            <w:pPr>
              <w:spacing w:after="0" w:line="240" w:lineRule="auto"/>
              <w:ind w:left="-57" w:right="-57"/>
              <w:rPr>
                <w:rFonts w:ascii="Times New Roman" w:eastAsia="Times New Roman" w:hAnsi="Times New Roman" w:cs="Times New Roman"/>
                <w:bCs/>
                <w:sz w:val="16"/>
                <w:szCs w:val="16"/>
                <w:shd w:val="clear" w:color="auto" w:fill="FFFFFF"/>
              </w:rPr>
            </w:pPr>
            <w:r w:rsidRPr="00905671">
              <w:rPr>
                <w:rFonts w:ascii="Times New Roman" w:eastAsia="Times New Roman" w:hAnsi="Times New Roman" w:cs="Times New Roman"/>
                <w:bCs/>
                <w:sz w:val="16"/>
                <w:szCs w:val="16"/>
                <w:shd w:val="clear" w:color="auto" w:fill="FFFFFF"/>
              </w:rPr>
              <w:t>Республиканская программа «Башкирские дворики».</w:t>
            </w:r>
          </w:p>
          <w:p w:rsidR="00F26288" w:rsidRPr="00905671" w:rsidRDefault="00F26288" w:rsidP="00905671">
            <w:pPr>
              <w:spacing w:after="0" w:line="240" w:lineRule="auto"/>
              <w:ind w:left="-57" w:right="-57"/>
              <w:rPr>
                <w:rFonts w:ascii="Times New Roman" w:eastAsia="Times New Roman" w:hAnsi="Times New Roman" w:cs="Times New Roman"/>
                <w:bCs/>
                <w:sz w:val="16"/>
                <w:szCs w:val="16"/>
                <w:shd w:val="clear" w:color="auto" w:fill="FFFFFF"/>
              </w:rPr>
            </w:pPr>
            <w:r w:rsidRPr="00905671">
              <w:rPr>
                <w:rFonts w:ascii="Times New Roman" w:eastAsia="Times New Roman" w:hAnsi="Times New Roman" w:cs="Times New Roman"/>
                <w:bCs/>
                <w:sz w:val="16"/>
                <w:szCs w:val="16"/>
                <w:shd w:val="clear" w:color="auto" w:fill="FFFFFF"/>
              </w:rPr>
              <w:t>Муниципальная программа «Формирование современной городской среды городского округа город Уфа Республики Башкортостан»</w:t>
            </w:r>
          </w:p>
        </w:tc>
      </w:tr>
      <w:tr w:rsidR="00F26288" w:rsidRPr="00905671" w:rsidTr="00406942">
        <w:tblPrEx>
          <w:tblLook w:val="00A0" w:firstRow="1" w:lastRow="0" w:firstColumn="1" w:lastColumn="0" w:noHBand="0" w:noVBand="0"/>
        </w:tblPrEx>
        <w:trPr>
          <w:trHeight w:val="335"/>
        </w:trPr>
        <w:tc>
          <w:tcPr>
            <w:tcW w:w="567" w:type="dxa"/>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8</w:t>
            </w:r>
          </w:p>
        </w:tc>
        <w:tc>
          <w:tcPr>
            <w:tcW w:w="851" w:type="dxa"/>
          </w:tcPr>
          <w:p w:rsidR="00F26288" w:rsidRPr="00905671" w:rsidRDefault="00F26288" w:rsidP="00905671">
            <w:pPr>
              <w:spacing w:after="0" w:line="240" w:lineRule="auto"/>
              <w:jc w:val="center"/>
              <w:rPr>
                <w:rFonts w:ascii="Times New Roman" w:eastAsia="Calibri" w:hAnsi="Times New Roman" w:cs="Times New Roman"/>
                <w:b/>
                <w:sz w:val="16"/>
                <w:szCs w:val="16"/>
                <w:lang w:eastAsia="ru-RU"/>
              </w:rPr>
            </w:pPr>
            <w:r w:rsidRPr="00905671">
              <w:rPr>
                <w:rFonts w:ascii="Times New Roman" w:eastAsia="Times New Roman" w:hAnsi="Times New Roman" w:cs="Times New Roman"/>
                <w:sz w:val="16"/>
                <w:szCs w:val="16"/>
                <w:lang w:eastAsia="ru-RU"/>
              </w:rPr>
              <w:t>2019-2024</w:t>
            </w:r>
          </w:p>
        </w:tc>
        <w:tc>
          <w:tcPr>
            <w:tcW w:w="212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Увеличение количества профилактических мероприятий с участием народной дружины «Правопорядок» в обеспечении правопорядка</w:t>
            </w:r>
          </w:p>
        </w:tc>
        <w:tc>
          <w:tcPr>
            <w:tcW w:w="709"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Еже-годно</w:t>
            </w:r>
          </w:p>
        </w:tc>
        <w:tc>
          <w:tcPr>
            <w:tcW w:w="2410"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Администрация г. Уфы, МКУ «Центр общественной безопасности» г. Уфы</w:t>
            </w:r>
          </w:p>
        </w:tc>
        <w:tc>
          <w:tcPr>
            <w:tcW w:w="1559" w:type="dxa"/>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r w:rsidRPr="00905671">
              <w:rPr>
                <w:rFonts w:ascii="Times New Roman" w:eastAsia="Calibri" w:hAnsi="Times New Roman" w:cs="Times New Roman"/>
                <w:sz w:val="16"/>
                <w:szCs w:val="16"/>
                <w:lang w:eastAsia="ru-RU"/>
              </w:rPr>
              <w:t>Профилактика правонарушений в общественных местах</w:t>
            </w: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Количество профилакти-ческих мероприятий с участием членов народ-ной дружины «Правопоря-док», ед.</w:t>
            </w:r>
          </w:p>
        </w:tc>
        <w:tc>
          <w:tcPr>
            <w:tcW w:w="1134"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2019 – 124</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2020 – 125 2021 – 126</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2022 – 126 2023 – 126 2024 – 127</w:t>
            </w: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Количество правонаруше-ний, выявлен-ных сотрудни-ками полиции с участием членов народ-ной дружины «Правопоря-док», ед.</w:t>
            </w:r>
          </w:p>
        </w:tc>
        <w:tc>
          <w:tcPr>
            <w:tcW w:w="850"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2019 –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4 230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2020 –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4 233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2021 –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4 235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2022 –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4 237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2023 –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4 239</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2024 –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4 245</w:t>
            </w:r>
          </w:p>
        </w:tc>
        <w:tc>
          <w:tcPr>
            <w:tcW w:w="992"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Бюджет РБ, Бюджет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ГО</w:t>
            </w:r>
          </w:p>
        </w:tc>
        <w:tc>
          <w:tcPr>
            <w:tcW w:w="2268"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bCs/>
                <w:sz w:val="16"/>
                <w:szCs w:val="16"/>
                <w:shd w:val="clear" w:color="auto" w:fill="FFFFFF"/>
                <w:lang w:eastAsia="ru-RU"/>
              </w:rPr>
              <w:t>Муниципальная программа «Развитие системы безопас-ности, защиты населения и территории ГО г.Уфа РБ от чрезвычайных ситуаций природного, техногенного характера и иных происшествий», утверждённая постановлением Администрации г.Уфы от 18 апреля 2016 г №540 (в дей-ствующей редакции)</w:t>
            </w:r>
          </w:p>
        </w:tc>
      </w:tr>
      <w:tr w:rsidR="00F26288" w:rsidRPr="00905671" w:rsidTr="00406942">
        <w:tblPrEx>
          <w:tblLook w:val="00A0" w:firstRow="1" w:lastRow="0" w:firstColumn="1" w:lastColumn="0" w:noHBand="0" w:noVBand="0"/>
        </w:tblPrEx>
        <w:trPr>
          <w:trHeight w:val="335"/>
        </w:trPr>
        <w:tc>
          <w:tcPr>
            <w:tcW w:w="567" w:type="dxa"/>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9</w:t>
            </w:r>
          </w:p>
        </w:tc>
        <w:tc>
          <w:tcPr>
            <w:tcW w:w="851" w:type="dxa"/>
          </w:tcPr>
          <w:p w:rsidR="00F26288" w:rsidRPr="00905671" w:rsidRDefault="00F26288" w:rsidP="00905671">
            <w:pPr>
              <w:spacing w:after="0" w:line="240" w:lineRule="auto"/>
              <w:jc w:val="center"/>
              <w:rPr>
                <w:rFonts w:ascii="Times New Roman" w:eastAsia="Calibri" w:hAnsi="Times New Roman" w:cs="Times New Roman"/>
                <w:b/>
                <w:sz w:val="16"/>
                <w:szCs w:val="16"/>
                <w:lang w:val="en-US" w:eastAsia="ru-RU"/>
              </w:rPr>
            </w:pPr>
            <w:r w:rsidRPr="00905671">
              <w:rPr>
                <w:rFonts w:ascii="Times New Roman" w:eastAsia="Times New Roman" w:hAnsi="Times New Roman" w:cs="Times New Roman"/>
                <w:sz w:val="16"/>
                <w:szCs w:val="16"/>
                <w:lang w:eastAsia="ru-RU"/>
              </w:rPr>
              <w:t>2019-2024</w:t>
            </w:r>
          </w:p>
        </w:tc>
        <w:tc>
          <w:tcPr>
            <w:tcW w:w="212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Проведение разъяснительной работы среди несовершеннолетних и родителей по правовым вопросам</w:t>
            </w:r>
          </w:p>
        </w:tc>
        <w:tc>
          <w:tcPr>
            <w:tcW w:w="709"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Еже-годно</w:t>
            </w:r>
          </w:p>
        </w:tc>
        <w:tc>
          <w:tcPr>
            <w:tcW w:w="2410"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Администрация  г. Уфы, учреждения системы профилактики безнадзорности и правонарушений несо-вершеннолетних, МКУ «Центр общественной безопасности»  г. Уфы</w:t>
            </w:r>
          </w:p>
        </w:tc>
        <w:tc>
          <w:tcPr>
            <w:tcW w:w="1559" w:type="dxa"/>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r w:rsidRPr="00905671">
              <w:rPr>
                <w:rFonts w:ascii="Times New Roman" w:eastAsia="Calibri" w:hAnsi="Times New Roman" w:cs="Times New Roman"/>
                <w:sz w:val="16"/>
                <w:szCs w:val="16"/>
                <w:lang w:eastAsia="ru-RU"/>
              </w:rPr>
              <w:t>Предупрежде-ние правона-рушений среди несовершен-нолетних и профилактика семейного неблагополучия</w:t>
            </w: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Доля несовершен-нолетних и родителей, охваченных профилакти-ческими мероприя-тиями, %</w:t>
            </w:r>
          </w:p>
        </w:tc>
        <w:tc>
          <w:tcPr>
            <w:tcW w:w="1134"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2019 – 100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2020 – 100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2021 – 100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2022 – 100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2023 – 100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2024 – 100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Доля несовер-шеннолетних и родителей, охваченных разъяснитель-ной работой по вопросам правопорядка, %</w:t>
            </w:r>
          </w:p>
        </w:tc>
        <w:tc>
          <w:tcPr>
            <w:tcW w:w="850"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2019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100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2020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100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2021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100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2022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100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2023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100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2024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100</w:t>
            </w:r>
          </w:p>
        </w:tc>
        <w:tc>
          <w:tcPr>
            <w:tcW w:w="992"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Бюджет РБ, Бюджет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ГО</w:t>
            </w:r>
          </w:p>
        </w:tc>
        <w:tc>
          <w:tcPr>
            <w:tcW w:w="2268"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bCs/>
                <w:sz w:val="16"/>
                <w:szCs w:val="16"/>
                <w:shd w:val="clear" w:color="auto" w:fill="FFFFFF"/>
                <w:lang w:eastAsia="ru-RU"/>
              </w:rPr>
              <w:t>Муниципальная программа «Развитие системы безопас-ности, защиты населения и территории ГО г.Уфа РБ от чрезвычайных ситуаций природного, техногенного характера и иных происшествий», утверждённая постановлением Администрации г.Уфы от 18 апреля 2016 г №540 (в дей-ствующей редакции)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10</w:t>
            </w:r>
          </w:p>
        </w:tc>
        <w:tc>
          <w:tcPr>
            <w:tcW w:w="851" w:type="dxa"/>
          </w:tcPr>
          <w:p w:rsidR="00F26288" w:rsidRPr="00905671" w:rsidRDefault="00F26288" w:rsidP="00905671">
            <w:pPr>
              <w:spacing w:after="0" w:line="240" w:lineRule="auto"/>
              <w:jc w:val="center"/>
              <w:rPr>
                <w:rFonts w:ascii="Times New Roman" w:eastAsia="Times New Roman" w:hAnsi="Times New Roman" w:cs="Times New Roman"/>
                <w:b/>
                <w:sz w:val="16"/>
                <w:szCs w:val="16"/>
                <w:lang w:eastAsia="ru-RU"/>
              </w:rPr>
            </w:pPr>
            <w:r w:rsidRPr="00905671">
              <w:rPr>
                <w:rFonts w:ascii="Times New Roman" w:eastAsia="Times New Roman" w:hAnsi="Times New Roman" w:cs="Times New Roman"/>
                <w:b/>
                <w:sz w:val="16"/>
                <w:szCs w:val="16"/>
                <w:lang w:eastAsia="ru-RU"/>
              </w:rPr>
              <w:t>I</w:t>
            </w:r>
            <w:r w:rsidRPr="00905671">
              <w:rPr>
                <w:rFonts w:ascii="Times New Roman" w:eastAsia="Times New Roman" w:hAnsi="Times New Roman" w:cs="Times New Roman"/>
                <w:b/>
                <w:sz w:val="16"/>
                <w:szCs w:val="16"/>
                <w:lang w:val="en-US" w:eastAsia="ru-RU"/>
              </w:rPr>
              <w:t>I</w:t>
            </w:r>
            <w:r w:rsidRPr="00905671">
              <w:rPr>
                <w:rFonts w:ascii="Times New Roman" w:eastAsia="Times New Roman" w:hAnsi="Times New Roman" w:cs="Times New Roman"/>
                <w:b/>
                <w:sz w:val="16"/>
                <w:szCs w:val="16"/>
                <w:lang w:eastAsia="ru-RU"/>
              </w:rPr>
              <w:t xml:space="preserve"> этап</w:t>
            </w:r>
          </w:p>
          <w:p w:rsidR="00F26288" w:rsidRPr="00905671" w:rsidRDefault="00F26288" w:rsidP="00905671">
            <w:pPr>
              <w:spacing w:after="0" w:line="240" w:lineRule="auto"/>
              <w:jc w:val="center"/>
              <w:rPr>
                <w:rFonts w:ascii="Times New Roman" w:eastAsia="Calibri" w:hAnsi="Times New Roman" w:cs="Times New Roman"/>
                <w:b/>
                <w:sz w:val="16"/>
                <w:szCs w:val="16"/>
                <w:lang w:val="en-US" w:eastAsia="ru-RU"/>
              </w:rPr>
            </w:pPr>
            <w:r w:rsidRPr="00905671">
              <w:rPr>
                <w:rFonts w:ascii="Times New Roman" w:eastAsia="Times New Roman" w:hAnsi="Times New Roman" w:cs="Times New Roman"/>
                <w:sz w:val="16"/>
                <w:szCs w:val="16"/>
                <w:lang w:eastAsia="ru-RU"/>
              </w:rPr>
              <w:t>2025-2030</w:t>
            </w:r>
          </w:p>
        </w:tc>
        <w:tc>
          <w:tcPr>
            <w:tcW w:w="212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Построение, развитие и эксплуатация подсистемы видеонаблюдения аппаратно-программного комплекса «Безопасный город»</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709"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Еже-годно</w:t>
            </w:r>
          </w:p>
        </w:tc>
        <w:tc>
          <w:tcPr>
            <w:tcW w:w="2410"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МКУ «Центр общественной безопасности» г. Уфы, Государственный комитет РБ по чрезвычайным ситуациям (по согласованию), Государственный комитет РБ «Открытая Республика» (по согласованию)</w:t>
            </w:r>
          </w:p>
        </w:tc>
        <w:tc>
          <w:tcPr>
            <w:tcW w:w="1559" w:type="dxa"/>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r w:rsidRPr="00905671">
              <w:rPr>
                <w:rFonts w:ascii="Times New Roman" w:eastAsia="Calibri" w:hAnsi="Times New Roman" w:cs="Times New Roman"/>
                <w:sz w:val="16"/>
                <w:szCs w:val="16"/>
              </w:rPr>
              <w:t>Создание условий для обеспечения безопасной городской среды</w:t>
            </w:r>
          </w:p>
          <w:p w:rsidR="00F26288" w:rsidRPr="00905671" w:rsidRDefault="00F26288" w:rsidP="00905671">
            <w:pPr>
              <w:tabs>
                <w:tab w:val="left" w:pos="0"/>
              </w:tabs>
              <w:spacing w:after="0" w:line="240" w:lineRule="auto"/>
              <w:rPr>
                <w:rFonts w:ascii="Times New Roman" w:eastAsia="Calibri" w:hAnsi="Times New Roman" w:cs="Times New Roman"/>
                <w:sz w:val="16"/>
                <w:szCs w:val="16"/>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Количество оборудования, подключен-ного в подсистему видеонаблю-дения АПК «Безопасный город»</w:t>
            </w:r>
          </w:p>
        </w:tc>
        <w:tc>
          <w:tcPr>
            <w:tcW w:w="1134"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2025 – 8 305</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2026 – 8 430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2027 – 8 555</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2028 – 8 680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2029 – 8 805</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2030 – 8 942</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Количество камер фикса-ции правона-рушений в общественных местах, изобра-жение с кото-рых выводится в дежурные части ОМВД по РБ и в ЕДДС ГО г. Уфа, ед. на 10 тысяч чел. населения</w:t>
            </w:r>
          </w:p>
        </w:tc>
        <w:tc>
          <w:tcPr>
            <w:tcW w:w="850"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2025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29,2</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2026 – 29,7</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2027 – 30,1</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2028 – 30,6</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2029 – 31,0</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2030 – 31,4</w:t>
            </w:r>
          </w:p>
        </w:tc>
        <w:tc>
          <w:tcPr>
            <w:tcW w:w="992"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Бюджет РБ, Бюджет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ГО</w:t>
            </w:r>
          </w:p>
        </w:tc>
        <w:tc>
          <w:tcPr>
            <w:tcW w:w="2268" w:type="dxa"/>
          </w:tcPr>
          <w:p w:rsidR="00F26288" w:rsidRPr="00905671" w:rsidRDefault="00F26288" w:rsidP="00905671">
            <w:pPr>
              <w:spacing w:after="0" w:line="240" w:lineRule="auto"/>
              <w:rPr>
                <w:rFonts w:ascii="Times New Roman" w:eastAsia="Times New Roman" w:hAnsi="Times New Roman" w:cs="Times New Roman"/>
                <w:bCs/>
                <w:sz w:val="16"/>
                <w:szCs w:val="16"/>
                <w:shd w:val="clear" w:color="auto" w:fill="FFFFFF"/>
                <w:lang w:eastAsia="ru-RU"/>
              </w:rPr>
            </w:pPr>
            <w:r w:rsidRPr="00905671">
              <w:rPr>
                <w:rFonts w:ascii="Times New Roman" w:eastAsia="Times New Roman" w:hAnsi="Times New Roman" w:cs="Times New Roman"/>
                <w:bCs/>
                <w:sz w:val="16"/>
                <w:szCs w:val="16"/>
                <w:shd w:val="clear" w:color="auto" w:fill="FFFFFF"/>
                <w:lang w:eastAsia="ru-RU"/>
              </w:rPr>
              <w:t>Госпрограмма «Обеспечение общественной безопасности в РБ»,</w:t>
            </w:r>
          </w:p>
          <w:p w:rsidR="00F26288" w:rsidRPr="00905671" w:rsidRDefault="00F26288" w:rsidP="00905671">
            <w:pPr>
              <w:spacing w:after="0" w:line="240" w:lineRule="auto"/>
              <w:rPr>
                <w:rFonts w:ascii="Times New Roman" w:eastAsia="Times New Roman" w:hAnsi="Times New Roman" w:cs="Times New Roman"/>
                <w:bCs/>
                <w:sz w:val="16"/>
                <w:szCs w:val="16"/>
                <w:shd w:val="clear" w:color="auto" w:fill="FFFFFF"/>
                <w:lang w:eastAsia="ru-RU"/>
              </w:rPr>
            </w:pPr>
            <w:r w:rsidRPr="00905671">
              <w:rPr>
                <w:rFonts w:ascii="Times New Roman" w:eastAsia="Times New Roman" w:hAnsi="Times New Roman" w:cs="Times New Roman"/>
                <w:bCs/>
                <w:sz w:val="16"/>
                <w:szCs w:val="16"/>
                <w:shd w:val="clear" w:color="auto" w:fill="FFFFFF"/>
                <w:lang w:eastAsia="ru-RU"/>
              </w:rPr>
              <w:t>муниципальная программа «Развитие городского округа город Уфа РБ» (при пролонгации), муниципальная программа «Формирование современной городской среды» (при пролонгации)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11</w:t>
            </w:r>
          </w:p>
        </w:tc>
        <w:tc>
          <w:tcPr>
            <w:tcW w:w="851" w:type="dxa"/>
          </w:tcPr>
          <w:p w:rsidR="00F26288" w:rsidRPr="00905671" w:rsidRDefault="00F26288" w:rsidP="00905671">
            <w:pPr>
              <w:spacing w:after="0" w:line="240" w:lineRule="auto"/>
              <w:jc w:val="center"/>
              <w:rPr>
                <w:rFonts w:ascii="Times New Roman" w:eastAsia="Calibri" w:hAnsi="Times New Roman" w:cs="Times New Roman"/>
                <w:b/>
                <w:sz w:val="16"/>
                <w:szCs w:val="16"/>
                <w:lang w:val="en-US" w:eastAsia="ru-RU"/>
              </w:rPr>
            </w:pPr>
            <w:r w:rsidRPr="00905671">
              <w:rPr>
                <w:rFonts w:ascii="Times New Roman" w:eastAsia="Times New Roman" w:hAnsi="Times New Roman" w:cs="Times New Roman"/>
                <w:sz w:val="16"/>
                <w:szCs w:val="16"/>
                <w:lang w:eastAsia="ru-RU"/>
              </w:rPr>
              <w:t>2025-2030</w:t>
            </w:r>
          </w:p>
        </w:tc>
        <w:tc>
          <w:tcPr>
            <w:tcW w:w="212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Участие народной дружины «Правопорядок» в обеспечении правопорядка</w:t>
            </w:r>
          </w:p>
        </w:tc>
        <w:tc>
          <w:tcPr>
            <w:tcW w:w="709"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Еже-годно</w:t>
            </w:r>
          </w:p>
        </w:tc>
        <w:tc>
          <w:tcPr>
            <w:tcW w:w="2410"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Администрация г.Уфы, МКУ «Центр общественной безопасности» г.Уфы</w:t>
            </w:r>
          </w:p>
        </w:tc>
        <w:tc>
          <w:tcPr>
            <w:tcW w:w="1559" w:type="dxa"/>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r w:rsidRPr="00905671">
              <w:rPr>
                <w:rFonts w:ascii="Times New Roman" w:eastAsia="Calibri" w:hAnsi="Times New Roman" w:cs="Times New Roman"/>
                <w:sz w:val="16"/>
                <w:szCs w:val="16"/>
                <w:lang w:eastAsia="ru-RU"/>
              </w:rPr>
              <w:t>Профилактика правонарушений в общественных местах</w:t>
            </w: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Количество профилактических меропри-ятий с учас-тием членов народной дружины «Правопоря-док», ед.</w:t>
            </w:r>
          </w:p>
        </w:tc>
        <w:tc>
          <w:tcPr>
            <w:tcW w:w="1134"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2025 – 127</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2026 – 127 2027 – 128 2028 – 128 2029 – 129 2030 – 130</w:t>
            </w: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Количество правонаруше-ний, выявлен-ных сотрудни-ками полиции с участием членов народ-ной дружины «Правопоря-док, ед.</w:t>
            </w:r>
          </w:p>
        </w:tc>
        <w:tc>
          <w:tcPr>
            <w:tcW w:w="850" w:type="dxa"/>
          </w:tcPr>
          <w:p w:rsidR="00F26288" w:rsidRPr="00905671" w:rsidRDefault="00F26288" w:rsidP="00905671">
            <w:pPr>
              <w:spacing w:after="0" w:line="240" w:lineRule="auto"/>
              <w:ind w:right="-55"/>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2025 – </w:t>
            </w:r>
          </w:p>
          <w:p w:rsidR="00F26288" w:rsidRPr="00905671" w:rsidRDefault="00F26288" w:rsidP="00905671">
            <w:pPr>
              <w:spacing w:after="0" w:line="240" w:lineRule="auto"/>
              <w:ind w:right="-55"/>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4 248</w:t>
            </w:r>
          </w:p>
          <w:p w:rsidR="00F26288" w:rsidRPr="00905671" w:rsidRDefault="00F26288" w:rsidP="00905671">
            <w:pPr>
              <w:spacing w:after="0" w:line="240" w:lineRule="auto"/>
              <w:ind w:right="-55"/>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2026 –</w:t>
            </w:r>
          </w:p>
          <w:p w:rsidR="00F26288" w:rsidRPr="00905671" w:rsidRDefault="00F26288" w:rsidP="00905671">
            <w:pPr>
              <w:spacing w:after="0" w:line="240" w:lineRule="auto"/>
              <w:ind w:right="-55"/>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4 251</w:t>
            </w:r>
          </w:p>
          <w:p w:rsidR="00F26288" w:rsidRPr="00905671" w:rsidRDefault="00F26288" w:rsidP="00905671">
            <w:pPr>
              <w:spacing w:after="0" w:line="240" w:lineRule="auto"/>
              <w:ind w:right="-55"/>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2027 – </w:t>
            </w:r>
          </w:p>
          <w:p w:rsidR="00F26288" w:rsidRPr="00905671" w:rsidRDefault="00F26288" w:rsidP="00905671">
            <w:pPr>
              <w:spacing w:after="0" w:line="240" w:lineRule="auto"/>
              <w:ind w:right="-55"/>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4 254</w:t>
            </w:r>
          </w:p>
          <w:p w:rsidR="00F26288" w:rsidRPr="00905671" w:rsidRDefault="00F26288" w:rsidP="00905671">
            <w:pPr>
              <w:spacing w:after="0" w:line="240" w:lineRule="auto"/>
              <w:ind w:right="-55"/>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2028 –</w:t>
            </w:r>
          </w:p>
          <w:p w:rsidR="00F26288" w:rsidRPr="00905671" w:rsidRDefault="00F26288" w:rsidP="00905671">
            <w:pPr>
              <w:spacing w:after="0" w:line="240" w:lineRule="auto"/>
              <w:ind w:right="-55"/>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4 257</w:t>
            </w:r>
          </w:p>
          <w:p w:rsidR="00F26288" w:rsidRPr="00905671" w:rsidRDefault="00F26288" w:rsidP="00905671">
            <w:pPr>
              <w:spacing w:after="0" w:line="240" w:lineRule="auto"/>
              <w:ind w:right="-55"/>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2029 – </w:t>
            </w:r>
          </w:p>
          <w:p w:rsidR="00F26288" w:rsidRPr="00905671" w:rsidRDefault="00F26288" w:rsidP="00905671">
            <w:pPr>
              <w:spacing w:after="0" w:line="240" w:lineRule="auto"/>
              <w:ind w:right="-55"/>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4 260</w:t>
            </w:r>
          </w:p>
          <w:p w:rsidR="00F26288" w:rsidRPr="00905671" w:rsidRDefault="00F26288" w:rsidP="00905671">
            <w:pPr>
              <w:spacing w:after="0" w:line="240" w:lineRule="auto"/>
              <w:ind w:right="-55"/>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2030 – </w:t>
            </w:r>
          </w:p>
          <w:p w:rsidR="00F26288" w:rsidRPr="00905671" w:rsidRDefault="00F26288" w:rsidP="00905671">
            <w:pPr>
              <w:spacing w:after="0" w:line="240" w:lineRule="auto"/>
              <w:ind w:right="-55"/>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4 263</w:t>
            </w:r>
          </w:p>
        </w:tc>
        <w:tc>
          <w:tcPr>
            <w:tcW w:w="992"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Бюджет РБ, Бюджет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ГО</w:t>
            </w:r>
          </w:p>
        </w:tc>
        <w:tc>
          <w:tcPr>
            <w:tcW w:w="2268" w:type="dxa"/>
          </w:tcPr>
          <w:p w:rsidR="00F26288" w:rsidRPr="00905671" w:rsidRDefault="00F26288" w:rsidP="00905671">
            <w:pPr>
              <w:spacing w:after="0" w:line="240" w:lineRule="auto"/>
              <w:ind w:left="-85" w:right="-85"/>
              <w:outlineLvl w:val="0"/>
              <w:rPr>
                <w:rFonts w:ascii="Times New Roman" w:eastAsia="Calibri" w:hAnsi="Times New Roman" w:cs="Times New Roman"/>
                <w:bCs/>
                <w:kern w:val="32"/>
                <w:sz w:val="16"/>
                <w:szCs w:val="16"/>
                <w:lang w:eastAsia="ru-RU"/>
              </w:rPr>
            </w:pPr>
            <w:bookmarkStart w:id="170" w:name="_Toc20488127"/>
            <w:r w:rsidRPr="00905671">
              <w:rPr>
                <w:rFonts w:ascii="Times New Roman" w:eastAsia="Calibri" w:hAnsi="Times New Roman" w:cs="Times New Roman"/>
                <w:kern w:val="32"/>
                <w:sz w:val="16"/>
                <w:szCs w:val="16"/>
                <w:lang w:eastAsia="ru-RU"/>
              </w:rPr>
              <w:t xml:space="preserve">Муниципальная программа «Развитие городского округа город Уфа РБ» </w:t>
            </w:r>
            <w:bookmarkEnd w:id="170"/>
            <w:r w:rsidRPr="00905671">
              <w:rPr>
                <w:rFonts w:ascii="Times New Roman" w:eastAsia="Times New Roman" w:hAnsi="Times New Roman" w:cs="Times New Roman"/>
                <w:bCs/>
                <w:sz w:val="16"/>
                <w:szCs w:val="16"/>
                <w:shd w:val="clear" w:color="auto" w:fill="FFFFFF"/>
                <w:lang w:eastAsia="ru-RU"/>
              </w:rPr>
              <w:t>(при пролонгации)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12</w:t>
            </w:r>
          </w:p>
        </w:tc>
        <w:tc>
          <w:tcPr>
            <w:tcW w:w="851" w:type="dxa"/>
          </w:tcPr>
          <w:p w:rsidR="00F26288" w:rsidRPr="00905671" w:rsidRDefault="00F26288" w:rsidP="00905671">
            <w:pPr>
              <w:spacing w:after="0" w:line="240" w:lineRule="auto"/>
              <w:jc w:val="center"/>
              <w:rPr>
                <w:rFonts w:ascii="Times New Roman" w:eastAsia="Calibri" w:hAnsi="Times New Roman" w:cs="Times New Roman"/>
                <w:b/>
                <w:sz w:val="16"/>
                <w:szCs w:val="16"/>
                <w:lang w:eastAsia="ru-RU"/>
              </w:rPr>
            </w:pPr>
            <w:r w:rsidRPr="00905671">
              <w:rPr>
                <w:rFonts w:ascii="Times New Roman" w:eastAsia="Times New Roman" w:hAnsi="Times New Roman" w:cs="Times New Roman"/>
                <w:sz w:val="16"/>
                <w:szCs w:val="16"/>
                <w:lang w:eastAsia="ru-RU"/>
              </w:rPr>
              <w:t>2025-2030</w:t>
            </w:r>
          </w:p>
        </w:tc>
        <w:tc>
          <w:tcPr>
            <w:tcW w:w="212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Проведение разъяснительной  работы среди несовершеннолетних и родителей по правовым вопросам</w:t>
            </w:r>
          </w:p>
        </w:tc>
        <w:tc>
          <w:tcPr>
            <w:tcW w:w="709"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Еже-годно</w:t>
            </w:r>
          </w:p>
        </w:tc>
        <w:tc>
          <w:tcPr>
            <w:tcW w:w="2410"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Администрация г.Уфы, учреждения системы профилактики безнадзорности и правонарушений несо-вершеннолетних, МКУ «Центр общественной безопасности» г.Уфы</w:t>
            </w:r>
          </w:p>
        </w:tc>
        <w:tc>
          <w:tcPr>
            <w:tcW w:w="1559" w:type="dxa"/>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r w:rsidRPr="00905671">
              <w:rPr>
                <w:rFonts w:ascii="Times New Roman" w:eastAsia="Calibri" w:hAnsi="Times New Roman" w:cs="Times New Roman"/>
                <w:sz w:val="16"/>
                <w:szCs w:val="16"/>
                <w:lang w:eastAsia="ru-RU"/>
              </w:rPr>
              <w:t>Предупреждение правонарушений среди несовер-шеннолетних и профилактика семейного не-благополучия</w:t>
            </w: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Доля несовершен-нолетних и родителей, охваченных профилакти-ческими меро-приятиями, %</w:t>
            </w:r>
          </w:p>
        </w:tc>
        <w:tc>
          <w:tcPr>
            <w:tcW w:w="1134"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2025 – 100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2026 – 100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2027 – 100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2028 – 100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2029 – 100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2030 – 100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Доля несовер-шеннолетних и родителей, охваченных разъяснитель-ной работой по вопросам пра-вопорядка, %</w:t>
            </w:r>
          </w:p>
        </w:tc>
        <w:tc>
          <w:tcPr>
            <w:tcW w:w="850" w:type="dxa"/>
          </w:tcPr>
          <w:p w:rsidR="00F26288" w:rsidRPr="00905671" w:rsidRDefault="00F26288" w:rsidP="00905671">
            <w:pPr>
              <w:spacing w:after="0" w:line="240" w:lineRule="auto"/>
              <w:ind w:right="-55"/>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2025– 100</w:t>
            </w:r>
          </w:p>
          <w:p w:rsidR="00F26288" w:rsidRPr="00905671" w:rsidRDefault="00F26288" w:rsidP="00905671">
            <w:pPr>
              <w:spacing w:after="0" w:line="240" w:lineRule="auto"/>
              <w:ind w:right="-55"/>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2026– 100</w:t>
            </w:r>
          </w:p>
          <w:p w:rsidR="00F26288" w:rsidRPr="00905671" w:rsidRDefault="00F26288" w:rsidP="00905671">
            <w:pPr>
              <w:spacing w:after="0" w:line="240" w:lineRule="auto"/>
              <w:ind w:right="-55"/>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2027– 100</w:t>
            </w:r>
          </w:p>
          <w:p w:rsidR="00F26288" w:rsidRPr="00905671" w:rsidRDefault="00F26288" w:rsidP="00905671">
            <w:pPr>
              <w:spacing w:after="0" w:line="240" w:lineRule="auto"/>
              <w:ind w:right="-55"/>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2028– 100</w:t>
            </w:r>
          </w:p>
          <w:p w:rsidR="00F26288" w:rsidRPr="00905671" w:rsidRDefault="00F26288" w:rsidP="00905671">
            <w:pPr>
              <w:spacing w:after="0" w:line="240" w:lineRule="auto"/>
              <w:ind w:right="-55"/>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2029– 100</w:t>
            </w:r>
          </w:p>
          <w:p w:rsidR="00F26288" w:rsidRPr="00905671" w:rsidRDefault="00F26288" w:rsidP="00905671">
            <w:pPr>
              <w:spacing w:after="0" w:line="240" w:lineRule="auto"/>
              <w:ind w:right="-55"/>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2030 –100</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p>
        </w:tc>
        <w:tc>
          <w:tcPr>
            <w:tcW w:w="992"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Бюджет РБ, Бюджет </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ГО</w:t>
            </w:r>
          </w:p>
        </w:tc>
        <w:tc>
          <w:tcPr>
            <w:tcW w:w="2268" w:type="dxa"/>
          </w:tcPr>
          <w:p w:rsidR="00F26288" w:rsidRPr="00905671" w:rsidRDefault="00F26288" w:rsidP="00905671">
            <w:pPr>
              <w:spacing w:after="0" w:line="240" w:lineRule="auto"/>
              <w:ind w:left="-85" w:right="-85"/>
              <w:outlineLvl w:val="0"/>
              <w:rPr>
                <w:rFonts w:ascii="Times New Roman" w:eastAsia="Calibri" w:hAnsi="Times New Roman" w:cs="Times New Roman"/>
                <w:bCs/>
                <w:kern w:val="32"/>
                <w:sz w:val="16"/>
                <w:szCs w:val="16"/>
                <w:lang w:eastAsia="ru-RU"/>
              </w:rPr>
            </w:pPr>
            <w:r w:rsidRPr="00905671">
              <w:rPr>
                <w:rFonts w:ascii="Times New Roman" w:eastAsia="Calibri" w:hAnsi="Times New Roman" w:cs="Times New Roman"/>
                <w:kern w:val="32"/>
                <w:sz w:val="16"/>
                <w:szCs w:val="16"/>
                <w:lang w:eastAsia="ru-RU"/>
              </w:rPr>
              <w:t xml:space="preserve">Муниципальная программа «Развитие городского округа город Уфа РБ» </w:t>
            </w:r>
            <w:r w:rsidRPr="00905671">
              <w:rPr>
                <w:rFonts w:ascii="Times New Roman" w:eastAsia="Times New Roman" w:hAnsi="Times New Roman" w:cs="Times New Roman"/>
                <w:bCs/>
                <w:sz w:val="16"/>
                <w:szCs w:val="16"/>
                <w:shd w:val="clear" w:color="auto" w:fill="FFFFFF"/>
                <w:lang w:eastAsia="ru-RU"/>
              </w:rPr>
              <w:t>(при пролонгации)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val="en-US" w:eastAsia="ru-RU"/>
              </w:rPr>
              <w:t>1</w:t>
            </w:r>
            <w:r w:rsidRPr="00905671">
              <w:rPr>
                <w:rFonts w:ascii="Times New Roman" w:eastAsia="Calibri" w:hAnsi="Times New Roman" w:cs="Times New Roman"/>
                <w:sz w:val="16"/>
                <w:szCs w:val="16"/>
                <w:lang w:eastAsia="ru-RU"/>
              </w:rPr>
              <w:t>3</w:t>
            </w:r>
          </w:p>
        </w:tc>
        <w:tc>
          <w:tcPr>
            <w:tcW w:w="851" w:type="dxa"/>
          </w:tcPr>
          <w:p w:rsidR="00F26288" w:rsidRPr="00905671" w:rsidRDefault="00F26288" w:rsidP="00905671">
            <w:pPr>
              <w:spacing w:after="0" w:line="240" w:lineRule="auto"/>
              <w:jc w:val="center"/>
              <w:rPr>
                <w:rFonts w:ascii="Times New Roman" w:eastAsia="Times New Roman" w:hAnsi="Times New Roman" w:cs="Times New Roman"/>
                <w:b/>
                <w:sz w:val="16"/>
                <w:szCs w:val="16"/>
                <w:lang w:val="en-US" w:eastAsia="ru-RU"/>
              </w:rPr>
            </w:pPr>
            <w:r w:rsidRPr="00905671">
              <w:rPr>
                <w:rFonts w:ascii="Times New Roman" w:eastAsia="Times New Roman" w:hAnsi="Times New Roman" w:cs="Times New Roman"/>
                <w:b/>
                <w:sz w:val="16"/>
                <w:szCs w:val="16"/>
                <w:lang w:eastAsia="ru-RU"/>
              </w:rPr>
              <w:t>I этап</w:t>
            </w:r>
          </w:p>
          <w:p w:rsidR="00F26288" w:rsidRPr="00905671" w:rsidRDefault="00F26288" w:rsidP="00905671">
            <w:pPr>
              <w:spacing w:after="0" w:line="240" w:lineRule="auto"/>
              <w:jc w:val="center"/>
              <w:rPr>
                <w:rFonts w:ascii="Times New Roman" w:eastAsia="Calibri" w:hAnsi="Times New Roman" w:cs="Times New Roman"/>
                <w:b/>
                <w:sz w:val="16"/>
                <w:szCs w:val="16"/>
                <w:lang w:eastAsia="ru-RU"/>
              </w:rPr>
            </w:pPr>
            <w:r w:rsidRPr="00905671">
              <w:rPr>
                <w:rFonts w:ascii="Times New Roman" w:eastAsia="Times New Roman" w:hAnsi="Times New Roman" w:cs="Times New Roman"/>
                <w:sz w:val="16"/>
                <w:szCs w:val="16"/>
                <w:lang w:eastAsia="ru-RU"/>
              </w:rPr>
              <w:t>2019-2024</w:t>
            </w:r>
          </w:p>
        </w:tc>
        <w:tc>
          <w:tcPr>
            <w:tcW w:w="212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Оснащение современными средствами тушения пожаров и проведение аварийно-спасательных работ для обеспечения постоянной высокой оперативно-технической готовности сил к экстренному реагированию на чрезвычайные ситуации</w:t>
            </w:r>
          </w:p>
        </w:tc>
        <w:tc>
          <w:tcPr>
            <w:tcW w:w="709"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Еже-годно</w:t>
            </w:r>
          </w:p>
        </w:tc>
        <w:tc>
          <w:tcPr>
            <w:tcW w:w="2410"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Администрация г.Уфы, МБУ «Управление пожарной охраны» г.Уфы</w:t>
            </w:r>
            <w:r w:rsidRPr="00905671">
              <w:rPr>
                <w:rFonts w:ascii="Times New Roman" w:eastAsia="Calibri" w:hAnsi="Times New Roman" w:cs="Times New Roman"/>
                <w:sz w:val="16"/>
                <w:szCs w:val="16"/>
                <w:lang w:eastAsia="ru-RU"/>
              </w:rPr>
              <w:t>, Государственный комитет РБ по чрезвычайным ситуациям (по согласованию)</w:t>
            </w:r>
          </w:p>
        </w:tc>
        <w:tc>
          <w:tcPr>
            <w:tcW w:w="1559" w:type="dxa"/>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r w:rsidRPr="00905671">
              <w:rPr>
                <w:rFonts w:ascii="Times New Roman" w:eastAsia="Calibri" w:hAnsi="Times New Roman" w:cs="Times New Roman"/>
                <w:sz w:val="16"/>
                <w:szCs w:val="16"/>
              </w:rPr>
              <w:t>Создание условий для обеспечения безопасной городской среды</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Количество пострадавших от пожаров на 1 000 чел. </w:t>
            </w: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134" w:type="dxa"/>
          </w:tcPr>
          <w:p w:rsidR="00985E7B" w:rsidRPr="00E555E3" w:rsidRDefault="00985E7B" w:rsidP="00985E7B">
            <w:pPr>
              <w:spacing w:after="0" w:line="240" w:lineRule="auto"/>
              <w:rPr>
                <w:rFonts w:ascii="Times New Roman" w:eastAsia="Times New Roman" w:hAnsi="Times New Roman" w:cs="Times New Roman"/>
                <w:sz w:val="16"/>
                <w:szCs w:val="16"/>
                <w:lang w:eastAsia="ru-RU"/>
              </w:rPr>
            </w:pPr>
            <w:r w:rsidRPr="00E555E3">
              <w:rPr>
                <w:rFonts w:ascii="Times New Roman" w:eastAsia="Calibri" w:hAnsi="Times New Roman" w:cs="Times New Roman"/>
                <w:sz w:val="16"/>
                <w:szCs w:val="16"/>
                <w:lang w:eastAsia="ru-RU"/>
              </w:rPr>
              <w:t xml:space="preserve">2019 </w:t>
            </w:r>
            <w:r w:rsidRPr="00E555E3">
              <w:rPr>
                <w:rFonts w:ascii="Times New Roman" w:eastAsia="Times New Roman" w:hAnsi="Times New Roman" w:cs="Times New Roman"/>
                <w:sz w:val="16"/>
                <w:szCs w:val="16"/>
                <w:lang w:eastAsia="ru-RU"/>
              </w:rPr>
              <w:t>– 0,063</w:t>
            </w:r>
          </w:p>
          <w:p w:rsidR="00985E7B" w:rsidRPr="00E555E3" w:rsidRDefault="00985E7B" w:rsidP="00985E7B">
            <w:pPr>
              <w:spacing w:after="0" w:line="240" w:lineRule="auto"/>
              <w:rPr>
                <w:rFonts w:ascii="Times New Roman" w:eastAsia="Times New Roman" w:hAnsi="Times New Roman" w:cs="Times New Roman"/>
                <w:sz w:val="16"/>
                <w:szCs w:val="16"/>
                <w:lang w:eastAsia="ru-RU"/>
              </w:rPr>
            </w:pPr>
            <w:r w:rsidRPr="00E555E3">
              <w:rPr>
                <w:rFonts w:ascii="Times New Roman" w:eastAsia="Times New Roman" w:hAnsi="Times New Roman" w:cs="Times New Roman"/>
                <w:sz w:val="16"/>
                <w:szCs w:val="16"/>
                <w:lang w:eastAsia="ru-RU"/>
              </w:rPr>
              <w:t>2020 – 0,062</w:t>
            </w:r>
          </w:p>
          <w:p w:rsidR="00985E7B" w:rsidRPr="00E555E3" w:rsidRDefault="00985E7B" w:rsidP="00985E7B">
            <w:pPr>
              <w:spacing w:after="0" w:line="240" w:lineRule="auto"/>
              <w:rPr>
                <w:rFonts w:ascii="Times New Roman" w:eastAsia="Times New Roman" w:hAnsi="Times New Roman" w:cs="Times New Roman"/>
                <w:sz w:val="16"/>
                <w:szCs w:val="16"/>
                <w:lang w:eastAsia="ru-RU"/>
              </w:rPr>
            </w:pPr>
            <w:r w:rsidRPr="00E555E3">
              <w:rPr>
                <w:rFonts w:ascii="Times New Roman" w:eastAsia="Times New Roman" w:hAnsi="Times New Roman" w:cs="Times New Roman"/>
                <w:sz w:val="16"/>
                <w:szCs w:val="16"/>
                <w:lang w:eastAsia="ru-RU"/>
              </w:rPr>
              <w:t>2021 – 0,062</w:t>
            </w:r>
          </w:p>
          <w:p w:rsidR="00985E7B" w:rsidRPr="00E555E3" w:rsidRDefault="00985E7B" w:rsidP="00985E7B">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2022 – 0,061</w:t>
            </w:r>
          </w:p>
          <w:p w:rsidR="00985E7B" w:rsidRPr="00E555E3" w:rsidRDefault="00985E7B" w:rsidP="00985E7B">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2023 – 0,060</w:t>
            </w:r>
          </w:p>
          <w:p w:rsidR="00F26288" w:rsidRPr="00E555E3" w:rsidRDefault="00985E7B" w:rsidP="00985E7B">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2024 – 0,059</w:t>
            </w:r>
          </w:p>
          <w:p w:rsidR="00F26288" w:rsidRPr="00E555E3" w:rsidRDefault="00F26288" w:rsidP="00905671">
            <w:pPr>
              <w:spacing w:after="0" w:line="240" w:lineRule="auto"/>
              <w:rPr>
                <w:rFonts w:ascii="Times New Roman" w:eastAsia="Calibri" w:hAnsi="Times New Roman" w:cs="Times New Roman"/>
                <w:sz w:val="16"/>
                <w:szCs w:val="16"/>
                <w:lang w:eastAsia="ru-RU"/>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Экономичес-кий ущерб от пожаров на 1 кв. км., млн. руб. </w:t>
            </w:r>
          </w:p>
        </w:tc>
        <w:tc>
          <w:tcPr>
            <w:tcW w:w="850"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2019  </w:t>
            </w:r>
            <w:r w:rsidRPr="00905671">
              <w:rPr>
                <w:rFonts w:ascii="Times New Roman" w:eastAsia="Times New Roman" w:hAnsi="Times New Roman" w:cs="Times New Roman"/>
                <w:sz w:val="16"/>
                <w:szCs w:val="16"/>
                <w:lang w:eastAsia="ru-RU"/>
              </w:rPr>
              <w:t>–0,016</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2020 –0,016</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2021  –0,016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2022 –0,016</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2023 –0,016</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2024 –0,015</w:t>
            </w:r>
          </w:p>
        </w:tc>
        <w:tc>
          <w:tcPr>
            <w:tcW w:w="992"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Бюджет РБ, Бюджет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ГО</w:t>
            </w:r>
          </w:p>
        </w:tc>
        <w:tc>
          <w:tcPr>
            <w:tcW w:w="2268" w:type="dxa"/>
          </w:tcPr>
          <w:p w:rsidR="00F26288" w:rsidRPr="00905671" w:rsidRDefault="00F26288" w:rsidP="00905671">
            <w:pPr>
              <w:spacing w:after="0" w:line="240" w:lineRule="auto"/>
              <w:rPr>
                <w:rFonts w:ascii="Times New Roman" w:eastAsia="Times New Roman" w:hAnsi="Times New Roman" w:cs="Times New Roman"/>
                <w:bCs/>
                <w:sz w:val="16"/>
                <w:szCs w:val="16"/>
                <w:shd w:val="clear" w:color="auto" w:fill="FFFFFF"/>
                <w:lang w:eastAsia="ru-RU"/>
              </w:rPr>
            </w:pPr>
            <w:r w:rsidRPr="00905671">
              <w:rPr>
                <w:rFonts w:ascii="Times New Roman" w:eastAsia="Times New Roman" w:hAnsi="Times New Roman" w:cs="Times New Roman"/>
                <w:bCs/>
                <w:sz w:val="16"/>
                <w:szCs w:val="16"/>
                <w:shd w:val="clear" w:color="auto" w:fill="FFFFFF"/>
                <w:lang w:eastAsia="ru-RU"/>
              </w:rPr>
              <w:t>Государственная программа «Снижение рисков и смягчение последствий чрезвычайных ситуаций природного и техногенного характера в РБ», утверждённая постановлением Правительства РБ от 27.07.2017г. №349 (в действующей редакции),</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bCs/>
                <w:sz w:val="16"/>
                <w:szCs w:val="16"/>
                <w:shd w:val="clear" w:color="auto" w:fill="FFFFFF"/>
                <w:lang w:eastAsia="ru-RU"/>
              </w:rPr>
              <w:t>муниципальная программа «Пожарная безопасность ГО г. Уфа РБ», утверждённая постановлением Администрации г.Уфы от 17 апреля 2019 г. №563 (в действующей редакции)</w:t>
            </w:r>
          </w:p>
        </w:tc>
      </w:tr>
      <w:tr w:rsidR="00F26288" w:rsidRPr="00905671" w:rsidTr="00406942">
        <w:tblPrEx>
          <w:tblLook w:val="00A0" w:firstRow="1" w:lastRow="0" w:firstColumn="1" w:lastColumn="0" w:noHBand="0" w:noVBand="0"/>
        </w:tblPrEx>
        <w:trPr>
          <w:trHeight w:val="2250"/>
        </w:trPr>
        <w:tc>
          <w:tcPr>
            <w:tcW w:w="567" w:type="dxa"/>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val="en-US" w:eastAsia="ru-RU"/>
              </w:rPr>
              <w:t>1</w:t>
            </w:r>
            <w:r w:rsidRPr="00905671">
              <w:rPr>
                <w:rFonts w:ascii="Times New Roman" w:eastAsia="Calibri" w:hAnsi="Times New Roman" w:cs="Times New Roman"/>
                <w:sz w:val="16"/>
                <w:szCs w:val="16"/>
                <w:lang w:eastAsia="ru-RU"/>
              </w:rPr>
              <w:t>4</w:t>
            </w:r>
          </w:p>
        </w:tc>
        <w:tc>
          <w:tcPr>
            <w:tcW w:w="851" w:type="dxa"/>
          </w:tcPr>
          <w:p w:rsidR="00F26288" w:rsidRPr="00905671" w:rsidRDefault="00F26288" w:rsidP="00905671">
            <w:pPr>
              <w:spacing w:after="0" w:line="240" w:lineRule="auto"/>
              <w:jc w:val="center"/>
              <w:rPr>
                <w:rFonts w:ascii="Times New Roman" w:eastAsia="Calibri" w:hAnsi="Times New Roman" w:cs="Times New Roman"/>
                <w:b/>
                <w:sz w:val="16"/>
                <w:szCs w:val="16"/>
                <w:lang w:eastAsia="ru-RU"/>
              </w:rPr>
            </w:pPr>
            <w:r w:rsidRPr="00905671">
              <w:rPr>
                <w:rFonts w:ascii="Times New Roman" w:eastAsia="Times New Roman" w:hAnsi="Times New Roman" w:cs="Times New Roman"/>
                <w:sz w:val="16"/>
                <w:szCs w:val="16"/>
                <w:lang w:eastAsia="ru-RU"/>
              </w:rPr>
              <w:t>2019-2024</w:t>
            </w:r>
          </w:p>
        </w:tc>
        <w:tc>
          <w:tcPr>
            <w:tcW w:w="212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Подготовка нормативных документов для совершенствования нормативно-правовой базы в области пожарной безопасности</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709"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Еже-годно</w:t>
            </w:r>
          </w:p>
        </w:tc>
        <w:tc>
          <w:tcPr>
            <w:tcW w:w="2410"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Администрация г.Уфы, МБУ «Управление пожарной охраны» г.Уфы</w:t>
            </w:r>
            <w:r w:rsidRPr="00905671">
              <w:rPr>
                <w:rFonts w:ascii="Times New Roman" w:eastAsia="Calibri" w:hAnsi="Times New Roman" w:cs="Times New Roman"/>
                <w:sz w:val="16"/>
                <w:szCs w:val="16"/>
                <w:lang w:eastAsia="ru-RU"/>
              </w:rPr>
              <w:t>, Государственный комитет РБ по чрезвычайным ситуациям (по согласованию)</w:t>
            </w:r>
          </w:p>
        </w:tc>
        <w:tc>
          <w:tcPr>
            <w:tcW w:w="1559" w:type="dxa"/>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r w:rsidRPr="00905671">
              <w:rPr>
                <w:rFonts w:ascii="Times New Roman" w:eastAsia="Calibri" w:hAnsi="Times New Roman" w:cs="Times New Roman"/>
                <w:sz w:val="16"/>
                <w:szCs w:val="16"/>
              </w:rPr>
              <w:t>Создание условий для обеспечения безопасной городской среды</w:t>
            </w:r>
          </w:p>
          <w:p w:rsidR="00F26288" w:rsidRPr="00905671" w:rsidRDefault="00F26288" w:rsidP="00905671">
            <w:pPr>
              <w:tabs>
                <w:tab w:val="left" w:pos="0"/>
              </w:tabs>
              <w:spacing w:after="0" w:line="240" w:lineRule="auto"/>
              <w:rPr>
                <w:rFonts w:ascii="Times New Roman" w:eastAsia="Calibri" w:hAnsi="Times New Roman" w:cs="Times New Roman"/>
                <w:sz w:val="16"/>
                <w:szCs w:val="16"/>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Количество пострадавших от пожаров на 1 000 чел., чел.</w:t>
            </w: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134" w:type="dxa"/>
          </w:tcPr>
          <w:p w:rsidR="00985E7B" w:rsidRPr="00E555E3" w:rsidRDefault="00985E7B" w:rsidP="00985E7B">
            <w:pPr>
              <w:spacing w:after="0" w:line="240" w:lineRule="auto"/>
              <w:rPr>
                <w:rFonts w:ascii="Times New Roman" w:eastAsia="Times New Roman" w:hAnsi="Times New Roman" w:cs="Times New Roman"/>
                <w:sz w:val="16"/>
                <w:szCs w:val="16"/>
                <w:lang w:eastAsia="ru-RU"/>
              </w:rPr>
            </w:pPr>
            <w:r w:rsidRPr="00E555E3">
              <w:rPr>
                <w:rFonts w:ascii="Times New Roman" w:eastAsia="Calibri" w:hAnsi="Times New Roman" w:cs="Times New Roman"/>
                <w:sz w:val="16"/>
                <w:szCs w:val="16"/>
                <w:lang w:eastAsia="ru-RU"/>
              </w:rPr>
              <w:t xml:space="preserve">2019 </w:t>
            </w:r>
            <w:r w:rsidRPr="00E555E3">
              <w:rPr>
                <w:rFonts w:ascii="Times New Roman" w:eastAsia="Times New Roman" w:hAnsi="Times New Roman" w:cs="Times New Roman"/>
                <w:sz w:val="16"/>
                <w:szCs w:val="16"/>
                <w:lang w:eastAsia="ru-RU"/>
              </w:rPr>
              <w:t>– 0,063</w:t>
            </w:r>
          </w:p>
          <w:p w:rsidR="00985E7B" w:rsidRPr="00E555E3" w:rsidRDefault="00985E7B" w:rsidP="00985E7B">
            <w:pPr>
              <w:spacing w:after="0" w:line="240" w:lineRule="auto"/>
              <w:rPr>
                <w:rFonts w:ascii="Times New Roman" w:eastAsia="Times New Roman" w:hAnsi="Times New Roman" w:cs="Times New Roman"/>
                <w:sz w:val="16"/>
                <w:szCs w:val="16"/>
                <w:lang w:eastAsia="ru-RU"/>
              </w:rPr>
            </w:pPr>
            <w:r w:rsidRPr="00E555E3">
              <w:rPr>
                <w:rFonts w:ascii="Times New Roman" w:eastAsia="Times New Roman" w:hAnsi="Times New Roman" w:cs="Times New Roman"/>
                <w:sz w:val="16"/>
                <w:szCs w:val="16"/>
                <w:lang w:eastAsia="ru-RU"/>
              </w:rPr>
              <w:t>2020 – 0,062</w:t>
            </w:r>
          </w:p>
          <w:p w:rsidR="00985E7B" w:rsidRPr="00E555E3" w:rsidRDefault="00985E7B" w:rsidP="00985E7B">
            <w:pPr>
              <w:spacing w:after="0" w:line="240" w:lineRule="auto"/>
              <w:rPr>
                <w:rFonts w:ascii="Times New Roman" w:eastAsia="Times New Roman" w:hAnsi="Times New Roman" w:cs="Times New Roman"/>
                <w:sz w:val="16"/>
                <w:szCs w:val="16"/>
                <w:lang w:eastAsia="ru-RU"/>
              </w:rPr>
            </w:pPr>
            <w:r w:rsidRPr="00E555E3">
              <w:rPr>
                <w:rFonts w:ascii="Times New Roman" w:eastAsia="Times New Roman" w:hAnsi="Times New Roman" w:cs="Times New Roman"/>
                <w:sz w:val="16"/>
                <w:szCs w:val="16"/>
                <w:lang w:eastAsia="ru-RU"/>
              </w:rPr>
              <w:t>2021 – 0,062</w:t>
            </w:r>
          </w:p>
          <w:p w:rsidR="00985E7B" w:rsidRPr="00E555E3" w:rsidRDefault="00985E7B" w:rsidP="00985E7B">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2022 – 0,061</w:t>
            </w:r>
          </w:p>
          <w:p w:rsidR="00985E7B" w:rsidRPr="00E555E3" w:rsidRDefault="00985E7B" w:rsidP="00985E7B">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2023 – 0,060</w:t>
            </w:r>
          </w:p>
          <w:p w:rsidR="00F26288" w:rsidRPr="00E555E3" w:rsidRDefault="00985E7B" w:rsidP="00985E7B">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2024 – 0,059</w:t>
            </w: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Разработка нормативно-правовых документов в области пожарной безопасности, ед. </w:t>
            </w:r>
          </w:p>
        </w:tc>
        <w:tc>
          <w:tcPr>
            <w:tcW w:w="850"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2019 </w:t>
            </w:r>
            <w:r w:rsidRPr="00905671">
              <w:rPr>
                <w:rFonts w:ascii="Times New Roman" w:eastAsia="Times New Roman" w:hAnsi="Times New Roman" w:cs="Times New Roman"/>
                <w:sz w:val="16"/>
                <w:szCs w:val="16"/>
                <w:lang w:eastAsia="ru-RU"/>
              </w:rPr>
              <w:t>– 1</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2020 – 1</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2021 – 1</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2022 </w:t>
            </w:r>
            <w:r w:rsidRPr="00905671">
              <w:rPr>
                <w:rFonts w:ascii="Times New Roman" w:eastAsia="Times New Roman" w:hAnsi="Times New Roman" w:cs="Times New Roman"/>
                <w:sz w:val="16"/>
                <w:szCs w:val="16"/>
                <w:lang w:eastAsia="ru-RU"/>
              </w:rPr>
              <w:t xml:space="preserve">– </w:t>
            </w:r>
            <w:r w:rsidRPr="00905671">
              <w:rPr>
                <w:rFonts w:ascii="Times New Roman" w:eastAsia="Calibri" w:hAnsi="Times New Roman" w:cs="Times New Roman"/>
                <w:sz w:val="16"/>
                <w:szCs w:val="16"/>
                <w:lang w:eastAsia="ru-RU"/>
              </w:rPr>
              <w:t>1</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2023</w:t>
            </w:r>
            <w:r w:rsidRPr="00905671">
              <w:rPr>
                <w:rFonts w:ascii="Times New Roman" w:eastAsia="Times New Roman" w:hAnsi="Times New Roman" w:cs="Times New Roman"/>
                <w:sz w:val="16"/>
                <w:szCs w:val="16"/>
                <w:lang w:eastAsia="ru-RU"/>
              </w:rPr>
              <w:t xml:space="preserve"> – </w:t>
            </w:r>
            <w:r w:rsidRPr="00905671">
              <w:rPr>
                <w:rFonts w:ascii="Times New Roman" w:eastAsia="Calibri" w:hAnsi="Times New Roman" w:cs="Times New Roman"/>
                <w:sz w:val="16"/>
                <w:szCs w:val="16"/>
                <w:lang w:eastAsia="ru-RU"/>
              </w:rPr>
              <w:t>1</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2024 </w:t>
            </w:r>
            <w:r w:rsidRPr="00905671">
              <w:rPr>
                <w:rFonts w:ascii="Times New Roman" w:eastAsia="Times New Roman" w:hAnsi="Times New Roman" w:cs="Times New Roman"/>
                <w:sz w:val="16"/>
                <w:szCs w:val="16"/>
                <w:lang w:eastAsia="ru-RU"/>
              </w:rPr>
              <w:t xml:space="preserve">– </w:t>
            </w:r>
            <w:r w:rsidRPr="00905671">
              <w:rPr>
                <w:rFonts w:ascii="Times New Roman" w:eastAsia="Calibri" w:hAnsi="Times New Roman" w:cs="Times New Roman"/>
                <w:sz w:val="16"/>
                <w:szCs w:val="16"/>
                <w:lang w:eastAsia="ru-RU"/>
              </w:rPr>
              <w:t>1</w:t>
            </w:r>
          </w:p>
        </w:tc>
        <w:tc>
          <w:tcPr>
            <w:tcW w:w="992"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Бюджет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ГО</w:t>
            </w:r>
          </w:p>
        </w:tc>
        <w:tc>
          <w:tcPr>
            <w:tcW w:w="2268"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Муниципальная программа «Пожарная безопасность ГО г. Уфа РБ», утверждённая постановлением Администрации г.Уфы от 17 апреля 2019 г. №563 (в действующей редакции)</w:t>
            </w:r>
          </w:p>
        </w:tc>
      </w:tr>
      <w:tr w:rsidR="00F26288" w:rsidRPr="00905671" w:rsidTr="00406942">
        <w:tblPrEx>
          <w:tblLook w:val="00A0" w:firstRow="1" w:lastRow="0" w:firstColumn="1" w:lastColumn="0" w:noHBand="0" w:noVBand="0"/>
        </w:tblPrEx>
        <w:trPr>
          <w:trHeight w:val="2265"/>
        </w:trPr>
        <w:tc>
          <w:tcPr>
            <w:tcW w:w="567" w:type="dxa"/>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val="en-US" w:eastAsia="ru-RU"/>
              </w:rPr>
              <w:t>1</w:t>
            </w:r>
            <w:r w:rsidRPr="00905671">
              <w:rPr>
                <w:rFonts w:ascii="Times New Roman" w:eastAsia="Calibri" w:hAnsi="Times New Roman" w:cs="Times New Roman"/>
                <w:sz w:val="16"/>
                <w:szCs w:val="16"/>
                <w:lang w:eastAsia="ru-RU"/>
              </w:rPr>
              <w:t>5</w:t>
            </w:r>
          </w:p>
        </w:tc>
        <w:tc>
          <w:tcPr>
            <w:tcW w:w="851" w:type="dxa"/>
          </w:tcPr>
          <w:p w:rsidR="00F26288" w:rsidRPr="00905671" w:rsidRDefault="00F26288" w:rsidP="00905671">
            <w:pPr>
              <w:spacing w:after="0" w:line="240" w:lineRule="auto"/>
              <w:jc w:val="center"/>
              <w:rPr>
                <w:rFonts w:ascii="Times New Roman" w:eastAsia="Calibri" w:hAnsi="Times New Roman" w:cs="Times New Roman"/>
                <w:b/>
                <w:sz w:val="16"/>
                <w:szCs w:val="16"/>
                <w:lang w:eastAsia="ru-RU"/>
              </w:rPr>
            </w:pPr>
            <w:r w:rsidRPr="00905671">
              <w:rPr>
                <w:rFonts w:ascii="Times New Roman" w:eastAsia="Times New Roman" w:hAnsi="Times New Roman" w:cs="Times New Roman"/>
                <w:sz w:val="16"/>
                <w:szCs w:val="16"/>
                <w:lang w:eastAsia="ru-RU"/>
              </w:rPr>
              <w:t>2019-2024</w:t>
            </w:r>
          </w:p>
        </w:tc>
        <w:tc>
          <w:tcPr>
            <w:tcW w:w="2126" w:type="dxa"/>
          </w:tcPr>
          <w:p w:rsidR="00F26288" w:rsidRPr="00905671" w:rsidRDefault="00F26288" w:rsidP="00905671">
            <w:pPr>
              <w:tabs>
                <w:tab w:val="left" w:pos="993"/>
              </w:tabs>
              <w:autoSpaceDE w:val="0"/>
              <w:autoSpaceDN w:val="0"/>
              <w:adjustRightInd w:val="0"/>
              <w:spacing w:after="0" w:line="240" w:lineRule="auto"/>
              <w:outlineLvl w:val="2"/>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Проведение противопожарной пропаганды, инструктажей, информирование населения, проверка объектов для </w:t>
            </w:r>
            <w:bookmarkStart w:id="171" w:name="_Toc20488126"/>
            <w:r w:rsidRPr="00905671">
              <w:rPr>
                <w:rFonts w:ascii="Times New Roman" w:eastAsia="Times New Roman" w:hAnsi="Times New Roman" w:cs="Times New Roman"/>
                <w:sz w:val="16"/>
                <w:szCs w:val="16"/>
                <w:lang w:eastAsia="ru-RU"/>
              </w:rPr>
              <w:t>организации и проведения профилактических мероприятий в обеспечении пожарной безопасности</w:t>
            </w:r>
            <w:bookmarkEnd w:id="171"/>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709"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Еже-годно</w:t>
            </w:r>
          </w:p>
        </w:tc>
        <w:tc>
          <w:tcPr>
            <w:tcW w:w="2410"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Администрация г.Уфы, МБУ «Управление пожарной охраны» г.Уфы</w:t>
            </w:r>
            <w:r w:rsidRPr="00905671">
              <w:rPr>
                <w:rFonts w:ascii="Times New Roman" w:eastAsia="Calibri" w:hAnsi="Times New Roman" w:cs="Times New Roman"/>
                <w:sz w:val="16"/>
                <w:szCs w:val="16"/>
                <w:lang w:eastAsia="ru-RU"/>
              </w:rPr>
              <w:t>, Государственный комитет РБ по чрезвычайным ситуациям (по согласованию)</w:t>
            </w:r>
          </w:p>
        </w:tc>
        <w:tc>
          <w:tcPr>
            <w:tcW w:w="1559" w:type="dxa"/>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r w:rsidRPr="00905671">
              <w:rPr>
                <w:rFonts w:ascii="Times New Roman" w:eastAsia="Calibri" w:hAnsi="Times New Roman" w:cs="Times New Roman"/>
                <w:sz w:val="16"/>
                <w:szCs w:val="16"/>
              </w:rPr>
              <w:t>Создание условий для обеспечения безопасной городской среды</w:t>
            </w:r>
          </w:p>
          <w:p w:rsidR="00F26288" w:rsidRPr="00905671" w:rsidRDefault="00F26288" w:rsidP="00905671">
            <w:pPr>
              <w:tabs>
                <w:tab w:val="left" w:pos="0"/>
              </w:tabs>
              <w:spacing w:after="0" w:line="240" w:lineRule="auto"/>
              <w:rPr>
                <w:rFonts w:ascii="Times New Roman" w:eastAsia="Calibri" w:hAnsi="Times New Roman" w:cs="Times New Roman"/>
                <w:sz w:val="16"/>
                <w:szCs w:val="16"/>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Количество пострадавших от пожаров на 1 000 чел., чел.</w:t>
            </w: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134" w:type="dxa"/>
          </w:tcPr>
          <w:p w:rsidR="00985E7B" w:rsidRPr="00E555E3" w:rsidRDefault="00985E7B" w:rsidP="00985E7B">
            <w:pPr>
              <w:spacing w:after="0" w:line="240" w:lineRule="auto"/>
              <w:rPr>
                <w:rFonts w:ascii="Times New Roman" w:eastAsia="Times New Roman" w:hAnsi="Times New Roman" w:cs="Times New Roman"/>
                <w:sz w:val="16"/>
                <w:szCs w:val="16"/>
                <w:lang w:eastAsia="ru-RU"/>
              </w:rPr>
            </w:pPr>
            <w:r w:rsidRPr="00E555E3">
              <w:rPr>
                <w:rFonts w:ascii="Times New Roman" w:eastAsia="Calibri" w:hAnsi="Times New Roman" w:cs="Times New Roman"/>
                <w:sz w:val="16"/>
                <w:szCs w:val="16"/>
                <w:lang w:eastAsia="ru-RU"/>
              </w:rPr>
              <w:t xml:space="preserve">2019 </w:t>
            </w:r>
            <w:r w:rsidRPr="00E555E3">
              <w:rPr>
                <w:rFonts w:ascii="Times New Roman" w:eastAsia="Times New Roman" w:hAnsi="Times New Roman" w:cs="Times New Roman"/>
                <w:sz w:val="16"/>
                <w:szCs w:val="16"/>
                <w:lang w:eastAsia="ru-RU"/>
              </w:rPr>
              <w:t>– 0,063</w:t>
            </w:r>
          </w:p>
          <w:p w:rsidR="00985E7B" w:rsidRPr="00E555E3" w:rsidRDefault="00985E7B" w:rsidP="00985E7B">
            <w:pPr>
              <w:spacing w:after="0" w:line="240" w:lineRule="auto"/>
              <w:rPr>
                <w:rFonts w:ascii="Times New Roman" w:eastAsia="Times New Roman" w:hAnsi="Times New Roman" w:cs="Times New Roman"/>
                <w:sz w:val="16"/>
                <w:szCs w:val="16"/>
                <w:lang w:eastAsia="ru-RU"/>
              </w:rPr>
            </w:pPr>
            <w:r w:rsidRPr="00E555E3">
              <w:rPr>
                <w:rFonts w:ascii="Times New Roman" w:eastAsia="Times New Roman" w:hAnsi="Times New Roman" w:cs="Times New Roman"/>
                <w:sz w:val="16"/>
                <w:szCs w:val="16"/>
                <w:lang w:eastAsia="ru-RU"/>
              </w:rPr>
              <w:t>2020 – 0,062</w:t>
            </w:r>
          </w:p>
          <w:p w:rsidR="00985E7B" w:rsidRPr="00E555E3" w:rsidRDefault="00985E7B" w:rsidP="00985E7B">
            <w:pPr>
              <w:spacing w:after="0" w:line="240" w:lineRule="auto"/>
              <w:rPr>
                <w:rFonts w:ascii="Times New Roman" w:eastAsia="Times New Roman" w:hAnsi="Times New Roman" w:cs="Times New Roman"/>
                <w:sz w:val="16"/>
                <w:szCs w:val="16"/>
                <w:lang w:eastAsia="ru-RU"/>
              </w:rPr>
            </w:pPr>
            <w:r w:rsidRPr="00E555E3">
              <w:rPr>
                <w:rFonts w:ascii="Times New Roman" w:eastAsia="Times New Roman" w:hAnsi="Times New Roman" w:cs="Times New Roman"/>
                <w:sz w:val="16"/>
                <w:szCs w:val="16"/>
                <w:lang w:eastAsia="ru-RU"/>
              </w:rPr>
              <w:t>2021 – 0,062</w:t>
            </w:r>
          </w:p>
          <w:p w:rsidR="00985E7B" w:rsidRPr="00E555E3" w:rsidRDefault="00985E7B" w:rsidP="00985E7B">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2022 – 0,061</w:t>
            </w:r>
          </w:p>
          <w:p w:rsidR="00985E7B" w:rsidRPr="00E555E3" w:rsidRDefault="00985E7B" w:rsidP="00985E7B">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2023 – 0,060</w:t>
            </w:r>
          </w:p>
          <w:p w:rsidR="00F26288" w:rsidRPr="00E555E3" w:rsidRDefault="00985E7B" w:rsidP="00985E7B">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2024 – 0,059</w:t>
            </w: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Экономичес-кий ущерб от пожаров на 1 кв. км., млн. руб. </w:t>
            </w:r>
          </w:p>
        </w:tc>
        <w:tc>
          <w:tcPr>
            <w:tcW w:w="850"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2019  </w:t>
            </w:r>
            <w:r w:rsidRPr="00905671">
              <w:rPr>
                <w:rFonts w:ascii="Times New Roman" w:eastAsia="Times New Roman" w:hAnsi="Times New Roman" w:cs="Times New Roman"/>
                <w:sz w:val="16"/>
                <w:szCs w:val="16"/>
                <w:lang w:eastAsia="ru-RU"/>
              </w:rPr>
              <w:t>–0,016</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2020  –0,016</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2021  –0,016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2022  –0,016</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2023  –0,016</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2024  –0,015</w:t>
            </w:r>
          </w:p>
        </w:tc>
        <w:tc>
          <w:tcPr>
            <w:tcW w:w="992"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Бюджет РБ, Бюджет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ГО</w:t>
            </w:r>
          </w:p>
        </w:tc>
        <w:tc>
          <w:tcPr>
            <w:tcW w:w="2268" w:type="dxa"/>
          </w:tcPr>
          <w:p w:rsidR="00F26288" w:rsidRPr="00905671" w:rsidRDefault="00F26288" w:rsidP="00905671">
            <w:pPr>
              <w:spacing w:after="0" w:line="240" w:lineRule="auto"/>
              <w:rPr>
                <w:rFonts w:ascii="Times New Roman" w:eastAsia="Calibri" w:hAnsi="Times New Roman" w:cs="Times New Roman"/>
                <w:b/>
                <w:sz w:val="16"/>
                <w:szCs w:val="16"/>
                <w:lang w:eastAsia="ru-RU"/>
              </w:rPr>
            </w:pPr>
            <w:r w:rsidRPr="00905671">
              <w:rPr>
                <w:rFonts w:ascii="Times New Roman" w:eastAsia="Calibri" w:hAnsi="Times New Roman" w:cs="Times New Roman"/>
                <w:sz w:val="16"/>
                <w:szCs w:val="16"/>
                <w:lang w:eastAsia="ru-RU"/>
              </w:rPr>
              <w:t>Муниципальная программа «Пожарная безопасность ГО г. Уфа РБ», утверждённая постановлением Администрации г.Уфы от 17 апреля 2019 г. №563 (в действующей редакции)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val="en-US" w:eastAsia="ru-RU"/>
              </w:rPr>
              <w:t>1</w:t>
            </w:r>
            <w:r w:rsidRPr="00905671">
              <w:rPr>
                <w:rFonts w:ascii="Times New Roman" w:eastAsia="Calibri" w:hAnsi="Times New Roman" w:cs="Times New Roman"/>
                <w:sz w:val="16"/>
                <w:szCs w:val="16"/>
                <w:lang w:eastAsia="ru-RU"/>
              </w:rPr>
              <w:t>6</w:t>
            </w:r>
          </w:p>
        </w:tc>
        <w:tc>
          <w:tcPr>
            <w:tcW w:w="851" w:type="dxa"/>
          </w:tcPr>
          <w:p w:rsidR="00F26288" w:rsidRPr="00905671" w:rsidRDefault="00F26288" w:rsidP="00905671">
            <w:pPr>
              <w:spacing w:after="0" w:line="240" w:lineRule="auto"/>
              <w:jc w:val="center"/>
              <w:rPr>
                <w:rFonts w:ascii="Times New Roman" w:eastAsia="Calibri" w:hAnsi="Times New Roman" w:cs="Times New Roman"/>
                <w:b/>
                <w:sz w:val="16"/>
                <w:szCs w:val="16"/>
                <w:lang w:eastAsia="ru-RU"/>
              </w:rPr>
            </w:pPr>
            <w:r w:rsidRPr="00905671">
              <w:rPr>
                <w:rFonts w:ascii="Times New Roman" w:eastAsia="Times New Roman" w:hAnsi="Times New Roman" w:cs="Times New Roman"/>
                <w:sz w:val="16"/>
                <w:szCs w:val="16"/>
                <w:lang w:eastAsia="ru-RU"/>
              </w:rPr>
              <w:t>2019-2024</w:t>
            </w:r>
          </w:p>
        </w:tc>
        <w:tc>
          <w:tcPr>
            <w:tcW w:w="212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Обеспечение необходимых условий в осуществлении общественного контроля за соблюдением требований пожарной безопасности для привлечения граждан, общественных объединений в осуществлении общественного контроля за соблюдением требований пожарной безопасности</w:t>
            </w:r>
          </w:p>
        </w:tc>
        <w:tc>
          <w:tcPr>
            <w:tcW w:w="709"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Еже-годно</w:t>
            </w:r>
          </w:p>
        </w:tc>
        <w:tc>
          <w:tcPr>
            <w:tcW w:w="2410"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Администрация г.Уфы, МБУ «Управление пожарной охраны» г.Уфы</w:t>
            </w:r>
            <w:r w:rsidRPr="00905671">
              <w:rPr>
                <w:rFonts w:ascii="Times New Roman" w:eastAsia="Calibri" w:hAnsi="Times New Roman" w:cs="Times New Roman"/>
                <w:sz w:val="16"/>
                <w:szCs w:val="16"/>
                <w:lang w:eastAsia="ru-RU"/>
              </w:rPr>
              <w:t>, Государственный комитет РБ по чрезвычайным ситуациям (по согласованию)</w:t>
            </w:r>
          </w:p>
        </w:tc>
        <w:tc>
          <w:tcPr>
            <w:tcW w:w="1559" w:type="dxa"/>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r w:rsidRPr="00905671">
              <w:rPr>
                <w:rFonts w:ascii="Times New Roman" w:eastAsia="Calibri" w:hAnsi="Times New Roman" w:cs="Times New Roman"/>
                <w:sz w:val="16"/>
                <w:szCs w:val="16"/>
              </w:rPr>
              <w:t>Создание условий для обеспечения безопасной городской среды</w:t>
            </w:r>
          </w:p>
          <w:p w:rsidR="00F26288" w:rsidRPr="00905671" w:rsidRDefault="00F26288" w:rsidP="00905671">
            <w:pPr>
              <w:tabs>
                <w:tab w:val="left" w:pos="0"/>
              </w:tabs>
              <w:spacing w:after="0" w:line="240" w:lineRule="auto"/>
              <w:rPr>
                <w:rFonts w:ascii="Times New Roman" w:eastAsia="Calibri" w:hAnsi="Times New Roman" w:cs="Times New Roman"/>
                <w:sz w:val="16"/>
                <w:szCs w:val="16"/>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Количество пострадавших от пожаров на 1 000 чел., чел. </w:t>
            </w: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134" w:type="dxa"/>
          </w:tcPr>
          <w:p w:rsidR="00985E7B" w:rsidRPr="00E555E3" w:rsidRDefault="00985E7B" w:rsidP="00985E7B">
            <w:pPr>
              <w:spacing w:after="0" w:line="240" w:lineRule="auto"/>
              <w:rPr>
                <w:rFonts w:ascii="Times New Roman" w:eastAsia="Times New Roman" w:hAnsi="Times New Roman" w:cs="Times New Roman"/>
                <w:sz w:val="16"/>
                <w:szCs w:val="16"/>
                <w:lang w:eastAsia="ru-RU"/>
              </w:rPr>
            </w:pPr>
            <w:r w:rsidRPr="00E555E3">
              <w:rPr>
                <w:rFonts w:ascii="Times New Roman" w:eastAsia="Calibri" w:hAnsi="Times New Roman" w:cs="Times New Roman"/>
                <w:sz w:val="16"/>
                <w:szCs w:val="16"/>
                <w:lang w:eastAsia="ru-RU"/>
              </w:rPr>
              <w:t xml:space="preserve">2019 </w:t>
            </w:r>
            <w:r w:rsidRPr="00E555E3">
              <w:rPr>
                <w:rFonts w:ascii="Times New Roman" w:eastAsia="Times New Roman" w:hAnsi="Times New Roman" w:cs="Times New Roman"/>
                <w:sz w:val="16"/>
                <w:szCs w:val="16"/>
                <w:lang w:eastAsia="ru-RU"/>
              </w:rPr>
              <w:t>– 0,063</w:t>
            </w:r>
          </w:p>
          <w:p w:rsidR="00985E7B" w:rsidRPr="00E555E3" w:rsidRDefault="00985E7B" w:rsidP="00985E7B">
            <w:pPr>
              <w:spacing w:after="0" w:line="240" w:lineRule="auto"/>
              <w:rPr>
                <w:rFonts w:ascii="Times New Roman" w:eastAsia="Times New Roman" w:hAnsi="Times New Roman" w:cs="Times New Roman"/>
                <w:sz w:val="16"/>
                <w:szCs w:val="16"/>
                <w:lang w:eastAsia="ru-RU"/>
              </w:rPr>
            </w:pPr>
            <w:r w:rsidRPr="00E555E3">
              <w:rPr>
                <w:rFonts w:ascii="Times New Roman" w:eastAsia="Times New Roman" w:hAnsi="Times New Roman" w:cs="Times New Roman"/>
                <w:sz w:val="16"/>
                <w:szCs w:val="16"/>
                <w:lang w:eastAsia="ru-RU"/>
              </w:rPr>
              <w:t>2020 – 0,062</w:t>
            </w:r>
          </w:p>
          <w:p w:rsidR="00985E7B" w:rsidRPr="00E555E3" w:rsidRDefault="00985E7B" w:rsidP="00985E7B">
            <w:pPr>
              <w:spacing w:after="0" w:line="240" w:lineRule="auto"/>
              <w:rPr>
                <w:rFonts w:ascii="Times New Roman" w:eastAsia="Times New Roman" w:hAnsi="Times New Roman" w:cs="Times New Roman"/>
                <w:sz w:val="16"/>
                <w:szCs w:val="16"/>
                <w:lang w:eastAsia="ru-RU"/>
              </w:rPr>
            </w:pPr>
            <w:r w:rsidRPr="00E555E3">
              <w:rPr>
                <w:rFonts w:ascii="Times New Roman" w:eastAsia="Times New Roman" w:hAnsi="Times New Roman" w:cs="Times New Roman"/>
                <w:sz w:val="16"/>
                <w:szCs w:val="16"/>
                <w:lang w:eastAsia="ru-RU"/>
              </w:rPr>
              <w:t>2021 – 0,062</w:t>
            </w:r>
          </w:p>
          <w:p w:rsidR="00985E7B" w:rsidRPr="00E555E3" w:rsidRDefault="00985E7B" w:rsidP="00985E7B">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2022 – 0,061</w:t>
            </w:r>
          </w:p>
          <w:p w:rsidR="00985E7B" w:rsidRPr="00E555E3" w:rsidRDefault="00985E7B" w:rsidP="00985E7B">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2023 – 0,060</w:t>
            </w:r>
          </w:p>
          <w:p w:rsidR="00F26288" w:rsidRPr="00E555E3" w:rsidRDefault="00985E7B" w:rsidP="00985E7B">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2024 – 0,059</w:t>
            </w: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Экономичес-кий ущерб от пожаров на 1 кв. км.,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млн. руб. </w:t>
            </w:r>
          </w:p>
        </w:tc>
        <w:tc>
          <w:tcPr>
            <w:tcW w:w="850"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2019  </w:t>
            </w:r>
            <w:r w:rsidRPr="00905671">
              <w:rPr>
                <w:rFonts w:ascii="Times New Roman" w:eastAsia="Times New Roman" w:hAnsi="Times New Roman" w:cs="Times New Roman"/>
                <w:sz w:val="16"/>
                <w:szCs w:val="16"/>
                <w:lang w:eastAsia="ru-RU"/>
              </w:rPr>
              <w:t>–0,016</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2020  –0,016</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2021  –0,016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2022  –0,016</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2023  –0,016</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2024  –0,015</w:t>
            </w:r>
          </w:p>
        </w:tc>
        <w:tc>
          <w:tcPr>
            <w:tcW w:w="992"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Бюджет РБ, Бюджет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ГО</w:t>
            </w:r>
          </w:p>
        </w:tc>
        <w:tc>
          <w:tcPr>
            <w:tcW w:w="2268" w:type="dxa"/>
          </w:tcPr>
          <w:p w:rsidR="00F26288" w:rsidRPr="00905671" w:rsidRDefault="00F26288" w:rsidP="00905671">
            <w:pPr>
              <w:spacing w:after="0" w:line="240" w:lineRule="auto"/>
              <w:rPr>
                <w:rFonts w:ascii="Times New Roman" w:eastAsia="Calibri" w:hAnsi="Times New Roman" w:cs="Times New Roman"/>
                <w:b/>
                <w:sz w:val="16"/>
                <w:szCs w:val="16"/>
                <w:lang w:eastAsia="ru-RU"/>
              </w:rPr>
            </w:pPr>
            <w:r w:rsidRPr="00905671">
              <w:rPr>
                <w:rFonts w:ascii="Times New Roman" w:eastAsia="Calibri" w:hAnsi="Times New Roman" w:cs="Times New Roman"/>
                <w:sz w:val="16"/>
                <w:szCs w:val="16"/>
                <w:lang w:eastAsia="ru-RU"/>
              </w:rPr>
              <w:t>Муниципальная программа «Пожарная безопасность ГО г. Уфа РБ», утверждённая постановлением Администрации г.Уфы от 17 апреля 2019 г. №563 (в действующей редакции)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17</w:t>
            </w:r>
          </w:p>
        </w:tc>
        <w:tc>
          <w:tcPr>
            <w:tcW w:w="851" w:type="dxa"/>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2019-2024</w:t>
            </w:r>
          </w:p>
        </w:tc>
        <w:tc>
          <w:tcPr>
            <w:tcW w:w="2126" w:type="dxa"/>
          </w:tcPr>
          <w:p w:rsidR="00F26288" w:rsidRPr="00905671" w:rsidRDefault="00F26288" w:rsidP="00905671">
            <w:pPr>
              <w:spacing w:after="0" w:line="240" w:lineRule="auto"/>
              <w:rPr>
                <w:rFonts w:ascii="Times New Roman" w:eastAsia="Times New Roman" w:hAnsi="Times New Roman" w:cs="Times New Roman"/>
                <w:bCs/>
                <w:sz w:val="16"/>
                <w:szCs w:val="16"/>
                <w:lang w:eastAsia="ru-RU"/>
              </w:rPr>
            </w:pPr>
            <w:r w:rsidRPr="00905671">
              <w:rPr>
                <w:rFonts w:ascii="Times New Roman" w:eastAsia="Times New Roman" w:hAnsi="Times New Roman" w:cs="Times New Roman"/>
                <w:spacing w:val="2"/>
                <w:sz w:val="16"/>
                <w:szCs w:val="16"/>
                <w:shd w:val="clear" w:color="auto" w:fill="FFFFFF"/>
                <w:lang w:eastAsia="ru-RU"/>
              </w:rPr>
              <w:t>Подготовка и обучение населения мерам пожарной безопасности с использованием совре-менных методик и технических средств обучения</w:t>
            </w:r>
            <w:r w:rsidRPr="00905671">
              <w:rPr>
                <w:rFonts w:ascii="Times New Roman" w:eastAsia="Times New Roman" w:hAnsi="Times New Roman" w:cs="Times New Roman"/>
                <w:sz w:val="16"/>
                <w:szCs w:val="16"/>
                <w:lang w:eastAsia="ru-RU"/>
              </w:rPr>
              <w:t xml:space="preserve"> для совершенствования организации подготовки и обучения населения мерам пожарной безопасности</w:t>
            </w:r>
          </w:p>
          <w:p w:rsidR="00F26288" w:rsidRPr="00905671" w:rsidRDefault="00F26288" w:rsidP="00905671">
            <w:pPr>
              <w:spacing w:after="0" w:line="240" w:lineRule="auto"/>
              <w:rPr>
                <w:rFonts w:ascii="Times New Roman" w:eastAsia="Times New Roman" w:hAnsi="Times New Roman" w:cs="Times New Roman"/>
                <w:spacing w:val="2"/>
                <w:sz w:val="16"/>
                <w:szCs w:val="16"/>
                <w:shd w:val="clear" w:color="auto" w:fill="FFFFFF"/>
                <w:lang w:eastAsia="ru-RU"/>
              </w:rPr>
            </w:pPr>
          </w:p>
        </w:tc>
        <w:tc>
          <w:tcPr>
            <w:tcW w:w="709"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Еже-годно</w:t>
            </w:r>
          </w:p>
        </w:tc>
        <w:tc>
          <w:tcPr>
            <w:tcW w:w="2410" w:type="dxa"/>
          </w:tcPr>
          <w:p w:rsidR="00F26288" w:rsidRPr="00905671" w:rsidRDefault="00F26288" w:rsidP="00905671">
            <w:pPr>
              <w:spacing w:after="0" w:line="240" w:lineRule="auto"/>
              <w:rPr>
                <w:rFonts w:ascii="Times New Roman" w:eastAsia="Times New Roman" w:hAnsi="Times New Roman" w:cs="Times New Roman"/>
                <w:bCs/>
                <w:sz w:val="16"/>
                <w:szCs w:val="16"/>
                <w:lang w:eastAsia="ru-RU"/>
              </w:rPr>
            </w:pPr>
            <w:r w:rsidRPr="00905671">
              <w:rPr>
                <w:rFonts w:ascii="Times New Roman" w:eastAsia="Times New Roman" w:hAnsi="Times New Roman" w:cs="Times New Roman"/>
                <w:sz w:val="16"/>
                <w:szCs w:val="16"/>
                <w:lang w:eastAsia="ru-RU"/>
              </w:rPr>
              <w:t>Администрация г.Уфы, МБУ «Управление пожарной охраны» г.Уфы</w:t>
            </w:r>
            <w:r w:rsidRPr="00905671">
              <w:rPr>
                <w:rFonts w:ascii="Times New Roman" w:eastAsia="Calibri" w:hAnsi="Times New Roman" w:cs="Times New Roman"/>
                <w:sz w:val="16"/>
                <w:szCs w:val="16"/>
                <w:lang w:eastAsia="ru-RU"/>
              </w:rPr>
              <w:t>, Государственный комитет РБ по чрезвычайным ситуациям (по согласованию)</w:t>
            </w:r>
          </w:p>
        </w:tc>
        <w:tc>
          <w:tcPr>
            <w:tcW w:w="1559" w:type="dxa"/>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r w:rsidRPr="00905671">
              <w:rPr>
                <w:rFonts w:ascii="Times New Roman" w:eastAsia="Calibri" w:hAnsi="Times New Roman" w:cs="Times New Roman"/>
                <w:sz w:val="16"/>
                <w:szCs w:val="16"/>
              </w:rPr>
              <w:t>Создание условий для обеспечения безопасной городской среды</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Количество пострадавших от пожаров на 1 000 чел., чел. </w:t>
            </w: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134" w:type="dxa"/>
          </w:tcPr>
          <w:p w:rsidR="00F26288" w:rsidRPr="00E555E3" w:rsidRDefault="002221A9" w:rsidP="002221A9">
            <w:pPr>
              <w:spacing w:after="0" w:line="240" w:lineRule="auto"/>
              <w:rPr>
                <w:rFonts w:ascii="Times New Roman" w:eastAsia="Times New Roman" w:hAnsi="Times New Roman" w:cs="Times New Roman"/>
                <w:sz w:val="16"/>
                <w:szCs w:val="16"/>
                <w:lang w:eastAsia="ru-RU"/>
              </w:rPr>
            </w:pPr>
            <w:r w:rsidRPr="00E555E3">
              <w:rPr>
                <w:rFonts w:ascii="Times New Roman" w:eastAsia="Calibri" w:hAnsi="Times New Roman" w:cs="Times New Roman"/>
                <w:sz w:val="16"/>
                <w:szCs w:val="16"/>
                <w:lang w:eastAsia="ru-RU"/>
              </w:rPr>
              <w:t xml:space="preserve">2019 </w:t>
            </w:r>
            <w:r w:rsidR="00F26288" w:rsidRPr="00E555E3">
              <w:rPr>
                <w:rFonts w:ascii="Times New Roman" w:eastAsia="Times New Roman" w:hAnsi="Times New Roman" w:cs="Times New Roman"/>
                <w:sz w:val="16"/>
                <w:szCs w:val="16"/>
                <w:lang w:eastAsia="ru-RU"/>
              </w:rPr>
              <w:t>– 0,063</w:t>
            </w:r>
          </w:p>
          <w:p w:rsidR="00F26288" w:rsidRPr="00E555E3" w:rsidRDefault="002221A9" w:rsidP="002221A9">
            <w:pPr>
              <w:spacing w:after="0" w:line="240" w:lineRule="auto"/>
              <w:rPr>
                <w:rFonts w:ascii="Times New Roman" w:eastAsia="Times New Roman" w:hAnsi="Times New Roman" w:cs="Times New Roman"/>
                <w:sz w:val="16"/>
                <w:szCs w:val="16"/>
                <w:lang w:eastAsia="ru-RU"/>
              </w:rPr>
            </w:pPr>
            <w:r w:rsidRPr="00E555E3">
              <w:rPr>
                <w:rFonts w:ascii="Times New Roman" w:eastAsia="Times New Roman" w:hAnsi="Times New Roman" w:cs="Times New Roman"/>
                <w:sz w:val="16"/>
                <w:szCs w:val="16"/>
                <w:lang w:eastAsia="ru-RU"/>
              </w:rPr>
              <w:t xml:space="preserve">2020 </w:t>
            </w:r>
            <w:r w:rsidR="00F26288" w:rsidRPr="00E555E3">
              <w:rPr>
                <w:rFonts w:ascii="Times New Roman" w:eastAsia="Times New Roman" w:hAnsi="Times New Roman" w:cs="Times New Roman"/>
                <w:sz w:val="16"/>
                <w:szCs w:val="16"/>
                <w:lang w:eastAsia="ru-RU"/>
              </w:rPr>
              <w:t>– 0,062</w:t>
            </w:r>
          </w:p>
          <w:p w:rsidR="00F26288" w:rsidRPr="00E555E3" w:rsidRDefault="00F26288" w:rsidP="002221A9">
            <w:pPr>
              <w:spacing w:after="0" w:line="240" w:lineRule="auto"/>
              <w:rPr>
                <w:rFonts w:ascii="Times New Roman" w:eastAsia="Times New Roman" w:hAnsi="Times New Roman" w:cs="Times New Roman"/>
                <w:sz w:val="16"/>
                <w:szCs w:val="16"/>
                <w:lang w:eastAsia="ru-RU"/>
              </w:rPr>
            </w:pPr>
            <w:r w:rsidRPr="00E555E3">
              <w:rPr>
                <w:rFonts w:ascii="Times New Roman" w:eastAsia="Times New Roman" w:hAnsi="Times New Roman" w:cs="Times New Roman"/>
                <w:sz w:val="16"/>
                <w:szCs w:val="16"/>
                <w:lang w:eastAsia="ru-RU"/>
              </w:rPr>
              <w:t>2021 –</w:t>
            </w:r>
            <w:r w:rsidR="002221A9" w:rsidRPr="00E555E3">
              <w:rPr>
                <w:rFonts w:ascii="Times New Roman" w:eastAsia="Times New Roman" w:hAnsi="Times New Roman" w:cs="Times New Roman"/>
                <w:sz w:val="16"/>
                <w:szCs w:val="16"/>
                <w:lang w:eastAsia="ru-RU"/>
              </w:rPr>
              <w:t xml:space="preserve"> 0,062</w:t>
            </w:r>
          </w:p>
          <w:p w:rsidR="00F26288" w:rsidRPr="00E555E3" w:rsidRDefault="00F26288" w:rsidP="002221A9">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2022 – 0,061</w:t>
            </w:r>
          </w:p>
          <w:p w:rsidR="00F26288" w:rsidRPr="00E555E3" w:rsidRDefault="00F26288" w:rsidP="002221A9">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2023 – 0,060</w:t>
            </w:r>
          </w:p>
          <w:p w:rsidR="00F26288" w:rsidRPr="00E555E3" w:rsidRDefault="00F26288" w:rsidP="002221A9">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2024 – 0,059</w:t>
            </w: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Экономичес-кий ущерб от пожаров на 1 кв. км.,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млн. руб. </w:t>
            </w:r>
          </w:p>
        </w:tc>
        <w:tc>
          <w:tcPr>
            <w:tcW w:w="850"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2019  </w:t>
            </w:r>
            <w:r w:rsidRPr="00905671">
              <w:rPr>
                <w:rFonts w:ascii="Times New Roman" w:eastAsia="Times New Roman" w:hAnsi="Times New Roman" w:cs="Times New Roman"/>
                <w:sz w:val="16"/>
                <w:szCs w:val="16"/>
                <w:lang w:eastAsia="ru-RU"/>
              </w:rPr>
              <w:t>–0,016</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2020  –0,016</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2021  –0,016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2022  –0,016</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2023  –0,016</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2024  –0,015</w:t>
            </w:r>
          </w:p>
        </w:tc>
        <w:tc>
          <w:tcPr>
            <w:tcW w:w="992"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Бюджет РБ, Бюджет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ГО</w:t>
            </w:r>
          </w:p>
        </w:tc>
        <w:tc>
          <w:tcPr>
            <w:tcW w:w="2268" w:type="dxa"/>
          </w:tcPr>
          <w:p w:rsidR="00F26288" w:rsidRPr="00905671" w:rsidRDefault="00F26288" w:rsidP="00905671">
            <w:pPr>
              <w:spacing w:after="0" w:line="240" w:lineRule="auto"/>
              <w:rPr>
                <w:rFonts w:ascii="Times New Roman" w:eastAsia="Calibri" w:hAnsi="Times New Roman" w:cs="Times New Roman"/>
                <w:b/>
                <w:sz w:val="16"/>
                <w:szCs w:val="16"/>
                <w:lang w:eastAsia="ru-RU"/>
              </w:rPr>
            </w:pPr>
            <w:r w:rsidRPr="00905671">
              <w:rPr>
                <w:rFonts w:ascii="Times New Roman" w:eastAsia="Calibri" w:hAnsi="Times New Roman" w:cs="Times New Roman"/>
                <w:sz w:val="16"/>
                <w:szCs w:val="16"/>
                <w:lang w:eastAsia="ru-RU"/>
              </w:rPr>
              <w:t>Муниципальная программа «Пожарная безопасность ГО г. Уфа РБ», утверждённая постановлением Администрации г.Уфы от 17 апреля 2019 г. №563 (в действующей редакции)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18</w:t>
            </w:r>
          </w:p>
        </w:tc>
        <w:tc>
          <w:tcPr>
            <w:tcW w:w="851" w:type="dxa"/>
          </w:tcPr>
          <w:p w:rsidR="00F26288" w:rsidRPr="00905671" w:rsidRDefault="00F26288" w:rsidP="00905671">
            <w:pPr>
              <w:spacing w:after="0" w:line="240" w:lineRule="auto"/>
              <w:jc w:val="center"/>
              <w:rPr>
                <w:rFonts w:ascii="Times New Roman" w:eastAsia="Calibri" w:hAnsi="Times New Roman" w:cs="Times New Roman"/>
                <w:b/>
                <w:sz w:val="16"/>
                <w:szCs w:val="16"/>
                <w:lang w:eastAsia="ru-RU"/>
              </w:rPr>
            </w:pPr>
            <w:r w:rsidRPr="00905671">
              <w:rPr>
                <w:rFonts w:ascii="Times New Roman" w:eastAsia="Calibri" w:hAnsi="Times New Roman" w:cs="Times New Roman"/>
                <w:b/>
                <w:sz w:val="16"/>
                <w:szCs w:val="16"/>
                <w:lang w:val="en-US" w:eastAsia="ru-RU"/>
              </w:rPr>
              <w:t>II</w:t>
            </w:r>
            <w:r w:rsidRPr="00905671">
              <w:rPr>
                <w:rFonts w:ascii="Times New Roman" w:eastAsia="Calibri" w:hAnsi="Times New Roman" w:cs="Times New Roman"/>
                <w:b/>
                <w:sz w:val="16"/>
                <w:szCs w:val="16"/>
                <w:lang w:eastAsia="ru-RU"/>
              </w:rPr>
              <w:t xml:space="preserve"> этап</w:t>
            </w:r>
          </w:p>
          <w:p w:rsidR="00F26288" w:rsidRPr="00905671" w:rsidRDefault="00F26288" w:rsidP="00905671">
            <w:pPr>
              <w:spacing w:after="0" w:line="240" w:lineRule="auto"/>
              <w:jc w:val="center"/>
              <w:rPr>
                <w:rFonts w:ascii="Times New Roman" w:eastAsia="Calibri" w:hAnsi="Times New Roman" w:cs="Times New Roman"/>
                <w:b/>
                <w:sz w:val="16"/>
                <w:szCs w:val="16"/>
                <w:lang w:eastAsia="ru-RU"/>
              </w:rPr>
            </w:pPr>
            <w:r w:rsidRPr="00905671">
              <w:rPr>
                <w:rFonts w:ascii="Times New Roman" w:eastAsia="Times New Roman" w:hAnsi="Times New Roman" w:cs="Times New Roman"/>
                <w:sz w:val="16"/>
                <w:szCs w:val="16"/>
                <w:lang w:eastAsia="ru-RU"/>
              </w:rPr>
              <w:t>2025-2030</w:t>
            </w:r>
          </w:p>
        </w:tc>
        <w:tc>
          <w:tcPr>
            <w:tcW w:w="212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Обновление  пожарной техники и оборудования для обеспечения постоянной высокой оперативно-технической готовности сил к экстренному реагированию на чрезвычайные ситуации</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709"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Еже-годно</w:t>
            </w:r>
          </w:p>
        </w:tc>
        <w:tc>
          <w:tcPr>
            <w:tcW w:w="2410"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Администрация г.Уфы, МБУ «Управление пожарной охраны» г.Уфы</w:t>
            </w:r>
            <w:r w:rsidRPr="00905671">
              <w:rPr>
                <w:rFonts w:ascii="Times New Roman" w:eastAsia="Calibri" w:hAnsi="Times New Roman" w:cs="Times New Roman"/>
                <w:sz w:val="16"/>
                <w:szCs w:val="16"/>
                <w:lang w:eastAsia="ru-RU"/>
              </w:rPr>
              <w:t>, Государственный комитет РБ по чрезвычайным ситуациям (по согласованию)</w:t>
            </w:r>
          </w:p>
        </w:tc>
        <w:tc>
          <w:tcPr>
            <w:tcW w:w="1559" w:type="dxa"/>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r w:rsidRPr="00905671">
              <w:rPr>
                <w:rFonts w:ascii="Times New Roman" w:eastAsia="Calibri" w:hAnsi="Times New Roman" w:cs="Times New Roman"/>
                <w:sz w:val="16"/>
                <w:szCs w:val="16"/>
              </w:rPr>
              <w:t>Создание условий для обеспечения безопасной городской среды</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Количество пострадавших от пожаров на 1 000 чел. </w:t>
            </w: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134" w:type="dxa"/>
          </w:tcPr>
          <w:p w:rsidR="00F26288" w:rsidRPr="00E555E3" w:rsidRDefault="00F26288" w:rsidP="00905671">
            <w:pPr>
              <w:spacing w:after="0" w:line="240" w:lineRule="auto"/>
              <w:rPr>
                <w:rFonts w:ascii="Times New Roman" w:eastAsia="Times New Roman" w:hAnsi="Times New Roman" w:cs="Times New Roman"/>
                <w:sz w:val="16"/>
                <w:szCs w:val="16"/>
                <w:lang w:eastAsia="ru-RU"/>
              </w:rPr>
            </w:pPr>
            <w:r w:rsidRPr="00E555E3">
              <w:rPr>
                <w:rFonts w:ascii="Times New Roman" w:eastAsia="Calibri" w:hAnsi="Times New Roman" w:cs="Times New Roman"/>
                <w:sz w:val="16"/>
                <w:szCs w:val="16"/>
                <w:lang w:eastAsia="ru-RU"/>
              </w:rPr>
              <w:t xml:space="preserve">2025 </w:t>
            </w:r>
            <w:r w:rsidRPr="00E555E3">
              <w:rPr>
                <w:rFonts w:ascii="Times New Roman" w:eastAsia="Times New Roman" w:hAnsi="Times New Roman" w:cs="Times New Roman"/>
                <w:sz w:val="16"/>
                <w:szCs w:val="16"/>
                <w:lang w:eastAsia="ru-RU"/>
              </w:rPr>
              <w:t>– 0,058</w:t>
            </w:r>
          </w:p>
          <w:p w:rsidR="00F26288" w:rsidRPr="00E555E3" w:rsidRDefault="00F26288" w:rsidP="00905671">
            <w:pPr>
              <w:spacing w:after="0" w:line="240" w:lineRule="auto"/>
              <w:rPr>
                <w:rFonts w:ascii="Times New Roman" w:eastAsia="Times New Roman" w:hAnsi="Times New Roman" w:cs="Times New Roman"/>
                <w:sz w:val="16"/>
                <w:szCs w:val="16"/>
                <w:lang w:eastAsia="ru-RU"/>
              </w:rPr>
            </w:pPr>
            <w:r w:rsidRPr="00E555E3">
              <w:rPr>
                <w:rFonts w:ascii="Times New Roman" w:eastAsia="Times New Roman" w:hAnsi="Times New Roman" w:cs="Times New Roman"/>
                <w:sz w:val="16"/>
                <w:szCs w:val="16"/>
                <w:lang w:eastAsia="ru-RU"/>
              </w:rPr>
              <w:t>2026 – 0,057</w:t>
            </w:r>
          </w:p>
          <w:p w:rsidR="00F26288" w:rsidRPr="00E555E3" w:rsidRDefault="00F26288" w:rsidP="00905671">
            <w:pPr>
              <w:spacing w:after="0" w:line="240" w:lineRule="auto"/>
              <w:rPr>
                <w:rFonts w:ascii="Times New Roman" w:eastAsia="Times New Roman" w:hAnsi="Times New Roman" w:cs="Times New Roman"/>
                <w:sz w:val="16"/>
                <w:szCs w:val="16"/>
                <w:lang w:eastAsia="ru-RU"/>
              </w:rPr>
            </w:pPr>
            <w:r w:rsidRPr="00E555E3">
              <w:rPr>
                <w:rFonts w:ascii="Times New Roman" w:eastAsia="Times New Roman" w:hAnsi="Times New Roman" w:cs="Times New Roman"/>
                <w:sz w:val="16"/>
                <w:szCs w:val="16"/>
                <w:lang w:eastAsia="ru-RU"/>
              </w:rPr>
              <w:t>2027 – 0,056</w:t>
            </w:r>
          </w:p>
          <w:p w:rsidR="00F26288" w:rsidRPr="00E555E3" w:rsidRDefault="00F26288" w:rsidP="00905671">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2028 – 0,055</w:t>
            </w:r>
          </w:p>
          <w:p w:rsidR="00F26288" w:rsidRPr="00E555E3" w:rsidRDefault="00F26288" w:rsidP="00905671">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2029 – 0,</w:t>
            </w:r>
            <w:r w:rsidR="00067181" w:rsidRPr="00E555E3">
              <w:rPr>
                <w:rFonts w:ascii="Times New Roman" w:eastAsia="Calibri" w:hAnsi="Times New Roman" w:cs="Times New Roman"/>
                <w:sz w:val="16"/>
                <w:szCs w:val="16"/>
                <w:lang w:eastAsia="ru-RU"/>
              </w:rPr>
              <w:t>0</w:t>
            </w:r>
            <w:r w:rsidRPr="00E555E3">
              <w:rPr>
                <w:rFonts w:ascii="Times New Roman" w:eastAsia="Calibri" w:hAnsi="Times New Roman" w:cs="Times New Roman"/>
                <w:sz w:val="16"/>
                <w:szCs w:val="16"/>
                <w:lang w:eastAsia="ru-RU"/>
              </w:rPr>
              <w:t>54</w:t>
            </w:r>
          </w:p>
          <w:p w:rsidR="00F26288" w:rsidRPr="00E555E3" w:rsidRDefault="00F26288" w:rsidP="00905671">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2030 – 0,053</w:t>
            </w: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Экономичес-кий ущерб от пожаров на 1 кв. км.,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млн. руб.</w:t>
            </w:r>
          </w:p>
        </w:tc>
        <w:tc>
          <w:tcPr>
            <w:tcW w:w="850"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2025 </w:t>
            </w:r>
            <w:r w:rsidRPr="00905671">
              <w:rPr>
                <w:rFonts w:ascii="Times New Roman" w:eastAsia="Times New Roman" w:hAnsi="Times New Roman" w:cs="Times New Roman"/>
                <w:sz w:val="16"/>
                <w:szCs w:val="16"/>
                <w:lang w:eastAsia="ru-RU"/>
              </w:rPr>
              <w:t>–0,015</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2026 –0,014</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2027 –0,014</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2028 –0,014</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2029  –0,014</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2030  –0,014</w:t>
            </w:r>
          </w:p>
        </w:tc>
        <w:tc>
          <w:tcPr>
            <w:tcW w:w="992"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Бюджет РБ, Бюджет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ГО</w:t>
            </w:r>
          </w:p>
        </w:tc>
        <w:tc>
          <w:tcPr>
            <w:tcW w:w="2268" w:type="dxa"/>
          </w:tcPr>
          <w:p w:rsidR="00F26288" w:rsidRPr="00905671" w:rsidRDefault="00F26288" w:rsidP="00905671">
            <w:pPr>
              <w:spacing w:after="0" w:line="240" w:lineRule="auto"/>
              <w:rPr>
                <w:rFonts w:ascii="Times New Roman" w:eastAsia="Times New Roman" w:hAnsi="Times New Roman" w:cs="Times New Roman"/>
                <w:bCs/>
                <w:sz w:val="16"/>
                <w:szCs w:val="16"/>
                <w:shd w:val="clear" w:color="auto" w:fill="FFFFFF"/>
                <w:lang w:eastAsia="ru-RU"/>
              </w:rPr>
            </w:pPr>
            <w:r w:rsidRPr="00905671">
              <w:rPr>
                <w:rFonts w:ascii="Times New Roman" w:eastAsia="Times New Roman" w:hAnsi="Times New Roman" w:cs="Times New Roman"/>
                <w:bCs/>
                <w:sz w:val="16"/>
                <w:szCs w:val="16"/>
                <w:shd w:val="clear" w:color="auto" w:fill="FFFFFF"/>
                <w:lang w:eastAsia="ru-RU"/>
              </w:rPr>
              <w:t>Государственная программа «Снижение рисков и смягчение последствий чрезвычайных ситуаций природного и техногенного характера в РБ» (при пролонгации),</w:t>
            </w:r>
          </w:p>
          <w:p w:rsidR="00F26288" w:rsidRPr="00905671" w:rsidRDefault="00F26288" w:rsidP="00905671">
            <w:pPr>
              <w:spacing w:after="0" w:line="240" w:lineRule="auto"/>
              <w:rPr>
                <w:rFonts w:ascii="Times New Roman" w:eastAsia="Calibri" w:hAnsi="Times New Roman" w:cs="Times New Roman"/>
                <w:b/>
                <w:sz w:val="16"/>
                <w:szCs w:val="16"/>
                <w:lang w:eastAsia="ru-RU"/>
              </w:rPr>
            </w:pPr>
            <w:r w:rsidRPr="00905671">
              <w:rPr>
                <w:rFonts w:ascii="Times New Roman" w:eastAsia="Times New Roman" w:hAnsi="Times New Roman" w:cs="Times New Roman"/>
                <w:bCs/>
                <w:sz w:val="16"/>
                <w:szCs w:val="16"/>
                <w:shd w:val="clear" w:color="auto" w:fill="FFFFFF"/>
                <w:lang w:eastAsia="ru-RU"/>
              </w:rPr>
              <w:t>муниципальная программа «Пожарная безопасность ГО г. Уфа РБ»  (при пролонгации)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19</w:t>
            </w:r>
          </w:p>
        </w:tc>
        <w:tc>
          <w:tcPr>
            <w:tcW w:w="851" w:type="dxa"/>
          </w:tcPr>
          <w:p w:rsidR="00F26288" w:rsidRPr="00905671" w:rsidRDefault="00F26288" w:rsidP="00905671">
            <w:pPr>
              <w:spacing w:after="0" w:line="240" w:lineRule="auto"/>
              <w:jc w:val="center"/>
              <w:rPr>
                <w:rFonts w:ascii="Times New Roman" w:eastAsia="Calibri" w:hAnsi="Times New Roman" w:cs="Times New Roman"/>
                <w:b/>
                <w:sz w:val="16"/>
                <w:szCs w:val="16"/>
                <w:lang w:eastAsia="ru-RU"/>
              </w:rPr>
            </w:pPr>
            <w:r w:rsidRPr="00905671">
              <w:rPr>
                <w:rFonts w:ascii="Times New Roman" w:eastAsia="Times New Roman" w:hAnsi="Times New Roman" w:cs="Times New Roman"/>
                <w:sz w:val="16"/>
                <w:szCs w:val="16"/>
                <w:lang w:eastAsia="ru-RU"/>
              </w:rPr>
              <w:t>2025-2030</w:t>
            </w:r>
          </w:p>
        </w:tc>
        <w:tc>
          <w:tcPr>
            <w:tcW w:w="212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Подготовка нормативных документов для совершенствования нормативно-правовой базы в области пожарной безопасности</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709"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Еже-годно</w:t>
            </w:r>
          </w:p>
        </w:tc>
        <w:tc>
          <w:tcPr>
            <w:tcW w:w="2410"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Администрация г.Уфы, МБУ «Управление пожарной охраны» г.Уфы</w:t>
            </w:r>
            <w:r w:rsidRPr="00905671">
              <w:rPr>
                <w:rFonts w:ascii="Times New Roman" w:eastAsia="Calibri" w:hAnsi="Times New Roman" w:cs="Times New Roman"/>
                <w:sz w:val="16"/>
                <w:szCs w:val="16"/>
                <w:lang w:eastAsia="ru-RU"/>
              </w:rPr>
              <w:t>, Государственный комитет РБ по чрезвычайным ситуациям (по согласованию)</w:t>
            </w:r>
          </w:p>
        </w:tc>
        <w:tc>
          <w:tcPr>
            <w:tcW w:w="1559" w:type="dxa"/>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r w:rsidRPr="00905671">
              <w:rPr>
                <w:rFonts w:ascii="Times New Roman" w:eastAsia="Calibri" w:hAnsi="Times New Roman" w:cs="Times New Roman"/>
                <w:sz w:val="16"/>
                <w:szCs w:val="16"/>
              </w:rPr>
              <w:t>Создание условий для обеспечения безопасной городской среды</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Количество пострадавших от пожаров на 1 000 чел., чел.</w:t>
            </w: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134" w:type="dxa"/>
          </w:tcPr>
          <w:p w:rsidR="00067181" w:rsidRPr="00E555E3" w:rsidRDefault="00067181" w:rsidP="00067181">
            <w:pPr>
              <w:spacing w:after="0" w:line="240" w:lineRule="auto"/>
              <w:rPr>
                <w:rFonts w:ascii="Times New Roman" w:eastAsia="Times New Roman" w:hAnsi="Times New Roman" w:cs="Times New Roman"/>
                <w:sz w:val="16"/>
                <w:szCs w:val="16"/>
                <w:lang w:eastAsia="ru-RU"/>
              </w:rPr>
            </w:pPr>
            <w:r w:rsidRPr="00E555E3">
              <w:rPr>
                <w:rFonts w:ascii="Times New Roman" w:eastAsia="Calibri" w:hAnsi="Times New Roman" w:cs="Times New Roman"/>
                <w:sz w:val="16"/>
                <w:szCs w:val="16"/>
                <w:lang w:eastAsia="ru-RU"/>
              </w:rPr>
              <w:t xml:space="preserve">2025 </w:t>
            </w:r>
            <w:r w:rsidRPr="00E555E3">
              <w:rPr>
                <w:rFonts w:ascii="Times New Roman" w:eastAsia="Times New Roman" w:hAnsi="Times New Roman" w:cs="Times New Roman"/>
                <w:sz w:val="16"/>
                <w:szCs w:val="16"/>
                <w:lang w:eastAsia="ru-RU"/>
              </w:rPr>
              <w:t>– 0,058</w:t>
            </w:r>
          </w:p>
          <w:p w:rsidR="00067181" w:rsidRPr="00E555E3" w:rsidRDefault="00067181" w:rsidP="00067181">
            <w:pPr>
              <w:spacing w:after="0" w:line="240" w:lineRule="auto"/>
              <w:rPr>
                <w:rFonts w:ascii="Times New Roman" w:eastAsia="Times New Roman" w:hAnsi="Times New Roman" w:cs="Times New Roman"/>
                <w:sz w:val="16"/>
                <w:szCs w:val="16"/>
                <w:lang w:eastAsia="ru-RU"/>
              </w:rPr>
            </w:pPr>
            <w:r w:rsidRPr="00E555E3">
              <w:rPr>
                <w:rFonts w:ascii="Times New Roman" w:eastAsia="Times New Roman" w:hAnsi="Times New Roman" w:cs="Times New Roman"/>
                <w:sz w:val="16"/>
                <w:szCs w:val="16"/>
                <w:lang w:eastAsia="ru-RU"/>
              </w:rPr>
              <w:t>2026 – 0,057</w:t>
            </w:r>
          </w:p>
          <w:p w:rsidR="00067181" w:rsidRPr="00E555E3" w:rsidRDefault="00067181" w:rsidP="00067181">
            <w:pPr>
              <w:spacing w:after="0" w:line="240" w:lineRule="auto"/>
              <w:rPr>
                <w:rFonts w:ascii="Times New Roman" w:eastAsia="Times New Roman" w:hAnsi="Times New Roman" w:cs="Times New Roman"/>
                <w:sz w:val="16"/>
                <w:szCs w:val="16"/>
                <w:lang w:eastAsia="ru-RU"/>
              </w:rPr>
            </w:pPr>
            <w:r w:rsidRPr="00E555E3">
              <w:rPr>
                <w:rFonts w:ascii="Times New Roman" w:eastAsia="Times New Roman" w:hAnsi="Times New Roman" w:cs="Times New Roman"/>
                <w:sz w:val="16"/>
                <w:szCs w:val="16"/>
                <w:lang w:eastAsia="ru-RU"/>
              </w:rPr>
              <w:t>2027 – 0,056</w:t>
            </w:r>
          </w:p>
          <w:p w:rsidR="00067181" w:rsidRPr="00E555E3" w:rsidRDefault="00067181" w:rsidP="00067181">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2028 – 0,055</w:t>
            </w:r>
          </w:p>
          <w:p w:rsidR="00067181" w:rsidRPr="00E555E3" w:rsidRDefault="00067181" w:rsidP="00067181">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2029 – 0,054</w:t>
            </w:r>
          </w:p>
          <w:p w:rsidR="00F26288" w:rsidRPr="00E555E3" w:rsidRDefault="00067181" w:rsidP="00067181">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2030 – 0,053</w:t>
            </w: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Разработка нормативно-правовых документов в области пожарной безопасности, ед.</w:t>
            </w:r>
          </w:p>
        </w:tc>
        <w:tc>
          <w:tcPr>
            <w:tcW w:w="850"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2025 </w:t>
            </w:r>
            <w:r w:rsidRPr="00905671">
              <w:rPr>
                <w:rFonts w:ascii="Times New Roman" w:eastAsia="Times New Roman" w:hAnsi="Times New Roman" w:cs="Times New Roman"/>
                <w:sz w:val="16"/>
                <w:szCs w:val="16"/>
                <w:lang w:eastAsia="ru-RU"/>
              </w:rPr>
              <w:t>– 1</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2026 – 1</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2027 – 1</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2028 – 1</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2029 – 1</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2030 – 1</w:t>
            </w:r>
          </w:p>
        </w:tc>
        <w:tc>
          <w:tcPr>
            <w:tcW w:w="992"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 xml:space="preserve">Бюджет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ГО</w:t>
            </w:r>
          </w:p>
        </w:tc>
        <w:tc>
          <w:tcPr>
            <w:tcW w:w="2268" w:type="dxa"/>
          </w:tcPr>
          <w:p w:rsidR="00F26288" w:rsidRPr="00905671" w:rsidRDefault="00F26288" w:rsidP="00905671">
            <w:pPr>
              <w:spacing w:after="0" w:line="240" w:lineRule="auto"/>
              <w:rPr>
                <w:rFonts w:ascii="Times New Roman" w:eastAsia="Calibri" w:hAnsi="Times New Roman" w:cs="Times New Roman"/>
                <w:b/>
                <w:sz w:val="16"/>
                <w:szCs w:val="16"/>
                <w:lang w:eastAsia="ru-RU"/>
              </w:rPr>
            </w:pPr>
            <w:r w:rsidRPr="00905671">
              <w:rPr>
                <w:rFonts w:ascii="Times New Roman" w:eastAsia="Times New Roman" w:hAnsi="Times New Roman" w:cs="Times New Roman"/>
                <w:bCs/>
                <w:sz w:val="16"/>
                <w:szCs w:val="16"/>
                <w:shd w:val="clear" w:color="auto" w:fill="FFFFFF"/>
                <w:lang w:eastAsia="ru-RU"/>
              </w:rPr>
              <w:t>Муниципальная программа «Пожарная безопасность ГО г. Уфа РБ»  (при пролонгации)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w:t>
            </w:r>
          </w:p>
        </w:tc>
        <w:tc>
          <w:tcPr>
            <w:tcW w:w="851" w:type="dxa"/>
          </w:tcPr>
          <w:p w:rsidR="00F26288" w:rsidRPr="00905671" w:rsidRDefault="00F26288" w:rsidP="00905671">
            <w:pPr>
              <w:spacing w:after="0" w:line="240" w:lineRule="auto"/>
              <w:jc w:val="center"/>
              <w:rPr>
                <w:rFonts w:ascii="Times New Roman" w:eastAsia="Calibri" w:hAnsi="Times New Roman" w:cs="Times New Roman"/>
                <w:b/>
                <w:sz w:val="16"/>
                <w:szCs w:val="16"/>
                <w:lang w:eastAsia="ru-RU"/>
              </w:rPr>
            </w:pPr>
            <w:r w:rsidRPr="00905671">
              <w:rPr>
                <w:rFonts w:ascii="Times New Roman" w:eastAsia="Times New Roman" w:hAnsi="Times New Roman" w:cs="Times New Roman"/>
                <w:sz w:val="16"/>
                <w:szCs w:val="16"/>
                <w:lang w:eastAsia="ru-RU"/>
              </w:rPr>
              <w:t>2025-2030</w:t>
            </w:r>
          </w:p>
        </w:tc>
        <w:tc>
          <w:tcPr>
            <w:tcW w:w="2126" w:type="dxa"/>
          </w:tcPr>
          <w:p w:rsidR="00F26288" w:rsidRPr="00905671" w:rsidRDefault="00F26288" w:rsidP="00905671">
            <w:pPr>
              <w:tabs>
                <w:tab w:val="left" w:pos="993"/>
              </w:tabs>
              <w:autoSpaceDE w:val="0"/>
              <w:autoSpaceDN w:val="0"/>
              <w:adjustRightInd w:val="0"/>
              <w:spacing w:after="0" w:line="240" w:lineRule="auto"/>
              <w:outlineLvl w:val="2"/>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Совершенствование профилактических мероприятий в обеспечении пожарной безопасности для </w:t>
            </w:r>
            <w:r w:rsidRPr="00905671">
              <w:rPr>
                <w:rFonts w:ascii="Times New Roman" w:eastAsia="Times New Roman" w:hAnsi="Times New Roman" w:cs="Times New Roman"/>
                <w:sz w:val="16"/>
                <w:szCs w:val="16"/>
                <w:lang w:eastAsia="ru-RU"/>
              </w:rPr>
              <w:t>организация и проведения профилактических мероприятий в обеспечении пожарной</w:t>
            </w:r>
            <w:bookmarkStart w:id="172" w:name="_Toc20488129"/>
            <w:r w:rsidRPr="00905671">
              <w:rPr>
                <w:rFonts w:ascii="Times New Roman" w:eastAsia="Times New Roman" w:hAnsi="Times New Roman" w:cs="Times New Roman"/>
                <w:sz w:val="16"/>
                <w:szCs w:val="16"/>
                <w:lang w:eastAsia="ru-RU"/>
              </w:rPr>
              <w:t xml:space="preserve"> безопасности</w:t>
            </w:r>
            <w:bookmarkEnd w:id="172"/>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709"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Еже-годно</w:t>
            </w:r>
          </w:p>
        </w:tc>
        <w:tc>
          <w:tcPr>
            <w:tcW w:w="2410"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Администрация г.Уфы, МБУ «Управление пожарной охраны» г.Уфы</w:t>
            </w:r>
            <w:r w:rsidRPr="00905671">
              <w:rPr>
                <w:rFonts w:ascii="Times New Roman" w:eastAsia="Calibri" w:hAnsi="Times New Roman" w:cs="Times New Roman"/>
                <w:sz w:val="16"/>
                <w:szCs w:val="16"/>
                <w:lang w:eastAsia="ru-RU"/>
              </w:rPr>
              <w:t>, Государственный комитет РБ по чрезвычайным ситуациям (по согласованию)</w:t>
            </w:r>
          </w:p>
        </w:tc>
        <w:tc>
          <w:tcPr>
            <w:tcW w:w="1559" w:type="dxa"/>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r w:rsidRPr="00905671">
              <w:rPr>
                <w:rFonts w:ascii="Times New Roman" w:eastAsia="Calibri" w:hAnsi="Times New Roman" w:cs="Times New Roman"/>
                <w:sz w:val="16"/>
                <w:szCs w:val="16"/>
              </w:rPr>
              <w:t>Создание условий для обеспечения безопасной городской среды</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Количество пострадавших от пожаров на 1 000 чел., чел.</w:t>
            </w: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134" w:type="dxa"/>
          </w:tcPr>
          <w:p w:rsidR="00067181" w:rsidRPr="00E555E3" w:rsidRDefault="00067181" w:rsidP="00067181">
            <w:pPr>
              <w:spacing w:after="0" w:line="240" w:lineRule="auto"/>
              <w:rPr>
                <w:rFonts w:ascii="Times New Roman" w:eastAsia="Times New Roman" w:hAnsi="Times New Roman" w:cs="Times New Roman"/>
                <w:sz w:val="16"/>
                <w:szCs w:val="16"/>
                <w:lang w:eastAsia="ru-RU"/>
              </w:rPr>
            </w:pPr>
            <w:r w:rsidRPr="00E555E3">
              <w:rPr>
                <w:rFonts w:ascii="Times New Roman" w:eastAsia="Calibri" w:hAnsi="Times New Roman" w:cs="Times New Roman"/>
                <w:sz w:val="16"/>
                <w:szCs w:val="16"/>
                <w:lang w:eastAsia="ru-RU"/>
              </w:rPr>
              <w:t xml:space="preserve">2025 </w:t>
            </w:r>
            <w:r w:rsidRPr="00E555E3">
              <w:rPr>
                <w:rFonts w:ascii="Times New Roman" w:eastAsia="Times New Roman" w:hAnsi="Times New Roman" w:cs="Times New Roman"/>
                <w:sz w:val="16"/>
                <w:szCs w:val="16"/>
                <w:lang w:eastAsia="ru-RU"/>
              </w:rPr>
              <w:t>– 0,058</w:t>
            </w:r>
          </w:p>
          <w:p w:rsidR="00067181" w:rsidRPr="00E555E3" w:rsidRDefault="00067181" w:rsidP="00067181">
            <w:pPr>
              <w:spacing w:after="0" w:line="240" w:lineRule="auto"/>
              <w:rPr>
                <w:rFonts w:ascii="Times New Roman" w:eastAsia="Times New Roman" w:hAnsi="Times New Roman" w:cs="Times New Roman"/>
                <w:sz w:val="16"/>
                <w:szCs w:val="16"/>
                <w:lang w:eastAsia="ru-RU"/>
              </w:rPr>
            </w:pPr>
            <w:r w:rsidRPr="00E555E3">
              <w:rPr>
                <w:rFonts w:ascii="Times New Roman" w:eastAsia="Times New Roman" w:hAnsi="Times New Roman" w:cs="Times New Roman"/>
                <w:sz w:val="16"/>
                <w:szCs w:val="16"/>
                <w:lang w:eastAsia="ru-RU"/>
              </w:rPr>
              <w:t>2026 – 0,057</w:t>
            </w:r>
          </w:p>
          <w:p w:rsidR="00067181" w:rsidRPr="00E555E3" w:rsidRDefault="00067181" w:rsidP="00067181">
            <w:pPr>
              <w:spacing w:after="0" w:line="240" w:lineRule="auto"/>
              <w:rPr>
                <w:rFonts w:ascii="Times New Roman" w:eastAsia="Times New Roman" w:hAnsi="Times New Roman" w:cs="Times New Roman"/>
                <w:sz w:val="16"/>
                <w:szCs w:val="16"/>
                <w:lang w:eastAsia="ru-RU"/>
              </w:rPr>
            </w:pPr>
            <w:r w:rsidRPr="00E555E3">
              <w:rPr>
                <w:rFonts w:ascii="Times New Roman" w:eastAsia="Times New Roman" w:hAnsi="Times New Roman" w:cs="Times New Roman"/>
                <w:sz w:val="16"/>
                <w:szCs w:val="16"/>
                <w:lang w:eastAsia="ru-RU"/>
              </w:rPr>
              <w:t>2027 – 0,056</w:t>
            </w:r>
          </w:p>
          <w:p w:rsidR="00067181" w:rsidRPr="00E555E3" w:rsidRDefault="00067181" w:rsidP="00067181">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2028 – 0,055</w:t>
            </w:r>
          </w:p>
          <w:p w:rsidR="00067181" w:rsidRPr="00E555E3" w:rsidRDefault="00067181" w:rsidP="00067181">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2029 – 0,054</w:t>
            </w:r>
          </w:p>
          <w:p w:rsidR="00F26288" w:rsidRPr="00E555E3" w:rsidRDefault="00067181" w:rsidP="00067181">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2030 – 0,053</w:t>
            </w: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Экономичес-кий ущерб от пожаров на 1 кв. км.,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млн. руб.</w:t>
            </w:r>
          </w:p>
        </w:tc>
        <w:tc>
          <w:tcPr>
            <w:tcW w:w="850"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2025 </w:t>
            </w:r>
            <w:r w:rsidRPr="00905671">
              <w:rPr>
                <w:rFonts w:ascii="Times New Roman" w:eastAsia="Times New Roman" w:hAnsi="Times New Roman" w:cs="Times New Roman"/>
                <w:sz w:val="16"/>
                <w:szCs w:val="16"/>
                <w:lang w:eastAsia="ru-RU"/>
              </w:rPr>
              <w:t>–0,015</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2026 –0,014</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2027 –0,014</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2028 –0,014</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2029 –0,014</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2030 –0,014</w:t>
            </w:r>
          </w:p>
        </w:tc>
        <w:tc>
          <w:tcPr>
            <w:tcW w:w="992"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Бюджет РБ, Бюджет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ГО</w:t>
            </w:r>
          </w:p>
        </w:tc>
        <w:tc>
          <w:tcPr>
            <w:tcW w:w="2268" w:type="dxa"/>
          </w:tcPr>
          <w:p w:rsidR="00F26288" w:rsidRPr="00905671" w:rsidRDefault="00F26288" w:rsidP="00905671">
            <w:pPr>
              <w:spacing w:after="0" w:line="240" w:lineRule="auto"/>
              <w:rPr>
                <w:rFonts w:ascii="Times New Roman" w:eastAsia="Calibri" w:hAnsi="Times New Roman" w:cs="Times New Roman"/>
                <w:b/>
                <w:sz w:val="16"/>
                <w:szCs w:val="16"/>
                <w:lang w:eastAsia="ru-RU"/>
              </w:rPr>
            </w:pPr>
            <w:r w:rsidRPr="00905671">
              <w:rPr>
                <w:rFonts w:ascii="Times New Roman" w:eastAsia="Times New Roman" w:hAnsi="Times New Roman" w:cs="Times New Roman"/>
                <w:bCs/>
                <w:sz w:val="16"/>
                <w:szCs w:val="16"/>
                <w:shd w:val="clear" w:color="auto" w:fill="FFFFFF"/>
                <w:lang w:eastAsia="ru-RU"/>
              </w:rPr>
              <w:t>Муниципальная программа «Пожарная безопасность ГО г. Уфа РБ»  (при пролонгации)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21</w:t>
            </w:r>
          </w:p>
        </w:tc>
        <w:tc>
          <w:tcPr>
            <w:tcW w:w="851" w:type="dxa"/>
          </w:tcPr>
          <w:p w:rsidR="00F26288" w:rsidRPr="00905671" w:rsidRDefault="00F26288" w:rsidP="00905671">
            <w:pPr>
              <w:spacing w:after="0" w:line="240" w:lineRule="auto"/>
              <w:jc w:val="center"/>
              <w:rPr>
                <w:rFonts w:ascii="Times New Roman" w:eastAsia="Calibri" w:hAnsi="Times New Roman" w:cs="Times New Roman"/>
                <w:b/>
                <w:sz w:val="16"/>
                <w:szCs w:val="16"/>
                <w:lang w:eastAsia="ru-RU"/>
              </w:rPr>
            </w:pPr>
            <w:r w:rsidRPr="00905671">
              <w:rPr>
                <w:rFonts w:ascii="Times New Roman" w:eastAsia="Times New Roman" w:hAnsi="Times New Roman" w:cs="Times New Roman"/>
                <w:sz w:val="16"/>
                <w:szCs w:val="16"/>
                <w:lang w:eastAsia="ru-RU"/>
              </w:rPr>
              <w:t>2025-2030</w:t>
            </w:r>
          </w:p>
        </w:tc>
        <w:tc>
          <w:tcPr>
            <w:tcW w:w="212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Обеспечение необходимых условий в осуществлении общественного контроля за соблюдением требований пожарной безопасности для привлечения граждан, общественных объединений в осуществлении общественного контроля за соблюдением требований пожарной безопасности</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709"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Еже-годно</w:t>
            </w:r>
          </w:p>
        </w:tc>
        <w:tc>
          <w:tcPr>
            <w:tcW w:w="2410"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Администрация г.Уфы, МБУ «Управление пожарной охраны» г.Уфы</w:t>
            </w:r>
            <w:r w:rsidRPr="00905671">
              <w:rPr>
                <w:rFonts w:ascii="Times New Roman" w:eastAsia="Calibri" w:hAnsi="Times New Roman" w:cs="Times New Roman"/>
                <w:sz w:val="16"/>
                <w:szCs w:val="16"/>
                <w:lang w:eastAsia="ru-RU"/>
              </w:rPr>
              <w:t>, Государственный комитет РБ по чрезвычайным ситуациям (по согласованию)</w:t>
            </w:r>
          </w:p>
        </w:tc>
        <w:tc>
          <w:tcPr>
            <w:tcW w:w="1559" w:type="dxa"/>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r w:rsidRPr="00905671">
              <w:rPr>
                <w:rFonts w:ascii="Times New Roman" w:eastAsia="Calibri" w:hAnsi="Times New Roman" w:cs="Times New Roman"/>
                <w:sz w:val="16"/>
                <w:szCs w:val="16"/>
              </w:rPr>
              <w:t>Создание условий для обеспечения безопасной городской среды</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Количество пострадавших от пожаров на 1 000 чел., чел.</w:t>
            </w: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134" w:type="dxa"/>
          </w:tcPr>
          <w:p w:rsidR="00067181" w:rsidRPr="00E555E3" w:rsidRDefault="00067181" w:rsidP="00067181">
            <w:pPr>
              <w:spacing w:after="0" w:line="240" w:lineRule="auto"/>
              <w:rPr>
                <w:rFonts w:ascii="Times New Roman" w:eastAsia="Times New Roman" w:hAnsi="Times New Roman" w:cs="Times New Roman"/>
                <w:sz w:val="16"/>
                <w:szCs w:val="16"/>
                <w:lang w:eastAsia="ru-RU"/>
              </w:rPr>
            </w:pPr>
            <w:r w:rsidRPr="00E555E3">
              <w:rPr>
                <w:rFonts w:ascii="Times New Roman" w:eastAsia="Calibri" w:hAnsi="Times New Roman" w:cs="Times New Roman"/>
                <w:sz w:val="16"/>
                <w:szCs w:val="16"/>
                <w:lang w:eastAsia="ru-RU"/>
              </w:rPr>
              <w:t xml:space="preserve">2025 </w:t>
            </w:r>
            <w:r w:rsidRPr="00E555E3">
              <w:rPr>
                <w:rFonts w:ascii="Times New Roman" w:eastAsia="Times New Roman" w:hAnsi="Times New Roman" w:cs="Times New Roman"/>
                <w:sz w:val="16"/>
                <w:szCs w:val="16"/>
                <w:lang w:eastAsia="ru-RU"/>
              </w:rPr>
              <w:t>– 0,058</w:t>
            </w:r>
          </w:p>
          <w:p w:rsidR="00067181" w:rsidRPr="00E555E3" w:rsidRDefault="00067181" w:rsidP="00067181">
            <w:pPr>
              <w:spacing w:after="0" w:line="240" w:lineRule="auto"/>
              <w:rPr>
                <w:rFonts w:ascii="Times New Roman" w:eastAsia="Times New Roman" w:hAnsi="Times New Roman" w:cs="Times New Roman"/>
                <w:sz w:val="16"/>
                <w:szCs w:val="16"/>
                <w:lang w:eastAsia="ru-RU"/>
              </w:rPr>
            </w:pPr>
            <w:r w:rsidRPr="00E555E3">
              <w:rPr>
                <w:rFonts w:ascii="Times New Roman" w:eastAsia="Times New Roman" w:hAnsi="Times New Roman" w:cs="Times New Roman"/>
                <w:sz w:val="16"/>
                <w:szCs w:val="16"/>
                <w:lang w:eastAsia="ru-RU"/>
              </w:rPr>
              <w:t>2026 – 0,057</w:t>
            </w:r>
          </w:p>
          <w:p w:rsidR="00067181" w:rsidRPr="00E555E3" w:rsidRDefault="00067181" w:rsidP="00067181">
            <w:pPr>
              <w:spacing w:after="0" w:line="240" w:lineRule="auto"/>
              <w:rPr>
                <w:rFonts w:ascii="Times New Roman" w:eastAsia="Times New Roman" w:hAnsi="Times New Roman" w:cs="Times New Roman"/>
                <w:sz w:val="16"/>
                <w:szCs w:val="16"/>
                <w:lang w:eastAsia="ru-RU"/>
              </w:rPr>
            </w:pPr>
            <w:r w:rsidRPr="00E555E3">
              <w:rPr>
                <w:rFonts w:ascii="Times New Roman" w:eastAsia="Times New Roman" w:hAnsi="Times New Roman" w:cs="Times New Roman"/>
                <w:sz w:val="16"/>
                <w:szCs w:val="16"/>
                <w:lang w:eastAsia="ru-RU"/>
              </w:rPr>
              <w:t>2027 – 0,056</w:t>
            </w:r>
          </w:p>
          <w:p w:rsidR="00067181" w:rsidRPr="00E555E3" w:rsidRDefault="00067181" w:rsidP="00067181">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2028 – 0,055</w:t>
            </w:r>
          </w:p>
          <w:p w:rsidR="00067181" w:rsidRPr="00E555E3" w:rsidRDefault="00067181" w:rsidP="00067181">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2029 – 0,054</w:t>
            </w:r>
          </w:p>
          <w:p w:rsidR="00F26288" w:rsidRPr="00E555E3" w:rsidRDefault="00067181" w:rsidP="00067181">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2030 – 0,053</w:t>
            </w: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Экономичес-кий ущерб от пожаров на 1 кв. км.,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млн. руб.</w:t>
            </w:r>
          </w:p>
        </w:tc>
        <w:tc>
          <w:tcPr>
            <w:tcW w:w="850"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2025 </w:t>
            </w:r>
            <w:r w:rsidRPr="00905671">
              <w:rPr>
                <w:rFonts w:ascii="Times New Roman" w:eastAsia="Times New Roman" w:hAnsi="Times New Roman" w:cs="Times New Roman"/>
                <w:sz w:val="16"/>
                <w:szCs w:val="16"/>
                <w:lang w:eastAsia="ru-RU"/>
              </w:rPr>
              <w:t>–0,015</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2026 –0,014</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2027 –0,014</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2028 –0,014</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2029 –0,014</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2030 –0,014</w:t>
            </w:r>
          </w:p>
        </w:tc>
        <w:tc>
          <w:tcPr>
            <w:tcW w:w="992"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Бюджет РБ, Бюджет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ГО</w:t>
            </w:r>
          </w:p>
        </w:tc>
        <w:tc>
          <w:tcPr>
            <w:tcW w:w="2268" w:type="dxa"/>
          </w:tcPr>
          <w:p w:rsidR="00F26288" w:rsidRPr="00905671" w:rsidRDefault="00F26288" w:rsidP="00905671">
            <w:pPr>
              <w:spacing w:after="0" w:line="240" w:lineRule="auto"/>
              <w:rPr>
                <w:rFonts w:ascii="Times New Roman" w:eastAsia="Calibri" w:hAnsi="Times New Roman" w:cs="Times New Roman"/>
                <w:b/>
                <w:sz w:val="16"/>
                <w:szCs w:val="16"/>
                <w:lang w:eastAsia="ru-RU"/>
              </w:rPr>
            </w:pPr>
            <w:r w:rsidRPr="00905671">
              <w:rPr>
                <w:rFonts w:ascii="Times New Roman" w:eastAsia="Times New Roman" w:hAnsi="Times New Roman" w:cs="Times New Roman"/>
                <w:bCs/>
                <w:sz w:val="16"/>
                <w:szCs w:val="16"/>
                <w:shd w:val="clear" w:color="auto" w:fill="FFFFFF"/>
                <w:lang w:eastAsia="ru-RU"/>
              </w:rPr>
              <w:t>Муниципальная программа «Пожарная безопасность ГО г. Уфа РБ»  (при пролонгации)</w:t>
            </w:r>
          </w:p>
        </w:tc>
      </w:tr>
      <w:tr w:rsidR="00F26288" w:rsidRPr="00905671" w:rsidTr="00406942">
        <w:tblPrEx>
          <w:tblLook w:val="00A0" w:firstRow="1" w:lastRow="0" w:firstColumn="1" w:lastColumn="0" w:noHBand="0" w:noVBand="0"/>
        </w:tblPrEx>
        <w:trPr>
          <w:trHeight w:val="261"/>
        </w:trPr>
        <w:tc>
          <w:tcPr>
            <w:tcW w:w="567" w:type="dxa"/>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22</w:t>
            </w:r>
          </w:p>
        </w:tc>
        <w:tc>
          <w:tcPr>
            <w:tcW w:w="851" w:type="dxa"/>
          </w:tcPr>
          <w:p w:rsidR="00F26288" w:rsidRPr="00905671" w:rsidRDefault="00F26288" w:rsidP="00905671">
            <w:pPr>
              <w:spacing w:after="0" w:line="240" w:lineRule="auto"/>
              <w:jc w:val="center"/>
              <w:rPr>
                <w:rFonts w:ascii="Times New Roman" w:eastAsia="Calibri" w:hAnsi="Times New Roman" w:cs="Times New Roman"/>
                <w:sz w:val="16"/>
                <w:szCs w:val="16"/>
                <w:lang w:eastAsia="ru-RU"/>
              </w:rPr>
            </w:pPr>
            <w:r w:rsidRPr="00905671">
              <w:rPr>
                <w:rFonts w:ascii="Times New Roman" w:eastAsia="Times New Roman" w:hAnsi="Times New Roman" w:cs="Times New Roman"/>
                <w:sz w:val="16"/>
                <w:szCs w:val="16"/>
                <w:lang w:eastAsia="ru-RU"/>
              </w:rPr>
              <w:t>2025-2030</w:t>
            </w:r>
          </w:p>
        </w:tc>
        <w:tc>
          <w:tcPr>
            <w:tcW w:w="2126" w:type="dxa"/>
          </w:tcPr>
          <w:p w:rsidR="00F26288" w:rsidRPr="00905671" w:rsidRDefault="00F26288" w:rsidP="00905671">
            <w:pPr>
              <w:spacing w:after="0" w:line="240" w:lineRule="auto"/>
              <w:rPr>
                <w:rFonts w:ascii="Times New Roman" w:eastAsia="Times New Roman" w:hAnsi="Times New Roman" w:cs="Times New Roman"/>
                <w:bCs/>
                <w:sz w:val="16"/>
                <w:szCs w:val="16"/>
                <w:lang w:eastAsia="ru-RU"/>
              </w:rPr>
            </w:pPr>
            <w:r w:rsidRPr="00905671">
              <w:rPr>
                <w:rFonts w:ascii="Times New Roman" w:eastAsia="Times New Roman" w:hAnsi="Times New Roman" w:cs="Times New Roman"/>
                <w:spacing w:val="2"/>
                <w:sz w:val="16"/>
                <w:szCs w:val="16"/>
                <w:shd w:val="clear" w:color="auto" w:fill="FFFFFF"/>
                <w:lang w:eastAsia="ru-RU"/>
              </w:rPr>
              <w:t>Подготовка и обучение населения мерам пожарной безопасности с использованием современных методик и технических средств обучения</w:t>
            </w:r>
            <w:r w:rsidRPr="00905671">
              <w:rPr>
                <w:rFonts w:ascii="Times New Roman" w:eastAsia="Times New Roman" w:hAnsi="Times New Roman" w:cs="Times New Roman"/>
                <w:sz w:val="16"/>
                <w:szCs w:val="16"/>
                <w:lang w:eastAsia="ru-RU"/>
              </w:rPr>
              <w:t xml:space="preserve"> для совершенствования организации подготовки и обучения населения мерам пожарной безопасности</w:t>
            </w:r>
          </w:p>
          <w:p w:rsidR="00F26288" w:rsidRPr="00905671" w:rsidRDefault="00F26288" w:rsidP="00905671">
            <w:pPr>
              <w:spacing w:after="0" w:line="240" w:lineRule="auto"/>
              <w:rPr>
                <w:rFonts w:ascii="Times New Roman" w:eastAsia="Times New Roman" w:hAnsi="Times New Roman" w:cs="Times New Roman"/>
                <w:spacing w:val="2"/>
                <w:sz w:val="16"/>
                <w:szCs w:val="16"/>
                <w:shd w:val="clear" w:color="auto" w:fill="FFFFFF"/>
                <w:lang w:eastAsia="ru-RU"/>
              </w:rPr>
            </w:pPr>
          </w:p>
        </w:tc>
        <w:tc>
          <w:tcPr>
            <w:tcW w:w="709"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Еже-годно</w:t>
            </w:r>
          </w:p>
        </w:tc>
        <w:tc>
          <w:tcPr>
            <w:tcW w:w="2410" w:type="dxa"/>
          </w:tcPr>
          <w:p w:rsidR="00F26288" w:rsidRPr="00905671" w:rsidRDefault="00F26288" w:rsidP="00905671">
            <w:pPr>
              <w:spacing w:after="0" w:line="240" w:lineRule="auto"/>
              <w:rPr>
                <w:rFonts w:ascii="Times New Roman" w:eastAsia="Times New Roman" w:hAnsi="Times New Roman" w:cs="Times New Roman"/>
                <w:bCs/>
                <w:sz w:val="16"/>
                <w:szCs w:val="16"/>
                <w:lang w:eastAsia="ru-RU"/>
              </w:rPr>
            </w:pPr>
            <w:r w:rsidRPr="00905671">
              <w:rPr>
                <w:rFonts w:ascii="Times New Roman" w:eastAsia="Times New Roman" w:hAnsi="Times New Roman" w:cs="Times New Roman"/>
                <w:sz w:val="16"/>
                <w:szCs w:val="16"/>
                <w:lang w:eastAsia="ru-RU"/>
              </w:rPr>
              <w:t>Администрация г.Уфы, МБУ «Управление пожарной охраны» г.Уфы</w:t>
            </w:r>
            <w:r w:rsidRPr="00905671">
              <w:rPr>
                <w:rFonts w:ascii="Times New Roman" w:eastAsia="Calibri" w:hAnsi="Times New Roman" w:cs="Times New Roman"/>
                <w:sz w:val="16"/>
                <w:szCs w:val="16"/>
                <w:lang w:eastAsia="ru-RU"/>
              </w:rPr>
              <w:t>, Государственный комитет РБ по чрезвычайным ситуациям (по согласованию)</w:t>
            </w:r>
          </w:p>
        </w:tc>
        <w:tc>
          <w:tcPr>
            <w:tcW w:w="1559" w:type="dxa"/>
          </w:tcPr>
          <w:p w:rsidR="00F26288" w:rsidRPr="00905671" w:rsidRDefault="00F26288" w:rsidP="00905671">
            <w:pPr>
              <w:tabs>
                <w:tab w:val="left" w:pos="0"/>
              </w:tabs>
              <w:spacing w:after="0" w:line="240" w:lineRule="auto"/>
              <w:rPr>
                <w:rFonts w:ascii="Times New Roman" w:eastAsia="Calibri" w:hAnsi="Times New Roman" w:cs="Times New Roman"/>
                <w:sz w:val="16"/>
                <w:szCs w:val="16"/>
              </w:rPr>
            </w:pPr>
            <w:r w:rsidRPr="00905671">
              <w:rPr>
                <w:rFonts w:ascii="Times New Roman" w:eastAsia="Calibri" w:hAnsi="Times New Roman" w:cs="Times New Roman"/>
                <w:sz w:val="16"/>
                <w:szCs w:val="16"/>
              </w:rPr>
              <w:t>Создание условий для обеспечения безопасной городской среды</w:t>
            </w: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Количество пострадавших от пожаров на 1 000 чел., чел.</w:t>
            </w:r>
          </w:p>
          <w:p w:rsidR="00F26288" w:rsidRPr="00905671" w:rsidRDefault="00F26288" w:rsidP="00905671">
            <w:pPr>
              <w:spacing w:after="0" w:line="240" w:lineRule="auto"/>
              <w:rPr>
                <w:rFonts w:ascii="Times New Roman" w:eastAsia="Calibri" w:hAnsi="Times New Roman" w:cs="Times New Roman"/>
                <w:sz w:val="16"/>
                <w:szCs w:val="16"/>
                <w:lang w:eastAsia="ru-RU"/>
              </w:rPr>
            </w:pPr>
          </w:p>
          <w:p w:rsidR="00F26288" w:rsidRPr="00905671" w:rsidRDefault="00F26288" w:rsidP="00905671">
            <w:pPr>
              <w:spacing w:after="0" w:line="240" w:lineRule="auto"/>
              <w:rPr>
                <w:rFonts w:ascii="Times New Roman" w:eastAsia="Calibri" w:hAnsi="Times New Roman" w:cs="Times New Roman"/>
                <w:sz w:val="16"/>
                <w:szCs w:val="16"/>
                <w:lang w:eastAsia="ru-RU"/>
              </w:rPr>
            </w:pPr>
          </w:p>
        </w:tc>
        <w:tc>
          <w:tcPr>
            <w:tcW w:w="1134" w:type="dxa"/>
          </w:tcPr>
          <w:p w:rsidR="00F26288" w:rsidRPr="00E555E3" w:rsidRDefault="00F26288" w:rsidP="00905671">
            <w:pPr>
              <w:spacing w:after="0" w:line="240" w:lineRule="auto"/>
              <w:rPr>
                <w:rFonts w:ascii="Times New Roman" w:eastAsia="Times New Roman" w:hAnsi="Times New Roman" w:cs="Times New Roman"/>
                <w:sz w:val="16"/>
                <w:szCs w:val="16"/>
                <w:lang w:eastAsia="ru-RU"/>
              </w:rPr>
            </w:pPr>
            <w:r w:rsidRPr="00E555E3">
              <w:rPr>
                <w:rFonts w:ascii="Times New Roman" w:eastAsia="Calibri" w:hAnsi="Times New Roman" w:cs="Times New Roman"/>
                <w:sz w:val="16"/>
                <w:szCs w:val="16"/>
                <w:lang w:eastAsia="ru-RU"/>
              </w:rPr>
              <w:t xml:space="preserve">2025 </w:t>
            </w:r>
            <w:r w:rsidRPr="00E555E3">
              <w:rPr>
                <w:rFonts w:ascii="Times New Roman" w:eastAsia="Times New Roman" w:hAnsi="Times New Roman" w:cs="Times New Roman"/>
                <w:sz w:val="16"/>
                <w:szCs w:val="16"/>
                <w:lang w:eastAsia="ru-RU"/>
              </w:rPr>
              <w:t>– 0,058</w:t>
            </w:r>
          </w:p>
          <w:p w:rsidR="00F26288" w:rsidRPr="00E555E3" w:rsidRDefault="00F26288" w:rsidP="00905671">
            <w:pPr>
              <w:spacing w:after="0" w:line="240" w:lineRule="auto"/>
              <w:rPr>
                <w:rFonts w:ascii="Times New Roman" w:eastAsia="Times New Roman" w:hAnsi="Times New Roman" w:cs="Times New Roman"/>
                <w:sz w:val="16"/>
                <w:szCs w:val="16"/>
                <w:lang w:eastAsia="ru-RU"/>
              </w:rPr>
            </w:pPr>
            <w:r w:rsidRPr="00E555E3">
              <w:rPr>
                <w:rFonts w:ascii="Times New Roman" w:eastAsia="Times New Roman" w:hAnsi="Times New Roman" w:cs="Times New Roman"/>
                <w:sz w:val="16"/>
                <w:szCs w:val="16"/>
                <w:lang w:eastAsia="ru-RU"/>
              </w:rPr>
              <w:t>2026 – 0,057</w:t>
            </w:r>
          </w:p>
          <w:p w:rsidR="00F26288" w:rsidRPr="00E555E3" w:rsidRDefault="00F26288" w:rsidP="00905671">
            <w:pPr>
              <w:spacing w:after="0" w:line="240" w:lineRule="auto"/>
              <w:rPr>
                <w:rFonts w:ascii="Times New Roman" w:eastAsia="Times New Roman" w:hAnsi="Times New Roman" w:cs="Times New Roman"/>
                <w:sz w:val="16"/>
                <w:szCs w:val="16"/>
                <w:lang w:eastAsia="ru-RU"/>
              </w:rPr>
            </w:pPr>
            <w:r w:rsidRPr="00E555E3">
              <w:rPr>
                <w:rFonts w:ascii="Times New Roman" w:eastAsia="Times New Roman" w:hAnsi="Times New Roman" w:cs="Times New Roman"/>
                <w:sz w:val="16"/>
                <w:szCs w:val="16"/>
                <w:lang w:eastAsia="ru-RU"/>
              </w:rPr>
              <w:t>2027 – 0,056</w:t>
            </w:r>
          </w:p>
          <w:p w:rsidR="00F26288" w:rsidRPr="00E555E3" w:rsidRDefault="00F26288" w:rsidP="00905671">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2028 – 0,055</w:t>
            </w:r>
          </w:p>
          <w:p w:rsidR="00F26288" w:rsidRPr="00E555E3" w:rsidRDefault="00F26288" w:rsidP="00905671">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2029 – 0,</w:t>
            </w:r>
            <w:r w:rsidR="0005371E" w:rsidRPr="00E555E3">
              <w:rPr>
                <w:rFonts w:ascii="Times New Roman" w:eastAsia="Calibri" w:hAnsi="Times New Roman" w:cs="Times New Roman"/>
                <w:sz w:val="16"/>
                <w:szCs w:val="16"/>
                <w:lang w:eastAsia="ru-RU"/>
              </w:rPr>
              <w:t>0</w:t>
            </w:r>
            <w:r w:rsidRPr="00E555E3">
              <w:rPr>
                <w:rFonts w:ascii="Times New Roman" w:eastAsia="Calibri" w:hAnsi="Times New Roman" w:cs="Times New Roman"/>
                <w:sz w:val="16"/>
                <w:szCs w:val="16"/>
                <w:lang w:eastAsia="ru-RU"/>
              </w:rPr>
              <w:t>54</w:t>
            </w:r>
          </w:p>
          <w:p w:rsidR="00F26288" w:rsidRPr="00E555E3" w:rsidRDefault="00F26288" w:rsidP="00905671">
            <w:pPr>
              <w:spacing w:after="0" w:line="240" w:lineRule="auto"/>
              <w:rPr>
                <w:rFonts w:ascii="Times New Roman" w:eastAsia="Calibri" w:hAnsi="Times New Roman" w:cs="Times New Roman"/>
                <w:sz w:val="16"/>
                <w:szCs w:val="16"/>
                <w:lang w:eastAsia="ru-RU"/>
              </w:rPr>
            </w:pPr>
            <w:r w:rsidRPr="00E555E3">
              <w:rPr>
                <w:rFonts w:ascii="Times New Roman" w:eastAsia="Calibri" w:hAnsi="Times New Roman" w:cs="Times New Roman"/>
                <w:sz w:val="16"/>
                <w:szCs w:val="16"/>
                <w:lang w:eastAsia="ru-RU"/>
              </w:rPr>
              <w:t>2030 – 0,053</w:t>
            </w:r>
          </w:p>
        </w:tc>
        <w:tc>
          <w:tcPr>
            <w:tcW w:w="1276"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Экономичес-кий ущерб от пожаров на 1 кв. км.,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млн. руб.</w:t>
            </w:r>
          </w:p>
        </w:tc>
        <w:tc>
          <w:tcPr>
            <w:tcW w:w="850" w:type="dxa"/>
          </w:tcPr>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Calibri" w:hAnsi="Times New Roman" w:cs="Times New Roman"/>
                <w:sz w:val="16"/>
                <w:szCs w:val="16"/>
                <w:lang w:eastAsia="ru-RU"/>
              </w:rPr>
              <w:t xml:space="preserve">2025 </w:t>
            </w:r>
            <w:r w:rsidRPr="00905671">
              <w:rPr>
                <w:rFonts w:ascii="Times New Roman" w:eastAsia="Times New Roman" w:hAnsi="Times New Roman" w:cs="Times New Roman"/>
                <w:sz w:val="16"/>
                <w:szCs w:val="16"/>
                <w:lang w:eastAsia="ru-RU"/>
              </w:rPr>
              <w:t>–0,015</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2026 –0,014</w:t>
            </w:r>
          </w:p>
          <w:p w:rsidR="00F26288" w:rsidRPr="00905671" w:rsidRDefault="00F26288" w:rsidP="00905671">
            <w:pPr>
              <w:spacing w:after="0" w:line="240" w:lineRule="auto"/>
              <w:rPr>
                <w:rFonts w:ascii="Times New Roman" w:eastAsia="Times New Roman" w:hAnsi="Times New Roman" w:cs="Times New Roman"/>
                <w:sz w:val="16"/>
                <w:szCs w:val="16"/>
                <w:lang w:eastAsia="ru-RU"/>
              </w:rPr>
            </w:pPr>
            <w:r w:rsidRPr="00905671">
              <w:rPr>
                <w:rFonts w:ascii="Times New Roman" w:eastAsia="Times New Roman" w:hAnsi="Times New Roman" w:cs="Times New Roman"/>
                <w:sz w:val="16"/>
                <w:szCs w:val="16"/>
                <w:lang w:eastAsia="ru-RU"/>
              </w:rPr>
              <w:t>2027 –0,014</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2028 –0,014</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2029 –0,014</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2030 –0,014</w:t>
            </w:r>
          </w:p>
        </w:tc>
        <w:tc>
          <w:tcPr>
            <w:tcW w:w="992" w:type="dxa"/>
          </w:tcPr>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 xml:space="preserve">Бюджет РБ, Бюджет </w:t>
            </w:r>
          </w:p>
          <w:p w:rsidR="00F26288" w:rsidRPr="00905671" w:rsidRDefault="00F26288" w:rsidP="00905671">
            <w:pPr>
              <w:spacing w:after="0" w:line="240" w:lineRule="auto"/>
              <w:rPr>
                <w:rFonts w:ascii="Times New Roman" w:eastAsia="Calibri" w:hAnsi="Times New Roman" w:cs="Times New Roman"/>
                <w:sz w:val="16"/>
                <w:szCs w:val="16"/>
                <w:lang w:eastAsia="ru-RU"/>
              </w:rPr>
            </w:pPr>
            <w:r w:rsidRPr="00905671">
              <w:rPr>
                <w:rFonts w:ascii="Times New Roman" w:eastAsia="Calibri" w:hAnsi="Times New Roman" w:cs="Times New Roman"/>
                <w:sz w:val="16"/>
                <w:szCs w:val="16"/>
                <w:lang w:eastAsia="ru-RU"/>
              </w:rPr>
              <w:t>ГО</w:t>
            </w:r>
          </w:p>
        </w:tc>
        <w:tc>
          <w:tcPr>
            <w:tcW w:w="2268" w:type="dxa"/>
          </w:tcPr>
          <w:p w:rsidR="00F26288" w:rsidRPr="00905671" w:rsidRDefault="00F26288" w:rsidP="00905671">
            <w:pPr>
              <w:spacing w:after="0" w:line="240" w:lineRule="auto"/>
              <w:rPr>
                <w:rFonts w:ascii="Times New Roman" w:eastAsia="Calibri" w:hAnsi="Times New Roman" w:cs="Times New Roman"/>
                <w:b/>
                <w:sz w:val="16"/>
                <w:szCs w:val="16"/>
                <w:lang w:eastAsia="ru-RU"/>
              </w:rPr>
            </w:pPr>
            <w:r w:rsidRPr="00905671">
              <w:rPr>
                <w:rFonts w:ascii="Times New Roman" w:eastAsia="Times New Roman" w:hAnsi="Times New Roman" w:cs="Times New Roman"/>
                <w:bCs/>
                <w:sz w:val="16"/>
                <w:szCs w:val="16"/>
                <w:shd w:val="clear" w:color="auto" w:fill="FFFFFF"/>
                <w:lang w:eastAsia="ru-RU"/>
              </w:rPr>
              <w:t>Муниципальная программа «Пожарная безопасность ГО г. Уфа РБ»  (при пролонгации)</w:t>
            </w:r>
          </w:p>
        </w:tc>
      </w:tr>
    </w:tbl>
    <w:p w:rsidR="00905671" w:rsidRPr="00406942" w:rsidRDefault="00905671" w:rsidP="00905671">
      <w:pPr>
        <w:spacing w:after="0" w:line="240" w:lineRule="auto"/>
        <w:rPr>
          <w:rFonts w:ascii="Times New Roman" w:eastAsiaTheme="majorEastAsia" w:hAnsi="Times New Roman" w:cstheme="majorBidi"/>
          <w:sz w:val="28"/>
          <w:szCs w:val="16"/>
        </w:rPr>
      </w:pPr>
    </w:p>
    <w:p w:rsidR="00DA5C92" w:rsidRPr="00406942" w:rsidRDefault="00DA5C92" w:rsidP="00905671">
      <w:pPr>
        <w:spacing w:after="0" w:line="240" w:lineRule="auto"/>
        <w:rPr>
          <w:rStyle w:val="10"/>
          <w:rFonts w:ascii="Times New Roman" w:hAnsi="Times New Roman"/>
          <w:sz w:val="28"/>
          <w:szCs w:val="16"/>
        </w:rPr>
      </w:pPr>
    </w:p>
    <w:p w:rsidR="002E3AFC" w:rsidRDefault="002E3AFC" w:rsidP="008B1375">
      <w:pPr>
        <w:spacing w:after="0" w:line="240" w:lineRule="auto"/>
        <w:jc w:val="center"/>
        <w:rPr>
          <w:rStyle w:val="10"/>
          <w:rFonts w:ascii="Times New Roman" w:hAnsi="Times New Roman"/>
          <w:sz w:val="28"/>
          <w:szCs w:val="16"/>
        </w:rPr>
      </w:pPr>
    </w:p>
    <w:p w:rsidR="002E3AFC" w:rsidRDefault="002E3AFC" w:rsidP="008B1375">
      <w:pPr>
        <w:spacing w:after="0" w:line="240" w:lineRule="auto"/>
        <w:jc w:val="center"/>
        <w:rPr>
          <w:rStyle w:val="10"/>
          <w:rFonts w:ascii="Times New Roman" w:hAnsi="Times New Roman"/>
          <w:sz w:val="28"/>
          <w:szCs w:val="16"/>
        </w:rPr>
      </w:pPr>
    </w:p>
    <w:p w:rsidR="002E3AFC" w:rsidRDefault="002E3AFC" w:rsidP="008B1375">
      <w:pPr>
        <w:spacing w:after="0" w:line="240" w:lineRule="auto"/>
        <w:jc w:val="center"/>
        <w:rPr>
          <w:rStyle w:val="10"/>
          <w:rFonts w:ascii="Times New Roman" w:hAnsi="Times New Roman"/>
          <w:sz w:val="28"/>
          <w:szCs w:val="16"/>
        </w:rPr>
      </w:pPr>
    </w:p>
    <w:p w:rsidR="002E3AFC" w:rsidRDefault="002E3AFC" w:rsidP="008B1375">
      <w:pPr>
        <w:spacing w:after="0" w:line="240" w:lineRule="auto"/>
        <w:jc w:val="center"/>
        <w:rPr>
          <w:rStyle w:val="10"/>
          <w:rFonts w:ascii="Times New Roman" w:hAnsi="Times New Roman"/>
          <w:sz w:val="28"/>
          <w:szCs w:val="16"/>
        </w:rPr>
      </w:pPr>
    </w:p>
    <w:p w:rsidR="002E3AFC" w:rsidRDefault="002E3AFC" w:rsidP="008B1375">
      <w:pPr>
        <w:spacing w:after="0" w:line="240" w:lineRule="auto"/>
        <w:jc w:val="center"/>
        <w:rPr>
          <w:rStyle w:val="10"/>
          <w:rFonts w:ascii="Times New Roman" w:hAnsi="Times New Roman"/>
          <w:sz w:val="28"/>
          <w:szCs w:val="16"/>
        </w:rPr>
      </w:pPr>
    </w:p>
    <w:p w:rsidR="002E3AFC" w:rsidRDefault="002E3AFC" w:rsidP="008B1375">
      <w:pPr>
        <w:spacing w:after="0" w:line="240" w:lineRule="auto"/>
        <w:jc w:val="center"/>
        <w:rPr>
          <w:rStyle w:val="10"/>
          <w:rFonts w:ascii="Times New Roman" w:hAnsi="Times New Roman"/>
          <w:sz w:val="28"/>
          <w:szCs w:val="16"/>
        </w:rPr>
      </w:pPr>
    </w:p>
    <w:p w:rsidR="008B1375" w:rsidRPr="00E555E3" w:rsidRDefault="008B1375" w:rsidP="008B1375">
      <w:pPr>
        <w:spacing w:after="0" w:line="240" w:lineRule="auto"/>
        <w:jc w:val="center"/>
        <w:rPr>
          <w:rStyle w:val="10"/>
          <w:rFonts w:ascii="Times New Roman" w:hAnsi="Times New Roman"/>
          <w:color w:val="auto"/>
          <w:sz w:val="28"/>
          <w:szCs w:val="16"/>
        </w:rPr>
      </w:pPr>
      <w:r w:rsidRPr="00E555E3">
        <w:rPr>
          <w:rStyle w:val="10"/>
          <w:rFonts w:ascii="Times New Roman" w:hAnsi="Times New Roman"/>
          <w:color w:val="auto"/>
          <w:sz w:val="28"/>
          <w:szCs w:val="16"/>
        </w:rPr>
        <w:t xml:space="preserve">Приоритетное направление </w:t>
      </w:r>
      <w:r w:rsidRPr="00E555E3">
        <w:rPr>
          <w:rStyle w:val="10"/>
          <w:rFonts w:ascii="Times New Roman" w:hAnsi="Times New Roman"/>
          <w:color w:val="auto"/>
          <w:sz w:val="28"/>
          <w:szCs w:val="16"/>
        </w:rPr>
        <w:br/>
        <w:t>5. «Эффективная и открытая власть»</w:t>
      </w:r>
    </w:p>
    <w:tbl>
      <w:tblPr>
        <w:tblW w:w="16019"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8"/>
        <w:gridCol w:w="11"/>
        <w:gridCol w:w="12"/>
        <w:gridCol w:w="853"/>
        <w:gridCol w:w="2127"/>
        <w:gridCol w:w="709"/>
        <w:gridCol w:w="2410"/>
        <w:gridCol w:w="1559"/>
        <w:gridCol w:w="1276"/>
        <w:gridCol w:w="1134"/>
        <w:gridCol w:w="1276"/>
        <w:gridCol w:w="850"/>
        <w:gridCol w:w="992"/>
        <w:gridCol w:w="2268"/>
      </w:tblGrid>
      <w:tr w:rsidR="008B1375" w:rsidRPr="00406942" w:rsidTr="00577644">
        <w:trPr>
          <w:trHeight w:val="1195"/>
          <w:tblHeader/>
        </w:trPr>
        <w:tc>
          <w:tcPr>
            <w:tcW w:w="542" w:type="dxa"/>
            <w:gridSpan w:val="2"/>
            <w:vAlign w:val="center"/>
          </w:tcPr>
          <w:p w:rsidR="008B1375" w:rsidRPr="00406942" w:rsidRDefault="008B1375" w:rsidP="00577644">
            <w:pPr>
              <w:spacing w:after="0" w:line="240" w:lineRule="auto"/>
              <w:contextualSpacing/>
              <w:jc w:val="center"/>
              <w:rPr>
                <w:rFonts w:ascii="Times New Roman" w:eastAsia="Times New Roman" w:hAnsi="Times New Roman" w:cs="Times New Roman"/>
                <w:b/>
                <w:color w:val="000000" w:themeColor="text1"/>
                <w:sz w:val="16"/>
                <w:szCs w:val="16"/>
                <w:lang w:eastAsia="ru-RU"/>
              </w:rPr>
            </w:pPr>
            <w:r w:rsidRPr="00406942">
              <w:rPr>
                <w:rFonts w:ascii="Times New Roman" w:eastAsia="Times New Roman" w:hAnsi="Times New Roman" w:cs="Times New Roman"/>
                <w:b/>
                <w:color w:val="000000" w:themeColor="text1"/>
                <w:sz w:val="16"/>
                <w:szCs w:val="16"/>
                <w:lang w:eastAsia="ru-RU"/>
              </w:rPr>
              <w:t>№ п/п</w:t>
            </w:r>
          </w:p>
        </w:tc>
        <w:tc>
          <w:tcPr>
            <w:tcW w:w="876" w:type="dxa"/>
            <w:gridSpan w:val="3"/>
            <w:shd w:val="clear" w:color="auto" w:fill="auto"/>
            <w:vAlign w:val="center"/>
            <w:hideMark/>
          </w:tcPr>
          <w:p w:rsidR="008B1375" w:rsidRPr="00406942" w:rsidRDefault="008B1375" w:rsidP="00577644">
            <w:pPr>
              <w:spacing w:after="0" w:line="240" w:lineRule="auto"/>
              <w:contextualSpacing/>
              <w:jc w:val="center"/>
              <w:rPr>
                <w:rFonts w:ascii="Times New Roman" w:eastAsia="Times New Roman" w:hAnsi="Times New Roman" w:cs="Times New Roman"/>
                <w:b/>
                <w:color w:val="000000" w:themeColor="text1"/>
                <w:sz w:val="16"/>
                <w:szCs w:val="16"/>
                <w:lang w:eastAsia="ru-RU"/>
              </w:rPr>
            </w:pPr>
            <w:r w:rsidRPr="00406942">
              <w:rPr>
                <w:rFonts w:ascii="Times New Roman" w:eastAsia="Times New Roman" w:hAnsi="Times New Roman" w:cs="Times New Roman"/>
                <w:b/>
                <w:color w:val="000000" w:themeColor="text1"/>
                <w:sz w:val="16"/>
                <w:szCs w:val="16"/>
                <w:lang w:eastAsia="ru-RU"/>
              </w:rPr>
              <w:t>Этапы</w:t>
            </w:r>
          </w:p>
          <w:p w:rsidR="008B1375" w:rsidRPr="00406942" w:rsidRDefault="008B1375" w:rsidP="00577644">
            <w:pPr>
              <w:spacing w:after="0" w:line="240" w:lineRule="auto"/>
              <w:contextualSpacing/>
              <w:jc w:val="center"/>
              <w:rPr>
                <w:rFonts w:ascii="Times New Roman" w:eastAsia="Times New Roman" w:hAnsi="Times New Roman" w:cs="Times New Roman"/>
                <w:b/>
                <w:color w:val="000000" w:themeColor="text1"/>
                <w:sz w:val="16"/>
                <w:szCs w:val="16"/>
                <w:lang w:eastAsia="ru-RU"/>
              </w:rPr>
            </w:pPr>
            <w:r w:rsidRPr="00406942">
              <w:rPr>
                <w:rFonts w:ascii="Times New Roman" w:eastAsia="Times New Roman" w:hAnsi="Times New Roman" w:cs="Times New Roman"/>
                <w:b/>
                <w:color w:val="000000" w:themeColor="text1"/>
                <w:sz w:val="16"/>
                <w:szCs w:val="16"/>
                <w:lang w:eastAsia="ru-RU"/>
              </w:rPr>
              <w:t>реали-зации</w:t>
            </w:r>
          </w:p>
          <w:p w:rsidR="008B1375" w:rsidRPr="00406942" w:rsidRDefault="008B1375" w:rsidP="00577644">
            <w:pPr>
              <w:spacing w:after="0" w:line="240" w:lineRule="auto"/>
              <w:contextualSpacing/>
              <w:jc w:val="center"/>
              <w:rPr>
                <w:rFonts w:ascii="Times New Roman" w:eastAsia="Times New Roman" w:hAnsi="Times New Roman" w:cs="Times New Roman"/>
                <w:b/>
                <w:color w:val="000000" w:themeColor="text1"/>
                <w:sz w:val="16"/>
                <w:szCs w:val="16"/>
                <w:lang w:eastAsia="ru-RU"/>
              </w:rPr>
            </w:pPr>
            <w:r w:rsidRPr="00406942">
              <w:rPr>
                <w:rFonts w:ascii="Times New Roman" w:eastAsia="Times New Roman" w:hAnsi="Times New Roman" w:cs="Times New Roman"/>
                <w:b/>
                <w:color w:val="000000" w:themeColor="text1"/>
                <w:sz w:val="16"/>
                <w:szCs w:val="16"/>
                <w:lang w:eastAsia="ru-RU"/>
              </w:rPr>
              <w:t>(</w:t>
            </w:r>
            <w:r w:rsidRPr="00406942">
              <w:rPr>
                <w:rFonts w:ascii="Times New Roman" w:eastAsia="Times New Roman" w:hAnsi="Times New Roman" w:cs="Times New Roman"/>
                <w:b/>
                <w:color w:val="000000" w:themeColor="text1"/>
                <w:sz w:val="16"/>
                <w:szCs w:val="16"/>
                <w:lang w:val="en-US" w:eastAsia="ru-RU"/>
              </w:rPr>
              <w:t>I</w:t>
            </w:r>
            <w:r w:rsidRPr="00406942">
              <w:rPr>
                <w:rFonts w:ascii="Times New Roman" w:eastAsia="Times New Roman" w:hAnsi="Times New Roman" w:cs="Times New Roman"/>
                <w:b/>
                <w:color w:val="000000" w:themeColor="text1"/>
                <w:sz w:val="16"/>
                <w:szCs w:val="16"/>
                <w:lang w:eastAsia="ru-RU"/>
              </w:rPr>
              <w:t xml:space="preserve"> этап – 6 лет,</w:t>
            </w:r>
          </w:p>
          <w:p w:rsidR="008B1375" w:rsidRPr="00406942" w:rsidRDefault="008B1375" w:rsidP="00577644">
            <w:pPr>
              <w:spacing w:after="0" w:line="240" w:lineRule="auto"/>
              <w:contextualSpacing/>
              <w:jc w:val="center"/>
              <w:rPr>
                <w:rFonts w:ascii="Times New Roman" w:eastAsia="Times New Roman" w:hAnsi="Times New Roman" w:cs="Times New Roman"/>
                <w:b/>
                <w:color w:val="000000" w:themeColor="text1"/>
                <w:sz w:val="16"/>
                <w:szCs w:val="16"/>
                <w:lang w:eastAsia="ru-RU"/>
              </w:rPr>
            </w:pPr>
            <w:r w:rsidRPr="00406942">
              <w:rPr>
                <w:rFonts w:ascii="Times New Roman" w:eastAsia="Times New Roman" w:hAnsi="Times New Roman" w:cs="Times New Roman"/>
                <w:b/>
                <w:color w:val="000000" w:themeColor="text1"/>
                <w:sz w:val="16"/>
                <w:szCs w:val="16"/>
                <w:lang w:val="en-US" w:eastAsia="ru-RU"/>
              </w:rPr>
              <w:t>II</w:t>
            </w:r>
            <w:r w:rsidRPr="00406942">
              <w:rPr>
                <w:rFonts w:ascii="Times New Roman" w:eastAsia="Times New Roman" w:hAnsi="Times New Roman" w:cs="Times New Roman"/>
                <w:b/>
                <w:color w:val="000000" w:themeColor="text1"/>
                <w:sz w:val="16"/>
                <w:szCs w:val="16"/>
                <w:lang w:eastAsia="ru-RU"/>
              </w:rPr>
              <w:t xml:space="preserve"> этап – 6 лет)</w:t>
            </w:r>
          </w:p>
        </w:tc>
        <w:tc>
          <w:tcPr>
            <w:tcW w:w="2127" w:type="dxa"/>
            <w:shd w:val="clear" w:color="auto" w:fill="auto"/>
            <w:vAlign w:val="center"/>
            <w:hideMark/>
          </w:tcPr>
          <w:p w:rsidR="008B1375" w:rsidRPr="00406942" w:rsidRDefault="008B1375" w:rsidP="00577644">
            <w:pPr>
              <w:spacing w:after="0" w:line="240" w:lineRule="auto"/>
              <w:contextualSpacing/>
              <w:jc w:val="center"/>
              <w:rPr>
                <w:rFonts w:ascii="Times New Roman" w:eastAsia="Times New Roman" w:hAnsi="Times New Roman" w:cs="Times New Roman"/>
                <w:b/>
                <w:color w:val="000000" w:themeColor="text1"/>
                <w:sz w:val="16"/>
                <w:szCs w:val="16"/>
                <w:lang w:eastAsia="ru-RU"/>
              </w:rPr>
            </w:pPr>
            <w:r w:rsidRPr="00406942">
              <w:rPr>
                <w:rFonts w:ascii="Times New Roman" w:eastAsia="Times New Roman" w:hAnsi="Times New Roman" w:cs="Times New Roman"/>
                <w:b/>
                <w:color w:val="000000" w:themeColor="text1"/>
                <w:sz w:val="16"/>
                <w:szCs w:val="16"/>
                <w:lang w:eastAsia="ru-RU"/>
              </w:rPr>
              <w:t>Наименование мероприятия</w:t>
            </w:r>
          </w:p>
          <w:p w:rsidR="008B1375" w:rsidRPr="00406942" w:rsidRDefault="008B1375" w:rsidP="00577644">
            <w:pPr>
              <w:spacing w:after="0" w:line="240" w:lineRule="auto"/>
              <w:contextualSpacing/>
              <w:jc w:val="center"/>
              <w:rPr>
                <w:rFonts w:ascii="Times New Roman" w:eastAsia="Times New Roman" w:hAnsi="Times New Roman" w:cs="Times New Roman"/>
                <w:b/>
                <w:color w:val="000000" w:themeColor="text1"/>
                <w:sz w:val="16"/>
                <w:szCs w:val="16"/>
                <w:lang w:eastAsia="ru-RU"/>
              </w:rPr>
            </w:pPr>
          </w:p>
        </w:tc>
        <w:tc>
          <w:tcPr>
            <w:tcW w:w="709" w:type="dxa"/>
            <w:shd w:val="clear" w:color="auto" w:fill="auto"/>
            <w:vAlign w:val="center"/>
            <w:hideMark/>
          </w:tcPr>
          <w:p w:rsidR="008B1375" w:rsidRPr="00406942" w:rsidRDefault="008B1375" w:rsidP="00577644">
            <w:pPr>
              <w:spacing w:after="0" w:line="240" w:lineRule="auto"/>
              <w:ind w:left="-108" w:right="-108"/>
              <w:contextualSpacing/>
              <w:jc w:val="center"/>
              <w:rPr>
                <w:rFonts w:ascii="Times New Roman" w:eastAsia="Times New Roman" w:hAnsi="Times New Roman" w:cs="Times New Roman"/>
                <w:b/>
                <w:color w:val="000000" w:themeColor="text1"/>
                <w:sz w:val="16"/>
                <w:szCs w:val="16"/>
                <w:lang w:eastAsia="ru-RU"/>
              </w:rPr>
            </w:pPr>
            <w:r w:rsidRPr="00406942">
              <w:rPr>
                <w:rFonts w:ascii="Times New Roman" w:eastAsia="Times New Roman" w:hAnsi="Times New Roman" w:cs="Times New Roman"/>
                <w:b/>
                <w:color w:val="000000" w:themeColor="text1"/>
                <w:sz w:val="16"/>
                <w:szCs w:val="16"/>
                <w:lang w:eastAsia="ru-RU"/>
              </w:rPr>
              <w:t>Срок</w:t>
            </w:r>
          </w:p>
          <w:p w:rsidR="008B1375" w:rsidRPr="00406942" w:rsidRDefault="008B1375" w:rsidP="00577644">
            <w:pPr>
              <w:spacing w:after="0" w:line="240" w:lineRule="auto"/>
              <w:ind w:left="-108" w:right="-108"/>
              <w:contextualSpacing/>
              <w:jc w:val="center"/>
              <w:rPr>
                <w:rFonts w:ascii="Times New Roman" w:eastAsia="Times New Roman" w:hAnsi="Times New Roman" w:cs="Times New Roman"/>
                <w:b/>
                <w:color w:val="000000" w:themeColor="text1"/>
                <w:sz w:val="16"/>
                <w:szCs w:val="16"/>
                <w:lang w:eastAsia="ru-RU"/>
              </w:rPr>
            </w:pPr>
            <w:r w:rsidRPr="00406942">
              <w:rPr>
                <w:rFonts w:ascii="Times New Roman" w:eastAsia="Times New Roman" w:hAnsi="Times New Roman" w:cs="Times New Roman"/>
                <w:b/>
                <w:color w:val="000000" w:themeColor="text1"/>
                <w:sz w:val="16"/>
                <w:szCs w:val="16"/>
                <w:lang w:eastAsia="ru-RU"/>
              </w:rPr>
              <w:t>реали-зации</w:t>
            </w:r>
          </w:p>
        </w:tc>
        <w:tc>
          <w:tcPr>
            <w:tcW w:w="2410" w:type="dxa"/>
            <w:shd w:val="clear" w:color="auto" w:fill="auto"/>
            <w:vAlign w:val="center"/>
            <w:hideMark/>
          </w:tcPr>
          <w:p w:rsidR="008B1375" w:rsidRPr="00406942" w:rsidRDefault="008B1375" w:rsidP="00577644">
            <w:pPr>
              <w:spacing w:after="0" w:line="240" w:lineRule="auto"/>
              <w:contextualSpacing/>
              <w:jc w:val="center"/>
              <w:rPr>
                <w:rFonts w:ascii="Times New Roman" w:eastAsia="Times New Roman" w:hAnsi="Times New Roman" w:cs="Times New Roman"/>
                <w:b/>
                <w:color w:val="000000" w:themeColor="text1"/>
                <w:sz w:val="16"/>
                <w:szCs w:val="16"/>
                <w:lang w:eastAsia="ru-RU"/>
              </w:rPr>
            </w:pPr>
            <w:r w:rsidRPr="00406942">
              <w:rPr>
                <w:rFonts w:ascii="Times New Roman" w:eastAsia="Times New Roman" w:hAnsi="Times New Roman" w:cs="Times New Roman"/>
                <w:b/>
                <w:color w:val="000000" w:themeColor="text1"/>
                <w:sz w:val="16"/>
                <w:szCs w:val="16"/>
                <w:lang w:eastAsia="ru-RU"/>
              </w:rPr>
              <w:t>Ответственное лицо (исполнитель)</w:t>
            </w:r>
          </w:p>
        </w:tc>
        <w:tc>
          <w:tcPr>
            <w:tcW w:w="1559" w:type="dxa"/>
            <w:shd w:val="clear" w:color="auto" w:fill="auto"/>
            <w:vAlign w:val="center"/>
            <w:hideMark/>
          </w:tcPr>
          <w:p w:rsidR="008B1375" w:rsidRPr="00406942" w:rsidRDefault="008B1375" w:rsidP="00577644">
            <w:pPr>
              <w:spacing w:after="0" w:line="240" w:lineRule="auto"/>
              <w:contextualSpacing/>
              <w:jc w:val="center"/>
              <w:rPr>
                <w:rFonts w:ascii="Times New Roman" w:eastAsia="Times New Roman" w:hAnsi="Times New Roman" w:cs="Times New Roman"/>
                <w:b/>
                <w:color w:val="000000" w:themeColor="text1"/>
                <w:sz w:val="16"/>
                <w:szCs w:val="16"/>
                <w:lang w:eastAsia="ru-RU"/>
              </w:rPr>
            </w:pPr>
            <w:r w:rsidRPr="00406942">
              <w:rPr>
                <w:rFonts w:ascii="Times New Roman" w:eastAsia="Times New Roman" w:hAnsi="Times New Roman" w:cs="Times New Roman"/>
                <w:b/>
                <w:color w:val="000000" w:themeColor="text1"/>
                <w:sz w:val="16"/>
                <w:szCs w:val="16"/>
                <w:lang w:eastAsia="ru-RU"/>
              </w:rPr>
              <w:t>Стратегическая задача, на достижение которой направлена реализация мероприятия</w:t>
            </w:r>
          </w:p>
        </w:tc>
        <w:tc>
          <w:tcPr>
            <w:tcW w:w="1276" w:type="dxa"/>
            <w:shd w:val="clear" w:color="auto" w:fill="auto"/>
            <w:vAlign w:val="center"/>
            <w:hideMark/>
          </w:tcPr>
          <w:p w:rsidR="008B1375" w:rsidRPr="00406942" w:rsidRDefault="008B1375" w:rsidP="00577644">
            <w:pPr>
              <w:spacing w:after="0" w:line="240" w:lineRule="auto"/>
              <w:contextualSpacing/>
              <w:jc w:val="center"/>
              <w:rPr>
                <w:rFonts w:ascii="Times New Roman" w:eastAsia="Times New Roman" w:hAnsi="Times New Roman" w:cs="Times New Roman"/>
                <w:b/>
                <w:color w:val="000000" w:themeColor="text1"/>
                <w:sz w:val="16"/>
                <w:szCs w:val="16"/>
                <w:lang w:eastAsia="ru-RU"/>
              </w:rPr>
            </w:pPr>
            <w:r w:rsidRPr="00406942">
              <w:rPr>
                <w:rFonts w:ascii="Times New Roman" w:eastAsia="Times New Roman" w:hAnsi="Times New Roman" w:cs="Times New Roman"/>
                <w:b/>
                <w:color w:val="000000" w:themeColor="text1"/>
                <w:sz w:val="16"/>
                <w:szCs w:val="16"/>
                <w:lang w:eastAsia="ru-RU"/>
              </w:rPr>
              <w:t>Целевые индикаторы Стратегии, на достижение которых направлена реализация мероприятия</w:t>
            </w:r>
          </w:p>
        </w:tc>
        <w:tc>
          <w:tcPr>
            <w:tcW w:w="1134" w:type="dxa"/>
            <w:shd w:val="clear" w:color="auto" w:fill="auto"/>
            <w:vAlign w:val="center"/>
            <w:hideMark/>
          </w:tcPr>
          <w:p w:rsidR="008B1375" w:rsidRPr="00406942" w:rsidRDefault="008B1375" w:rsidP="00577644">
            <w:pPr>
              <w:spacing w:after="0" w:line="240" w:lineRule="auto"/>
              <w:contextualSpacing/>
              <w:jc w:val="center"/>
              <w:rPr>
                <w:rFonts w:ascii="Times New Roman" w:eastAsia="Times New Roman" w:hAnsi="Times New Roman" w:cs="Times New Roman"/>
                <w:b/>
                <w:color w:val="000000" w:themeColor="text1"/>
                <w:sz w:val="16"/>
                <w:szCs w:val="16"/>
                <w:lang w:eastAsia="ru-RU"/>
              </w:rPr>
            </w:pPr>
            <w:r w:rsidRPr="00406942">
              <w:rPr>
                <w:rFonts w:ascii="Times New Roman" w:eastAsia="Times New Roman" w:hAnsi="Times New Roman" w:cs="Times New Roman"/>
                <w:b/>
                <w:color w:val="000000" w:themeColor="text1"/>
                <w:sz w:val="16"/>
                <w:szCs w:val="16"/>
                <w:lang w:eastAsia="ru-RU"/>
              </w:rPr>
              <w:t>Значения</w:t>
            </w:r>
          </w:p>
          <w:p w:rsidR="008B1375" w:rsidRPr="00406942" w:rsidRDefault="008B1375" w:rsidP="00577644">
            <w:pPr>
              <w:spacing w:after="0" w:line="240" w:lineRule="auto"/>
              <w:contextualSpacing/>
              <w:jc w:val="center"/>
              <w:rPr>
                <w:rFonts w:ascii="Times New Roman" w:eastAsia="Times New Roman" w:hAnsi="Times New Roman" w:cs="Times New Roman"/>
                <w:b/>
                <w:color w:val="000000" w:themeColor="text1"/>
                <w:sz w:val="16"/>
                <w:szCs w:val="16"/>
                <w:lang w:eastAsia="ru-RU"/>
              </w:rPr>
            </w:pPr>
            <w:r w:rsidRPr="00406942">
              <w:rPr>
                <w:rFonts w:ascii="Times New Roman" w:eastAsia="Times New Roman" w:hAnsi="Times New Roman" w:cs="Times New Roman"/>
                <w:b/>
                <w:color w:val="000000" w:themeColor="text1"/>
                <w:sz w:val="16"/>
                <w:szCs w:val="16"/>
                <w:lang w:eastAsia="ru-RU"/>
              </w:rPr>
              <w:t>по годам</w:t>
            </w:r>
          </w:p>
        </w:tc>
        <w:tc>
          <w:tcPr>
            <w:tcW w:w="1276" w:type="dxa"/>
            <w:vAlign w:val="center"/>
          </w:tcPr>
          <w:p w:rsidR="008B1375" w:rsidRPr="00406942" w:rsidRDefault="008B1375" w:rsidP="00577644">
            <w:pPr>
              <w:spacing w:after="0" w:line="240" w:lineRule="auto"/>
              <w:contextualSpacing/>
              <w:jc w:val="center"/>
              <w:rPr>
                <w:rFonts w:ascii="Times New Roman" w:eastAsia="Times New Roman" w:hAnsi="Times New Roman" w:cs="Times New Roman"/>
                <w:b/>
                <w:color w:val="000000" w:themeColor="text1"/>
                <w:sz w:val="16"/>
                <w:szCs w:val="16"/>
                <w:lang w:eastAsia="ru-RU"/>
              </w:rPr>
            </w:pPr>
          </w:p>
          <w:p w:rsidR="008B1375" w:rsidRPr="00406942" w:rsidRDefault="008B1375" w:rsidP="00577644">
            <w:pPr>
              <w:spacing w:after="0" w:line="240" w:lineRule="auto"/>
              <w:contextualSpacing/>
              <w:jc w:val="center"/>
              <w:rPr>
                <w:rFonts w:ascii="Times New Roman" w:eastAsia="Times New Roman" w:hAnsi="Times New Roman" w:cs="Times New Roman"/>
                <w:b/>
                <w:color w:val="000000" w:themeColor="text1"/>
                <w:sz w:val="16"/>
                <w:szCs w:val="16"/>
                <w:lang w:eastAsia="ru-RU"/>
              </w:rPr>
            </w:pPr>
            <w:r w:rsidRPr="00406942">
              <w:rPr>
                <w:rFonts w:ascii="Times New Roman" w:eastAsia="Times New Roman" w:hAnsi="Times New Roman" w:cs="Times New Roman"/>
                <w:b/>
                <w:color w:val="000000" w:themeColor="text1"/>
                <w:sz w:val="16"/>
                <w:szCs w:val="16"/>
                <w:lang w:eastAsia="ru-RU"/>
              </w:rPr>
              <w:t>Показатель непосред-</w:t>
            </w:r>
          </w:p>
          <w:p w:rsidR="008B1375" w:rsidRPr="00406942" w:rsidRDefault="008B1375" w:rsidP="00C51A7C">
            <w:pPr>
              <w:spacing w:after="0" w:line="240" w:lineRule="auto"/>
              <w:contextualSpacing/>
              <w:jc w:val="center"/>
              <w:rPr>
                <w:rFonts w:ascii="Times New Roman" w:eastAsia="Times New Roman" w:hAnsi="Times New Roman" w:cs="Times New Roman"/>
                <w:b/>
                <w:color w:val="000000" w:themeColor="text1"/>
                <w:sz w:val="16"/>
                <w:szCs w:val="16"/>
                <w:lang w:eastAsia="ru-RU"/>
              </w:rPr>
            </w:pPr>
            <w:r w:rsidRPr="00406942">
              <w:rPr>
                <w:rFonts w:ascii="Times New Roman" w:eastAsia="Times New Roman" w:hAnsi="Times New Roman" w:cs="Times New Roman"/>
                <w:b/>
                <w:color w:val="000000" w:themeColor="text1"/>
                <w:sz w:val="16"/>
                <w:szCs w:val="16"/>
                <w:lang w:eastAsia="ru-RU"/>
              </w:rPr>
              <w:t>ственног</w:t>
            </w:r>
            <w:r w:rsidR="00C51A7C" w:rsidRPr="00406942">
              <w:rPr>
                <w:rFonts w:ascii="Times New Roman" w:eastAsia="Times New Roman" w:hAnsi="Times New Roman" w:cs="Times New Roman"/>
                <w:b/>
                <w:color w:val="000000" w:themeColor="text1"/>
                <w:sz w:val="16"/>
                <w:szCs w:val="16"/>
                <w:lang w:eastAsia="ru-RU"/>
              </w:rPr>
              <w:t>о результата реализации меропри</w:t>
            </w:r>
            <w:r w:rsidRPr="00406942">
              <w:rPr>
                <w:rFonts w:ascii="Times New Roman" w:eastAsia="Times New Roman" w:hAnsi="Times New Roman" w:cs="Times New Roman"/>
                <w:b/>
                <w:color w:val="000000" w:themeColor="text1"/>
                <w:sz w:val="16"/>
                <w:szCs w:val="16"/>
                <w:lang w:eastAsia="ru-RU"/>
              </w:rPr>
              <w:t>ятия, ед. изм.</w:t>
            </w:r>
          </w:p>
        </w:tc>
        <w:tc>
          <w:tcPr>
            <w:tcW w:w="850" w:type="dxa"/>
            <w:vAlign w:val="center"/>
          </w:tcPr>
          <w:p w:rsidR="008B1375" w:rsidRPr="00406942" w:rsidRDefault="008B1375" w:rsidP="00577644">
            <w:pPr>
              <w:spacing w:after="0" w:line="240" w:lineRule="auto"/>
              <w:ind w:left="-108" w:right="-108"/>
              <w:contextualSpacing/>
              <w:jc w:val="center"/>
              <w:rPr>
                <w:rFonts w:ascii="Times New Roman" w:eastAsia="Times New Roman" w:hAnsi="Times New Roman" w:cs="Times New Roman"/>
                <w:b/>
                <w:color w:val="000000" w:themeColor="text1"/>
                <w:sz w:val="16"/>
                <w:szCs w:val="16"/>
                <w:lang w:eastAsia="ru-RU"/>
              </w:rPr>
            </w:pPr>
            <w:r w:rsidRPr="00406942">
              <w:rPr>
                <w:rFonts w:ascii="Times New Roman" w:eastAsia="Times New Roman" w:hAnsi="Times New Roman" w:cs="Times New Roman"/>
                <w:b/>
                <w:color w:val="000000" w:themeColor="text1"/>
                <w:sz w:val="16"/>
                <w:szCs w:val="16"/>
                <w:lang w:eastAsia="ru-RU"/>
              </w:rPr>
              <w:t>Значения по годам</w:t>
            </w:r>
          </w:p>
        </w:tc>
        <w:tc>
          <w:tcPr>
            <w:tcW w:w="992" w:type="dxa"/>
            <w:vAlign w:val="center"/>
          </w:tcPr>
          <w:p w:rsidR="008B1375" w:rsidRPr="00406942" w:rsidRDefault="008B1375" w:rsidP="00577644">
            <w:pPr>
              <w:spacing w:after="0" w:line="240" w:lineRule="auto"/>
              <w:contextualSpacing/>
              <w:jc w:val="center"/>
              <w:rPr>
                <w:rFonts w:ascii="Times New Roman" w:eastAsia="Times New Roman" w:hAnsi="Times New Roman" w:cs="Times New Roman"/>
                <w:b/>
                <w:color w:val="000000" w:themeColor="text1"/>
                <w:sz w:val="16"/>
                <w:szCs w:val="16"/>
                <w:lang w:eastAsia="ru-RU"/>
              </w:rPr>
            </w:pPr>
            <w:r w:rsidRPr="00406942">
              <w:rPr>
                <w:rFonts w:ascii="Times New Roman" w:eastAsia="Times New Roman" w:hAnsi="Times New Roman" w:cs="Times New Roman"/>
                <w:b/>
                <w:color w:val="000000" w:themeColor="text1"/>
                <w:sz w:val="16"/>
                <w:szCs w:val="16"/>
                <w:lang w:eastAsia="ru-RU"/>
              </w:rPr>
              <w:t>Источник финанс-ового</w:t>
            </w:r>
          </w:p>
          <w:p w:rsidR="008B1375" w:rsidRPr="00406942" w:rsidRDefault="008B1375" w:rsidP="00577644">
            <w:pPr>
              <w:spacing w:after="0" w:line="240" w:lineRule="auto"/>
              <w:contextualSpacing/>
              <w:jc w:val="center"/>
              <w:rPr>
                <w:rFonts w:ascii="Times New Roman" w:eastAsia="Times New Roman" w:hAnsi="Times New Roman" w:cs="Times New Roman"/>
                <w:b/>
                <w:color w:val="000000" w:themeColor="text1"/>
                <w:sz w:val="16"/>
                <w:szCs w:val="16"/>
                <w:lang w:eastAsia="ru-RU"/>
              </w:rPr>
            </w:pPr>
            <w:r w:rsidRPr="00406942">
              <w:rPr>
                <w:rFonts w:ascii="Times New Roman" w:eastAsia="Times New Roman" w:hAnsi="Times New Roman" w:cs="Times New Roman"/>
                <w:b/>
                <w:color w:val="000000" w:themeColor="text1"/>
                <w:sz w:val="16"/>
                <w:szCs w:val="16"/>
                <w:lang w:eastAsia="ru-RU"/>
              </w:rPr>
              <w:t>(ресурс-ного) обеспе-чения</w:t>
            </w:r>
          </w:p>
        </w:tc>
        <w:tc>
          <w:tcPr>
            <w:tcW w:w="2268" w:type="dxa"/>
            <w:vAlign w:val="center"/>
          </w:tcPr>
          <w:p w:rsidR="008B1375" w:rsidRPr="00406942" w:rsidRDefault="008B1375" w:rsidP="00577644">
            <w:pPr>
              <w:spacing w:after="0" w:line="240" w:lineRule="auto"/>
              <w:ind w:left="-108" w:right="-79" w:firstLine="108"/>
              <w:contextualSpacing/>
              <w:jc w:val="center"/>
              <w:rPr>
                <w:rFonts w:ascii="Times New Roman" w:eastAsia="Times New Roman" w:hAnsi="Times New Roman" w:cs="Times New Roman"/>
                <w:b/>
                <w:color w:val="000000" w:themeColor="text1"/>
                <w:sz w:val="16"/>
                <w:szCs w:val="16"/>
                <w:lang w:eastAsia="ru-RU"/>
              </w:rPr>
            </w:pPr>
            <w:r w:rsidRPr="00406942">
              <w:rPr>
                <w:rFonts w:ascii="Times New Roman" w:eastAsia="Times New Roman" w:hAnsi="Times New Roman" w:cs="Times New Roman"/>
                <w:b/>
                <w:color w:val="000000" w:themeColor="text1"/>
                <w:sz w:val="16"/>
                <w:szCs w:val="16"/>
                <w:lang w:eastAsia="ru-RU"/>
              </w:rPr>
              <w:t xml:space="preserve">Документ стратегического планирования, предусматривающий реализацию </w:t>
            </w:r>
          </w:p>
          <w:p w:rsidR="008B1375" w:rsidRPr="00406942" w:rsidRDefault="008B1375" w:rsidP="00577644">
            <w:pPr>
              <w:spacing w:after="0" w:line="240" w:lineRule="auto"/>
              <w:ind w:left="-108" w:right="-79" w:firstLine="108"/>
              <w:contextualSpacing/>
              <w:jc w:val="center"/>
              <w:rPr>
                <w:rFonts w:ascii="Times New Roman" w:eastAsia="Times New Roman" w:hAnsi="Times New Roman" w:cs="Times New Roman"/>
                <w:b/>
                <w:color w:val="000000" w:themeColor="text1"/>
                <w:sz w:val="16"/>
                <w:szCs w:val="16"/>
                <w:lang w:eastAsia="ru-RU"/>
              </w:rPr>
            </w:pPr>
            <w:r w:rsidRPr="00406942">
              <w:rPr>
                <w:rFonts w:ascii="Times New Roman" w:eastAsia="Times New Roman" w:hAnsi="Times New Roman" w:cs="Times New Roman"/>
                <w:b/>
                <w:color w:val="000000" w:themeColor="text1"/>
                <w:sz w:val="16"/>
                <w:szCs w:val="16"/>
                <w:lang w:eastAsia="ru-RU"/>
              </w:rPr>
              <w:t>мероприятия</w:t>
            </w:r>
          </w:p>
        </w:tc>
      </w:tr>
      <w:tr w:rsidR="008B1375" w:rsidRPr="00406942" w:rsidTr="00577644">
        <w:trPr>
          <w:trHeight w:val="135"/>
          <w:tblHeader/>
        </w:trPr>
        <w:tc>
          <w:tcPr>
            <w:tcW w:w="542" w:type="dxa"/>
            <w:gridSpan w:val="2"/>
          </w:tcPr>
          <w:p w:rsidR="008B1375" w:rsidRPr="00406942" w:rsidRDefault="008B1375" w:rsidP="00577644">
            <w:pPr>
              <w:spacing w:after="0" w:line="240" w:lineRule="auto"/>
              <w:contextualSpacing/>
              <w:jc w:val="center"/>
              <w:rPr>
                <w:rFonts w:ascii="Times New Roman" w:eastAsia="Times New Roman" w:hAnsi="Times New Roman" w:cs="Times New Roman"/>
                <w:color w:val="000000" w:themeColor="text1"/>
                <w:sz w:val="16"/>
                <w:szCs w:val="16"/>
                <w:lang w:eastAsia="ru-RU"/>
              </w:rPr>
            </w:pPr>
            <w:r w:rsidRPr="00406942">
              <w:rPr>
                <w:rFonts w:ascii="Times New Roman" w:eastAsia="Times New Roman" w:hAnsi="Times New Roman" w:cs="Times New Roman"/>
                <w:color w:val="000000" w:themeColor="text1"/>
                <w:sz w:val="16"/>
                <w:szCs w:val="16"/>
                <w:lang w:eastAsia="ru-RU"/>
              </w:rPr>
              <w:t>1</w:t>
            </w:r>
          </w:p>
        </w:tc>
        <w:tc>
          <w:tcPr>
            <w:tcW w:w="876" w:type="dxa"/>
            <w:gridSpan w:val="3"/>
            <w:shd w:val="clear" w:color="auto" w:fill="auto"/>
          </w:tcPr>
          <w:p w:rsidR="008B1375" w:rsidRPr="00406942" w:rsidRDefault="008B1375" w:rsidP="00577644">
            <w:pPr>
              <w:spacing w:after="0" w:line="240" w:lineRule="auto"/>
              <w:contextualSpacing/>
              <w:jc w:val="center"/>
              <w:rPr>
                <w:rFonts w:ascii="Times New Roman" w:eastAsia="Times New Roman" w:hAnsi="Times New Roman" w:cs="Times New Roman"/>
                <w:color w:val="000000" w:themeColor="text1"/>
                <w:sz w:val="16"/>
                <w:szCs w:val="16"/>
                <w:lang w:eastAsia="ru-RU"/>
              </w:rPr>
            </w:pPr>
            <w:r w:rsidRPr="00406942">
              <w:rPr>
                <w:rFonts w:ascii="Times New Roman" w:eastAsia="Times New Roman" w:hAnsi="Times New Roman" w:cs="Times New Roman"/>
                <w:color w:val="000000" w:themeColor="text1"/>
                <w:sz w:val="16"/>
                <w:szCs w:val="16"/>
                <w:lang w:eastAsia="ru-RU"/>
              </w:rPr>
              <w:t>2</w:t>
            </w:r>
          </w:p>
        </w:tc>
        <w:tc>
          <w:tcPr>
            <w:tcW w:w="2127" w:type="dxa"/>
            <w:shd w:val="clear" w:color="auto" w:fill="auto"/>
          </w:tcPr>
          <w:p w:rsidR="008B1375" w:rsidRPr="00406942" w:rsidRDefault="008B1375" w:rsidP="00577644">
            <w:pPr>
              <w:spacing w:after="0" w:line="240" w:lineRule="auto"/>
              <w:contextualSpacing/>
              <w:jc w:val="center"/>
              <w:rPr>
                <w:rFonts w:ascii="Times New Roman" w:eastAsia="Times New Roman" w:hAnsi="Times New Roman" w:cs="Times New Roman"/>
                <w:color w:val="000000" w:themeColor="text1"/>
                <w:sz w:val="16"/>
                <w:szCs w:val="16"/>
                <w:lang w:eastAsia="ru-RU"/>
              </w:rPr>
            </w:pPr>
            <w:r w:rsidRPr="00406942">
              <w:rPr>
                <w:rFonts w:ascii="Times New Roman" w:eastAsia="Times New Roman" w:hAnsi="Times New Roman" w:cs="Times New Roman"/>
                <w:color w:val="000000" w:themeColor="text1"/>
                <w:sz w:val="16"/>
                <w:szCs w:val="16"/>
                <w:lang w:eastAsia="ru-RU"/>
              </w:rPr>
              <w:t>3</w:t>
            </w:r>
          </w:p>
        </w:tc>
        <w:tc>
          <w:tcPr>
            <w:tcW w:w="709" w:type="dxa"/>
            <w:shd w:val="clear" w:color="auto" w:fill="auto"/>
          </w:tcPr>
          <w:p w:rsidR="008B1375" w:rsidRPr="00406942" w:rsidRDefault="008B1375" w:rsidP="00577644">
            <w:pPr>
              <w:spacing w:after="0" w:line="240" w:lineRule="auto"/>
              <w:contextualSpacing/>
              <w:jc w:val="center"/>
              <w:rPr>
                <w:rFonts w:ascii="Times New Roman" w:eastAsia="Times New Roman" w:hAnsi="Times New Roman" w:cs="Times New Roman"/>
                <w:color w:val="000000" w:themeColor="text1"/>
                <w:sz w:val="16"/>
                <w:szCs w:val="16"/>
                <w:lang w:eastAsia="ru-RU"/>
              </w:rPr>
            </w:pPr>
            <w:r w:rsidRPr="00406942">
              <w:rPr>
                <w:rFonts w:ascii="Times New Roman" w:eastAsia="Times New Roman" w:hAnsi="Times New Roman" w:cs="Times New Roman"/>
                <w:color w:val="000000" w:themeColor="text1"/>
                <w:sz w:val="16"/>
                <w:szCs w:val="16"/>
                <w:lang w:eastAsia="ru-RU"/>
              </w:rPr>
              <w:t>4</w:t>
            </w:r>
          </w:p>
        </w:tc>
        <w:tc>
          <w:tcPr>
            <w:tcW w:w="2410" w:type="dxa"/>
            <w:shd w:val="clear" w:color="auto" w:fill="auto"/>
          </w:tcPr>
          <w:p w:rsidR="008B1375" w:rsidRPr="00406942" w:rsidRDefault="008B1375" w:rsidP="00577644">
            <w:pPr>
              <w:spacing w:after="0" w:line="240" w:lineRule="auto"/>
              <w:contextualSpacing/>
              <w:jc w:val="center"/>
              <w:rPr>
                <w:rFonts w:ascii="Times New Roman" w:eastAsia="Times New Roman" w:hAnsi="Times New Roman" w:cs="Times New Roman"/>
                <w:color w:val="000000" w:themeColor="text1"/>
                <w:sz w:val="16"/>
                <w:szCs w:val="16"/>
                <w:lang w:eastAsia="ru-RU"/>
              </w:rPr>
            </w:pPr>
            <w:r w:rsidRPr="00406942">
              <w:rPr>
                <w:rFonts w:ascii="Times New Roman" w:eastAsia="Times New Roman" w:hAnsi="Times New Roman" w:cs="Times New Roman"/>
                <w:color w:val="000000" w:themeColor="text1"/>
                <w:sz w:val="16"/>
                <w:szCs w:val="16"/>
                <w:lang w:eastAsia="ru-RU"/>
              </w:rPr>
              <w:t>5</w:t>
            </w:r>
          </w:p>
        </w:tc>
        <w:tc>
          <w:tcPr>
            <w:tcW w:w="1559" w:type="dxa"/>
            <w:shd w:val="clear" w:color="auto" w:fill="auto"/>
          </w:tcPr>
          <w:p w:rsidR="008B1375" w:rsidRPr="00406942" w:rsidRDefault="008B1375" w:rsidP="00577644">
            <w:pPr>
              <w:spacing w:after="0" w:line="240" w:lineRule="auto"/>
              <w:contextualSpacing/>
              <w:jc w:val="center"/>
              <w:rPr>
                <w:rFonts w:ascii="Times New Roman" w:eastAsia="Times New Roman" w:hAnsi="Times New Roman" w:cs="Times New Roman"/>
                <w:color w:val="000000" w:themeColor="text1"/>
                <w:sz w:val="16"/>
                <w:szCs w:val="16"/>
                <w:lang w:eastAsia="ru-RU"/>
              </w:rPr>
            </w:pPr>
            <w:r w:rsidRPr="00406942">
              <w:rPr>
                <w:rFonts w:ascii="Times New Roman" w:eastAsia="Times New Roman" w:hAnsi="Times New Roman" w:cs="Times New Roman"/>
                <w:color w:val="000000" w:themeColor="text1"/>
                <w:sz w:val="16"/>
                <w:szCs w:val="16"/>
                <w:lang w:eastAsia="ru-RU"/>
              </w:rPr>
              <w:t>6</w:t>
            </w:r>
          </w:p>
        </w:tc>
        <w:tc>
          <w:tcPr>
            <w:tcW w:w="1276" w:type="dxa"/>
            <w:shd w:val="clear" w:color="auto" w:fill="auto"/>
          </w:tcPr>
          <w:p w:rsidR="008B1375" w:rsidRPr="00406942" w:rsidRDefault="008B1375" w:rsidP="00577644">
            <w:pPr>
              <w:spacing w:after="0" w:line="240" w:lineRule="auto"/>
              <w:contextualSpacing/>
              <w:jc w:val="center"/>
              <w:rPr>
                <w:rFonts w:ascii="Times New Roman" w:eastAsia="Times New Roman" w:hAnsi="Times New Roman" w:cs="Times New Roman"/>
                <w:color w:val="000000" w:themeColor="text1"/>
                <w:sz w:val="16"/>
                <w:szCs w:val="16"/>
                <w:lang w:eastAsia="ru-RU"/>
              </w:rPr>
            </w:pPr>
            <w:r w:rsidRPr="00406942">
              <w:rPr>
                <w:rFonts w:ascii="Times New Roman" w:eastAsia="Times New Roman" w:hAnsi="Times New Roman" w:cs="Times New Roman"/>
                <w:color w:val="000000" w:themeColor="text1"/>
                <w:sz w:val="16"/>
                <w:szCs w:val="16"/>
                <w:lang w:eastAsia="ru-RU"/>
              </w:rPr>
              <w:t>7</w:t>
            </w:r>
          </w:p>
        </w:tc>
        <w:tc>
          <w:tcPr>
            <w:tcW w:w="1134" w:type="dxa"/>
            <w:shd w:val="clear" w:color="auto" w:fill="auto"/>
          </w:tcPr>
          <w:p w:rsidR="008B1375" w:rsidRPr="00406942" w:rsidRDefault="008B1375" w:rsidP="00577644">
            <w:pPr>
              <w:spacing w:after="0" w:line="240" w:lineRule="auto"/>
              <w:contextualSpacing/>
              <w:jc w:val="center"/>
              <w:rPr>
                <w:rFonts w:ascii="Times New Roman" w:eastAsia="Times New Roman" w:hAnsi="Times New Roman" w:cs="Times New Roman"/>
                <w:color w:val="000000" w:themeColor="text1"/>
                <w:sz w:val="16"/>
                <w:szCs w:val="16"/>
                <w:lang w:eastAsia="ru-RU"/>
              </w:rPr>
            </w:pPr>
            <w:r w:rsidRPr="00406942">
              <w:rPr>
                <w:rFonts w:ascii="Times New Roman" w:eastAsia="Times New Roman" w:hAnsi="Times New Roman" w:cs="Times New Roman"/>
                <w:color w:val="000000" w:themeColor="text1"/>
                <w:sz w:val="16"/>
                <w:szCs w:val="16"/>
                <w:lang w:eastAsia="ru-RU"/>
              </w:rPr>
              <w:t>8</w:t>
            </w:r>
          </w:p>
        </w:tc>
        <w:tc>
          <w:tcPr>
            <w:tcW w:w="1276" w:type="dxa"/>
          </w:tcPr>
          <w:p w:rsidR="008B1375" w:rsidRPr="00406942" w:rsidRDefault="008B1375" w:rsidP="00577644">
            <w:pPr>
              <w:spacing w:after="0" w:line="240" w:lineRule="auto"/>
              <w:contextualSpacing/>
              <w:jc w:val="center"/>
              <w:rPr>
                <w:rFonts w:ascii="Times New Roman" w:eastAsia="Times New Roman" w:hAnsi="Times New Roman" w:cs="Times New Roman"/>
                <w:color w:val="000000" w:themeColor="text1"/>
                <w:sz w:val="16"/>
                <w:szCs w:val="16"/>
                <w:lang w:eastAsia="ru-RU"/>
              </w:rPr>
            </w:pPr>
            <w:r w:rsidRPr="00406942">
              <w:rPr>
                <w:rFonts w:ascii="Times New Roman" w:eastAsia="Times New Roman" w:hAnsi="Times New Roman" w:cs="Times New Roman"/>
                <w:color w:val="000000" w:themeColor="text1"/>
                <w:sz w:val="16"/>
                <w:szCs w:val="16"/>
                <w:lang w:eastAsia="ru-RU"/>
              </w:rPr>
              <w:t>9</w:t>
            </w:r>
          </w:p>
        </w:tc>
        <w:tc>
          <w:tcPr>
            <w:tcW w:w="850" w:type="dxa"/>
          </w:tcPr>
          <w:p w:rsidR="008B1375" w:rsidRPr="00406942" w:rsidRDefault="008B1375" w:rsidP="00577644">
            <w:pPr>
              <w:spacing w:after="0" w:line="240" w:lineRule="auto"/>
              <w:contextualSpacing/>
              <w:jc w:val="center"/>
              <w:rPr>
                <w:rFonts w:ascii="Times New Roman" w:eastAsia="Times New Roman" w:hAnsi="Times New Roman" w:cs="Times New Roman"/>
                <w:color w:val="000000" w:themeColor="text1"/>
                <w:sz w:val="16"/>
                <w:szCs w:val="16"/>
                <w:lang w:eastAsia="ru-RU"/>
              </w:rPr>
            </w:pPr>
            <w:r w:rsidRPr="00406942">
              <w:rPr>
                <w:rFonts w:ascii="Times New Roman" w:eastAsia="Times New Roman" w:hAnsi="Times New Roman" w:cs="Times New Roman"/>
                <w:color w:val="000000" w:themeColor="text1"/>
                <w:sz w:val="16"/>
                <w:szCs w:val="16"/>
                <w:lang w:eastAsia="ru-RU"/>
              </w:rPr>
              <w:t>10</w:t>
            </w:r>
          </w:p>
        </w:tc>
        <w:tc>
          <w:tcPr>
            <w:tcW w:w="992" w:type="dxa"/>
          </w:tcPr>
          <w:p w:rsidR="008B1375" w:rsidRPr="00406942" w:rsidRDefault="008B1375" w:rsidP="00577644">
            <w:pPr>
              <w:spacing w:after="0" w:line="240" w:lineRule="auto"/>
              <w:contextualSpacing/>
              <w:jc w:val="center"/>
              <w:rPr>
                <w:rFonts w:ascii="Times New Roman" w:eastAsia="Times New Roman" w:hAnsi="Times New Roman" w:cs="Times New Roman"/>
                <w:color w:val="000000" w:themeColor="text1"/>
                <w:sz w:val="16"/>
                <w:szCs w:val="16"/>
                <w:lang w:eastAsia="ru-RU"/>
              </w:rPr>
            </w:pPr>
            <w:r w:rsidRPr="00406942">
              <w:rPr>
                <w:rFonts w:ascii="Times New Roman" w:eastAsia="Times New Roman" w:hAnsi="Times New Roman" w:cs="Times New Roman"/>
                <w:color w:val="000000" w:themeColor="text1"/>
                <w:sz w:val="16"/>
                <w:szCs w:val="16"/>
                <w:lang w:eastAsia="ru-RU"/>
              </w:rPr>
              <w:t>11</w:t>
            </w:r>
          </w:p>
        </w:tc>
        <w:tc>
          <w:tcPr>
            <w:tcW w:w="2268" w:type="dxa"/>
          </w:tcPr>
          <w:p w:rsidR="008B1375" w:rsidRPr="00406942" w:rsidRDefault="008B1375" w:rsidP="00577644">
            <w:pPr>
              <w:spacing w:after="0" w:line="240" w:lineRule="auto"/>
              <w:contextualSpacing/>
              <w:jc w:val="center"/>
              <w:rPr>
                <w:rFonts w:ascii="Times New Roman" w:eastAsia="Times New Roman" w:hAnsi="Times New Roman" w:cs="Times New Roman"/>
                <w:color w:val="000000" w:themeColor="text1"/>
                <w:sz w:val="16"/>
                <w:szCs w:val="16"/>
                <w:lang w:eastAsia="ru-RU"/>
              </w:rPr>
            </w:pPr>
            <w:r w:rsidRPr="00406942">
              <w:rPr>
                <w:rFonts w:ascii="Times New Roman" w:eastAsia="Times New Roman" w:hAnsi="Times New Roman" w:cs="Times New Roman"/>
                <w:color w:val="000000" w:themeColor="text1"/>
                <w:sz w:val="16"/>
                <w:szCs w:val="16"/>
                <w:lang w:eastAsia="ru-RU"/>
              </w:rPr>
              <w:t>12</w:t>
            </w:r>
          </w:p>
        </w:tc>
      </w:tr>
      <w:tr w:rsidR="008B1375" w:rsidRPr="00406942" w:rsidTr="00577644">
        <w:trPr>
          <w:trHeight w:val="20"/>
        </w:trPr>
        <w:tc>
          <w:tcPr>
            <w:tcW w:w="16019" w:type="dxa"/>
            <w:gridSpan w:val="15"/>
            <w:vAlign w:val="center"/>
          </w:tcPr>
          <w:p w:rsidR="008B1375" w:rsidRPr="00406942" w:rsidRDefault="008B1375" w:rsidP="00577644">
            <w:pPr>
              <w:keepNext/>
              <w:keepLines/>
              <w:spacing w:after="0" w:line="240" w:lineRule="auto"/>
              <w:outlineLvl w:val="0"/>
              <w:rPr>
                <w:rFonts w:ascii="Times New Roman" w:eastAsia="Times New Roman" w:hAnsi="Times New Roman" w:cs="Times New Roman"/>
                <w:b/>
                <w:color w:val="000000" w:themeColor="text1"/>
                <w:sz w:val="16"/>
                <w:szCs w:val="16"/>
              </w:rPr>
            </w:pPr>
            <w:bookmarkStart w:id="173" w:name="_Toc530391301"/>
            <w:r w:rsidRPr="00406942">
              <w:rPr>
                <w:rFonts w:ascii="Times New Roman" w:eastAsia="Times New Roman" w:hAnsi="Times New Roman" w:cs="Times New Roman"/>
                <w:b/>
                <w:color w:val="000000" w:themeColor="text1"/>
                <w:sz w:val="16"/>
                <w:szCs w:val="16"/>
              </w:rPr>
              <w:t>5. Приоритетное направление: Эффективная и открытая власть</w:t>
            </w:r>
            <w:bookmarkEnd w:id="173"/>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Цель приоритетного направления:</w:t>
            </w:r>
            <w:r w:rsidRPr="00406942">
              <w:rPr>
                <w:color w:val="000000" w:themeColor="text1"/>
                <w:sz w:val="16"/>
                <w:szCs w:val="16"/>
              </w:rPr>
              <w:t xml:space="preserve"> </w:t>
            </w:r>
            <w:r w:rsidRPr="00406942">
              <w:rPr>
                <w:rFonts w:ascii="Times New Roman" w:eastAsia="Times New Roman" w:hAnsi="Times New Roman" w:cs="Times New Roman"/>
                <w:color w:val="000000" w:themeColor="text1"/>
                <w:sz w:val="16"/>
                <w:szCs w:val="16"/>
              </w:rPr>
              <w:t>повышение качества муниципального управления и бюджетной политики</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rPr>
              <w:t xml:space="preserve">Задачи приоритетного направления: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5.1. Повышение качества решения вопросов местного значения и развитие гражданского общества.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5.2. Обеспечение сбалансированной бюджетной политики.</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5.3. Повышение эффективности управления муниципальной собственностью города, в т. ч. деятельностью муниципальных унитарных предприятий. </w:t>
            </w:r>
          </w:p>
          <w:p w:rsidR="008B1375" w:rsidRPr="00406942" w:rsidRDefault="008B1375" w:rsidP="00577644">
            <w:pPr>
              <w:spacing w:after="0" w:line="240" w:lineRule="auto"/>
              <w:rPr>
                <w:rFonts w:ascii="Times New Roman" w:eastAsia="Times New Roman" w:hAnsi="Times New Roman" w:cs="Times New Roman"/>
                <w:b/>
                <w:color w:val="000000" w:themeColor="text1"/>
                <w:sz w:val="16"/>
                <w:szCs w:val="16"/>
                <w:u w:val="single"/>
              </w:rPr>
            </w:pPr>
            <w:r w:rsidRPr="00406942">
              <w:rPr>
                <w:rFonts w:ascii="Times New Roman" w:eastAsia="Times New Roman" w:hAnsi="Times New Roman" w:cs="Times New Roman"/>
                <w:b/>
                <w:color w:val="000000" w:themeColor="text1"/>
                <w:sz w:val="16"/>
                <w:szCs w:val="16"/>
                <w:u w:val="single"/>
              </w:rPr>
              <w:t>Целевые индикаторы:</w:t>
            </w:r>
          </w:p>
          <w:p w:rsidR="008B1375" w:rsidRPr="00406942"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ab/>
              <w:t>удельный показатель численности муниципальных служащих на 10 000 жителей (сохранение к 2030 г. на уровне  2017 года  - 10,6 чел. на 10 000 жителей;</w:t>
            </w:r>
          </w:p>
          <w:p w:rsidR="008B1375" w:rsidRPr="00406942"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ab/>
              <w:t>доля муниципальных служащих, своевременно прошедших повышение квалификации (переподготовку) (увеличение с 11,3 % в 2017 г. до 100 % в 2030 г.);</w:t>
            </w:r>
          </w:p>
          <w:p w:rsidR="008B1375" w:rsidRPr="00406942"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ab/>
              <w:t>стоимостная доля закупаемого и (или) арендуемого Администрацией городского округа, муниципальными организациями иностранного программного обеспечения (снижение  с менее 50% в 2017 г. до менее 10% в 2030 г.);</w:t>
            </w:r>
          </w:p>
          <w:p w:rsidR="008B1375" w:rsidRPr="00406942"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ab/>
              <w:t>доля муниципальных услуг, оказанных в электронной форме, в общем количестве оказанных муниципальных услуг на территории городского округа город Уфа РБ (увеличение с 0,4 % в 2017 г. до 25,0 % в 2030 г.);</w:t>
            </w:r>
          </w:p>
          <w:p w:rsidR="008B1375" w:rsidRPr="00406942"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ab/>
              <w:t>внедрение муниципальных информационных систем класса СППР для руководства муниципалитета (2017 г - 0 ед., 2030 г. - 1 ед.);</w:t>
            </w:r>
          </w:p>
          <w:p w:rsidR="008B1375" w:rsidRPr="00406942"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ab/>
              <w:t>доля граждан, принимающих участие в решении вопросов местного значения (увеличение с 10 % в 2017 г. до 30 % 2030 г.);</w:t>
            </w:r>
          </w:p>
          <w:p w:rsidR="008B1375" w:rsidRPr="00406942"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ab/>
              <w:t>число зарегистрированных ТОС в городе (увеличение  с 1 ед. в 2017 г. до 14 ед. в 2030 г.);</w:t>
            </w:r>
          </w:p>
          <w:p w:rsidR="008B1375" w:rsidRPr="00406942"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ab/>
              <w:t>обеспечение ежегодного прироста поступлений по налоговым доходам в бюджет не менее 3%;</w:t>
            </w:r>
          </w:p>
          <w:p w:rsidR="008B1375" w:rsidRPr="00406942"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ab/>
              <w:t>увеличение объема налоговых и неналоговых доходов бюджета городского округа на 1 человека (с 9,1 тыс. руб. в 2017 г. до 13,8 тыс. руб. в 2030 г.);</w:t>
            </w:r>
          </w:p>
          <w:p w:rsidR="008B1375" w:rsidRPr="00D70473"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ab/>
              <w:t xml:space="preserve">повышение обеспеченности собственных расходов бюджета городского округа налоговыми и неналоговыми доходами </w:t>
            </w:r>
            <w:r w:rsidRPr="00D70473">
              <w:rPr>
                <w:rFonts w:ascii="Times New Roman" w:eastAsia="Times New Roman" w:hAnsi="Times New Roman" w:cs="Times New Roman"/>
                <w:color w:val="000000" w:themeColor="text1"/>
                <w:sz w:val="16"/>
                <w:szCs w:val="16"/>
              </w:rPr>
              <w:t>(с 84</w:t>
            </w:r>
            <w:r w:rsidR="00B914C9" w:rsidRPr="00D70473">
              <w:rPr>
                <w:rFonts w:ascii="Times New Roman" w:eastAsia="Times New Roman" w:hAnsi="Times New Roman" w:cs="Times New Roman"/>
                <w:color w:val="000000" w:themeColor="text1"/>
                <w:sz w:val="16"/>
                <w:szCs w:val="16"/>
              </w:rPr>
              <w:t>,9</w:t>
            </w:r>
            <w:r w:rsidRPr="00D70473">
              <w:rPr>
                <w:rFonts w:ascii="Times New Roman" w:eastAsia="Times New Roman" w:hAnsi="Times New Roman" w:cs="Times New Roman"/>
                <w:color w:val="000000" w:themeColor="text1"/>
                <w:sz w:val="16"/>
                <w:szCs w:val="16"/>
              </w:rPr>
              <w:t>% в 2017 г. до 99</w:t>
            </w:r>
            <w:r w:rsidR="00B914C9" w:rsidRPr="00D70473">
              <w:rPr>
                <w:rFonts w:ascii="Times New Roman" w:eastAsia="Times New Roman" w:hAnsi="Times New Roman" w:cs="Times New Roman"/>
                <w:color w:val="000000" w:themeColor="text1"/>
                <w:sz w:val="16"/>
                <w:szCs w:val="16"/>
              </w:rPr>
              <w:t>,1</w:t>
            </w:r>
            <w:r w:rsidRPr="00D70473">
              <w:rPr>
                <w:rFonts w:ascii="Times New Roman" w:eastAsia="Times New Roman" w:hAnsi="Times New Roman" w:cs="Times New Roman"/>
                <w:color w:val="000000" w:themeColor="text1"/>
                <w:sz w:val="16"/>
                <w:szCs w:val="16"/>
              </w:rPr>
              <w:t>% в 2030 г.);</w:t>
            </w:r>
          </w:p>
          <w:p w:rsidR="008B1375" w:rsidRPr="00D70473"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D70473">
              <w:rPr>
                <w:rFonts w:ascii="Times New Roman" w:eastAsia="Times New Roman" w:hAnsi="Times New Roman" w:cs="Times New Roman"/>
                <w:color w:val="000000" w:themeColor="text1"/>
                <w:sz w:val="16"/>
                <w:szCs w:val="16"/>
              </w:rPr>
              <w:t>‒</w:t>
            </w:r>
            <w:r w:rsidRPr="00D70473">
              <w:rPr>
                <w:rFonts w:ascii="Times New Roman" w:eastAsia="Times New Roman" w:hAnsi="Times New Roman" w:cs="Times New Roman"/>
                <w:color w:val="000000" w:themeColor="text1"/>
                <w:sz w:val="16"/>
                <w:szCs w:val="16"/>
              </w:rPr>
              <w:tab/>
              <w:t xml:space="preserve">повышение степени качества управления муниципальными финансами с </w:t>
            </w:r>
            <w:r w:rsidRPr="00D70473">
              <w:rPr>
                <w:rFonts w:ascii="Times New Roman" w:eastAsia="Times New Roman" w:hAnsi="Times New Roman" w:cs="Times New Roman"/>
                <w:color w:val="000000" w:themeColor="text1"/>
                <w:sz w:val="16"/>
                <w:szCs w:val="16"/>
                <w:lang w:val="en-US"/>
              </w:rPr>
              <w:t>II</w:t>
            </w:r>
            <w:r w:rsidRPr="00D70473">
              <w:rPr>
                <w:rFonts w:ascii="Times New Roman" w:eastAsia="Times New Roman" w:hAnsi="Times New Roman" w:cs="Times New Roman"/>
                <w:color w:val="000000" w:themeColor="text1"/>
                <w:sz w:val="16"/>
                <w:szCs w:val="16"/>
              </w:rPr>
              <w:t xml:space="preserve"> в 2017 г. до </w:t>
            </w:r>
            <w:r w:rsidRPr="00D70473">
              <w:rPr>
                <w:rFonts w:ascii="Times New Roman" w:eastAsia="Times New Roman" w:hAnsi="Times New Roman" w:cs="Times New Roman"/>
                <w:color w:val="000000" w:themeColor="text1"/>
                <w:sz w:val="16"/>
                <w:szCs w:val="16"/>
                <w:lang w:val="en-US"/>
              </w:rPr>
              <w:t>I</w:t>
            </w:r>
            <w:r w:rsidRPr="00D70473">
              <w:rPr>
                <w:rFonts w:ascii="Times New Roman" w:eastAsia="Times New Roman" w:hAnsi="Times New Roman" w:cs="Times New Roman"/>
                <w:color w:val="000000" w:themeColor="text1"/>
                <w:sz w:val="16"/>
                <w:szCs w:val="16"/>
              </w:rPr>
              <w:t xml:space="preserve"> степени качества к 2030 г.;</w:t>
            </w:r>
          </w:p>
          <w:p w:rsidR="008B1375" w:rsidRPr="00D70473"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D70473">
              <w:rPr>
                <w:rFonts w:ascii="Times New Roman" w:eastAsia="Times New Roman" w:hAnsi="Times New Roman" w:cs="Times New Roman"/>
                <w:color w:val="000000" w:themeColor="text1"/>
                <w:sz w:val="16"/>
                <w:szCs w:val="16"/>
              </w:rPr>
              <w:t>‒</w:t>
            </w:r>
            <w:r w:rsidRPr="00D70473">
              <w:rPr>
                <w:rFonts w:ascii="Times New Roman" w:eastAsia="Times New Roman" w:hAnsi="Times New Roman" w:cs="Times New Roman"/>
                <w:color w:val="000000" w:themeColor="text1"/>
                <w:sz w:val="16"/>
                <w:szCs w:val="16"/>
              </w:rPr>
              <w:tab/>
              <w:t>снижение показателя отношения муниципального долга к доходам бюджета городского округа (с 114,6% в 2017 г. до 66,8% в 2030 г.);</w:t>
            </w:r>
          </w:p>
          <w:p w:rsidR="008B1375" w:rsidRPr="00D70473"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D70473">
              <w:rPr>
                <w:rFonts w:ascii="Times New Roman" w:eastAsia="Times New Roman" w:hAnsi="Times New Roman" w:cs="Times New Roman"/>
                <w:color w:val="000000" w:themeColor="text1"/>
                <w:sz w:val="16"/>
                <w:szCs w:val="16"/>
              </w:rPr>
              <w:t>– увеличение доли площади земельных участков, являющихся объектами налогообложения земельным налогом, в общей площади территории городского округа (с 58,99% в 2017 г. до 61,5% к 2030 г.);</w:t>
            </w:r>
          </w:p>
          <w:p w:rsidR="008B1375" w:rsidRPr="00D70473"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D70473">
              <w:rPr>
                <w:rFonts w:ascii="Times New Roman" w:eastAsia="Times New Roman" w:hAnsi="Times New Roman" w:cs="Times New Roman"/>
                <w:color w:val="000000" w:themeColor="text1"/>
                <w:sz w:val="16"/>
                <w:szCs w:val="16"/>
              </w:rPr>
              <w:t>– увеличение количества оформленных актов осмотра в рамках «Сплошной инвентаризации» (с 4 481 ед. в 2017 г. до 4 750 ед. к 2030 г.);</w:t>
            </w:r>
          </w:p>
          <w:p w:rsidR="008B1375" w:rsidRPr="00D70473"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D70473">
              <w:rPr>
                <w:rFonts w:ascii="Times New Roman" w:eastAsia="Times New Roman" w:hAnsi="Times New Roman" w:cs="Times New Roman"/>
                <w:color w:val="000000" w:themeColor="text1"/>
                <w:sz w:val="16"/>
                <w:szCs w:val="16"/>
              </w:rPr>
              <w:t>– увеличение доли заявлений, поданных в электронном виде на регистрацию прав либо на постановку на кадастровый учет (с 38 % в 2017 г. до 100% к 2030 г.);</w:t>
            </w:r>
          </w:p>
          <w:p w:rsidR="008B1375" w:rsidRPr="00D70473"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D70473">
              <w:rPr>
                <w:rFonts w:ascii="Times New Roman" w:eastAsia="Times New Roman" w:hAnsi="Times New Roman" w:cs="Times New Roman"/>
                <w:color w:val="000000" w:themeColor="text1"/>
                <w:sz w:val="16"/>
                <w:szCs w:val="16"/>
              </w:rPr>
              <w:t>– увеличение объема поступлений в местный бюджет от аренды муниципального имущества и земельных участков (с 1 888,3 млн. руб. в 2017 г. до 3 073,7 млн. руб. к 2030 г.);</w:t>
            </w:r>
          </w:p>
          <w:p w:rsidR="008B1375" w:rsidRPr="00D70473"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D70473">
              <w:rPr>
                <w:rFonts w:ascii="Times New Roman" w:eastAsia="Times New Roman" w:hAnsi="Times New Roman" w:cs="Times New Roman"/>
                <w:color w:val="000000" w:themeColor="text1"/>
                <w:sz w:val="16"/>
                <w:szCs w:val="16"/>
              </w:rPr>
              <w:t>– увеличение количества проведенных оценок рыночной стоимости объектов муниципальной собственности для целей продажи права аренды на них (с 516 ед. в 2017 г. до 600 ед. к 2030 г.);</w:t>
            </w:r>
          </w:p>
          <w:p w:rsidR="008B1375" w:rsidRPr="00D70473"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D70473">
              <w:rPr>
                <w:rFonts w:ascii="Times New Roman" w:eastAsia="Times New Roman" w:hAnsi="Times New Roman" w:cs="Times New Roman"/>
                <w:color w:val="000000" w:themeColor="text1"/>
                <w:sz w:val="16"/>
                <w:szCs w:val="16"/>
              </w:rPr>
              <w:t>– снижение объема неэффективных льгот по неналоговым доходам (с 119,3 млн. руб. в 2017 г. до 60,7 млн. руб. к 2030 г.);</w:t>
            </w:r>
          </w:p>
          <w:p w:rsidR="008B1375" w:rsidRPr="00D70473"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D70473">
              <w:rPr>
                <w:rFonts w:ascii="Times New Roman" w:eastAsia="Times New Roman" w:hAnsi="Times New Roman" w:cs="Times New Roman"/>
                <w:color w:val="000000" w:themeColor="text1"/>
                <w:sz w:val="16"/>
                <w:szCs w:val="16"/>
              </w:rPr>
              <w:t>– сокращение издержек муниципальных унитарных предприятий на производство и оказание услуг от 3% до 5% ежегодно, до 2030 г.</w:t>
            </w:r>
          </w:p>
          <w:p w:rsidR="008B1375" w:rsidRPr="00406942" w:rsidRDefault="008B1375" w:rsidP="00B914C9">
            <w:pPr>
              <w:tabs>
                <w:tab w:val="left" w:pos="175"/>
              </w:tabs>
              <w:spacing w:after="0" w:line="240" w:lineRule="auto"/>
              <w:rPr>
                <w:rFonts w:ascii="Times New Roman" w:eastAsia="Times New Roman" w:hAnsi="Times New Roman" w:cs="Times New Roman"/>
                <w:color w:val="000000" w:themeColor="text1"/>
                <w:sz w:val="16"/>
                <w:szCs w:val="16"/>
              </w:rPr>
            </w:pPr>
            <w:r w:rsidRPr="00D70473">
              <w:rPr>
                <w:rFonts w:ascii="Times New Roman" w:eastAsia="Times New Roman" w:hAnsi="Times New Roman" w:cs="Times New Roman"/>
                <w:color w:val="000000" w:themeColor="text1"/>
                <w:sz w:val="16"/>
                <w:szCs w:val="16"/>
              </w:rPr>
              <w:t xml:space="preserve">– соблюдение соотношения заработной платы руководителя муниципального унитарного предприятия, заместителей руководителей, главных бухгалтеров к средней заработной плате на предприятии, на уровне не более 8 раз </w:t>
            </w:r>
            <w:r w:rsidR="00B914C9" w:rsidRPr="00D70473">
              <w:rPr>
                <w:rFonts w:ascii="Times New Roman" w:eastAsia="Times New Roman" w:hAnsi="Times New Roman" w:cs="Times New Roman"/>
                <w:color w:val="000000" w:themeColor="text1"/>
                <w:sz w:val="16"/>
                <w:szCs w:val="16"/>
              </w:rPr>
              <w:t>на всём протяжении периода 2017-</w:t>
            </w:r>
            <w:r w:rsidRPr="00D70473">
              <w:rPr>
                <w:rFonts w:ascii="Times New Roman" w:eastAsia="Times New Roman" w:hAnsi="Times New Roman" w:cs="Times New Roman"/>
                <w:color w:val="000000" w:themeColor="text1"/>
                <w:sz w:val="16"/>
                <w:szCs w:val="16"/>
              </w:rPr>
              <w:t xml:space="preserve"> 2030 г.</w:t>
            </w:r>
            <w:r w:rsidR="00B914C9" w:rsidRPr="00D70473">
              <w:rPr>
                <w:rFonts w:ascii="Times New Roman" w:eastAsia="Times New Roman" w:hAnsi="Times New Roman" w:cs="Times New Roman"/>
                <w:color w:val="000000" w:themeColor="text1"/>
                <w:sz w:val="16"/>
                <w:szCs w:val="16"/>
              </w:rPr>
              <w:t>г.</w:t>
            </w:r>
          </w:p>
        </w:tc>
      </w:tr>
      <w:tr w:rsidR="008B1375" w:rsidRPr="00406942" w:rsidTr="00577644">
        <w:trPr>
          <w:trHeight w:val="20"/>
        </w:trPr>
        <w:tc>
          <w:tcPr>
            <w:tcW w:w="16019" w:type="dxa"/>
            <w:gridSpan w:val="15"/>
            <w:vAlign w:val="center"/>
          </w:tcPr>
          <w:p w:rsidR="008B1375" w:rsidRPr="00406942" w:rsidRDefault="008B1375" w:rsidP="00577644">
            <w:pPr>
              <w:keepNext/>
              <w:keepLines/>
              <w:spacing w:after="0" w:line="240" w:lineRule="auto"/>
              <w:outlineLvl w:val="0"/>
              <w:rPr>
                <w:rFonts w:ascii="Times New Roman" w:eastAsia="Times New Roman" w:hAnsi="Times New Roman" w:cs="Times New Roman"/>
                <w:b/>
                <w:color w:val="000000" w:themeColor="text1"/>
                <w:sz w:val="16"/>
                <w:szCs w:val="16"/>
              </w:rPr>
            </w:pPr>
            <w:bookmarkStart w:id="174" w:name="_Toc530391302"/>
            <w:r w:rsidRPr="00406942">
              <w:rPr>
                <w:rFonts w:ascii="Times New Roman" w:eastAsia="Times New Roman" w:hAnsi="Times New Roman" w:cs="Times New Roman"/>
                <w:b/>
                <w:color w:val="000000" w:themeColor="text1"/>
                <w:sz w:val="16"/>
                <w:szCs w:val="16"/>
              </w:rPr>
              <w:t>Стратегическая инициатива 1: «Цифровая Уфа»</w:t>
            </w:r>
            <w:bookmarkEnd w:id="174"/>
          </w:p>
        </w:tc>
      </w:tr>
      <w:tr w:rsidR="008B1375" w:rsidRPr="00406942" w:rsidTr="00577644">
        <w:trPr>
          <w:trHeight w:val="20"/>
        </w:trPr>
        <w:tc>
          <w:tcPr>
            <w:tcW w:w="16019" w:type="dxa"/>
            <w:gridSpan w:val="15"/>
            <w:vAlign w:val="center"/>
          </w:tcPr>
          <w:p w:rsidR="008B1375" w:rsidRPr="00406942" w:rsidRDefault="008B1375" w:rsidP="00577644">
            <w:pPr>
              <w:keepNext/>
              <w:keepLines/>
              <w:spacing w:after="0" w:line="240" w:lineRule="auto"/>
              <w:outlineLvl w:val="0"/>
              <w:rPr>
                <w:rFonts w:ascii="Times New Roman" w:eastAsia="Times New Roman" w:hAnsi="Times New Roman" w:cs="Times New Roman"/>
                <w:b/>
                <w:color w:val="000000" w:themeColor="text1"/>
                <w:sz w:val="16"/>
                <w:szCs w:val="16"/>
              </w:rPr>
            </w:pPr>
            <w:bookmarkStart w:id="175" w:name="_Toc530391303"/>
            <w:r w:rsidRPr="00406942">
              <w:rPr>
                <w:rFonts w:ascii="Times New Roman" w:eastAsia="Times New Roman" w:hAnsi="Times New Roman" w:cs="Times New Roman"/>
                <w:b/>
                <w:color w:val="000000" w:themeColor="text1"/>
                <w:sz w:val="16"/>
                <w:szCs w:val="16"/>
              </w:rPr>
              <w:t>Проект 1 «Инновации в муниципальном управлении»</w:t>
            </w:r>
            <w:bookmarkEnd w:id="175"/>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Цель проекта:</w:t>
            </w:r>
            <w:r w:rsidRPr="00406942">
              <w:rPr>
                <w:rFonts w:ascii="Times New Roman" w:eastAsia="Times New Roman" w:hAnsi="Times New Roman" w:cs="Times New Roman"/>
                <w:color w:val="000000" w:themeColor="text1"/>
                <w:sz w:val="16"/>
                <w:szCs w:val="16"/>
              </w:rPr>
              <w:t xml:space="preserve"> внедрение в деятельность органов МСУ современных инновационных информационно-коммуникационных технологий</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rPr>
              <w:t>Задачи проекта: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разработка и внедрение в деятельность современных инновационных информационно-коммуникационных технологий,</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развитие системы электронного документооборота;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внедрение стандартов защиты персональных данных;</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создание системы компьютерного моделирования процессов социально-экономическое развития города.</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rPr>
              <w:t xml:space="preserve">Ожидаемые результаты проекта: </w:t>
            </w:r>
          </w:p>
          <w:p w:rsidR="008B1375" w:rsidRPr="00406942"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ab/>
              <w:t>снижение стоимостной доли закупаемого и (или) арендуемого Администрацией городского округа, муниципальными организациями иностранного программного обеспечения, с менее 50% в 2017 г. до менее 10% в 2030 г.</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Описание проекта:</w:t>
            </w:r>
            <w:r w:rsidRPr="00406942">
              <w:rPr>
                <w:rFonts w:ascii="Times New Roman" w:eastAsia="Times New Roman" w:hAnsi="Times New Roman" w:cs="Times New Roman"/>
                <w:color w:val="000000" w:themeColor="text1"/>
                <w:sz w:val="16"/>
                <w:szCs w:val="16"/>
              </w:rPr>
              <w:t xml:space="preserve"> Проект включает комплекс мероприятий по созданию благоприятных условий для развития в г. Уфе современных трендов информатизации: формирования цифровой экономики, обеспечения информационной безопасности, а также организации импортозамещения в области программного обеспечения</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Участники проекта:</w:t>
            </w:r>
            <w:r w:rsidRPr="00406942">
              <w:rPr>
                <w:rFonts w:ascii="Times New Roman" w:eastAsia="Times New Roman" w:hAnsi="Times New Roman" w:cs="Times New Roman"/>
                <w:color w:val="000000" w:themeColor="text1"/>
                <w:sz w:val="16"/>
                <w:szCs w:val="16"/>
              </w:rPr>
              <w:t xml:space="preserve"> Администрация г. Уфы, МКУ «Центр информационных технологий» городского округа г. Уфа, Главное управление архитектуры и градостроительства Администрации г. Уфы</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Мероприятия проекта:</w:t>
            </w:r>
          </w:p>
        </w:tc>
      </w:tr>
      <w:tr w:rsidR="008B1375" w:rsidRPr="00406942" w:rsidTr="00577644">
        <w:trPr>
          <w:trHeight w:val="20"/>
        </w:trPr>
        <w:tc>
          <w:tcPr>
            <w:tcW w:w="514"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1</w:t>
            </w:r>
          </w:p>
        </w:tc>
        <w:tc>
          <w:tcPr>
            <w:tcW w:w="904" w:type="dxa"/>
            <w:gridSpan w:val="4"/>
          </w:tcPr>
          <w:p w:rsidR="008B1375" w:rsidRPr="00406942" w:rsidRDefault="008B1375" w:rsidP="00577644">
            <w:pPr>
              <w:spacing w:after="0" w:line="240" w:lineRule="auto"/>
              <w:jc w:val="center"/>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lang w:val="en-US"/>
              </w:rPr>
              <w:t xml:space="preserve">I </w:t>
            </w:r>
            <w:r w:rsidRPr="00406942">
              <w:rPr>
                <w:rFonts w:ascii="Times New Roman" w:eastAsia="Times New Roman" w:hAnsi="Times New Roman" w:cs="Times New Roman"/>
                <w:b/>
                <w:color w:val="000000" w:themeColor="text1"/>
                <w:sz w:val="16"/>
                <w:szCs w:val="16"/>
              </w:rPr>
              <w:t>этап</w:t>
            </w:r>
          </w:p>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Создание Единой высокоскоростной сети передачи голоса и данных (для структурных подразделений Администрации г.Уфы и муниципальных учреждений с выходом на СПД региона), с Единым центром мониторинга и управления</w:t>
            </w: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2020-2024</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Администрация г. Уфы, </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МКУ «Центр информационных технологий» городского округа г. Уфа</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Стоимостная доля закупа-емого и (или) арендуемого Администра-цией города, муниципаль-ными организациями иностранного программного обеспечения, %</w:t>
            </w:r>
          </w:p>
        </w:tc>
        <w:tc>
          <w:tcPr>
            <w:tcW w:w="1134" w:type="dxa"/>
          </w:tcPr>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 &lt;40</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&lt;30</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&lt;20</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 &lt;15</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 &lt;10</w:t>
            </w:r>
          </w:p>
          <w:p w:rsidR="008B1375" w:rsidRPr="00406942" w:rsidRDefault="008B1375" w:rsidP="00577644">
            <w:pPr>
              <w:spacing w:after="0" w:line="240" w:lineRule="auto"/>
              <w:ind w:left="-23" w:right="-108" w:firstLine="23"/>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2024 – &lt;10</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Наличие Единой высокоскорос-тной сети передачи голоса и данных, да/нет</w:t>
            </w:r>
          </w:p>
        </w:tc>
        <w:tc>
          <w:tcPr>
            <w:tcW w:w="850" w:type="dxa"/>
          </w:tcPr>
          <w:p w:rsidR="008B1375" w:rsidRPr="00406942" w:rsidRDefault="008B1375" w:rsidP="00577644">
            <w:pPr>
              <w:spacing w:after="0" w:line="240" w:lineRule="auto"/>
              <w:ind w:left="-108" w:firstLine="108"/>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2019–нет</w:t>
            </w:r>
          </w:p>
          <w:p w:rsidR="008B1375" w:rsidRPr="00406942" w:rsidRDefault="008B1375" w:rsidP="00577644">
            <w:pPr>
              <w:spacing w:after="0" w:line="240" w:lineRule="auto"/>
              <w:ind w:left="-108" w:firstLine="108"/>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да</w:t>
            </w:r>
          </w:p>
          <w:p w:rsidR="008B1375" w:rsidRPr="00406942" w:rsidRDefault="008B1375" w:rsidP="00577644">
            <w:pPr>
              <w:spacing w:after="0" w:line="240" w:lineRule="auto"/>
              <w:ind w:left="-108" w:firstLine="108"/>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да</w:t>
            </w:r>
          </w:p>
          <w:p w:rsidR="008B1375" w:rsidRPr="00406942" w:rsidRDefault="008B1375" w:rsidP="00577644">
            <w:pPr>
              <w:spacing w:after="0" w:line="240" w:lineRule="auto"/>
              <w:ind w:left="-108" w:firstLine="108"/>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 да</w:t>
            </w:r>
          </w:p>
          <w:p w:rsidR="008B1375" w:rsidRPr="00406942" w:rsidRDefault="008B1375" w:rsidP="00577644">
            <w:pPr>
              <w:spacing w:after="0" w:line="240" w:lineRule="auto"/>
              <w:ind w:left="-108" w:firstLine="108"/>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 да</w:t>
            </w:r>
          </w:p>
          <w:p w:rsidR="008B1375" w:rsidRPr="00406942" w:rsidRDefault="008B1375" w:rsidP="00577644">
            <w:pPr>
              <w:spacing w:after="0" w:line="240" w:lineRule="auto"/>
              <w:ind w:left="-108" w:firstLine="108"/>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2024 – да</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 ГО</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«Информатизация органов местного самоуправления и внедрение цифровых технологий» (при принятии)</w:t>
            </w:r>
          </w:p>
        </w:tc>
      </w:tr>
      <w:tr w:rsidR="008B1375" w:rsidRPr="00406942" w:rsidTr="00577644">
        <w:trPr>
          <w:trHeight w:val="20"/>
        </w:trPr>
        <w:tc>
          <w:tcPr>
            <w:tcW w:w="514"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w:t>
            </w:r>
          </w:p>
        </w:tc>
        <w:tc>
          <w:tcPr>
            <w:tcW w:w="904" w:type="dxa"/>
            <w:gridSpan w:val="4"/>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Создание платформы для облачных ресурсов для всех структурных подразделений Администрации г.Уфы и муниципальных учреждений</w:t>
            </w:r>
          </w:p>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(Платформа включает в себя хранение данных, облачные сервисы и вычисления, IAAS, SAAS, PAAS)</w:t>
            </w: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2021-2024</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Администрация г. Уфы, </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МКУ «Центр информационных технологий» городского округа г. Уфа</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Стоимостная доля закупа-емого и (или) арендуемого Администра-цией города, муниципаль-ными организациями иностранного программного обеспечения, %</w:t>
            </w:r>
          </w:p>
        </w:tc>
        <w:tc>
          <w:tcPr>
            <w:tcW w:w="1134" w:type="dxa"/>
          </w:tcPr>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 &lt;40</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&lt;30</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&lt;20</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 &lt;15</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 &lt;10</w:t>
            </w:r>
          </w:p>
          <w:p w:rsidR="008B1375" w:rsidRPr="00406942" w:rsidRDefault="008B1375" w:rsidP="00577644">
            <w:pPr>
              <w:spacing w:after="0" w:line="240" w:lineRule="auto"/>
              <w:ind w:firstLine="23"/>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2024 – &lt;10</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Наличие платформы для облачных ресурсов, да/нет</w:t>
            </w:r>
          </w:p>
        </w:tc>
        <w:tc>
          <w:tcPr>
            <w:tcW w:w="850" w:type="dxa"/>
          </w:tcPr>
          <w:p w:rsidR="008B1375" w:rsidRPr="00406942" w:rsidRDefault="008B1375" w:rsidP="00577644">
            <w:pPr>
              <w:spacing w:after="0" w:line="240" w:lineRule="auto"/>
              <w:ind w:left="-108" w:firstLine="108"/>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2019–нет</w:t>
            </w:r>
          </w:p>
          <w:p w:rsidR="008B1375" w:rsidRPr="00406942" w:rsidRDefault="008B1375" w:rsidP="00577644">
            <w:pPr>
              <w:spacing w:after="0" w:line="240" w:lineRule="auto"/>
              <w:ind w:left="-108" w:firstLine="108"/>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да</w:t>
            </w:r>
          </w:p>
          <w:p w:rsidR="008B1375" w:rsidRPr="00406942" w:rsidRDefault="008B1375" w:rsidP="00577644">
            <w:pPr>
              <w:spacing w:after="0" w:line="240" w:lineRule="auto"/>
              <w:ind w:left="-108" w:firstLine="108"/>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да</w:t>
            </w:r>
          </w:p>
          <w:p w:rsidR="008B1375" w:rsidRPr="00406942" w:rsidRDefault="008B1375" w:rsidP="00577644">
            <w:pPr>
              <w:spacing w:after="0" w:line="240" w:lineRule="auto"/>
              <w:ind w:left="-108" w:firstLine="108"/>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 да</w:t>
            </w:r>
          </w:p>
          <w:p w:rsidR="008B1375" w:rsidRPr="00406942" w:rsidRDefault="008B1375" w:rsidP="00577644">
            <w:pPr>
              <w:spacing w:after="0" w:line="240" w:lineRule="auto"/>
              <w:ind w:left="-108" w:firstLine="108"/>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2024 – да</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 ГО</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«Информатизация органов местного самоуправления и внедрение цифровых технологий» (при принятии)</w:t>
            </w:r>
          </w:p>
        </w:tc>
      </w:tr>
      <w:tr w:rsidR="008B1375" w:rsidRPr="00406942" w:rsidTr="00577644">
        <w:trPr>
          <w:trHeight w:val="20"/>
        </w:trPr>
        <w:tc>
          <w:tcPr>
            <w:tcW w:w="514"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3</w:t>
            </w:r>
          </w:p>
        </w:tc>
        <w:tc>
          <w:tcPr>
            <w:tcW w:w="904" w:type="dxa"/>
            <w:gridSpan w:val="4"/>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Реализация комплекса мероприятий по созданию Единой системы электронного документо-оборота для всех структурных подразделений Администрации г.Уфы и муниципальных учреждений</w:t>
            </w:r>
          </w:p>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2021-2024</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Администрация г. Уфы, </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МКУ «Центр информационных технологий» городского округа г. Уфа</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Стоимостная доля закупа-емого и (или) арендуемого Администра-цией города, муниципаль-ными организациями иностранного программного обеспечения, %</w:t>
            </w:r>
          </w:p>
        </w:tc>
        <w:tc>
          <w:tcPr>
            <w:tcW w:w="1134" w:type="dxa"/>
          </w:tcPr>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 &lt;40</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&lt;30</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&lt;20</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 &lt;15</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 &lt;10</w:t>
            </w:r>
          </w:p>
          <w:p w:rsidR="008B1375" w:rsidRPr="00406942" w:rsidRDefault="008B1375" w:rsidP="00577644">
            <w:pPr>
              <w:spacing w:after="0" w:line="240" w:lineRule="auto"/>
              <w:ind w:left="-23" w:right="-11" w:firstLine="23"/>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2024 – &lt;10</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Наличие Единой системы электронного документо-оборота</w:t>
            </w:r>
          </w:p>
        </w:tc>
        <w:tc>
          <w:tcPr>
            <w:tcW w:w="850" w:type="dxa"/>
          </w:tcPr>
          <w:p w:rsidR="008B1375" w:rsidRPr="00406942" w:rsidRDefault="008B1375" w:rsidP="00577644">
            <w:pPr>
              <w:spacing w:after="0" w:line="240" w:lineRule="auto"/>
              <w:ind w:left="-108" w:firstLine="108"/>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2019–нет</w:t>
            </w:r>
          </w:p>
          <w:p w:rsidR="008B1375" w:rsidRPr="00406942" w:rsidRDefault="008B1375" w:rsidP="00577644">
            <w:pPr>
              <w:spacing w:after="0" w:line="240" w:lineRule="auto"/>
              <w:ind w:left="-108" w:firstLine="108"/>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да</w:t>
            </w:r>
          </w:p>
          <w:p w:rsidR="008B1375" w:rsidRPr="00406942" w:rsidRDefault="008B1375" w:rsidP="00577644">
            <w:pPr>
              <w:spacing w:after="0" w:line="240" w:lineRule="auto"/>
              <w:ind w:left="-108" w:firstLine="108"/>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да</w:t>
            </w:r>
          </w:p>
          <w:p w:rsidR="008B1375" w:rsidRPr="00406942" w:rsidRDefault="008B1375" w:rsidP="00577644">
            <w:pPr>
              <w:spacing w:after="0" w:line="240" w:lineRule="auto"/>
              <w:ind w:left="-108" w:firstLine="108"/>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 да</w:t>
            </w:r>
          </w:p>
          <w:p w:rsidR="008B1375" w:rsidRPr="00406942" w:rsidRDefault="008B1375" w:rsidP="00577644">
            <w:pPr>
              <w:spacing w:after="0" w:line="240" w:lineRule="auto"/>
              <w:ind w:left="-108" w:firstLine="108"/>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2024 – да</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 ГО</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«Информатизация органов местного самоуправления и внедрение цифровых технологий» (при принятии)</w:t>
            </w:r>
          </w:p>
        </w:tc>
      </w:tr>
      <w:tr w:rsidR="008B1375" w:rsidRPr="00406942" w:rsidTr="00577644">
        <w:trPr>
          <w:trHeight w:val="20"/>
        </w:trPr>
        <w:tc>
          <w:tcPr>
            <w:tcW w:w="514"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4</w:t>
            </w:r>
          </w:p>
        </w:tc>
        <w:tc>
          <w:tcPr>
            <w:tcW w:w="904" w:type="dxa"/>
            <w:gridSpan w:val="4"/>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 xml:space="preserve">Внедрение Единого подхода (стандарта) защиты персональных данных </w:t>
            </w:r>
          </w:p>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(Единый подход (стандарт) защиты персональных данных предназначается для всех органов МСУ и муниципальных учреждений (с различными уровнями защиты по различным направлениям и по всем муниципальным информационным системам, с единым центром мониторинга и управления)</w:t>
            </w: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2022-2024</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Администрация г. Уфы, </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МКУ «Центр информационных технологий» городского округа г. Уфа</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Стоимостная доля закупа-емого и (или) арендуемого Администра-цией города, муниципаль-ными организациями иностранного программного обеспечения, %</w:t>
            </w:r>
          </w:p>
        </w:tc>
        <w:tc>
          <w:tcPr>
            <w:tcW w:w="1134" w:type="dxa"/>
          </w:tcPr>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 &lt;40</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&lt;30</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&lt;20</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 &lt;15</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 &lt;10</w:t>
            </w:r>
          </w:p>
          <w:p w:rsidR="008B1375" w:rsidRPr="00406942" w:rsidRDefault="008B1375"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2024 – &lt;10</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Наличие внедренного Единого подхода (стандарта) защиты персональных данных, да/нет</w:t>
            </w:r>
          </w:p>
        </w:tc>
        <w:tc>
          <w:tcPr>
            <w:tcW w:w="850" w:type="dxa"/>
          </w:tcPr>
          <w:p w:rsidR="008B1375" w:rsidRPr="00406942" w:rsidRDefault="008B1375" w:rsidP="00577644">
            <w:pPr>
              <w:spacing w:after="0" w:line="240" w:lineRule="auto"/>
              <w:ind w:left="-108" w:firstLine="108"/>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2019–нет</w:t>
            </w:r>
          </w:p>
          <w:p w:rsidR="008B1375" w:rsidRPr="00406942" w:rsidRDefault="008B1375" w:rsidP="00577644">
            <w:pPr>
              <w:spacing w:after="0" w:line="240" w:lineRule="auto"/>
              <w:ind w:left="-108" w:firstLine="108"/>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да</w:t>
            </w:r>
          </w:p>
          <w:p w:rsidR="008B1375" w:rsidRPr="00406942" w:rsidRDefault="008B1375" w:rsidP="00577644">
            <w:pPr>
              <w:spacing w:after="0" w:line="240" w:lineRule="auto"/>
              <w:ind w:left="-108" w:firstLine="108"/>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да</w:t>
            </w:r>
          </w:p>
          <w:p w:rsidR="008B1375" w:rsidRPr="00406942" w:rsidRDefault="008B1375" w:rsidP="00577644">
            <w:pPr>
              <w:spacing w:after="0" w:line="240" w:lineRule="auto"/>
              <w:ind w:left="-108" w:firstLine="108"/>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 да</w:t>
            </w:r>
          </w:p>
          <w:p w:rsidR="008B1375" w:rsidRPr="00406942" w:rsidRDefault="008B1375" w:rsidP="00577644">
            <w:pPr>
              <w:spacing w:after="0" w:line="240" w:lineRule="auto"/>
              <w:ind w:left="-108" w:firstLine="108"/>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2024 – да</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 ГО</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«Информатизация органов местного самоуправления и внедрение цифровых технологий» (при принятии)</w:t>
            </w:r>
          </w:p>
        </w:tc>
      </w:tr>
      <w:tr w:rsidR="008B1375" w:rsidRPr="00406942" w:rsidTr="00577644">
        <w:trPr>
          <w:trHeight w:val="20"/>
        </w:trPr>
        <w:tc>
          <w:tcPr>
            <w:tcW w:w="514"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5</w:t>
            </w:r>
          </w:p>
        </w:tc>
        <w:tc>
          <w:tcPr>
            <w:tcW w:w="904" w:type="dxa"/>
            <w:gridSpan w:val="4"/>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Цифровизация ресурсов Администрации и муниципальных учреждений</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(Цифровизация будет затрагивать ресурсы, генерируемые, обрабатываемые и хранимые на бумажных носителях во всех муниципальных органах власти и муниципальных учреждениях)</w:t>
            </w: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Администрация г. Уфы, </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МКУ «Центр информационных технологий» городского округа г. Уфа</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Стоимостная доля закупа-емого и (или) арендуемого Администра-цией города, муниципаль-ными организациями иностранного программного обеспечения, %</w:t>
            </w:r>
          </w:p>
        </w:tc>
        <w:tc>
          <w:tcPr>
            <w:tcW w:w="1134" w:type="dxa"/>
          </w:tcPr>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 &lt;40</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&lt;30</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&lt;20</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 &lt;15</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 &lt;10</w:t>
            </w:r>
          </w:p>
          <w:p w:rsidR="008B1375" w:rsidRPr="00406942" w:rsidRDefault="008B1375"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2024 – &lt;10</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Число документов и иных ресурсов, генерируемых, обрабатывае-мых и хранимых на бумажных носителях, переведённых в электронный вид, ед.</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Исходя из общего количества по структурным подразделениям</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 ГО</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«Информатизация органов местного самоуправления и внедрение цифровых технологий» (при принятии)</w:t>
            </w:r>
          </w:p>
        </w:tc>
      </w:tr>
      <w:tr w:rsidR="008B1375" w:rsidRPr="00406942" w:rsidTr="00577644">
        <w:trPr>
          <w:trHeight w:val="20"/>
        </w:trPr>
        <w:tc>
          <w:tcPr>
            <w:tcW w:w="514"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6</w:t>
            </w:r>
          </w:p>
        </w:tc>
        <w:tc>
          <w:tcPr>
            <w:tcW w:w="904" w:type="dxa"/>
            <w:gridSpan w:val="4"/>
          </w:tcPr>
          <w:p w:rsidR="008B1375" w:rsidRPr="00406942" w:rsidRDefault="008B1375" w:rsidP="00577644">
            <w:pPr>
              <w:spacing w:after="0" w:line="240" w:lineRule="auto"/>
              <w:jc w:val="center"/>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lang w:val="en-US"/>
              </w:rPr>
              <w:t>II</w:t>
            </w:r>
            <w:r w:rsidRPr="00406942">
              <w:rPr>
                <w:rFonts w:ascii="Times New Roman" w:eastAsia="Times New Roman" w:hAnsi="Times New Roman" w:cs="Times New Roman"/>
                <w:b/>
                <w:color w:val="000000" w:themeColor="text1"/>
                <w:sz w:val="16"/>
                <w:szCs w:val="16"/>
              </w:rPr>
              <w:t xml:space="preserve"> этап</w:t>
            </w:r>
          </w:p>
          <w:p w:rsidR="008B1375" w:rsidRPr="00406942" w:rsidRDefault="008B1375" w:rsidP="00577644">
            <w:pPr>
              <w:spacing w:after="0" w:line="240" w:lineRule="auto"/>
              <w:jc w:val="center"/>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Внедрение сервисов удостоверенных операций по принципам BlockChain</w:t>
            </w:r>
          </w:p>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(Сервисы удостоверенных операций необходимо внедрять в тех процессах, где использование ЭЦП затруднено по организационным или техническим факторам)</w:t>
            </w: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2026-2030</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Администрация г. Уфы,</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МКУ «Центр информационных технологий» городского округа г. Уфа</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Стоимостная доля закупа-емого и (или) арендуемого Администра-цией города, муниципаль-ными организациями иностранного программного обеспечения, %</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 – &lt;10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 – &lt;10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 – &lt;10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 – &lt;10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2029 – &lt;10</w:t>
            </w:r>
          </w:p>
          <w:p w:rsidR="008B1375" w:rsidRPr="00406942" w:rsidRDefault="008B1375"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2030 – &lt;10</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Наличие внедренных в деятельность Администрации сервисов удостоверен-ных операций по принципам BlockChain, да/нет</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2025–нет</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2029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2030 – да</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 ГО</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«Информатизация органов местного самоуправления и внедрение цифровых технологий» (при пролонгации)</w:t>
            </w:r>
          </w:p>
        </w:tc>
      </w:tr>
      <w:tr w:rsidR="008B1375" w:rsidRPr="00406942" w:rsidTr="00577644">
        <w:trPr>
          <w:trHeight w:val="20"/>
        </w:trPr>
        <w:tc>
          <w:tcPr>
            <w:tcW w:w="514"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7</w:t>
            </w:r>
          </w:p>
        </w:tc>
        <w:tc>
          <w:tcPr>
            <w:tcW w:w="904" w:type="dxa"/>
            <w:gridSpan w:val="4"/>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 xml:space="preserve">Внедрение искусственного интеллекта </w:t>
            </w:r>
          </w:p>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(Цель – снижение рутинной нагрузки на муниципальных служащих (роботизация стандартных функций и операций, создание помощников для граждан, для заполнения форм документов и т. п.)</w:t>
            </w: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2027-2030</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Администрация г. Уфы, </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МКУ «Центр информационных технологий» городского округа г. Уфа</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Стоимостная доля закупа-емого и (или) арендуемого Администра-цией города, муниципаль-ными организациями иностранного программного обеспечения, %</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 – &lt;10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 – &lt;10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 – &lt;10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 – &lt;10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2029 – &lt;10</w:t>
            </w:r>
          </w:p>
          <w:p w:rsidR="008B1375" w:rsidRPr="00406942" w:rsidRDefault="008B1375"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2030 – &lt;10</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Наличие внедренных в деятельность Администра-ции техно-логий искус-ственного интеллекта, да/нет</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2025–нет</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2029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2030 – да</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 ГО</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«Информатизация органов местного самоуправления и внедрение цифровых технологий» (при пролонгации)</w:t>
            </w:r>
          </w:p>
        </w:tc>
      </w:tr>
      <w:tr w:rsidR="008B1375" w:rsidRPr="00406942" w:rsidTr="00577644">
        <w:trPr>
          <w:trHeight w:val="20"/>
        </w:trPr>
        <w:tc>
          <w:tcPr>
            <w:tcW w:w="514"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8</w:t>
            </w:r>
          </w:p>
        </w:tc>
        <w:tc>
          <w:tcPr>
            <w:tcW w:w="904" w:type="dxa"/>
            <w:gridSpan w:val="4"/>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414103"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 xml:space="preserve">Создание системы компьютерного моделирования процессов градостроительного развития территории </w:t>
            </w:r>
          </w:p>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г. Уфы</w:t>
            </w:r>
          </w:p>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Администрация г. Уфы, </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МКУ «Центр информационных технологий» городского округа г. Уфа, Главное управление архитектуры и градостроительства Администрации г. Уфы</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Стоимостная доля закупа-емого и (или) арендуемого Администра-цией города, муниципаль-ными организациями иностранного программного обеспечения, %</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 – &lt;10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 – &lt;10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 – &lt;10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 – &lt;10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2029 – &lt;10</w:t>
            </w:r>
          </w:p>
          <w:p w:rsidR="008B1375" w:rsidRPr="00406942" w:rsidRDefault="008B1375"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2030 – &lt;10</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Наличие внедренной в деятельность Администра-ции системы компьютерно-го моделиро-вания процессов градострои-тельного развития, да/нет</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2025–нет</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2029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2030 – да</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 ГО</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«Информатизация органов местного самоуправления и внедрение цифровых технологий» (при пролонгации)</w:t>
            </w:r>
          </w:p>
        </w:tc>
      </w:tr>
      <w:tr w:rsidR="008B1375" w:rsidRPr="00406942" w:rsidTr="00577644">
        <w:trPr>
          <w:trHeight w:val="20"/>
        </w:trPr>
        <w:tc>
          <w:tcPr>
            <w:tcW w:w="514"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9</w:t>
            </w:r>
          </w:p>
        </w:tc>
        <w:tc>
          <w:tcPr>
            <w:tcW w:w="904" w:type="dxa"/>
            <w:gridSpan w:val="4"/>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Цифровизация ресурсов Администрации и муниципальных учреждений</w:t>
            </w: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Администрация г. Уфы, </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МКУ «Центр информационных технологий» городского округа г. Уфа</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Стоимостная доля закупа-емого и (или) арендуемого Администра-цией города, муниципаль-ными организациями иностранного программного обеспечения, %</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 – &lt;10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 – &lt;10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 – &lt;10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 – &lt;10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2029 – &lt;10</w:t>
            </w:r>
          </w:p>
          <w:p w:rsidR="008B1375" w:rsidRPr="00406942" w:rsidRDefault="008B1375"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2030 – &lt;10</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Число документов и иных ресурсов, генерируемых, обрабатывае-мых и хранимых на бумажных носителях, переведённых в электронный вид, ед.</w:t>
            </w:r>
          </w:p>
        </w:tc>
        <w:tc>
          <w:tcPr>
            <w:tcW w:w="850" w:type="dxa"/>
          </w:tcPr>
          <w:p w:rsidR="008B1375" w:rsidRPr="00406942" w:rsidRDefault="008B1375" w:rsidP="00577644">
            <w:pPr>
              <w:spacing w:after="0" w:line="240" w:lineRule="auto"/>
              <w:ind w:right="-108"/>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Исходя из общего количес-тва по структур-ным подраз-делениям</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 ГО</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«Информатизация органов местного самоуправления и внедрение цифровых технологий» (при пролонгации)</w:t>
            </w:r>
          </w:p>
        </w:tc>
      </w:tr>
      <w:tr w:rsidR="008B1375" w:rsidRPr="00406942" w:rsidTr="00577644">
        <w:trPr>
          <w:trHeight w:val="20"/>
        </w:trPr>
        <w:tc>
          <w:tcPr>
            <w:tcW w:w="16019" w:type="dxa"/>
            <w:gridSpan w:val="15"/>
            <w:vAlign w:val="center"/>
          </w:tcPr>
          <w:p w:rsidR="008B1375" w:rsidRPr="00406942" w:rsidRDefault="008B1375" w:rsidP="00577644">
            <w:pPr>
              <w:keepNext/>
              <w:keepLines/>
              <w:spacing w:after="0" w:line="240" w:lineRule="auto"/>
              <w:outlineLvl w:val="0"/>
              <w:rPr>
                <w:rFonts w:ascii="Times New Roman" w:eastAsia="Times New Roman" w:hAnsi="Times New Roman" w:cs="Times New Roman"/>
                <w:b/>
                <w:color w:val="000000" w:themeColor="text1"/>
                <w:sz w:val="16"/>
                <w:szCs w:val="16"/>
              </w:rPr>
            </w:pPr>
            <w:bookmarkStart w:id="176" w:name="_Toc530391304"/>
            <w:r w:rsidRPr="00406942">
              <w:rPr>
                <w:rFonts w:ascii="Times New Roman" w:eastAsia="Times New Roman" w:hAnsi="Times New Roman" w:cs="Times New Roman"/>
                <w:b/>
                <w:color w:val="000000" w:themeColor="text1"/>
                <w:sz w:val="16"/>
                <w:szCs w:val="16"/>
              </w:rPr>
              <w:t>Проект 2 «Цифровая Администрация»</w:t>
            </w:r>
            <w:bookmarkEnd w:id="176"/>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Цель проекта:</w:t>
            </w:r>
            <w:r w:rsidRPr="00406942">
              <w:rPr>
                <w:rFonts w:ascii="Times New Roman" w:eastAsia="Times New Roman" w:hAnsi="Times New Roman" w:cs="Times New Roman"/>
                <w:color w:val="000000" w:themeColor="text1"/>
                <w:sz w:val="16"/>
                <w:szCs w:val="16"/>
              </w:rPr>
              <w:t xml:space="preserve"> обеспечение информационно-коммуникационного сопровождения развития отдельных сфер муниципального управления</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rPr>
              <w:t>Задачи проекта: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повсеместное внедрение электронной подписи,</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внедрение отечественного программного обеспечения;</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разработка и внедрение муниципальных информационных систем по управлению процессами социально-экономическое развития города.</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rPr>
              <w:t xml:space="preserve">Ожидаемые результаты проекта: </w:t>
            </w:r>
          </w:p>
          <w:p w:rsidR="008B1375" w:rsidRPr="00406942"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ab/>
              <w:t>снижение стоимостной доли закупаемого и (или) арендуемого Администрацией городского округа, муниципальными организациями иностранного программного обеспечения, с менее 50% в 2017 г. до менее 10% в 2030 г.;</w:t>
            </w:r>
          </w:p>
          <w:p w:rsidR="008B1375" w:rsidRPr="00406942"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ab/>
              <w:t>внедрение муниципальных информационных систем класса СППР для руководства муниципалитета (2017 г - 0 ед., 2030 г. - 1 ед.)</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Описание проекта:</w:t>
            </w:r>
            <w:r w:rsidRPr="00406942">
              <w:rPr>
                <w:rFonts w:ascii="Times New Roman" w:eastAsia="Times New Roman" w:hAnsi="Times New Roman" w:cs="Times New Roman"/>
                <w:color w:val="000000" w:themeColor="text1"/>
                <w:sz w:val="16"/>
                <w:szCs w:val="16"/>
              </w:rPr>
              <w:t xml:space="preserve"> Проект включает комплекс мероприятий по внедрению информационно-коммуникационных технологий в различные сферы деятельности органов местного самоуправления г. Уфы</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Участники проекта:</w:t>
            </w:r>
            <w:r w:rsidRPr="00406942">
              <w:rPr>
                <w:rFonts w:ascii="Times New Roman" w:eastAsia="Times New Roman" w:hAnsi="Times New Roman" w:cs="Times New Roman"/>
                <w:color w:val="000000" w:themeColor="text1"/>
                <w:sz w:val="16"/>
                <w:szCs w:val="16"/>
              </w:rPr>
              <w:t xml:space="preserve"> Администрация г. Уфы, МКУ «Центр информационных технологий» городского округа г. Уфа</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Мероприятия проекта:</w:t>
            </w:r>
          </w:p>
        </w:tc>
      </w:tr>
      <w:tr w:rsidR="008B1375" w:rsidRPr="00406942" w:rsidTr="00577644">
        <w:trPr>
          <w:trHeight w:val="20"/>
        </w:trPr>
        <w:tc>
          <w:tcPr>
            <w:tcW w:w="553" w:type="dxa"/>
            <w:gridSpan w:val="3"/>
            <w:shd w:val="clear" w:color="auto" w:fill="auto"/>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2.1</w:t>
            </w:r>
          </w:p>
        </w:tc>
        <w:tc>
          <w:tcPr>
            <w:tcW w:w="865" w:type="dxa"/>
            <w:gridSpan w:val="2"/>
            <w:shd w:val="clear" w:color="auto" w:fill="auto"/>
          </w:tcPr>
          <w:p w:rsidR="008B1375" w:rsidRPr="00406942" w:rsidRDefault="008B1375" w:rsidP="00577644">
            <w:pPr>
              <w:spacing w:after="0" w:line="240" w:lineRule="auto"/>
              <w:jc w:val="center"/>
              <w:rPr>
                <w:rFonts w:ascii="Times New Roman" w:eastAsia="Times New Roman" w:hAnsi="Times New Roman" w:cs="Times New Roman"/>
                <w:b/>
                <w:color w:val="000000" w:themeColor="text1"/>
                <w:sz w:val="16"/>
                <w:szCs w:val="16"/>
                <w:lang w:val="en-US"/>
              </w:rPr>
            </w:pPr>
            <w:r w:rsidRPr="00406942">
              <w:rPr>
                <w:rFonts w:ascii="Times New Roman" w:eastAsia="Times New Roman" w:hAnsi="Times New Roman" w:cs="Times New Roman"/>
                <w:b/>
                <w:color w:val="000000" w:themeColor="text1"/>
                <w:sz w:val="16"/>
                <w:szCs w:val="16"/>
                <w:lang w:val="en-US"/>
              </w:rPr>
              <w:t>I этап</w:t>
            </w:r>
          </w:p>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lang w:val="en-US"/>
              </w:rPr>
            </w:pPr>
            <w:r w:rsidRPr="00406942">
              <w:rPr>
                <w:rFonts w:ascii="Times New Roman" w:eastAsia="Times New Roman" w:hAnsi="Times New Roman" w:cs="Times New Roman"/>
                <w:color w:val="000000" w:themeColor="text1"/>
                <w:sz w:val="16"/>
                <w:szCs w:val="16"/>
                <w:lang w:val="en-US"/>
              </w:rPr>
              <w:t>2019-2024</w:t>
            </w:r>
          </w:p>
        </w:tc>
        <w:tc>
          <w:tcPr>
            <w:tcW w:w="2127" w:type="dxa"/>
            <w:shd w:val="clear" w:color="auto" w:fill="auto"/>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Разработка и принятие муниципальной программы (подпрограммы) «Информатизация органов местного самоуправления и внедрение цифровых технологий»</w:t>
            </w:r>
          </w:p>
        </w:tc>
        <w:tc>
          <w:tcPr>
            <w:tcW w:w="709" w:type="dxa"/>
            <w:shd w:val="clear" w:color="auto" w:fill="auto"/>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w:t>
            </w:r>
          </w:p>
        </w:tc>
        <w:tc>
          <w:tcPr>
            <w:tcW w:w="2410" w:type="dxa"/>
            <w:shd w:val="clear" w:color="auto" w:fill="auto"/>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Администрация г. Уфы,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МКУ «Центр информационных технологий» городского округа г. Уфа</w:t>
            </w:r>
          </w:p>
        </w:tc>
        <w:tc>
          <w:tcPr>
            <w:tcW w:w="1559" w:type="dxa"/>
            <w:shd w:val="clear" w:color="auto" w:fill="auto"/>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shd w:val="clear" w:color="auto" w:fill="auto"/>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p>
        </w:tc>
        <w:tc>
          <w:tcPr>
            <w:tcW w:w="1134" w:type="dxa"/>
            <w:shd w:val="clear" w:color="auto" w:fill="auto"/>
          </w:tcPr>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p>
        </w:tc>
        <w:tc>
          <w:tcPr>
            <w:tcW w:w="1276" w:type="dxa"/>
            <w:shd w:val="clear" w:color="auto" w:fill="auto"/>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Принятие программы</w:t>
            </w:r>
          </w:p>
        </w:tc>
        <w:tc>
          <w:tcPr>
            <w:tcW w:w="850" w:type="dxa"/>
            <w:shd w:val="clear" w:color="auto" w:fill="auto"/>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год</w:t>
            </w:r>
          </w:p>
        </w:tc>
        <w:tc>
          <w:tcPr>
            <w:tcW w:w="992" w:type="dxa"/>
            <w:shd w:val="clear" w:color="auto" w:fill="auto"/>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 ГО</w:t>
            </w:r>
          </w:p>
        </w:tc>
        <w:tc>
          <w:tcPr>
            <w:tcW w:w="2268" w:type="dxa"/>
            <w:shd w:val="clear" w:color="auto" w:fill="auto"/>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tc>
      </w:tr>
      <w:tr w:rsidR="008B1375" w:rsidRPr="00406942" w:rsidTr="00577644">
        <w:trPr>
          <w:trHeight w:val="20"/>
        </w:trPr>
        <w:tc>
          <w:tcPr>
            <w:tcW w:w="553" w:type="dxa"/>
            <w:gridSpan w:val="3"/>
            <w:shd w:val="clear" w:color="auto" w:fill="auto"/>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1</w:t>
            </w:r>
          </w:p>
        </w:tc>
        <w:tc>
          <w:tcPr>
            <w:tcW w:w="865" w:type="dxa"/>
            <w:gridSpan w:val="2"/>
            <w:shd w:val="clear" w:color="auto" w:fill="auto"/>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shd w:val="clear" w:color="auto" w:fill="auto"/>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Внедрение электронной подписи (для всех структурных подразделе-ний Администрации г.Уфы и  муниципальных учреждений, в том числе за счет создания муници-пального Удостоверя-ющего центра)</w:t>
            </w:r>
          </w:p>
        </w:tc>
        <w:tc>
          <w:tcPr>
            <w:tcW w:w="709" w:type="dxa"/>
            <w:shd w:val="clear" w:color="auto" w:fill="auto"/>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410" w:type="dxa"/>
            <w:shd w:val="clear" w:color="auto" w:fill="auto"/>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Администрация г. Уфы, </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МКУ «Центр информационных технологий» городского округа г. Уфа</w:t>
            </w:r>
          </w:p>
        </w:tc>
        <w:tc>
          <w:tcPr>
            <w:tcW w:w="1559" w:type="dxa"/>
            <w:shd w:val="clear" w:color="auto" w:fill="auto"/>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shd w:val="clear" w:color="auto" w:fill="auto"/>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Стоимостная доля закупа-емого и (или) арендуемого Администра-цией города, муниципаль-ными организациями иностранного программного обеспечения, %</w:t>
            </w:r>
          </w:p>
        </w:tc>
        <w:tc>
          <w:tcPr>
            <w:tcW w:w="1134" w:type="dxa"/>
            <w:shd w:val="clear" w:color="auto" w:fill="auto"/>
          </w:tcPr>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 &lt;40</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&lt;30</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&lt;20</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 &lt;15</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 &lt;10</w:t>
            </w:r>
          </w:p>
          <w:p w:rsidR="008B1375" w:rsidRPr="00406942" w:rsidRDefault="008B1375"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2024 – &lt;10</w:t>
            </w:r>
          </w:p>
        </w:tc>
        <w:tc>
          <w:tcPr>
            <w:tcW w:w="1276" w:type="dxa"/>
            <w:shd w:val="clear" w:color="auto" w:fill="auto"/>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Наличие электронной подписи у структурного подразделения Администра-ции г. Уфы / муниципально-го учреждения, да/нет</w:t>
            </w:r>
          </w:p>
        </w:tc>
        <w:tc>
          <w:tcPr>
            <w:tcW w:w="850" w:type="dxa"/>
            <w:shd w:val="clear" w:color="auto" w:fill="auto"/>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Исходя из потреб-ности</w:t>
            </w:r>
          </w:p>
        </w:tc>
        <w:tc>
          <w:tcPr>
            <w:tcW w:w="992" w:type="dxa"/>
            <w:shd w:val="clear" w:color="auto" w:fill="auto"/>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 ГО</w:t>
            </w:r>
          </w:p>
        </w:tc>
        <w:tc>
          <w:tcPr>
            <w:tcW w:w="2268" w:type="dxa"/>
            <w:shd w:val="clear" w:color="auto" w:fill="auto"/>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(подпрограмма) «Информатизация органов местного самоуправления и внедрение цифровых технологий» (при принятии)</w:t>
            </w:r>
          </w:p>
        </w:tc>
      </w:tr>
      <w:tr w:rsidR="008B1375" w:rsidRPr="00406942" w:rsidTr="00577644">
        <w:trPr>
          <w:trHeight w:val="20"/>
        </w:trPr>
        <w:tc>
          <w:tcPr>
            <w:tcW w:w="553" w:type="dxa"/>
            <w:gridSpan w:val="3"/>
            <w:shd w:val="clear" w:color="auto" w:fill="auto"/>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w:t>
            </w:r>
          </w:p>
        </w:tc>
        <w:tc>
          <w:tcPr>
            <w:tcW w:w="865" w:type="dxa"/>
            <w:gridSpan w:val="2"/>
            <w:shd w:val="clear" w:color="auto" w:fill="auto"/>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shd w:val="clear" w:color="auto" w:fill="auto"/>
          </w:tcPr>
          <w:p w:rsidR="008B1375" w:rsidRPr="00406942" w:rsidRDefault="008B1375" w:rsidP="00577644">
            <w:pPr>
              <w:tabs>
                <w:tab w:val="left" w:pos="851"/>
                <w:tab w:val="left" w:pos="1134"/>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Внедрение отечественного программного обеспечения в Администрации г.Уфы и муниципальных учреждениях </w:t>
            </w:r>
          </w:p>
        </w:tc>
        <w:tc>
          <w:tcPr>
            <w:tcW w:w="709" w:type="dxa"/>
            <w:shd w:val="clear" w:color="auto" w:fill="auto"/>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410" w:type="dxa"/>
            <w:shd w:val="clear" w:color="auto" w:fill="auto"/>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Администрация г. Уфы, </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МКУ «Центр информационных технологий» городского округа г. Уфа</w:t>
            </w:r>
          </w:p>
        </w:tc>
        <w:tc>
          <w:tcPr>
            <w:tcW w:w="1559" w:type="dxa"/>
            <w:shd w:val="clear" w:color="auto" w:fill="auto"/>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shd w:val="clear" w:color="auto" w:fill="auto"/>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Стоимостная доля закупа-емого и (или) арендуемого Администра-цией города, муниципаль-ными организациями иностранного программного обеспечения, %</w:t>
            </w:r>
          </w:p>
        </w:tc>
        <w:tc>
          <w:tcPr>
            <w:tcW w:w="1134" w:type="dxa"/>
            <w:shd w:val="clear" w:color="auto" w:fill="auto"/>
          </w:tcPr>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 &lt;40</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&lt;30</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&lt;20</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 &lt;15</w:t>
            </w:r>
          </w:p>
          <w:p w:rsidR="008B1375" w:rsidRPr="00406942" w:rsidRDefault="008B1375" w:rsidP="00577644">
            <w:pPr>
              <w:spacing w:after="0" w:line="240" w:lineRule="auto"/>
              <w:ind w:left="-23" w:right="-108" w:firstLine="2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 &lt;10</w:t>
            </w:r>
          </w:p>
          <w:p w:rsidR="008B1375" w:rsidRPr="00406942" w:rsidRDefault="008B1375"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2024 – &lt;10</w:t>
            </w:r>
          </w:p>
        </w:tc>
        <w:tc>
          <w:tcPr>
            <w:tcW w:w="1276" w:type="dxa"/>
            <w:shd w:val="clear" w:color="auto" w:fill="auto"/>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Наличие проведенных закупок отечественного программного обеспечения в текущем году, да /нет</w:t>
            </w:r>
          </w:p>
        </w:tc>
        <w:tc>
          <w:tcPr>
            <w:tcW w:w="850" w:type="dxa"/>
            <w:shd w:val="clear" w:color="auto" w:fill="auto"/>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2024 – да</w:t>
            </w:r>
          </w:p>
        </w:tc>
        <w:tc>
          <w:tcPr>
            <w:tcW w:w="992" w:type="dxa"/>
            <w:shd w:val="clear" w:color="auto" w:fill="auto"/>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 ГО</w:t>
            </w:r>
          </w:p>
        </w:tc>
        <w:tc>
          <w:tcPr>
            <w:tcW w:w="2268" w:type="dxa"/>
            <w:shd w:val="clear" w:color="auto" w:fill="auto"/>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(подпрограмма) «Информатизация органов местного самоуправления и внедрение цифровых технологий» (при принятии)</w:t>
            </w:r>
          </w:p>
        </w:tc>
      </w:tr>
      <w:tr w:rsidR="008B1375" w:rsidRPr="00406942" w:rsidTr="00577644">
        <w:trPr>
          <w:trHeight w:val="20"/>
        </w:trPr>
        <w:tc>
          <w:tcPr>
            <w:tcW w:w="553" w:type="dxa"/>
            <w:gridSpan w:val="3"/>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3</w:t>
            </w:r>
          </w:p>
        </w:tc>
        <w:tc>
          <w:tcPr>
            <w:tcW w:w="865" w:type="dxa"/>
            <w:gridSpan w:val="2"/>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 xml:space="preserve">Создание Единой межведомственной статистическо-аналитической информационной системы </w:t>
            </w:r>
          </w:p>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(Цель – предоставление доступа к муниципальному массиву данных в целях независимого формирования аналитической отчетности, а также составления аналитических прогнозов (BigData, OLAP, BI))</w:t>
            </w: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2020-2024</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Администрация г. Уфы, </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МКУ «Центр информационных технологий» городского округа г. Уфа</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Количество муниципаль-ных информацион-ных систем класса СППР для руководства муниципалите-та, ед</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2019 – 0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 0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2021 – 0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0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 0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2024 – 1 </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Наличие Единой межведом-ственной статистическо-аналитической информацион-ной системы, да/нет</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2024 – да</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 ГО</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(подпрограмма) «Информатизация органов местного самоуправления и внедрение цифровых технологий» (при принятии)</w:t>
            </w:r>
          </w:p>
        </w:tc>
      </w:tr>
      <w:tr w:rsidR="008B1375" w:rsidRPr="00406942" w:rsidTr="00577644">
        <w:trPr>
          <w:trHeight w:val="20"/>
        </w:trPr>
        <w:tc>
          <w:tcPr>
            <w:tcW w:w="553" w:type="dxa"/>
            <w:gridSpan w:val="3"/>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6</w:t>
            </w:r>
          </w:p>
        </w:tc>
        <w:tc>
          <w:tcPr>
            <w:tcW w:w="865" w:type="dxa"/>
            <w:gridSpan w:val="2"/>
          </w:tcPr>
          <w:p w:rsidR="008B1375" w:rsidRPr="00406942" w:rsidRDefault="008B1375" w:rsidP="00577644">
            <w:pPr>
              <w:spacing w:after="0" w:line="240" w:lineRule="auto"/>
              <w:ind w:left="-58" w:right="-108"/>
              <w:jc w:val="center"/>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lang w:val="en-US"/>
              </w:rPr>
              <w:t xml:space="preserve">II </w:t>
            </w:r>
            <w:r w:rsidRPr="00406942">
              <w:rPr>
                <w:rFonts w:ascii="Times New Roman" w:eastAsia="Times New Roman" w:hAnsi="Times New Roman" w:cs="Times New Roman"/>
                <w:b/>
                <w:color w:val="000000" w:themeColor="text1"/>
                <w:sz w:val="16"/>
                <w:szCs w:val="16"/>
              </w:rPr>
              <w:t>этап</w:t>
            </w:r>
          </w:p>
          <w:p w:rsidR="008B1375" w:rsidRPr="00406942" w:rsidRDefault="008B1375" w:rsidP="00577644">
            <w:pPr>
              <w:spacing w:after="0" w:line="240" w:lineRule="auto"/>
              <w:ind w:left="-58" w:right="-108"/>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 xml:space="preserve">Развитие автоматизированной информационной системы управления земельно-имущественным комплексом «Имущество </w:t>
            </w: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Администрация г. Уфы, </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МКУ «Центр информационных технологий» городского округа г. Уфа</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Количество муниципаль-ных информацион-ных систем класса СППР для руководства муниципалите-та, ед</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2025 – &gt; 1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2026 – &gt; 1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2027 – &gt; 1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2028 – &gt; 1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2029 – &gt; 1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2030 – &gt; 1 </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Наличие муниципаль-ных информацион-ных систем в сфере информатиза-ции земельно-имуществен-ного комплекса, да/нет</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2029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2030 – да</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ГО </w:t>
            </w:r>
          </w:p>
          <w:p w:rsidR="008B1375" w:rsidRPr="00406942" w:rsidRDefault="008B1375" w:rsidP="00577644">
            <w:pPr>
              <w:tabs>
                <w:tab w:val="left" w:pos="639"/>
              </w:tabs>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ab/>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«Информатизация органов местного самоуправления и внедрение цифровых технологий» (при пролонгации)</w:t>
            </w:r>
          </w:p>
        </w:tc>
      </w:tr>
      <w:tr w:rsidR="008B1375" w:rsidRPr="00406942" w:rsidTr="00577644">
        <w:trPr>
          <w:trHeight w:val="20"/>
        </w:trPr>
        <w:tc>
          <w:tcPr>
            <w:tcW w:w="553" w:type="dxa"/>
            <w:gridSpan w:val="3"/>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7</w:t>
            </w:r>
          </w:p>
        </w:tc>
        <w:tc>
          <w:tcPr>
            <w:tcW w:w="865" w:type="dxa"/>
            <w:gridSpan w:val="2"/>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Внедрение электронной подписи в Администрации г.Уфы и муниципальных учреждениях</w:t>
            </w: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Администрация г. Уфы, </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МКУ «Центр информационных технологий» городского округа г. Уфа</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Стоимостная доля закупа-емого и (или) арендуемого Администра-цией города, муниципаль-ными организациями иностранного программного обеспечения, %</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2025г.–&lt;10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2026г.–&lt;10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2027г.–&lt;10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2028г.–&lt;10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2029г –&lt;10</w:t>
            </w:r>
          </w:p>
          <w:p w:rsidR="008B1375" w:rsidRPr="00406942" w:rsidRDefault="008B1375"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2030г.–&lt;10</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Наличие электронной подписи у структурного подразделения Администра-ции г. Уфы / муниципально-го учреждения, да/нет</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Исходя из потреб-ности </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ГО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ab/>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«Информатизация органов местного самоуправления и внедрение цифровых технологий» (при пролонгации)</w:t>
            </w:r>
          </w:p>
        </w:tc>
      </w:tr>
      <w:tr w:rsidR="008B1375" w:rsidRPr="00406942" w:rsidTr="00577644">
        <w:trPr>
          <w:trHeight w:val="20"/>
        </w:trPr>
        <w:tc>
          <w:tcPr>
            <w:tcW w:w="553" w:type="dxa"/>
            <w:gridSpan w:val="3"/>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8</w:t>
            </w:r>
          </w:p>
        </w:tc>
        <w:tc>
          <w:tcPr>
            <w:tcW w:w="865" w:type="dxa"/>
            <w:gridSpan w:val="2"/>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8B1375" w:rsidRPr="00406942" w:rsidRDefault="008B1375" w:rsidP="00577644">
            <w:pPr>
              <w:tabs>
                <w:tab w:val="left" w:pos="851"/>
                <w:tab w:val="left" w:pos="1134"/>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Внедрение отечественного программного обеспечения в Администрации г.Уфы и муниципальных учреждениях</w:t>
            </w: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Администрация г. Уфы, </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МКУ «Центр информационных технологий» городского округа г. Уфа</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Стоимостная доля закупа-емого и (или) арендуемого Администра-цией города, муниципаль-ными организациями иностранного программного обеспечения, %</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2025г.–&lt;10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2026г.–&lt;10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2027г.–&lt;10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2028г.–&lt;10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2029г –&lt;10</w:t>
            </w:r>
          </w:p>
          <w:p w:rsidR="008B1375" w:rsidRPr="00406942" w:rsidRDefault="008B1375"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2030г.–&lt;10</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Наличие проведенных закупок отечественного программного обеспечения в текущем году, да /нет</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2029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2030 – да</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ГО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ab/>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«Информатизация органов местного самоуправления и внедрение цифровых технологий» (при пролонгации)</w:t>
            </w:r>
          </w:p>
        </w:tc>
      </w:tr>
      <w:tr w:rsidR="008B1375" w:rsidRPr="00406942" w:rsidTr="00577644">
        <w:trPr>
          <w:trHeight w:val="20"/>
        </w:trPr>
        <w:tc>
          <w:tcPr>
            <w:tcW w:w="553" w:type="dxa"/>
            <w:gridSpan w:val="3"/>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9</w:t>
            </w:r>
          </w:p>
        </w:tc>
        <w:tc>
          <w:tcPr>
            <w:tcW w:w="865" w:type="dxa"/>
            <w:gridSpan w:val="2"/>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8B1375" w:rsidRPr="00406942" w:rsidRDefault="008B1375" w:rsidP="00577644">
            <w:pPr>
              <w:autoSpaceDE w:val="0"/>
              <w:autoSpaceDN w:val="0"/>
              <w:adjustRightInd w:val="0"/>
              <w:spacing w:after="0" w:line="240" w:lineRule="auto"/>
              <w:jc w:val="both"/>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Информатизация муниципальных образовательных учреждений</w:t>
            </w: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Администрация г. Уфы, </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МКУ «Центр информационных технологий» городского округа г. Уфа</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Стоимостная доля закупа-емого и (или) арендуемого Администра-цией города, муниципаль-ными организациями иностранного программного обеспечения, %</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2025г.–&lt;10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2026г.–&lt;10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2027г.–&lt;10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2028г.–&lt;10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2029г –&lt;10</w:t>
            </w:r>
          </w:p>
          <w:p w:rsidR="008B1375" w:rsidRPr="00406942" w:rsidRDefault="008B1375"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2030г.–&lt;10</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Наличие информацион-ной системы обеспечения деятельности муниципаль-ных образова-тельных учреждений, да /нет</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2029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2030 – да</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ГО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ab/>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«Информатизация органов местного самоуправления и внедрение цифровых технологий» (при пролонгации)</w:t>
            </w:r>
          </w:p>
        </w:tc>
      </w:tr>
      <w:tr w:rsidR="008B1375" w:rsidRPr="00406942" w:rsidTr="00577644">
        <w:trPr>
          <w:trHeight w:val="20"/>
        </w:trPr>
        <w:tc>
          <w:tcPr>
            <w:tcW w:w="553" w:type="dxa"/>
            <w:gridSpan w:val="3"/>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10</w:t>
            </w:r>
          </w:p>
        </w:tc>
        <w:tc>
          <w:tcPr>
            <w:tcW w:w="865" w:type="dxa"/>
            <w:gridSpan w:val="2"/>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8B1375" w:rsidRPr="00406942" w:rsidRDefault="008B1375" w:rsidP="00577644">
            <w:pPr>
              <w:autoSpaceDE w:val="0"/>
              <w:autoSpaceDN w:val="0"/>
              <w:adjustRightInd w:val="0"/>
              <w:spacing w:after="0" w:line="240" w:lineRule="auto"/>
              <w:jc w:val="both"/>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 xml:space="preserve">Развитие информатизации управления муниципальны-ми программами </w:t>
            </w: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Администрация г. Уфы, </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МКУ «Центр информационных технологий» городского округа г. Уфа</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Количество муниципаль-ных информацион-ных систем класса СППР для руководства муниципалите-та, ед.</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2025 – &gt; 1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2026 – &gt; 1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2027 – &gt; 1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2028 – &gt; 1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2029 – &gt; 1 </w:t>
            </w:r>
          </w:p>
          <w:p w:rsidR="008B1375" w:rsidRPr="00406942" w:rsidRDefault="008B1375"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2030 – &gt; 1</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Наличие муниципаль-ных информацион-ных систем по управлению муниципаль-ными программами, да/нет</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2029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2030 – да</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ГО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ab/>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«Информатизация органов местного самоуправления и внедрение цифровых технологий» (при пролонгации)</w:t>
            </w:r>
          </w:p>
        </w:tc>
      </w:tr>
      <w:tr w:rsidR="008B1375" w:rsidRPr="00406942" w:rsidTr="00577644">
        <w:trPr>
          <w:trHeight w:val="20"/>
        </w:trPr>
        <w:tc>
          <w:tcPr>
            <w:tcW w:w="553" w:type="dxa"/>
            <w:gridSpan w:val="3"/>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11</w:t>
            </w:r>
          </w:p>
        </w:tc>
        <w:tc>
          <w:tcPr>
            <w:tcW w:w="865" w:type="dxa"/>
            <w:gridSpan w:val="2"/>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8B1375" w:rsidRPr="00406942" w:rsidRDefault="008B1375" w:rsidP="00577644">
            <w:pPr>
              <w:autoSpaceDE w:val="0"/>
              <w:autoSpaceDN w:val="0"/>
              <w:adjustRightInd w:val="0"/>
              <w:spacing w:after="0" w:line="240" w:lineRule="auto"/>
              <w:jc w:val="both"/>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 xml:space="preserve">Создание и/или приобретение муниципальных информационных систем, позволяющих осуществлять принятие решений по управлению городом </w:t>
            </w: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Администрация г. Уфы, </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МКУ «Центр информационных технологий» городского округа г. Уфа</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Количество муниципаль-ных информацион-ных систем класса СППР для руководства муниципалите-та, ед.</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2025 – &gt; 1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2026 – &gt; 1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2027 – &gt; 1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2028 – &gt; 1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2029 – &gt; 1 </w:t>
            </w:r>
          </w:p>
          <w:p w:rsidR="008B1375" w:rsidRPr="00406942" w:rsidRDefault="008B1375"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2030 – &gt; 1</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Наличие собственной муниципаль-ной информацион-ной системы по управлению городом как целостной социально-экономической системой, да/нет</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2029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2030 – да</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ГО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ab/>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«Информатизация органов местного самоуправления и внедрение цифровых технологий» (при пролонгации)</w:t>
            </w:r>
          </w:p>
        </w:tc>
      </w:tr>
      <w:tr w:rsidR="008B1375" w:rsidRPr="00406942" w:rsidTr="00577644">
        <w:trPr>
          <w:trHeight w:val="20"/>
        </w:trPr>
        <w:tc>
          <w:tcPr>
            <w:tcW w:w="553" w:type="dxa"/>
            <w:gridSpan w:val="3"/>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12</w:t>
            </w:r>
          </w:p>
        </w:tc>
        <w:tc>
          <w:tcPr>
            <w:tcW w:w="865" w:type="dxa"/>
            <w:gridSpan w:val="2"/>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Разработка и внедрение специальных информационных и информационно-технологических систем для структурных подразделений Администрации г.Уфы </w:t>
            </w: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Администрация г. Уфы, </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МКУ «Центр информационных технологий» городского округа г. Уфа</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Количество муниципаль-ных информацион-ных систем класса СППР для руководства муниципалите-та, ед.</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2025 – &gt; 1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2026 – &gt; 1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2027 – &gt; 1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2028 – &gt; 1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2029 – &gt; 1 </w:t>
            </w:r>
          </w:p>
          <w:p w:rsidR="008B1375" w:rsidRPr="00406942" w:rsidRDefault="008B1375"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2030 – &gt; 1</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Наличие у Администра-ции г. Уфы и её структурных  подразделений специальных информацион-ных и информацион-но-технологичес-ких систем</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Исходя из потреб-ности </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ГО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ab/>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«Информатизация органов местного самоуправления и внедрение цифровых технологий» (при пролонгации)</w:t>
            </w:r>
          </w:p>
        </w:tc>
      </w:tr>
      <w:tr w:rsidR="008B1375" w:rsidRPr="00406942" w:rsidTr="00577644">
        <w:trPr>
          <w:trHeight w:val="20"/>
        </w:trPr>
        <w:tc>
          <w:tcPr>
            <w:tcW w:w="16019" w:type="dxa"/>
            <w:gridSpan w:val="15"/>
            <w:vAlign w:val="center"/>
          </w:tcPr>
          <w:p w:rsidR="008B1375" w:rsidRPr="00406942" w:rsidRDefault="008B1375" w:rsidP="00577644">
            <w:pPr>
              <w:keepNext/>
              <w:keepLines/>
              <w:spacing w:after="0" w:line="240" w:lineRule="auto"/>
              <w:outlineLvl w:val="0"/>
              <w:rPr>
                <w:rFonts w:ascii="Times New Roman" w:eastAsia="Times New Roman" w:hAnsi="Times New Roman" w:cs="Times New Roman"/>
                <w:b/>
                <w:color w:val="000000" w:themeColor="text1"/>
                <w:sz w:val="16"/>
                <w:szCs w:val="16"/>
              </w:rPr>
            </w:pPr>
            <w:bookmarkStart w:id="177" w:name="_Toc530391305"/>
            <w:r w:rsidRPr="00406942">
              <w:rPr>
                <w:rFonts w:ascii="Times New Roman" w:eastAsia="Times New Roman" w:hAnsi="Times New Roman" w:cs="Times New Roman"/>
                <w:b/>
                <w:color w:val="000000" w:themeColor="text1"/>
                <w:sz w:val="16"/>
                <w:szCs w:val="16"/>
              </w:rPr>
              <w:t>Проект 3 «Открытая Администрация»</w:t>
            </w:r>
            <w:bookmarkEnd w:id="177"/>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Цель проекта:</w:t>
            </w:r>
            <w:r w:rsidRPr="00406942">
              <w:rPr>
                <w:rFonts w:ascii="Times New Roman" w:eastAsia="Times New Roman" w:hAnsi="Times New Roman" w:cs="Times New Roman"/>
                <w:color w:val="000000" w:themeColor="text1"/>
                <w:sz w:val="16"/>
                <w:szCs w:val="16"/>
              </w:rPr>
              <w:t xml:space="preserve"> повышение информационной открытости и информированности населения о деятельности органов МСУ</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rPr>
              <w:t>Задачи проекта: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регламентация деятельности муниципальных служащих в интернете,</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создание новых и развитие существующих каналов коммуникации органов МСУ с населением</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rPr>
              <w:t xml:space="preserve">Ожидаемые результаты проекта: </w:t>
            </w:r>
          </w:p>
          <w:p w:rsidR="008B1375" w:rsidRPr="00406942"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ab/>
              <w:t>доля муниципальных услуг, оказанных в электронной форме, в общем количестве оказанных муниципальных услуг на территории городского округа город Уфа РБ (увеличение с 0,4 % в 2017 г. до 25,0 % в 2030 г.).</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Описание проекта:</w:t>
            </w:r>
            <w:r w:rsidRPr="00406942">
              <w:rPr>
                <w:rFonts w:ascii="Times New Roman" w:eastAsia="Times New Roman" w:hAnsi="Times New Roman" w:cs="Times New Roman"/>
                <w:color w:val="000000" w:themeColor="text1"/>
                <w:sz w:val="16"/>
                <w:szCs w:val="16"/>
              </w:rPr>
              <w:t xml:space="preserve"> Проект включает комплекс мероприятий по внедрению информационно-коммуникационных технологий в различные сферы деятельности органов местного самоуправления г. Уфы</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Участники проекта:</w:t>
            </w:r>
            <w:r w:rsidRPr="00406942">
              <w:rPr>
                <w:rFonts w:ascii="Times New Roman" w:eastAsia="Times New Roman" w:hAnsi="Times New Roman" w:cs="Times New Roman"/>
                <w:color w:val="000000" w:themeColor="text1"/>
                <w:sz w:val="16"/>
                <w:szCs w:val="16"/>
              </w:rPr>
              <w:t xml:space="preserve"> Администрация г. Уфы, МКУ «Центр информационных технологий» городского округа г. Уфа, Управление кадрового обеспечения и муниципальной службы Администрации г. Уфы</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rPr>
              <w:t>Мероприятия проекта:</w:t>
            </w:r>
          </w:p>
        </w:tc>
      </w:tr>
      <w:tr w:rsidR="008B1375" w:rsidRPr="00406942" w:rsidTr="00577644">
        <w:trPr>
          <w:trHeight w:val="20"/>
        </w:trPr>
        <w:tc>
          <w:tcPr>
            <w:tcW w:w="514"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1</w:t>
            </w:r>
          </w:p>
        </w:tc>
        <w:tc>
          <w:tcPr>
            <w:tcW w:w="904" w:type="dxa"/>
            <w:gridSpan w:val="4"/>
          </w:tcPr>
          <w:p w:rsidR="008B1375" w:rsidRPr="00406942" w:rsidRDefault="008B1375" w:rsidP="00577644">
            <w:pPr>
              <w:spacing w:after="0" w:line="240" w:lineRule="auto"/>
              <w:jc w:val="center"/>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lang w:val="en-US"/>
              </w:rPr>
              <w:t xml:space="preserve">I </w:t>
            </w:r>
            <w:r w:rsidRPr="00406942">
              <w:rPr>
                <w:rFonts w:ascii="Times New Roman" w:eastAsia="Times New Roman" w:hAnsi="Times New Roman" w:cs="Times New Roman"/>
                <w:b/>
                <w:color w:val="000000" w:themeColor="text1"/>
                <w:sz w:val="16"/>
                <w:szCs w:val="16"/>
              </w:rPr>
              <w:t>этап</w:t>
            </w:r>
          </w:p>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Разработка методического пособия, регламентирую-щего деятельность муниципальных служащих в интернете</w:t>
            </w: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2019-2020</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Администрация г. Уфы, </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МКУ «Центр информационных технологий» городского округа г. Уфа</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муниципаль-ных услуг, оказанных в электронной форме, в общем количестве оказанных муниципаль-ных услуг на территории городского округа город Уфа РБ, %</w:t>
            </w:r>
          </w:p>
        </w:tc>
        <w:tc>
          <w:tcPr>
            <w:tcW w:w="1134" w:type="dxa"/>
          </w:tcPr>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2017 – 0,4</w:t>
            </w:r>
          </w:p>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2018 – 6,0</w:t>
            </w:r>
          </w:p>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 7,0</w:t>
            </w:r>
          </w:p>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8,0</w:t>
            </w:r>
          </w:p>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9,0</w:t>
            </w:r>
          </w:p>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–10,0</w:t>
            </w:r>
          </w:p>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–11,0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2024 –12,0</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Наличие методического пособия, регламенти-рующего деятельность муниципаль-ных служащих в интернете, да/нет</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2024 – да</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ГО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ab/>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«Информатизация органов местного самоуправления и внедрение цифровых технологий» (при принятии)</w:t>
            </w:r>
          </w:p>
        </w:tc>
      </w:tr>
      <w:tr w:rsidR="008B1375" w:rsidRPr="00406942" w:rsidTr="00577644">
        <w:trPr>
          <w:trHeight w:val="20"/>
        </w:trPr>
        <w:tc>
          <w:tcPr>
            <w:tcW w:w="514"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w:t>
            </w:r>
          </w:p>
        </w:tc>
        <w:tc>
          <w:tcPr>
            <w:tcW w:w="904" w:type="dxa"/>
            <w:gridSpan w:val="4"/>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 xml:space="preserve">Развитие и расширение каналов коммуникации муниципалитета с гражданами </w:t>
            </w:r>
          </w:p>
          <w:p w:rsidR="008B1375" w:rsidRPr="00406942" w:rsidRDefault="008B1375" w:rsidP="00577644">
            <w:pPr>
              <w:autoSpaceDE w:val="0"/>
              <w:autoSpaceDN w:val="0"/>
              <w:adjustRightInd w:val="0"/>
              <w:spacing w:after="0" w:line="240" w:lineRule="auto"/>
              <w:jc w:val="both"/>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(Создание новых каналов коммуникации органов МСУ с населением, в том числе мобильных приложений, каналов в социальных сетях, портала «Мобильный уфимец», приобретение специального программного продукта для мониторинга публикаций в СМИ и социальных сетях)</w:t>
            </w: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Администрация г. Уфы, </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МКУ «Центр информационных технологий» городского округа г. Уфа</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муниципаль-ных услуг, оказанных в электронной форме, в общем количестве оказанных муниципаль-ных услуг на территории городского округа город Уфа РБ, %</w:t>
            </w:r>
          </w:p>
        </w:tc>
        <w:tc>
          <w:tcPr>
            <w:tcW w:w="1134" w:type="dxa"/>
          </w:tcPr>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2017 –  0,4</w:t>
            </w:r>
          </w:p>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2018 –  6,0</w:t>
            </w:r>
          </w:p>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  7,0</w:t>
            </w:r>
          </w:p>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8,0</w:t>
            </w:r>
          </w:p>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9,0</w:t>
            </w:r>
          </w:p>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–10,0</w:t>
            </w:r>
          </w:p>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–11,0</w:t>
            </w:r>
          </w:p>
          <w:p w:rsidR="008B1375" w:rsidRPr="00406942" w:rsidRDefault="008B1375" w:rsidP="00577644">
            <w:pPr>
              <w:spacing w:after="0" w:line="240" w:lineRule="auto"/>
              <w:rPr>
                <w:rFonts w:ascii="Times New Roman" w:eastAsia="Times New Roman" w:hAnsi="Times New Roman" w:cs="Times New Roman"/>
                <w:strike/>
                <w:color w:val="000000" w:themeColor="text1"/>
                <w:sz w:val="16"/>
                <w:szCs w:val="16"/>
                <w:lang w:val="en-US"/>
              </w:rPr>
            </w:pPr>
            <w:r w:rsidRPr="00406942">
              <w:rPr>
                <w:rFonts w:ascii="Times New Roman" w:eastAsia="Times New Roman" w:hAnsi="Times New Roman" w:cs="Times New Roman"/>
                <w:color w:val="000000" w:themeColor="text1"/>
                <w:sz w:val="16"/>
                <w:szCs w:val="16"/>
              </w:rPr>
              <w:t>2024 –12,0</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Число созданных новых каналов коммуникации органов МСУ с населением в год, ед.</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 1</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1</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1</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 1</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 1</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2024 – 1</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 ГО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ab/>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«Информатизация органов местного самоуправления и внедрение цифровых технологий» (при принятии)</w:t>
            </w:r>
          </w:p>
        </w:tc>
      </w:tr>
      <w:tr w:rsidR="008B1375" w:rsidRPr="00406942" w:rsidTr="00577644">
        <w:trPr>
          <w:trHeight w:val="20"/>
        </w:trPr>
        <w:tc>
          <w:tcPr>
            <w:tcW w:w="514"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3</w:t>
            </w:r>
          </w:p>
        </w:tc>
        <w:tc>
          <w:tcPr>
            <w:tcW w:w="904" w:type="dxa"/>
            <w:gridSpan w:val="4"/>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lang w:val="en-US"/>
              </w:rPr>
              <w:t>II</w:t>
            </w:r>
            <w:r w:rsidRPr="00406942">
              <w:rPr>
                <w:rFonts w:ascii="Times New Roman" w:eastAsia="Times New Roman" w:hAnsi="Times New Roman" w:cs="Times New Roman"/>
                <w:b/>
                <w:color w:val="000000" w:themeColor="text1"/>
                <w:sz w:val="16"/>
                <w:szCs w:val="16"/>
              </w:rPr>
              <w:t xml:space="preserve"> этап</w:t>
            </w:r>
            <w:r w:rsidRPr="00406942">
              <w:rPr>
                <w:rFonts w:ascii="Times New Roman" w:eastAsia="Times New Roman" w:hAnsi="Times New Roman" w:cs="Times New Roman"/>
                <w:color w:val="000000" w:themeColor="text1"/>
                <w:sz w:val="16"/>
                <w:szCs w:val="16"/>
              </w:rPr>
              <w:t xml:space="preserve"> </w:t>
            </w:r>
          </w:p>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8B1375" w:rsidRPr="00406942" w:rsidRDefault="008B1375" w:rsidP="00577644">
            <w:pPr>
              <w:autoSpaceDE w:val="0"/>
              <w:autoSpaceDN w:val="0"/>
              <w:adjustRightInd w:val="0"/>
              <w:spacing w:after="0" w:line="240" w:lineRule="auto"/>
              <w:jc w:val="both"/>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 xml:space="preserve">Развитие и расширение каналов коммуникации муниципалитета с гражданами </w:t>
            </w: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Администрация г. Уфы, </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МКУ «Центр информационных технологий» городского округа г. Уфа</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муниципаль-ных услуг, оказанных в электронной форме, в общем количестве оказанных муниципаль-ных услуг на территории городского округа город Уфа РБ, %</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 – 14,0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 – 16,0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 – 17,0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 – 19,0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2029 – 22,0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2030 – 25,0 </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Число созданных новых каналов коммуникации органов МСУ с населением в год, ед.</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 – 1</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 – 1</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 – 1</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 – 1</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2029 – 1</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2030 – 1</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ГО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ab/>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«Информатизация органов местного самоуправления и внедрение цифровых технологий» (при пролонгации)</w:t>
            </w:r>
          </w:p>
        </w:tc>
      </w:tr>
      <w:tr w:rsidR="008B1375" w:rsidRPr="00406942" w:rsidTr="00577644">
        <w:trPr>
          <w:trHeight w:val="20"/>
        </w:trPr>
        <w:tc>
          <w:tcPr>
            <w:tcW w:w="16019" w:type="dxa"/>
            <w:gridSpan w:val="15"/>
            <w:vAlign w:val="center"/>
          </w:tcPr>
          <w:p w:rsidR="008B1375" w:rsidRPr="00406942" w:rsidRDefault="008B1375" w:rsidP="00577644">
            <w:pPr>
              <w:keepNext/>
              <w:keepLines/>
              <w:spacing w:after="0" w:line="240" w:lineRule="auto"/>
              <w:outlineLvl w:val="0"/>
              <w:rPr>
                <w:rFonts w:ascii="Times New Roman" w:eastAsia="Times New Roman" w:hAnsi="Times New Roman" w:cs="Times New Roman"/>
                <w:b/>
                <w:color w:val="000000" w:themeColor="text1"/>
                <w:sz w:val="16"/>
                <w:szCs w:val="16"/>
              </w:rPr>
            </w:pPr>
            <w:bookmarkStart w:id="178" w:name="_Toc530391306"/>
            <w:r w:rsidRPr="00406942">
              <w:rPr>
                <w:rFonts w:ascii="Times New Roman" w:eastAsia="Times New Roman" w:hAnsi="Times New Roman" w:cs="Times New Roman"/>
                <w:b/>
                <w:color w:val="000000" w:themeColor="text1"/>
                <w:sz w:val="16"/>
                <w:szCs w:val="16"/>
              </w:rPr>
              <w:t>Проект 4 «Город электронных услуг»</w:t>
            </w:r>
            <w:bookmarkEnd w:id="178"/>
            <w:r w:rsidRPr="00406942">
              <w:rPr>
                <w:rFonts w:ascii="Times New Roman" w:eastAsia="Times New Roman" w:hAnsi="Times New Roman" w:cs="Times New Roman"/>
                <w:b/>
                <w:color w:val="000000" w:themeColor="text1"/>
                <w:sz w:val="16"/>
                <w:szCs w:val="16"/>
              </w:rPr>
              <w:t xml:space="preserve">                                                           </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Цель проекта:</w:t>
            </w:r>
            <w:r w:rsidRPr="00406942">
              <w:rPr>
                <w:rFonts w:ascii="Times New Roman" w:eastAsia="Times New Roman" w:hAnsi="Times New Roman" w:cs="Times New Roman"/>
                <w:color w:val="000000" w:themeColor="text1"/>
                <w:sz w:val="16"/>
                <w:szCs w:val="16"/>
              </w:rPr>
              <w:t xml:space="preserve"> совершенствование системы предоставления муниципальных услуг для повышения качества и доступности услуг в г. Уфе</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rPr>
              <w:t>Задачи проекта: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развитие электронных форм предоставления муниципальных услуг,</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расширение спектра предоставляемой информации в муниципальных органах власти и;</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развитие системы мониторинга</w:t>
            </w:r>
            <w:r w:rsidRPr="00406942">
              <w:rPr>
                <w:color w:val="000000" w:themeColor="text1"/>
                <w:sz w:val="16"/>
                <w:szCs w:val="16"/>
              </w:rPr>
              <w:t xml:space="preserve"> </w:t>
            </w:r>
            <w:r w:rsidRPr="00406942">
              <w:rPr>
                <w:rFonts w:ascii="Times New Roman" w:eastAsia="Times New Roman" w:hAnsi="Times New Roman" w:cs="Times New Roman"/>
                <w:color w:val="000000" w:themeColor="text1"/>
                <w:sz w:val="16"/>
                <w:szCs w:val="16"/>
              </w:rPr>
              <w:t>качества предоставляемых муниципальных услуг.</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rPr>
              <w:t xml:space="preserve">Ожидаемые результаты проекта: </w:t>
            </w:r>
          </w:p>
          <w:p w:rsidR="008B1375" w:rsidRPr="00406942"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ab/>
              <w:t>доля муниципальных услуг, оказанных в электронной форме, в общем количестве оказанных муниципальных услуг на территории городского округа город Уфа РБ (увеличение с 0,4 % в 2017 г. до 25,0 % в 2030 г.).</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Описание проекта:</w:t>
            </w:r>
            <w:r w:rsidRPr="00406942">
              <w:rPr>
                <w:rFonts w:ascii="Times New Roman" w:eastAsia="Times New Roman" w:hAnsi="Times New Roman" w:cs="Times New Roman"/>
                <w:color w:val="000000" w:themeColor="text1"/>
                <w:sz w:val="16"/>
                <w:szCs w:val="16"/>
              </w:rPr>
              <w:t xml:space="preserve"> Проект включает комплекс мероприятий по внедрению информационно-коммуникационных технологий в различные сферы деятельности органов местного самоуправления г. Уфы</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Участники проекта:</w:t>
            </w:r>
            <w:r w:rsidRPr="00406942">
              <w:rPr>
                <w:rFonts w:ascii="Times New Roman" w:eastAsia="Times New Roman" w:hAnsi="Times New Roman" w:cs="Times New Roman"/>
                <w:color w:val="000000" w:themeColor="text1"/>
                <w:sz w:val="16"/>
                <w:szCs w:val="16"/>
              </w:rPr>
              <w:t xml:space="preserve"> Управление экономики и инвестиций Администрации г. Уфы, информационно-аналитическое управление – пресс-служба Администрации г. Уфы, структурные подразделения Администрации г.Уфы, МКУ «Центр информационных технологий» городского округа г. Уфа</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rPr>
              <w:t>Мероприятия проекта:</w:t>
            </w:r>
          </w:p>
        </w:tc>
      </w:tr>
      <w:tr w:rsidR="008B1375" w:rsidRPr="00406942" w:rsidTr="00577644">
        <w:trPr>
          <w:trHeight w:val="20"/>
        </w:trPr>
        <w:tc>
          <w:tcPr>
            <w:tcW w:w="514"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4.1</w:t>
            </w:r>
          </w:p>
        </w:tc>
        <w:tc>
          <w:tcPr>
            <w:tcW w:w="904" w:type="dxa"/>
            <w:gridSpan w:val="4"/>
          </w:tcPr>
          <w:p w:rsidR="008B1375" w:rsidRPr="00406942" w:rsidRDefault="008B1375" w:rsidP="00577644">
            <w:pPr>
              <w:spacing w:after="0" w:line="240" w:lineRule="auto"/>
              <w:jc w:val="center"/>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lang w:val="en-US"/>
              </w:rPr>
              <w:t xml:space="preserve">I </w:t>
            </w:r>
            <w:r w:rsidRPr="00406942">
              <w:rPr>
                <w:rFonts w:ascii="Times New Roman" w:eastAsia="Times New Roman" w:hAnsi="Times New Roman" w:cs="Times New Roman"/>
                <w:b/>
                <w:color w:val="000000" w:themeColor="text1"/>
                <w:sz w:val="16"/>
                <w:szCs w:val="16"/>
              </w:rPr>
              <w:t>этап</w:t>
            </w:r>
          </w:p>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Развитие электронных форм предоставления муниципальных услуг, в том числе в </w:t>
            </w:r>
            <w:r w:rsidRPr="00406942">
              <w:rPr>
                <w:rFonts w:ascii="Times New Roman" w:eastAsia="Calibri" w:hAnsi="Times New Roman" w:cs="Times New Roman"/>
                <w:color w:val="000000" w:themeColor="text1"/>
                <w:sz w:val="16"/>
                <w:szCs w:val="16"/>
              </w:rPr>
              <w:t>рамках регионального проекта «Цифровое государственное управление» (национальный проект «Цифровая экономика»)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на основе реализации интерактивных форм заявлений на сайтах Администрации города, ее структурных подразделений, ЕПГУ и РПГУ</w:t>
            </w:r>
          </w:p>
        </w:tc>
        <w:tc>
          <w:tcPr>
            <w:tcW w:w="70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410" w:type="dxa"/>
          </w:tcPr>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Управление экономики и инвестиций Администрации г. Уфы, структурные подразделения Администрации г.Уфы</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муниципаль-ных услуг, оказанных в электронной форме, в общем количестве оказанных муниципаль-ных услуг на территории городского округа город Уфа РБ, %</w:t>
            </w:r>
          </w:p>
        </w:tc>
        <w:tc>
          <w:tcPr>
            <w:tcW w:w="1134" w:type="dxa"/>
          </w:tcPr>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  7,0</w:t>
            </w:r>
          </w:p>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8,0</w:t>
            </w:r>
          </w:p>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9,0</w:t>
            </w:r>
          </w:p>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–10,0</w:t>
            </w:r>
          </w:p>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–11,0</w:t>
            </w:r>
          </w:p>
          <w:p w:rsidR="008B1375" w:rsidRPr="00406942" w:rsidRDefault="008B1375" w:rsidP="00577644">
            <w:pPr>
              <w:spacing w:after="0" w:line="240" w:lineRule="auto"/>
              <w:rPr>
                <w:rFonts w:ascii="Times New Roman" w:eastAsia="Times New Roman" w:hAnsi="Times New Roman" w:cs="Times New Roman"/>
                <w:strike/>
                <w:color w:val="000000" w:themeColor="text1"/>
                <w:sz w:val="16"/>
                <w:szCs w:val="16"/>
                <w:lang w:val="en-US"/>
              </w:rPr>
            </w:pPr>
            <w:r w:rsidRPr="00406942">
              <w:rPr>
                <w:rFonts w:ascii="Times New Roman" w:eastAsia="Times New Roman" w:hAnsi="Times New Roman" w:cs="Times New Roman"/>
                <w:color w:val="000000" w:themeColor="text1"/>
                <w:sz w:val="16"/>
                <w:szCs w:val="16"/>
              </w:rPr>
              <w:t>2024 –12,0</w:t>
            </w:r>
          </w:p>
        </w:tc>
        <w:tc>
          <w:tcPr>
            <w:tcW w:w="1276" w:type="dxa"/>
          </w:tcPr>
          <w:p w:rsidR="008B1375" w:rsidRPr="00406942" w:rsidRDefault="008B1375" w:rsidP="00577644">
            <w:pPr>
              <w:spacing w:after="0" w:line="240" w:lineRule="auto"/>
              <w:contextualSpacing/>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муниципаль-ных услуг, оказанных в электронной форме, в общем количестве оказанных муниципаль-ных услуг на территории городского округа город Уфа РБ, %</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 7</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8</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9</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–11</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2024 –12</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 ГО,</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РБ</w:t>
            </w:r>
          </w:p>
        </w:tc>
        <w:tc>
          <w:tcPr>
            <w:tcW w:w="2268" w:type="dxa"/>
          </w:tcPr>
          <w:p w:rsidR="008B1375" w:rsidRPr="00406942" w:rsidRDefault="008B1375" w:rsidP="00577644">
            <w:pPr>
              <w:spacing w:after="0" w:line="240" w:lineRule="auto"/>
              <w:rPr>
                <w:rFonts w:ascii="Times New Roman" w:eastAsia="Calibri" w:hAnsi="Times New Roman" w:cs="Times New Roman"/>
                <w:color w:val="000000" w:themeColor="text1"/>
                <w:sz w:val="16"/>
                <w:szCs w:val="16"/>
              </w:rPr>
            </w:pPr>
            <w:r w:rsidRPr="00406942">
              <w:rPr>
                <w:rFonts w:ascii="Times New Roman" w:eastAsia="Calibri" w:hAnsi="Times New Roman" w:cs="Times New Roman"/>
                <w:color w:val="000000" w:themeColor="text1"/>
                <w:sz w:val="16"/>
                <w:szCs w:val="16"/>
              </w:rPr>
              <w:t>Региональный проект «Цифровое государственное управление», утверждённый распоряжением Правительства РБ от 12.12.2018 г.</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Calibri" w:hAnsi="Times New Roman" w:cs="Times New Roman"/>
                <w:color w:val="000000" w:themeColor="text1"/>
                <w:sz w:val="16"/>
                <w:szCs w:val="16"/>
              </w:rPr>
              <w:t xml:space="preserve">№1304-р,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муниципальные программы </w:t>
            </w:r>
          </w:p>
        </w:tc>
      </w:tr>
      <w:tr w:rsidR="008B1375" w:rsidRPr="00406942" w:rsidTr="00577644">
        <w:trPr>
          <w:trHeight w:val="20"/>
        </w:trPr>
        <w:tc>
          <w:tcPr>
            <w:tcW w:w="514"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4.2</w:t>
            </w:r>
          </w:p>
        </w:tc>
        <w:tc>
          <w:tcPr>
            <w:tcW w:w="904" w:type="dxa"/>
            <w:gridSpan w:val="4"/>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Создание на официальном сайте Администрации г.Уфы вкладки «Муниципальные услуги» в целях осуществления гражданами оценки качества предоставления муниципальных услуг, а также выхода на республиканский портал государственнных услуг</w:t>
            </w:r>
          </w:p>
          <w:p w:rsidR="008B1375" w:rsidRPr="00406942" w:rsidRDefault="008B1375" w:rsidP="00577644">
            <w:pPr>
              <w:autoSpaceDE w:val="0"/>
              <w:autoSpaceDN w:val="0"/>
              <w:adjustRightInd w:val="0"/>
              <w:spacing w:after="0" w:line="240" w:lineRule="auto"/>
              <w:jc w:val="both"/>
              <w:rPr>
                <w:rFonts w:ascii="Times New Roman" w:hAnsi="Times New Roman" w:cs="Times New Roman"/>
                <w:color w:val="000000" w:themeColor="text1"/>
                <w:sz w:val="16"/>
                <w:szCs w:val="16"/>
              </w:rPr>
            </w:pPr>
          </w:p>
        </w:tc>
        <w:tc>
          <w:tcPr>
            <w:tcW w:w="70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410" w:type="dxa"/>
          </w:tcPr>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Управление экономики и инвестиций Администрации г. Уфы, структурные подразделения Администрации г.Уфы</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муниципаль-ных услуг, оказанных в электронной форме, в общем количестве оказанных муниципаль-ных услуг на территории городского округа город Уфа РБ, %</w:t>
            </w:r>
          </w:p>
        </w:tc>
        <w:tc>
          <w:tcPr>
            <w:tcW w:w="1134" w:type="dxa"/>
          </w:tcPr>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  7,0</w:t>
            </w:r>
          </w:p>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8,0</w:t>
            </w:r>
          </w:p>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9,0</w:t>
            </w:r>
          </w:p>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–10,0</w:t>
            </w:r>
          </w:p>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–11,0</w:t>
            </w:r>
          </w:p>
          <w:p w:rsidR="008B1375" w:rsidRPr="00406942" w:rsidRDefault="008B1375" w:rsidP="00577644">
            <w:pPr>
              <w:spacing w:after="0" w:line="240" w:lineRule="auto"/>
              <w:rPr>
                <w:rFonts w:ascii="Times New Roman" w:eastAsia="Times New Roman" w:hAnsi="Times New Roman" w:cs="Times New Roman"/>
                <w:strike/>
                <w:color w:val="000000" w:themeColor="text1"/>
                <w:sz w:val="16"/>
                <w:szCs w:val="16"/>
                <w:lang w:val="en-US"/>
              </w:rPr>
            </w:pPr>
            <w:r w:rsidRPr="00406942">
              <w:rPr>
                <w:rFonts w:ascii="Times New Roman" w:eastAsia="Times New Roman" w:hAnsi="Times New Roman" w:cs="Times New Roman"/>
                <w:color w:val="000000" w:themeColor="text1"/>
                <w:sz w:val="16"/>
                <w:szCs w:val="16"/>
              </w:rPr>
              <w:t>2024 –12,0</w:t>
            </w:r>
          </w:p>
        </w:tc>
        <w:tc>
          <w:tcPr>
            <w:tcW w:w="1276" w:type="dxa"/>
          </w:tcPr>
          <w:p w:rsidR="008B1375" w:rsidRPr="00406942" w:rsidRDefault="008B1375" w:rsidP="00577644">
            <w:pPr>
              <w:spacing w:after="0" w:line="240" w:lineRule="auto"/>
              <w:contextualSpacing/>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муниципаль-ных услуг, оказанных в электронной форме, в общем количестве оказанных муниципаль-ных услуг на территории городского округа город Уфа РБ, %</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 7</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8</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9</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–10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–11</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2024 –12</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 ГО</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Муниципальные программы </w:t>
            </w:r>
          </w:p>
        </w:tc>
      </w:tr>
      <w:tr w:rsidR="008B1375" w:rsidRPr="00406942" w:rsidTr="00577644">
        <w:trPr>
          <w:trHeight w:val="20"/>
        </w:trPr>
        <w:tc>
          <w:tcPr>
            <w:tcW w:w="514"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4.3</w:t>
            </w:r>
          </w:p>
        </w:tc>
        <w:tc>
          <w:tcPr>
            <w:tcW w:w="904" w:type="dxa"/>
            <w:gridSpan w:val="4"/>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Разработка плана мероприятий, направленных на информирование граждан о возможности получения услуг в электронном виде, и поддержание его в актуальном состоянии </w:t>
            </w:r>
          </w:p>
        </w:tc>
        <w:tc>
          <w:tcPr>
            <w:tcW w:w="70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2020-2024</w:t>
            </w:r>
          </w:p>
        </w:tc>
        <w:tc>
          <w:tcPr>
            <w:tcW w:w="2410" w:type="dxa"/>
          </w:tcPr>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Управление экономики и инвестиций Администрации г. Уфы, информационно-аналитическое управление – пресс-служба Администрации г. Уфы структурные подразделения Администрации г.Уфы</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муниципаль-ных услуг, оказанных в электронной форме, в общем количестве оказанных муниципаль-ных услуг на территории городского округа город Уфа РБ, %</w:t>
            </w:r>
          </w:p>
        </w:tc>
        <w:tc>
          <w:tcPr>
            <w:tcW w:w="1134" w:type="dxa"/>
          </w:tcPr>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  7,0</w:t>
            </w:r>
          </w:p>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8,0</w:t>
            </w:r>
          </w:p>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9,0</w:t>
            </w:r>
          </w:p>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–10,0</w:t>
            </w:r>
          </w:p>
          <w:p w:rsidR="008B1375" w:rsidRPr="00406942" w:rsidRDefault="008B1375" w:rsidP="00577644">
            <w:pPr>
              <w:spacing w:after="0" w:line="240" w:lineRule="auto"/>
              <w:ind w:left="-13" w:firstLine="13"/>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–11,0</w:t>
            </w:r>
          </w:p>
          <w:p w:rsidR="008B1375" w:rsidRPr="00406942" w:rsidRDefault="008B1375" w:rsidP="00577644">
            <w:pPr>
              <w:spacing w:after="0" w:line="240" w:lineRule="auto"/>
              <w:rPr>
                <w:rFonts w:ascii="Times New Roman" w:eastAsia="Times New Roman" w:hAnsi="Times New Roman" w:cs="Times New Roman"/>
                <w:strike/>
                <w:color w:val="000000" w:themeColor="text1"/>
                <w:sz w:val="16"/>
                <w:szCs w:val="16"/>
                <w:lang w:val="en-US"/>
              </w:rPr>
            </w:pPr>
            <w:r w:rsidRPr="00406942">
              <w:rPr>
                <w:rFonts w:ascii="Times New Roman" w:eastAsia="Times New Roman" w:hAnsi="Times New Roman" w:cs="Times New Roman"/>
                <w:color w:val="000000" w:themeColor="text1"/>
                <w:sz w:val="16"/>
                <w:szCs w:val="16"/>
              </w:rPr>
              <w:t>2024 –12,0</w:t>
            </w:r>
          </w:p>
        </w:tc>
        <w:tc>
          <w:tcPr>
            <w:tcW w:w="1276" w:type="dxa"/>
          </w:tcPr>
          <w:p w:rsidR="008B1375" w:rsidRPr="00406942" w:rsidRDefault="008B1375" w:rsidP="00577644">
            <w:pPr>
              <w:spacing w:after="0" w:line="240" w:lineRule="auto"/>
              <w:contextualSpacing/>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Принятие Плана мероприятий</w:t>
            </w:r>
          </w:p>
          <w:p w:rsidR="008B1375" w:rsidRPr="00406942" w:rsidRDefault="008B1375" w:rsidP="00577644">
            <w:pPr>
              <w:spacing w:after="0" w:line="240" w:lineRule="auto"/>
              <w:contextualSpacing/>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contextualSpacing/>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Ежегодное его обновление</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год</w:t>
            </w:r>
          </w:p>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w:t>
            </w:r>
          </w:p>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2024</w:t>
            </w:r>
          </w:p>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 ГО</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Муниципальные программы </w:t>
            </w:r>
          </w:p>
        </w:tc>
      </w:tr>
      <w:tr w:rsidR="008B1375" w:rsidRPr="00406942" w:rsidTr="00577644">
        <w:trPr>
          <w:trHeight w:val="20"/>
        </w:trPr>
        <w:tc>
          <w:tcPr>
            <w:tcW w:w="514"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4.4</w:t>
            </w:r>
          </w:p>
        </w:tc>
        <w:tc>
          <w:tcPr>
            <w:tcW w:w="904" w:type="dxa"/>
            <w:gridSpan w:val="4"/>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lang w:val="en-US"/>
              </w:rPr>
              <w:t>II</w:t>
            </w:r>
            <w:r w:rsidRPr="00406942">
              <w:rPr>
                <w:rFonts w:ascii="Times New Roman" w:eastAsia="Times New Roman" w:hAnsi="Times New Roman" w:cs="Times New Roman"/>
                <w:b/>
                <w:color w:val="000000" w:themeColor="text1"/>
                <w:sz w:val="16"/>
                <w:szCs w:val="16"/>
              </w:rPr>
              <w:t xml:space="preserve"> этап</w:t>
            </w:r>
            <w:r w:rsidRPr="00406942">
              <w:rPr>
                <w:rFonts w:ascii="Times New Roman" w:eastAsia="Times New Roman" w:hAnsi="Times New Roman" w:cs="Times New Roman"/>
                <w:color w:val="000000" w:themeColor="text1"/>
                <w:sz w:val="16"/>
                <w:szCs w:val="16"/>
              </w:rPr>
              <w:t xml:space="preserve"> </w:t>
            </w:r>
          </w:p>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Развитие электронных форм предоставления муниципальных услуг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(на основе реализации интерактивных форм заявлений на сайтах Администрации города, ее структурных подразделений, ЕПГУ и РПГУ)</w:t>
            </w:r>
          </w:p>
        </w:tc>
        <w:tc>
          <w:tcPr>
            <w:tcW w:w="70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Pr>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Управление экономики и инвестиций Администрации г. Уфы, структурные подразделения Администрации г.Уфы</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муниципаль-ных услуг, оказанных в электронной форме, в общем количестве оказанных муниципаль-ных услуг на территории городского округа город Уфа РБ, %</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 – 14,0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 – 16,0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 – 17,0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 – 19,0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2029 – 22,0</w:t>
            </w:r>
          </w:p>
          <w:p w:rsidR="008B1375" w:rsidRPr="00406942" w:rsidRDefault="008B1375"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2030 – 25,0</w:t>
            </w:r>
          </w:p>
        </w:tc>
        <w:tc>
          <w:tcPr>
            <w:tcW w:w="1276" w:type="dxa"/>
          </w:tcPr>
          <w:p w:rsidR="008B1375" w:rsidRPr="00406942" w:rsidRDefault="008B1375" w:rsidP="00577644">
            <w:pPr>
              <w:spacing w:after="0" w:line="240" w:lineRule="auto"/>
              <w:contextualSpacing/>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муниципаль-ных услуг, оказанных в электронной форме, в общем количестве оказанных муниципаль-ных услуг на территории городского округа город Уфа РБ, %</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2025 –14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2026 –16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2027 –17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2028 –19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2029 –22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2030 –25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 ГО</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Муниципальные программы </w:t>
            </w:r>
          </w:p>
        </w:tc>
      </w:tr>
      <w:tr w:rsidR="008B1375" w:rsidRPr="00406942" w:rsidTr="00577644">
        <w:trPr>
          <w:trHeight w:val="20"/>
        </w:trPr>
        <w:tc>
          <w:tcPr>
            <w:tcW w:w="514"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4.5</w:t>
            </w:r>
          </w:p>
        </w:tc>
        <w:tc>
          <w:tcPr>
            <w:tcW w:w="904" w:type="dxa"/>
            <w:gridSpan w:val="4"/>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8B1375" w:rsidRPr="00406942" w:rsidRDefault="008B1375" w:rsidP="00577644">
            <w:pPr>
              <w:autoSpaceDE w:val="0"/>
              <w:autoSpaceDN w:val="0"/>
              <w:adjustRightInd w:val="0"/>
              <w:spacing w:after="0" w:line="240" w:lineRule="auto"/>
              <w:jc w:val="both"/>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Разработка  плана мероприятий, направленных на информирование граждан о возможности получения услуг в электронном виде, и поддержание его в актуальном состоянии</w:t>
            </w:r>
          </w:p>
        </w:tc>
        <w:tc>
          <w:tcPr>
            <w:tcW w:w="70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Pr>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Управление экономики и инвестиций Администрации г. Уфы, информационно-аналитическое управление – пресс-служба Администрации г. Уфы, структурные подразделения Администрации г.Уфы, МКУ «Центр информа-ционных технологий» г. Уфы</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муниципаль-ных услуг, оказанных в электронной форме, в общем количестве оказанных муниципаль-ных услуг на территории городского округа город Уфа РБ, %</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 – 14,0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 – 16,0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 – 17,0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 – 19,0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2029 – 22,0</w:t>
            </w:r>
          </w:p>
          <w:p w:rsidR="008B1375" w:rsidRPr="00406942" w:rsidRDefault="008B1375"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2030 – 25,0</w:t>
            </w:r>
          </w:p>
        </w:tc>
        <w:tc>
          <w:tcPr>
            <w:tcW w:w="1276" w:type="dxa"/>
          </w:tcPr>
          <w:p w:rsidR="008B1375" w:rsidRPr="00406942" w:rsidRDefault="008B1375" w:rsidP="00577644">
            <w:pPr>
              <w:spacing w:after="0" w:line="240" w:lineRule="auto"/>
              <w:contextualSpacing/>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муниципаль-ных услуг, оказанных в электронной форме, в общем количестве оказанных муниципаль-ных услуг на территории городского округа город Уфа РБ, %</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2025 –14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2026 –16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2027 –17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2028 –19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2029 –22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2030 –25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 ГО</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Муниципальные программы </w:t>
            </w:r>
          </w:p>
        </w:tc>
      </w:tr>
      <w:tr w:rsidR="008B1375" w:rsidRPr="00406942" w:rsidTr="00577644">
        <w:trPr>
          <w:trHeight w:val="20"/>
        </w:trPr>
        <w:tc>
          <w:tcPr>
            <w:tcW w:w="16019" w:type="dxa"/>
            <w:gridSpan w:val="15"/>
            <w:vAlign w:val="center"/>
          </w:tcPr>
          <w:p w:rsidR="008B1375" w:rsidRPr="00406942" w:rsidRDefault="008B1375" w:rsidP="00577644">
            <w:pPr>
              <w:keepNext/>
              <w:keepLines/>
              <w:spacing w:after="0" w:line="240" w:lineRule="auto"/>
              <w:outlineLvl w:val="0"/>
              <w:rPr>
                <w:rFonts w:ascii="Times New Roman" w:eastAsia="Times New Roman" w:hAnsi="Times New Roman" w:cs="Times New Roman"/>
                <w:b/>
                <w:color w:val="000000" w:themeColor="text1"/>
                <w:sz w:val="16"/>
                <w:szCs w:val="16"/>
              </w:rPr>
            </w:pPr>
            <w:bookmarkStart w:id="179" w:name="_Toc530391307"/>
            <w:r w:rsidRPr="00406942">
              <w:rPr>
                <w:rFonts w:ascii="Times New Roman" w:eastAsia="Times New Roman" w:hAnsi="Times New Roman" w:cs="Times New Roman"/>
                <w:b/>
                <w:color w:val="000000" w:themeColor="text1"/>
                <w:sz w:val="16"/>
                <w:szCs w:val="16"/>
              </w:rPr>
              <w:t>Стратегическая инициатива 2: «Эффективная власть»</w:t>
            </w:r>
            <w:bookmarkEnd w:id="179"/>
          </w:p>
        </w:tc>
      </w:tr>
      <w:tr w:rsidR="008B1375" w:rsidRPr="00406942" w:rsidTr="00577644">
        <w:trPr>
          <w:trHeight w:val="20"/>
        </w:trPr>
        <w:tc>
          <w:tcPr>
            <w:tcW w:w="16019" w:type="dxa"/>
            <w:gridSpan w:val="15"/>
            <w:vAlign w:val="center"/>
          </w:tcPr>
          <w:p w:rsidR="008B1375" w:rsidRPr="00406942" w:rsidRDefault="008B1375" w:rsidP="00577644">
            <w:pPr>
              <w:keepNext/>
              <w:keepLines/>
              <w:spacing w:after="0" w:line="240" w:lineRule="auto"/>
              <w:outlineLvl w:val="0"/>
              <w:rPr>
                <w:rFonts w:ascii="Times New Roman" w:eastAsia="Times New Roman" w:hAnsi="Times New Roman" w:cs="Times New Roman"/>
                <w:b/>
                <w:color w:val="000000" w:themeColor="text1"/>
                <w:sz w:val="16"/>
                <w:szCs w:val="16"/>
              </w:rPr>
            </w:pPr>
            <w:bookmarkStart w:id="180" w:name="_Toc530391308"/>
            <w:r w:rsidRPr="00406942">
              <w:rPr>
                <w:rFonts w:ascii="Times New Roman" w:eastAsia="Times New Roman" w:hAnsi="Times New Roman" w:cs="Times New Roman"/>
                <w:b/>
                <w:color w:val="000000" w:themeColor="text1"/>
                <w:sz w:val="16"/>
                <w:szCs w:val="16"/>
              </w:rPr>
              <w:t>Проект 1 «Эффективная структура управления».</w:t>
            </w:r>
            <w:bookmarkEnd w:id="180"/>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Цель проекта:</w:t>
            </w:r>
            <w:r w:rsidRPr="00406942">
              <w:rPr>
                <w:rFonts w:ascii="Times New Roman" w:eastAsia="Times New Roman" w:hAnsi="Times New Roman" w:cs="Times New Roman"/>
                <w:color w:val="000000" w:themeColor="text1"/>
                <w:sz w:val="16"/>
                <w:szCs w:val="16"/>
              </w:rPr>
              <w:t xml:space="preserve"> выстраивание эффективной структуры управления в Администрации г. Уфы</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rPr>
              <w:t>Задачи проекта: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совершенствование организационной структуры органов местного самоуправления,</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развитие системы планирования, мониторинга и оценки развития города;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приведение в соответствие функций структурных подразделений Администрации г. Уфы</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rPr>
              <w:t xml:space="preserve">Ожидаемые результаты проекта: </w:t>
            </w:r>
          </w:p>
          <w:p w:rsidR="008B1375" w:rsidRPr="00406942"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ab/>
              <w:t xml:space="preserve">сохранение удельного показателя численности муниципальных служащих на 10 000 жителей на уровне  2017 года - 10,6 чел. на 10 000 жителей </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Описание проекта:</w:t>
            </w:r>
            <w:r w:rsidRPr="00406942">
              <w:rPr>
                <w:rFonts w:ascii="Times New Roman" w:eastAsia="Times New Roman" w:hAnsi="Times New Roman" w:cs="Times New Roman"/>
                <w:color w:val="000000" w:themeColor="text1"/>
                <w:sz w:val="16"/>
                <w:szCs w:val="16"/>
              </w:rPr>
              <w:t xml:space="preserve"> Проект включает комплекс мероприятий по совершенствованию структуры и деятельности органов МСУ для повышения удовлетворенности жителей города и роста рейтинга г. Уфы среди городов-миллионников</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Участники проекта:</w:t>
            </w:r>
            <w:r w:rsidRPr="00406942">
              <w:rPr>
                <w:rFonts w:ascii="Times New Roman" w:eastAsia="Times New Roman" w:hAnsi="Times New Roman" w:cs="Times New Roman"/>
                <w:color w:val="000000" w:themeColor="text1"/>
                <w:sz w:val="16"/>
                <w:szCs w:val="16"/>
              </w:rPr>
              <w:t xml:space="preserve"> Управление экономики и инвестиций Администрации г. Уфы, Управление кадрового обеспечения и муниципальной службы Администрации г. Уфы</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rPr>
              <w:t>Мероприятия проекта:</w:t>
            </w:r>
          </w:p>
        </w:tc>
      </w:tr>
      <w:tr w:rsidR="008B1375" w:rsidRPr="00406942" w:rsidTr="00577644">
        <w:trPr>
          <w:trHeight w:val="20"/>
        </w:trPr>
        <w:tc>
          <w:tcPr>
            <w:tcW w:w="553" w:type="dxa"/>
            <w:gridSpan w:val="3"/>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1</w:t>
            </w:r>
          </w:p>
        </w:tc>
        <w:tc>
          <w:tcPr>
            <w:tcW w:w="865" w:type="dxa"/>
            <w:gridSpan w:val="2"/>
          </w:tcPr>
          <w:p w:rsidR="008B1375" w:rsidRPr="00406942" w:rsidRDefault="008B1375" w:rsidP="00577644">
            <w:pPr>
              <w:spacing w:after="0" w:line="240" w:lineRule="auto"/>
              <w:jc w:val="center"/>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lang w:val="en-US"/>
              </w:rPr>
              <w:t xml:space="preserve">I </w:t>
            </w:r>
            <w:r w:rsidRPr="00406942">
              <w:rPr>
                <w:rFonts w:ascii="Times New Roman" w:eastAsia="Times New Roman" w:hAnsi="Times New Roman" w:cs="Times New Roman"/>
                <w:b/>
                <w:color w:val="000000" w:themeColor="text1"/>
                <w:sz w:val="16"/>
                <w:szCs w:val="16"/>
              </w:rPr>
              <w:t>этап</w:t>
            </w:r>
          </w:p>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Подготовка предложений по совершенствованию структуры Администрации г. Уфы в соответствии с задачами, обозначенными в Стратегии в качестве приоритетных и требующих перераспределения полномочий, усиления и переподчинения отдельных структурных подразделений</w:t>
            </w:r>
          </w:p>
        </w:tc>
        <w:tc>
          <w:tcPr>
            <w:tcW w:w="70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2020-2024</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Управление экономики и инвестиций Администрации</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 г. Уфы, Управление кадрового обеспечения и муниципальной службы Администрации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 Уфы, структурные подразделения Администрации</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 г. Уфы</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Удельный показатель численности муниципаль-ных служащих на 10 000 жителей, чел.</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2019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2021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2024 – 10,6  </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Число проведенных пересмотров организацион-ной структуры Администра-ции г. Уфы, ед.</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В зависи-мости от необхо-димости </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Решение Совета городского округа город Уфа РБ, постановление Администрации г.Уфы  об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утверждении положений о структурных подразделениях</w:t>
            </w:r>
          </w:p>
        </w:tc>
      </w:tr>
      <w:tr w:rsidR="008B1375" w:rsidRPr="00406942" w:rsidTr="00577644">
        <w:trPr>
          <w:trHeight w:val="20"/>
        </w:trPr>
        <w:tc>
          <w:tcPr>
            <w:tcW w:w="553" w:type="dxa"/>
            <w:gridSpan w:val="3"/>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w:t>
            </w:r>
          </w:p>
        </w:tc>
        <w:tc>
          <w:tcPr>
            <w:tcW w:w="865" w:type="dxa"/>
            <w:gridSpan w:val="2"/>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Определение структурных подразделений, курирующих отдельные вопросы, не отнесенные к полномочиям органов МСУ</w:t>
            </w:r>
          </w:p>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p>
        </w:tc>
        <w:tc>
          <w:tcPr>
            <w:tcW w:w="70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2020-2024</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Управление экономики и инвестиций Администрации</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 г. Уфы, Управление кадрового обеспечения и муниципальной службы Администрации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 Уфы,</w:t>
            </w:r>
            <w:r w:rsidRPr="00406942">
              <w:rPr>
                <w:color w:val="000000" w:themeColor="text1"/>
              </w:rPr>
              <w:t xml:space="preserve"> </w:t>
            </w:r>
            <w:r w:rsidRPr="00406942">
              <w:rPr>
                <w:rFonts w:ascii="Times New Roman" w:eastAsia="Times New Roman" w:hAnsi="Times New Roman" w:cs="Times New Roman"/>
                <w:color w:val="000000" w:themeColor="text1"/>
                <w:sz w:val="16"/>
                <w:szCs w:val="16"/>
              </w:rPr>
              <w:t>структурные подразделения Администрации</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 г. Уфы</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затрагивающих права и интересы населения</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Удельный показатель численности муниципаль-ных служащих на 10 000 жителей, чел.</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2019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2021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 10,6 </w:t>
            </w:r>
          </w:p>
          <w:p w:rsidR="008B1375" w:rsidRPr="00406942" w:rsidRDefault="008B1375"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 xml:space="preserve">2024 – 10,6  </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Число выделенных структурных подразделе-ний, курирую-щих вопросы, не отнесенные к полномочиям органов МСУ, ед.</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В зависи-мости от сложив-шейся в текущем году ситуа-ции</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Решение Совета городского округа город Уфа РБ,</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постановление Администрации г.Уфы об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утверждении положений о структурных подразделениях</w:t>
            </w:r>
          </w:p>
        </w:tc>
      </w:tr>
      <w:tr w:rsidR="008B1375" w:rsidRPr="00406942" w:rsidTr="00577644">
        <w:trPr>
          <w:trHeight w:val="20"/>
        </w:trPr>
        <w:tc>
          <w:tcPr>
            <w:tcW w:w="553" w:type="dxa"/>
            <w:gridSpan w:val="3"/>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3</w:t>
            </w:r>
          </w:p>
        </w:tc>
        <w:tc>
          <w:tcPr>
            <w:tcW w:w="865" w:type="dxa"/>
            <w:gridSpan w:val="2"/>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Внедрение проектного управления</w:t>
            </w:r>
          </w:p>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p>
        </w:tc>
        <w:tc>
          <w:tcPr>
            <w:tcW w:w="70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2020-2024</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Управление экономики и инвестиций Администрации г. Уфы, </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структурные подразделения Администрации г. Уфы</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Удельный показатель численности муниципаль-ных служащих на 10 000 жителей, чел.</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2019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2021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 10,6 </w:t>
            </w:r>
          </w:p>
          <w:p w:rsidR="008B1375" w:rsidRPr="00406942" w:rsidRDefault="008B1375"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 xml:space="preserve">2024 – 10,6  </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Создание проектного офиса (ов) в Администра-ции г. Уфы, да/нет</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2024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Постановления Администрации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 Уфы</w:t>
            </w:r>
          </w:p>
        </w:tc>
      </w:tr>
      <w:tr w:rsidR="008B1375" w:rsidRPr="00406942" w:rsidTr="00577644">
        <w:trPr>
          <w:trHeight w:val="20"/>
        </w:trPr>
        <w:tc>
          <w:tcPr>
            <w:tcW w:w="553" w:type="dxa"/>
            <w:gridSpan w:val="3"/>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4</w:t>
            </w:r>
          </w:p>
        </w:tc>
        <w:tc>
          <w:tcPr>
            <w:tcW w:w="865" w:type="dxa"/>
            <w:gridSpan w:val="2"/>
          </w:tcPr>
          <w:p w:rsidR="008B1375" w:rsidRPr="00406942" w:rsidRDefault="008B1375" w:rsidP="00577644">
            <w:pPr>
              <w:spacing w:after="0" w:line="240" w:lineRule="auto"/>
              <w:jc w:val="center"/>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lang w:val="en-US"/>
              </w:rPr>
              <w:t>II</w:t>
            </w:r>
            <w:r w:rsidRPr="00406942">
              <w:rPr>
                <w:rFonts w:ascii="Times New Roman" w:eastAsia="Times New Roman" w:hAnsi="Times New Roman" w:cs="Times New Roman"/>
                <w:b/>
                <w:color w:val="000000" w:themeColor="text1"/>
                <w:sz w:val="16"/>
                <w:szCs w:val="16"/>
              </w:rPr>
              <w:t xml:space="preserve"> этап</w:t>
            </w:r>
          </w:p>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Подготовка предложений по дальнейшему совершенствованию структуры Администрации г. Уфы в соответствии с задачами, обозначенными в Стратегии </w:t>
            </w:r>
          </w:p>
        </w:tc>
        <w:tc>
          <w:tcPr>
            <w:tcW w:w="70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Управление экономики и инвестиций Администрации</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 г. Уфы, Управление кадрового обеспечения и муниципальной службы Администрации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 Уфы, структурные подразделения Администрации</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 г. Уфы</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Удельный показатель численности муниципаль-ных служащих на 10 000 жителей, чел.</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2019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2021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2024 – 10,6  </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Число проведенных пересмотров организацион-ной структуры Администра-ции г. Уфы, ед.</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В зависи-мости от необхо-димости </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Решение Совета городского округа город Уфа РБ, постановление Администрации г.Уфы  об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утверждении положений о структурных подразделениях</w:t>
            </w:r>
          </w:p>
        </w:tc>
      </w:tr>
      <w:tr w:rsidR="008B1375" w:rsidRPr="00406942" w:rsidTr="00577644">
        <w:trPr>
          <w:trHeight w:val="20"/>
        </w:trPr>
        <w:tc>
          <w:tcPr>
            <w:tcW w:w="553" w:type="dxa"/>
            <w:gridSpan w:val="3"/>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5</w:t>
            </w:r>
          </w:p>
        </w:tc>
        <w:tc>
          <w:tcPr>
            <w:tcW w:w="865" w:type="dxa"/>
            <w:gridSpan w:val="2"/>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Определение структурных подразделений, курирующих отдельные вопросы, не отнесенные к полномочиям органов МСУ</w:t>
            </w:r>
          </w:p>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p>
        </w:tc>
        <w:tc>
          <w:tcPr>
            <w:tcW w:w="70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Управление экономики и инвестиций Администрации</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 г. Уфы, Управление кадрового обеспечения и муниципальной службы Администрации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 Уфы,</w:t>
            </w:r>
            <w:r w:rsidRPr="00406942">
              <w:rPr>
                <w:color w:val="000000" w:themeColor="text1"/>
              </w:rPr>
              <w:t xml:space="preserve"> </w:t>
            </w:r>
            <w:r w:rsidRPr="00406942">
              <w:rPr>
                <w:rFonts w:ascii="Times New Roman" w:eastAsia="Times New Roman" w:hAnsi="Times New Roman" w:cs="Times New Roman"/>
                <w:color w:val="000000" w:themeColor="text1"/>
                <w:sz w:val="16"/>
                <w:szCs w:val="16"/>
              </w:rPr>
              <w:t>структурные подразделения Администрации</w:t>
            </w:r>
          </w:p>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 г. Уфы</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затрагивающих права и интересы населения</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Удельный показатель численности муниципаль-ных служащих на 10 000 жителей, чел.</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2019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2021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 10,6 </w:t>
            </w:r>
          </w:p>
          <w:p w:rsidR="008B1375" w:rsidRPr="00406942" w:rsidRDefault="008B1375"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 xml:space="preserve">2024 – 10,6  </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Число выделенных структурных подразделе-ний, курирую-щих вопросы, не отнесенные к полномочиям органов МСУ, ед.</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В зависи-мости от сложив-шейся в текущем году ситуа-ции</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Решение Совета городского округа город Уфа РБ,</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постановление Администрации г.Уфы об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утверждении положений о структурных подразделениях</w:t>
            </w:r>
          </w:p>
        </w:tc>
      </w:tr>
      <w:tr w:rsidR="008B1375" w:rsidRPr="00406942" w:rsidTr="00577644">
        <w:trPr>
          <w:trHeight w:val="20"/>
        </w:trPr>
        <w:tc>
          <w:tcPr>
            <w:tcW w:w="553" w:type="dxa"/>
            <w:gridSpan w:val="3"/>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6</w:t>
            </w:r>
          </w:p>
        </w:tc>
        <w:tc>
          <w:tcPr>
            <w:tcW w:w="865" w:type="dxa"/>
            <w:gridSpan w:val="2"/>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Определение задач, решение которых возможно с использованием принципов проектного управления.</w:t>
            </w:r>
          </w:p>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Формирование проектных офисов под стратегические задачи</w:t>
            </w:r>
          </w:p>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p>
        </w:tc>
        <w:tc>
          <w:tcPr>
            <w:tcW w:w="70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Управление экономики и инвестиций Администрации г. Уфы, структурные подразделения Администрации г. Уфы</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Достижение поставленной цели (результата) в установленные сроки и с минимальными затратами</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Удельный показатель численности муниципаль-ных служащих на 10 000 жителей, чел.</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2019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2021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10,6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 10,6 </w:t>
            </w:r>
          </w:p>
          <w:p w:rsidR="008B1375" w:rsidRPr="00406942" w:rsidRDefault="008B1375"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 xml:space="preserve">2024 – 10,6  </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Создание проектных офисов под стратегические задачи в Администра-ции г. Уфы, да/нет</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2024 – да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Постановления Администрации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г. Уфы </w:t>
            </w:r>
          </w:p>
        </w:tc>
      </w:tr>
      <w:tr w:rsidR="008B1375" w:rsidRPr="00406942" w:rsidTr="00577644">
        <w:trPr>
          <w:trHeight w:val="20"/>
        </w:trPr>
        <w:tc>
          <w:tcPr>
            <w:tcW w:w="16019" w:type="dxa"/>
            <w:gridSpan w:val="15"/>
            <w:vAlign w:val="center"/>
          </w:tcPr>
          <w:p w:rsidR="008B1375" w:rsidRPr="00406942" w:rsidRDefault="008B1375" w:rsidP="00577644">
            <w:pPr>
              <w:keepNext/>
              <w:keepLines/>
              <w:spacing w:after="0" w:line="240" w:lineRule="auto"/>
              <w:outlineLvl w:val="0"/>
              <w:rPr>
                <w:rFonts w:ascii="Times New Roman" w:eastAsia="Times New Roman" w:hAnsi="Times New Roman" w:cs="Times New Roman"/>
                <w:b/>
                <w:color w:val="000000" w:themeColor="text1"/>
                <w:sz w:val="16"/>
                <w:szCs w:val="16"/>
              </w:rPr>
            </w:pPr>
            <w:bookmarkStart w:id="181" w:name="_Toc530391309"/>
            <w:r w:rsidRPr="00406942">
              <w:rPr>
                <w:rFonts w:ascii="Times New Roman" w:eastAsia="Times New Roman" w:hAnsi="Times New Roman" w:cs="Times New Roman"/>
                <w:b/>
                <w:color w:val="000000" w:themeColor="text1"/>
                <w:sz w:val="16"/>
                <w:szCs w:val="16"/>
              </w:rPr>
              <w:t>Проект 2 «Компетентный муниципальный служащий»</w:t>
            </w:r>
            <w:bookmarkEnd w:id="181"/>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Цель проекта:</w:t>
            </w:r>
            <w:r w:rsidRPr="00406942">
              <w:rPr>
                <w:rFonts w:ascii="Times New Roman" w:eastAsia="Times New Roman" w:hAnsi="Times New Roman" w:cs="Times New Roman"/>
                <w:color w:val="000000" w:themeColor="text1"/>
                <w:sz w:val="16"/>
                <w:szCs w:val="16"/>
              </w:rPr>
              <w:t xml:space="preserve"> повышение профессиональной компетентности, создание условий для качественного исполнения муниципальными служащими своих функций, их стимулирование и мотивацию</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rPr>
              <w:t>Задачи проекта:</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развитие системы дополнительного профессионального обучения в органах МСУ;</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совершенствование технологий отбора кадров;</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развитие кадрового резерва муниципальной службы;</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разработка и внедрение системы оценки результативности деятельности муниципальных служащих.</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rPr>
              <w:t xml:space="preserve">Ожидаемые результаты проекта: </w:t>
            </w:r>
          </w:p>
          <w:p w:rsidR="008B1375" w:rsidRPr="00406942" w:rsidRDefault="008B1375"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ab/>
              <w:t>увеличение доли муниципальных служащих, своевременно прошедших повышение квалификации (переподготовку), с 11,3 % в 2017 г. до 100 % в 2030 г.</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Описание проекта:</w:t>
            </w:r>
            <w:r w:rsidRPr="00406942">
              <w:rPr>
                <w:rFonts w:ascii="Times New Roman" w:eastAsia="Times New Roman" w:hAnsi="Times New Roman" w:cs="Times New Roman"/>
                <w:color w:val="000000" w:themeColor="text1"/>
                <w:sz w:val="16"/>
                <w:szCs w:val="16"/>
              </w:rPr>
              <w:t xml:space="preserve"> Проект включает комплекс мероприятий по обучению муниципальных служащих, привлечению молодых людей на службу в органы местного самоуправления, а также созданию и внедрению комплексной системы оценки результативности деятельности муниципальных служащих</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Участники проекта:</w:t>
            </w:r>
            <w:r w:rsidRPr="00406942">
              <w:rPr>
                <w:rFonts w:ascii="Times New Roman" w:eastAsia="Times New Roman" w:hAnsi="Times New Roman" w:cs="Times New Roman"/>
                <w:color w:val="000000" w:themeColor="text1"/>
                <w:sz w:val="16"/>
                <w:szCs w:val="16"/>
              </w:rPr>
              <w:t xml:space="preserve"> Управление кадрового обеспечения и муниципальной службы Администрации г. Уфы</w:t>
            </w:r>
          </w:p>
        </w:tc>
      </w:tr>
      <w:tr w:rsidR="008B1375" w:rsidRPr="00406942" w:rsidTr="00577644">
        <w:trPr>
          <w:trHeight w:val="20"/>
        </w:trPr>
        <w:tc>
          <w:tcPr>
            <w:tcW w:w="16019" w:type="dxa"/>
            <w:gridSpan w:val="15"/>
            <w:vAlign w:val="center"/>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Мероприятия проекта:</w:t>
            </w:r>
          </w:p>
        </w:tc>
      </w:tr>
      <w:tr w:rsidR="008B1375" w:rsidRPr="00406942" w:rsidTr="00577644">
        <w:trPr>
          <w:trHeight w:val="20"/>
        </w:trPr>
        <w:tc>
          <w:tcPr>
            <w:tcW w:w="553" w:type="dxa"/>
            <w:gridSpan w:val="3"/>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1</w:t>
            </w:r>
          </w:p>
        </w:tc>
        <w:tc>
          <w:tcPr>
            <w:tcW w:w="865" w:type="dxa"/>
            <w:gridSpan w:val="2"/>
          </w:tcPr>
          <w:p w:rsidR="008B1375" w:rsidRPr="00406942" w:rsidRDefault="008B1375" w:rsidP="00577644">
            <w:pPr>
              <w:spacing w:after="0" w:line="240" w:lineRule="auto"/>
              <w:jc w:val="center"/>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lang w:val="en-US"/>
              </w:rPr>
              <w:t xml:space="preserve">I </w:t>
            </w:r>
            <w:r w:rsidRPr="00406942">
              <w:rPr>
                <w:rFonts w:ascii="Times New Roman" w:eastAsia="Times New Roman" w:hAnsi="Times New Roman" w:cs="Times New Roman"/>
                <w:b/>
                <w:color w:val="000000" w:themeColor="text1"/>
                <w:sz w:val="16"/>
                <w:szCs w:val="16"/>
              </w:rPr>
              <w:t>этап</w:t>
            </w:r>
          </w:p>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8B1375" w:rsidRPr="00406942" w:rsidRDefault="008B1375" w:rsidP="00577644">
            <w:pPr>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 xml:space="preserve">Разработка </w:t>
            </w:r>
            <w:r w:rsidRPr="00406942">
              <w:rPr>
                <w:rFonts w:ascii="Times New Roman" w:eastAsia="Times New Roman" w:hAnsi="Times New Roman" w:cs="Times New Roman"/>
                <w:color w:val="000000" w:themeColor="text1"/>
                <w:sz w:val="16"/>
                <w:szCs w:val="16"/>
              </w:rPr>
              <w:t xml:space="preserve">муниципальной программы </w:t>
            </w:r>
          </w:p>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(подпрограммы) «Развитие муниципальной службы в городском округе город Уфа Республики Башкортостан» </w:t>
            </w:r>
          </w:p>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2020-2024</w:t>
            </w:r>
          </w:p>
        </w:tc>
        <w:tc>
          <w:tcPr>
            <w:tcW w:w="2410" w:type="dxa"/>
          </w:tcPr>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Управление кадрового обеспечения и муниципальной службы Администрации г. Уфы</w:t>
            </w:r>
          </w:p>
        </w:tc>
        <w:tc>
          <w:tcPr>
            <w:tcW w:w="1559"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Формирование высококвалифици-рованного кадрового состава муниципальной службы, повышение качества предоставляемых муниципальных услуг</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муниципаль-ных служащих, своевременно прошедших повышение квалификации (перепод-готовку), %</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 15</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20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25</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35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 45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2024 – 55 </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Разработка и принятие программы</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Реализация программы</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муниципаль-ных служащих, имеющих высшее обра-зование, от общей числен-ности муни-ципальных служащих,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служащих , назначенных на должность из кадрового резерва и по результатам конкурса, от общей численности муниципаль-ных служащих, %</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год</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2021-2025</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Не менее 95%</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Не менее 60%, в зависи-мости от сменяе-мости кадров</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ГО </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Муниципальная программа (подпрограмма) «Развитие муниципальной службы в городском округе город Уфа Республики Башкортостан» (припринятии), утверждённая постановлением Администрации г.Уфы </w:t>
            </w:r>
          </w:p>
        </w:tc>
      </w:tr>
      <w:tr w:rsidR="008B1375" w:rsidRPr="00406942" w:rsidTr="00577644">
        <w:trPr>
          <w:trHeight w:val="4232"/>
        </w:trPr>
        <w:tc>
          <w:tcPr>
            <w:tcW w:w="553" w:type="dxa"/>
            <w:gridSpan w:val="3"/>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w:t>
            </w:r>
          </w:p>
        </w:tc>
        <w:tc>
          <w:tcPr>
            <w:tcW w:w="865" w:type="dxa"/>
            <w:gridSpan w:val="2"/>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 xml:space="preserve">Реализация комплекса мероприятий по предупреждению коррупции на муници-пальной службе </w:t>
            </w: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2020-2024</w:t>
            </w:r>
          </w:p>
        </w:tc>
        <w:tc>
          <w:tcPr>
            <w:tcW w:w="2410" w:type="dxa"/>
          </w:tcPr>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Управление кадрового обеспечения и муниципальной службы Администрации г. Уфы</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Предупреждение коррупции через систему формирования корпоративной культуры и повышения ответственности муниципальных служащих</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Снижение коррупцион-ных рисков</w:t>
            </w:r>
          </w:p>
          <w:p w:rsidR="008B1375" w:rsidRPr="00406942" w:rsidRDefault="008B1375" w:rsidP="00577644">
            <w:pPr>
              <w:spacing w:after="0" w:line="240" w:lineRule="auto"/>
              <w:jc w:val="both"/>
              <w:rPr>
                <w:rFonts w:ascii="Times New Roman" w:eastAsia="Times New Roman" w:hAnsi="Times New Roman" w:cs="Times New Roman"/>
                <w:b/>
                <w:i/>
                <w:color w:val="000000" w:themeColor="text1"/>
                <w:sz w:val="16"/>
                <w:szCs w:val="16"/>
              </w:rPr>
            </w:pPr>
          </w:p>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b/>
                <w:i/>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b/>
                <w:i/>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b/>
                <w:i/>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служащих, представивших сведения о доходах (расходах), в % от общей численности муниципаль-ных служащих</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Количество проведённых проверок достоверности представлен-ных сведений о доходах (расходах) при поступлении на муници-пальную службу</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Ежегод-ное обеспе-чение до 100%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В зависи-мости от сменя-емости кадров</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ГО </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(подпрограмма) «Развитие муниципальной службы в городском округе город Уфа Республики Башкортостан» (при принятии)</w:t>
            </w:r>
          </w:p>
        </w:tc>
      </w:tr>
      <w:tr w:rsidR="008B1375" w:rsidRPr="00406942" w:rsidTr="00577644">
        <w:trPr>
          <w:trHeight w:val="20"/>
        </w:trPr>
        <w:tc>
          <w:tcPr>
            <w:tcW w:w="553" w:type="dxa"/>
            <w:gridSpan w:val="3"/>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3</w:t>
            </w:r>
          </w:p>
        </w:tc>
        <w:tc>
          <w:tcPr>
            <w:tcW w:w="865" w:type="dxa"/>
            <w:gridSpan w:val="2"/>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 xml:space="preserve">Разработка и внедрение комплексной системы оценки результативности деятельности муниципальных служащих, основанной на показателях профессиональной служебной деятельности </w:t>
            </w: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2020-2024</w:t>
            </w:r>
          </w:p>
        </w:tc>
        <w:tc>
          <w:tcPr>
            <w:tcW w:w="2410" w:type="dxa"/>
          </w:tcPr>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Управление кадрового обеспечения и муниципальной службы Администрации г. Уфы</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результативности служебной деятельности</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Повышение результативности решения основных задач муниципаль-ного управлния  </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муниципаль-ных служащих, в должностных инструкциях которых определены показатели эффективно-сти, от общей численности муниципаль-ных служащих, %</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≥40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≥60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≥80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2024 –100</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ГО </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«Развитие муниципальной службы в городском округе город Уфа Республики Башкортостан» (при принятии)</w:t>
            </w:r>
          </w:p>
        </w:tc>
      </w:tr>
      <w:tr w:rsidR="008B1375" w:rsidRPr="00406942" w:rsidTr="00577644">
        <w:trPr>
          <w:trHeight w:val="20"/>
        </w:trPr>
        <w:tc>
          <w:tcPr>
            <w:tcW w:w="553" w:type="dxa"/>
            <w:gridSpan w:val="3"/>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p>
        </w:tc>
        <w:tc>
          <w:tcPr>
            <w:tcW w:w="865" w:type="dxa"/>
            <w:gridSpan w:val="2"/>
          </w:tcPr>
          <w:p w:rsidR="008B1375" w:rsidRPr="00406942" w:rsidRDefault="008B1375" w:rsidP="00577644">
            <w:pPr>
              <w:spacing w:after="0" w:line="240" w:lineRule="auto"/>
              <w:jc w:val="center"/>
              <w:rPr>
                <w:rFonts w:ascii="Times New Roman" w:eastAsia="Times New Roman" w:hAnsi="Times New Roman" w:cs="Times New Roman"/>
                <w:b/>
                <w:color w:val="000000" w:themeColor="text1"/>
                <w:sz w:val="16"/>
                <w:szCs w:val="16"/>
                <w:lang w:val="en-US"/>
              </w:rPr>
            </w:pPr>
            <w:r w:rsidRPr="00406942">
              <w:rPr>
                <w:rFonts w:ascii="Times New Roman" w:eastAsia="Times New Roman" w:hAnsi="Times New Roman" w:cs="Times New Roman"/>
                <w:b/>
                <w:color w:val="000000" w:themeColor="text1"/>
                <w:sz w:val="16"/>
                <w:szCs w:val="16"/>
                <w:lang w:val="en-US"/>
              </w:rPr>
              <w:t>II этап</w:t>
            </w:r>
          </w:p>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lang w:val="en-US"/>
              </w:rPr>
            </w:pPr>
            <w:r w:rsidRPr="00406942">
              <w:rPr>
                <w:rFonts w:ascii="Times New Roman" w:eastAsia="Times New Roman" w:hAnsi="Times New Roman" w:cs="Times New Roman"/>
                <w:color w:val="000000" w:themeColor="text1"/>
                <w:sz w:val="16"/>
                <w:szCs w:val="16"/>
                <w:lang w:val="en-US"/>
              </w:rPr>
              <w:t>2025-2030</w:t>
            </w:r>
          </w:p>
        </w:tc>
        <w:tc>
          <w:tcPr>
            <w:tcW w:w="2127" w:type="dxa"/>
          </w:tcPr>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 xml:space="preserve">Корректировка </w:t>
            </w:r>
            <w:r w:rsidRPr="00406942">
              <w:rPr>
                <w:rFonts w:ascii="Times New Roman" w:eastAsia="Times New Roman" w:hAnsi="Times New Roman" w:cs="Times New Roman"/>
                <w:color w:val="000000" w:themeColor="text1"/>
                <w:sz w:val="16"/>
                <w:szCs w:val="16"/>
              </w:rPr>
              <w:t xml:space="preserve">муниципальной программы (подпрограммы) «Развитие муниципальной службы в городском округе город Уфа Республики Башкортостан» </w:t>
            </w:r>
          </w:p>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Pr>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Управление кадрового обеспечения и муниципальной службы Администрации г. Уфы</w:t>
            </w:r>
          </w:p>
        </w:tc>
        <w:tc>
          <w:tcPr>
            <w:tcW w:w="1559"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Формирование высококвалифици-рованного кадрового состава муниципальной службы, повышение качества предоставляемых муниципальных услуг</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муниципаль-ных служащих, своевременно прошедших повышение квалификации (перепод-готовку), %</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 – 65</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 – 75</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 – 100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2028 – 100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2029 – 100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2030 – 100 </w:t>
            </w: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Разработка и принятие программы</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Реализация программы</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муниципаль-ных служащих, имеющих высшее обра-зование, от общей числен-ности муни-ципальных служащих,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служащих , назначенных на должность из кадрового резерва и по результатам конкурса, от общей численности муниципаль-ных служащих, %</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год</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2021-2025</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Не менее 95%</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Не менее 60%, в зависи-мости от сменяе-мости кадров</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ГО </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(подпрограмма) «Развитие муниципальной службы в городском округе город Уфа Республики Башкортостан» (при пролонгации)</w:t>
            </w:r>
          </w:p>
        </w:tc>
      </w:tr>
      <w:tr w:rsidR="008B1375" w:rsidRPr="00406942" w:rsidTr="00577644">
        <w:trPr>
          <w:trHeight w:val="20"/>
        </w:trPr>
        <w:tc>
          <w:tcPr>
            <w:tcW w:w="553" w:type="dxa"/>
            <w:gridSpan w:val="3"/>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4</w:t>
            </w:r>
          </w:p>
        </w:tc>
        <w:tc>
          <w:tcPr>
            <w:tcW w:w="865" w:type="dxa"/>
            <w:gridSpan w:val="2"/>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 xml:space="preserve">Разработка и внедрение комплексной системы оценки результативности деятельности муниципальных служащих с использованием информационных технологий </w:t>
            </w: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Pr>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Управление кадрового обеспечения и муниципальной службы Администрации г. Уфы</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результативности служебной деятельности</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Повышение результатив-ности решения основных задач муниципального управлния  </w:t>
            </w: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Создание и внедрение информацион-ной системы</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 год</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ГО </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(подпрограмма) «Развитие муниципальной службы в городском округе город Уфа Республики Башкортостан» (при пролонгации)</w:t>
            </w:r>
          </w:p>
        </w:tc>
      </w:tr>
      <w:tr w:rsidR="008B1375" w:rsidRPr="00406942" w:rsidTr="00577644">
        <w:trPr>
          <w:trHeight w:val="20"/>
        </w:trPr>
        <w:tc>
          <w:tcPr>
            <w:tcW w:w="553" w:type="dxa"/>
            <w:gridSpan w:val="3"/>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p>
        </w:tc>
        <w:tc>
          <w:tcPr>
            <w:tcW w:w="865" w:type="dxa"/>
            <w:gridSpan w:val="2"/>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8B1375" w:rsidRPr="00406942" w:rsidRDefault="008B1375"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 xml:space="preserve">Реализация комплекса мероприятий по предупреждению коррупции на муниципальной службе </w:t>
            </w:r>
          </w:p>
        </w:tc>
        <w:tc>
          <w:tcPr>
            <w:tcW w:w="709" w:type="dxa"/>
          </w:tcPr>
          <w:p w:rsidR="008B1375" w:rsidRPr="00406942" w:rsidRDefault="008B1375"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Pr>
          <w:p w:rsidR="008B1375" w:rsidRPr="00406942" w:rsidRDefault="008B1375" w:rsidP="00577644">
            <w:pPr>
              <w:spacing w:after="0" w:line="240" w:lineRule="auto"/>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Управление кадрового обеспечения и муниципальной службы Администрации г. Уфы</w:t>
            </w:r>
          </w:p>
        </w:tc>
        <w:tc>
          <w:tcPr>
            <w:tcW w:w="1559"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Предупреждение коррупции через систему формирования корпоративной культуры и повышения ответственности муниципальных служащих</w:t>
            </w:r>
          </w:p>
        </w:tc>
        <w:tc>
          <w:tcPr>
            <w:tcW w:w="1276" w:type="dxa"/>
          </w:tcPr>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Снижение коррупцион-ных рисков</w:t>
            </w:r>
          </w:p>
          <w:p w:rsidR="008B1375" w:rsidRPr="00406942" w:rsidRDefault="008B1375" w:rsidP="00577644">
            <w:pPr>
              <w:spacing w:after="0" w:line="240" w:lineRule="auto"/>
              <w:jc w:val="both"/>
              <w:rPr>
                <w:rFonts w:ascii="Times New Roman" w:eastAsia="Times New Roman" w:hAnsi="Times New Roman" w:cs="Times New Roman"/>
                <w:b/>
                <w:i/>
                <w:color w:val="000000" w:themeColor="text1"/>
                <w:sz w:val="16"/>
                <w:szCs w:val="16"/>
              </w:rPr>
            </w:pPr>
          </w:p>
          <w:p w:rsidR="008B1375" w:rsidRPr="00406942" w:rsidRDefault="008B1375" w:rsidP="00577644">
            <w:pPr>
              <w:spacing w:after="0" w:line="240" w:lineRule="auto"/>
              <w:jc w:val="both"/>
              <w:rPr>
                <w:rFonts w:ascii="Times New Roman" w:eastAsia="Times New Roman" w:hAnsi="Times New Roman" w:cs="Times New Roman"/>
                <w:color w:val="000000" w:themeColor="text1"/>
                <w:sz w:val="16"/>
                <w:szCs w:val="16"/>
              </w:rPr>
            </w:pPr>
          </w:p>
        </w:tc>
        <w:tc>
          <w:tcPr>
            <w:tcW w:w="1134"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tc>
        <w:tc>
          <w:tcPr>
            <w:tcW w:w="1276"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служащих, представивших сведения о доходах (расходах), в % от общей численности муниципаль-ных служащих</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Количество проведённых проверок достоверности представлен-ных сведений о доходах (расходах) при поступлении на муници-пальную службу</w:t>
            </w:r>
          </w:p>
        </w:tc>
        <w:tc>
          <w:tcPr>
            <w:tcW w:w="850"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Ежегод-ное обеспе-чение до 100%</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В зависи-мости от сменяе-мости кадров</w:t>
            </w:r>
          </w:p>
        </w:tc>
        <w:tc>
          <w:tcPr>
            <w:tcW w:w="992"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ГО </w:t>
            </w:r>
          </w:p>
        </w:tc>
        <w:tc>
          <w:tcPr>
            <w:tcW w:w="2268" w:type="dxa"/>
          </w:tcPr>
          <w:p w:rsidR="008B1375" w:rsidRPr="00406942" w:rsidRDefault="008B1375"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(подпрограмма) «Развитие муниципальной службы в городском округе город Уфа Республики Башкортостан» (при принятии)</w:t>
            </w:r>
          </w:p>
        </w:tc>
      </w:tr>
      <w:tr w:rsidR="001F3C34" w:rsidRPr="00406942" w:rsidTr="00577644">
        <w:trPr>
          <w:trHeight w:val="20"/>
        </w:trPr>
        <w:tc>
          <w:tcPr>
            <w:tcW w:w="16019" w:type="dxa"/>
            <w:gridSpan w:val="15"/>
            <w:vAlign w:val="center"/>
          </w:tcPr>
          <w:p w:rsidR="001F3C34" w:rsidRPr="00406942" w:rsidRDefault="001F3C34" w:rsidP="001F3C34">
            <w:pPr>
              <w:keepNext/>
              <w:keepLines/>
              <w:spacing w:after="0" w:line="240" w:lineRule="auto"/>
              <w:outlineLvl w:val="0"/>
              <w:rPr>
                <w:rFonts w:ascii="Times New Roman" w:eastAsia="Times New Roman" w:hAnsi="Times New Roman" w:cs="Times New Roman"/>
                <w:b/>
                <w:color w:val="000000" w:themeColor="text1"/>
                <w:sz w:val="16"/>
                <w:szCs w:val="16"/>
              </w:rPr>
            </w:pPr>
            <w:bookmarkStart w:id="182" w:name="_Toc530391310"/>
            <w:r w:rsidRPr="00406942">
              <w:rPr>
                <w:rFonts w:ascii="Times New Roman" w:eastAsia="Times New Roman" w:hAnsi="Times New Roman" w:cs="Times New Roman"/>
                <w:b/>
                <w:color w:val="000000" w:themeColor="text1"/>
                <w:sz w:val="16"/>
                <w:szCs w:val="16"/>
              </w:rPr>
              <w:t>Проект 3: «Активный горожанин»</w:t>
            </w:r>
            <w:bookmarkEnd w:id="182"/>
          </w:p>
        </w:tc>
      </w:tr>
      <w:tr w:rsidR="001F3C34" w:rsidRPr="00406942" w:rsidTr="00577644">
        <w:trPr>
          <w:trHeight w:val="20"/>
        </w:trPr>
        <w:tc>
          <w:tcPr>
            <w:tcW w:w="16019" w:type="dxa"/>
            <w:gridSpan w:val="15"/>
            <w:vAlign w:val="center"/>
          </w:tcPr>
          <w:p w:rsidR="001F3C34" w:rsidRPr="00406942" w:rsidRDefault="001F3C34"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Цель проекта:</w:t>
            </w:r>
            <w:r w:rsidRPr="00406942">
              <w:rPr>
                <w:rFonts w:ascii="Times New Roman" w:eastAsia="Times New Roman" w:hAnsi="Times New Roman" w:cs="Times New Roman"/>
                <w:color w:val="000000" w:themeColor="text1"/>
                <w:sz w:val="16"/>
                <w:szCs w:val="16"/>
              </w:rPr>
              <w:t xml:space="preserve"> обеспечение поддержки некоммерческих организаций и активных граждан и вовлечения их в осуществление местного самоуправления</w:t>
            </w:r>
          </w:p>
        </w:tc>
      </w:tr>
      <w:tr w:rsidR="001F3C34" w:rsidRPr="00406942" w:rsidTr="00577644">
        <w:trPr>
          <w:trHeight w:val="20"/>
        </w:trPr>
        <w:tc>
          <w:tcPr>
            <w:tcW w:w="16019" w:type="dxa"/>
            <w:gridSpan w:val="15"/>
            <w:vAlign w:val="center"/>
          </w:tcPr>
          <w:p w:rsidR="001F3C34" w:rsidRPr="00406942" w:rsidRDefault="001F3C34" w:rsidP="001F3C3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Задачи проекта:</w:t>
            </w:r>
          </w:p>
          <w:p w:rsidR="001F3C34" w:rsidRPr="00406942" w:rsidRDefault="001F3C34" w:rsidP="001F3C3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 развитие поддержки социально ориентированных некоммерческих организаций, формирование организационных, правовых, финансовых и социально-экономических условий для деятельности СОНКО, ТОС; </w:t>
            </w:r>
          </w:p>
          <w:p w:rsidR="001F3C34" w:rsidRPr="00406942" w:rsidRDefault="001F3C34" w:rsidP="001F3C3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обеспечение участия широких слоев населения в реализации социально значимых проектов и решении вопросов местного значения.</w:t>
            </w:r>
          </w:p>
        </w:tc>
      </w:tr>
      <w:tr w:rsidR="001F3C34" w:rsidRPr="00406942" w:rsidTr="00577644">
        <w:trPr>
          <w:trHeight w:val="20"/>
        </w:trPr>
        <w:tc>
          <w:tcPr>
            <w:tcW w:w="16019" w:type="dxa"/>
            <w:gridSpan w:val="15"/>
            <w:vAlign w:val="center"/>
          </w:tcPr>
          <w:p w:rsidR="001F3C34" w:rsidRPr="00406942" w:rsidRDefault="001F3C34" w:rsidP="001F3C34">
            <w:pPr>
              <w:spacing w:after="0" w:line="240" w:lineRule="auto"/>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rPr>
              <w:t xml:space="preserve">Ожидаемые результаты проекта: </w:t>
            </w:r>
          </w:p>
          <w:p w:rsidR="001F3C34" w:rsidRPr="00406942" w:rsidRDefault="001F3C34" w:rsidP="001F3C3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ab/>
              <w:t>повышение доли граждан, принимающих участие в решении вопросов местного значения с 10 % в 2017 г. до 30 % 2030 г.</w:t>
            </w:r>
          </w:p>
          <w:p w:rsidR="001F3C34" w:rsidRPr="00406942" w:rsidRDefault="001F3C34" w:rsidP="001F3C3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ab/>
              <w:t>увеличение числа зарегистрированных ТОС в городе с 1 ед. в 2017 г. до 14 ед. в 2030 г..</w:t>
            </w:r>
          </w:p>
        </w:tc>
      </w:tr>
      <w:tr w:rsidR="001F3C34" w:rsidRPr="00406942" w:rsidTr="00577644">
        <w:trPr>
          <w:trHeight w:val="20"/>
        </w:trPr>
        <w:tc>
          <w:tcPr>
            <w:tcW w:w="16019" w:type="dxa"/>
            <w:gridSpan w:val="15"/>
            <w:vAlign w:val="center"/>
          </w:tcPr>
          <w:p w:rsidR="001F3C34" w:rsidRPr="00406942" w:rsidRDefault="001F3C34"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Описание проекта:</w:t>
            </w:r>
            <w:r w:rsidRPr="00406942">
              <w:rPr>
                <w:rFonts w:ascii="Times New Roman" w:eastAsia="Times New Roman" w:hAnsi="Times New Roman" w:cs="Times New Roman"/>
                <w:color w:val="000000" w:themeColor="text1"/>
                <w:sz w:val="16"/>
                <w:szCs w:val="16"/>
              </w:rPr>
              <w:t xml:space="preserve"> Проект включает комплекс мероприятий по расширению форм взаимодействия органов МСУ с институтами гражданского общества, организации поддержки территориально-общественного самоуправления в городе, поддержке инициатив НКО и активных граждан.</w:t>
            </w:r>
          </w:p>
        </w:tc>
      </w:tr>
      <w:tr w:rsidR="001F3C34" w:rsidRPr="00406942" w:rsidTr="00577644">
        <w:trPr>
          <w:trHeight w:val="20"/>
        </w:trPr>
        <w:tc>
          <w:tcPr>
            <w:tcW w:w="16019" w:type="dxa"/>
            <w:gridSpan w:val="15"/>
            <w:vAlign w:val="center"/>
          </w:tcPr>
          <w:p w:rsidR="001F3C34" w:rsidRPr="00406942" w:rsidRDefault="001F3C34"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Участники проекта:</w:t>
            </w:r>
            <w:r w:rsidRPr="00406942">
              <w:rPr>
                <w:rFonts w:ascii="Times New Roman" w:eastAsia="Times New Roman" w:hAnsi="Times New Roman" w:cs="Times New Roman"/>
                <w:color w:val="000000" w:themeColor="text1"/>
                <w:sz w:val="16"/>
                <w:szCs w:val="16"/>
              </w:rPr>
              <w:t xml:space="preserve"> Управление по взаимодействию с институтами гражданского общества Администрации г. Уфы, Администрации районов г.Уфы</w:t>
            </w:r>
          </w:p>
        </w:tc>
      </w:tr>
      <w:tr w:rsidR="001F3C34" w:rsidRPr="00406942" w:rsidTr="00577644">
        <w:trPr>
          <w:trHeight w:val="20"/>
        </w:trPr>
        <w:tc>
          <w:tcPr>
            <w:tcW w:w="16019" w:type="dxa"/>
            <w:gridSpan w:val="15"/>
            <w:vAlign w:val="center"/>
          </w:tcPr>
          <w:p w:rsidR="001F3C34" w:rsidRPr="00406942" w:rsidRDefault="001F3C34" w:rsidP="001F3C34">
            <w:pPr>
              <w:spacing w:after="0" w:line="240" w:lineRule="auto"/>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rPr>
              <w:t>Мероприятия проекта:</w:t>
            </w:r>
          </w:p>
        </w:tc>
      </w:tr>
      <w:tr w:rsidR="00152344" w:rsidRPr="00406942" w:rsidTr="00577644">
        <w:trPr>
          <w:trHeight w:val="20"/>
        </w:trPr>
        <w:tc>
          <w:tcPr>
            <w:tcW w:w="565" w:type="dxa"/>
            <w:gridSpan w:val="4"/>
          </w:tcPr>
          <w:p w:rsidR="00152344" w:rsidRPr="00406942" w:rsidRDefault="00152344"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1</w:t>
            </w:r>
          </w:p>
        </w:tc>
        <w:tc>
          <w:tcPr>
            <w:tcW w:w="853" w:type="dxa"/>
          </w:tcPr>
          <w:p w:rsidR="00152344" w:rsidRPr="00406942" w:rsidRDefault="00152344" w:rsidP="00577644">
            <w:pPr>
              <w:spacing w:after="0" w:line="240" w:lineRule="auto"/>
              <w:jc w:val="center"/>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rPr>
              <w:t xml:space="preserve">I этап </w:t>
            </w:r>
            <w:r w:rsidRPr="00406942">
              <w:rPr>
                <w:rFonts w:ascii="Times New Roman" w:eastAsia="Times New Roman" w:hAnsi="Times New Roman" w:cs="Times New Roman"/>
                <w:color w:val="000000" w:themeColor="text1"/>
                <w:sz w:val="16"/>
                <w:szCs w:val="16"/>
              </w:rPr>
              <w:t>2019-2024</w:t>
            </w:r>
          </w:p>
        </w:tc>
        <w:tc>
          <w:tcPr>
            <w:tcW w:w="2127" w:type="dxa"/>
          </w:tcPr>
          <w:p w:rsidR="00152344" w:rsidRPr="00406942" w:rsidRDefault="00152344"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Подготовка заявок для участия в «Программе реализации на территории Республики Башкортостан проектов развития общественной инфраструктуры, основанных на местных инициативах» (программа ППМИ)</w:t>
            </w:r>
          </w:p>
        </w:tc>
        <w:tc>
          <w:tcPr>
            <w:tcW w:w="709" w:type="dxa"/>
          </w:tcPr>
          <w:p w:rsidR="00152344" w:rsidRPr="00406942" w:rsidRDefault="00152344"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Еже-</w:t>
            </w:r>
          </w:p>
          <w:p w:rsidR="00152344" w:rsidRPr="00406942" w:rsidRDefault="00152344"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годно</w:t>
            </w:r>
          </w:p>
        </w:tc>
        <w:tc>
          <w:tcPr>
            <w:tcW w:w="2410" w:type="dxa"/>
          </w:tcPr>
          <w:p w:rsidR="00152344" w:rsidRPr="00406942" w:rsidRDefault="00152344"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Управление экономики и инвестиций Администрации г. Уфы, администрации районов г.Уфы</w:t>
            </w:r>
          </w:p>
        </w:tc>
        <w:tc>
          <w:tcPr>
            <w:tcW w:w="1559" w:type="dxa"/>
          </w:tcPr>
          <w:p w:rsidR="00152344" w:rsidRPr="00406942" w:rsidRDefault="00152344"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152344" w:rsidRPr="00406942" w:rsidRDefault="00152344"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граждан, принимающих участие в решении вопросов местного значения, %</w:t>
            </w:r>
          </w:p>
        </w:tc>
        <w:tc>
          <w:tcPr>
            <w:tcW w:w="1134" w:type="dxa"/>
          </w:tcPr>
          <w:p w:rsidR="00152344" w:rsidRPr="00406942" w:rsidRDefault="00152344"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 12,7 </w:t>
            </w:r>
          </w:p>
          <w:p w:rsidR="00152344" w:rsidRPr="00406942" w:rsidRDefault="00152344"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2021 – 13,0 </w:t>
            </w:r>
          </w:p>
          <w:p w:rsidR="00152344" w:rsidRPr="00406942" w:rsidRDefault="00152344"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13,4 </w:t>
            </w:r>
          </w:p>
          <w:p w:rsidR="00152344" w:rsidRPr="00406942" w:rsidRDefault="00152344"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 14,0 </w:t>
            </w:r>
          </w:p>
          <w:p w:rsidR="00152344" w:rsidRPr="00406942" w:rsidRDefault="00152344"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2024 – 15,4</w:t>
            </w:r>
          </w:p>
        </w:tc>
        <w:tc>
          <w:tcPr>
            <w:tcW w:w="2126" w:type="dxa"/>
            <w:gridSpan w:val="2"/>
          </w:tcPr>
          <w:p w:rsidR="00152344" w:rsidRPr="00406942" w:rsidRDefault="00152344"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Ежегодная подготовка и подача на участие в республиканском конкурсе не менее 35 заявок от городского округа город Уфа</w:t>
            </w:r>
          </w:p>
          <w:p w:rsidR="00152344" w:rsidRPr="00406942" w:rsidRDefault="00152344" w:rsidP="00577644">
            <w:pPr>
              <w:spacing w:after="0" w:line="240" w:lineRule="auto"/>
              <w:rPr>
                <w:rFonts w:ascii="Times New Roman" w:eastAsia="Times New Roman" w:hAnsi="Times New Roman" w:cs="Times New Roman"/>
                <w:color w:val="000000" w:themeColor="text1"/>
                <w:sz w:val="16"/>
                <w:szCs w:val="16"/>
              </w:rPr>
            </w:pPr>
          </w:p>
        </w:tc>
        <w:tc>
          <w:tcPr>
            <w:tcW w:w="992" w:type="dxa"/>
          </w:tcPr>
          <w:p w:rsidR="00152344" w:rsidRPr="00406942" w:rsidRDefault="00152344"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 РБ, Бюджет ГО, внебюд-жетные средства</w:t>
            </w:r>
          </w:p>
        </w:tc>
        <w:tc>
          <w:tcPr>
            <w:tcW w:w="2268" w:type="dxa"/>
          </w:tcPr>
          <w:p w:rsidR="00BE4E10" w:rsidRPr="00406942" w:rsidRDefault="00152344" w:rsidP="00BE4E10">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Постановление Правительства Республики Башкортостан от 19 апреля 2017 года № 168 «О реализации на территории Республики Башкортостан проектов развития общественной инфраструктуры, основанных на местных инициативах) (в действующей редакции)</w:t>
            </w:r>
            <w:r w:rsidR="00BE4E10" w:rsidRPr="00406942">
              <w:rPr>
                <w:rFonts w:ascii="Times New Roman" w:eastAsia="Times New Roman" w:hAnsi="Times New Roman" w:cs="Times New Roman"/>
                <w:color w:val="000000" w:themeColor="text1"/>
                <w:sz w:val="16"/>
                <w:szCs w:val="16"/>
              </w:rPr>
              <w:t xml:space="preserve">, муниципальная программа «Развитие городского округа город Уфа Республики Башкортостан», утверждённая постановлением Администрации г.Уфы от 22.03.2016 г. </w:t>
            </w:r>
          </w:p>
          <w:p w:rsidR="00152344" w:rsidRPr="00406942" w:rsidRDefault="00BE4E10" w:rsidP="00BE4E10">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369 (в действующей редакции)</w:t>
            </w:r>
          </w:p>
        </w:tc>
      </w:tr>
      <w:tr w:rsidR="00144E16" w:rsidRPr="00406942" w:rsidTr="00577644">
        <w:trPr>
          <w:trHeight w:val="20"/>
        </w:trPr>
        <w:tc>
          <w:tcPr>
            <w:tcW w:w="565" w:type="dxa"/>
            <w:gridSpan w:val="4"/>
          </w:tcPr>
          <w:p w:rsidR="00144E16" w:rsidRPr="00406942" w:rsidRDefault="004E2C08"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w:t>
            </w:r>
          </w:p>
        </w:tc>
        <w:tc>
          <w:tcPr>
            <w:tcW w:w="853" w:type="dxa"/>
          </w:tcPr>
          <w:p w:rsidR="00144E16" w:rsidRPr="00406942" w:rsidRDefault="00144E16" w:rsidP="00406942">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2019-2020</w:t>
            </w:r>
          </w:p>
        </w:tc>
        <w:tc>
          <w:tcPr>
            <w:tcW w:w="2127" w:type="dxa"/>
          </w:tcPr>
          <w:p w:rsidR="00144E16" w:rsidRPr="00406942" w:rsidRDefault="00144E16" w:rsidP="00406942">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Разработка и принятие муниципальной программы «Взаимодействие с институтами гражданского общества в городском округе город Уфа Республики Башкортостан»</w:t>
            </w:r>
          </w:p>
        </w:tc>
        <w:tc>
          <w:tcPr>
            <w:tcW w:w="709" w:type="dxa"/>
          </w:tcPr>
          <w:p w:rsidR="00144E16" w:rsidRPr="00406942" w:rsidRDefault="00144E16" w:rsidP="00406942">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2019-2020</w:t>
            </w:r>
          </w:p>
        </w:tc>
        <w:tc>
          <w:tcPr>
            <w:tcW w:w="2410" w:type="dxa"/>
          </w:tcPr>
          <w:p w:rsidR="00144E16" w:rsidRPr="00406942" w:rsidRDefault="00144E16" w:rsidP="00406942">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Управление по взаимодействию с институтами гражданского общества Администрации г. Уфы,</w:t>
            </w:r>
          </w:p>
          <w:p w:rsidR="00144E16" w:rsidRPr="00406942" w:rsidRDefault="00144E16" w:rsidP="00406942">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Администрации районов г.Уфы</w:t>
            </w:r>
          </w:p>
        </w:tc>
        <w:tc>
          <w:tcPr>
            <w:tcW w:w="1559" w:type="dxa"/>
          </w:tcPr>
          <w:p w:rsidR="00144E16" w:rsidRPr="00406942" w:rsidRDefault="00144E16" w:rsidP="00406942">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144E16" w:rsidRPr="00406942" w:rsidRDefault="00144E16" w:rsidP="00406942">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граждан, принимающих участие в решении вопросов местного значения, %</w:t>
            </w:r>
          </w:p>
        </w:tc>
        <w:tc>
          <w:tcPr>
            <w:tcW w:w="1134" w:type="dxa"/>
          </w:tcPr>
          <w:p w:rsidR="00144E16" w:rsidRPr="00406942" w:rsidRDefault="00144E16" w:rsidP="00406942">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 12,7 </w:t>
            </w:r>
          </w:p>
          <w:p w:rsidR="00144E16" w:rsidRPr="00406942" w:rsidRDefault="00144E16" w:rsidP="00406942">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2021 – 13,0 </w:t>
            </w:r>
          </w:p>
          <w:p w:rsidR="00144E16" w:rsidRPr="00406942" w:rsidRDefault="00144E16" w:rsidP="00406942">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13,4 </w:t>
            </w:r>
          </w:p>
          <w:p w:rsidR="00144E16" w:rsidRPr="00406942" w:rsidRDefault="00144E16" w:rsidP="00406942">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 14,0 </w:t>
            </w:r>
          </w:p>
          <w:p w:rsidR="00144E16" w:rsidRPr="00406942" w:rsidRDefault="00144E16" w:rsidP="00406942">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2024 – 15,4 </w:t>
            </w:r>
          </w:p>
        </w:tc>
        <w:tc>
          <w:tcPr>
            <w:tcW w:w="1276" w:type="dxa"/>
          </w:tcPr>
          <w:p w:rsidR="00144E16" w:rsidRPr="00406942" w:rsidRDefault="00144E16" w:rsidP="00406942">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Принятие программы</w:t>
            </w:r>
          </w:p>
        </w:tc>
        <w:tc>
          <w:tcPr>
            <w:tcW w:w="850" w:type="dxa"/>
          </w:tcPr>
          <w:p w:rsidR="00144E16" w:rsidRPr="00406942" w:rsidRDefault="00144E16" w:rsidP="00406942">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год</w:t>
            </w:r>
          </w:p>
        </w:tc>
        <w:tc>
          <w:tcPr>
            <w:tcW w:w="992" w:type="dxa"/>
          </w:tcPr>
          <w:p w:rsidR="00144E16" w:rsidRPr="00406942" w:rsidRDefault="00144E16" w:rsidP="00406942">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 ГО</w:t>
            </w:r>
          </w:p>
        </w:tc>
        <w:tc>
          <w:tcPr>
            <w:tcW w:w="2268" w:type="dxa"/>
          </w:tcPr>
          <w:p w:rsidR="00144E16" w:rsidRPr="00406942" w:rsidRDefault="00144E16" w:rsidP="00406942">
            <w:pPr>
              <w:spacing w:after="0" w:line="240" w:lineRule="auto"/>
              <w:rPr>
                <w:rFonts w:ascii="Times New Roman" w:eastAsia="Times New Roman" w:hAnsi="Times New Roman" w:cs="Times New Roman"/>
                <w:color w:val="000000" w:themeColor="text1"/>
                <w:sz w:val="16"/>
                <w:szCs w:val="16"/>
              </w:rPr>
            </w:pPr>
          </w:p>
        </w:tc>
      </w:tr>
      <w:tr w:rsidR="00144E16" w:rsidRPr="00406942" w:rsidTr="00577644">
        <w:trPr>
          <w:trHeight w:val="20"/>
        </w:trPr>
        <w:tc>
          <w:tcPr>
            <w:tcW w:w="565" w:type="dxa"/>
            <w:gridSpan w:val="4"/>
          </w:tcPr>
          <w:p w:rsidR="00144E16" w:rsidRPr="00406942" w:rsidRDefault="004E2C08"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3</w:t>
            </w:r>
          </w:p>
        </w:tc>
        <w:tc>
          <w:tcPr>
            <w:tcW w:w="853" w:type="dxa"/>
          </w:tcPr>
          <w:p w:rsidR="00144E16" w:rsidRPr="00406942" w:rsidRDefault="00144E16"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Поддержка органов ТОС и общественных инициатив по месту жительства</w:t>
            </w:r>
          </w:p>
        </w:tc>
        <w:tc>
          <w:tcPr>
            <w:tcW w:w="709" w:type="dxa"/>
          </w:tcPr>
          <w:p w:rsidR="00144E16" w:rsidRPr="00406942" w:rsidRDefault="00144E16"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410"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Управление по взаимодействию с институтами гражданского общества Администрации г. Уфы,</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Администрации районов г.Уфы</w:t>
            </w:r>
          </w:p>
        </w:tc>
        <w:tc>
          <w:tcPr>
            <w:tcW w:w="1559"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144E16" w:rsidRPr="00406942" w:rsidRDefault="00144E16" w:rsidP="001F3C3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Число зарегистрированных ТОС в городе, ед.</w:t>
            </w:r>
          </w:p>
        </w:tc>
        <w:tc>
          <w:tcPr>
            <w:tcW w:w="1134"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2019 – 2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 3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4</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5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 6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2024 – 7 </w:t>
            </w:r>
          </w:p>
        </w:tc>
        <w:tc>
          <w:tcPr>
            <w:tcW w:w="1276"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Число зарегистрированных в г. Уфе ТОС, ед. </w:t>
            </w:r>
          </w:p>
        </w:tc>
        <w:tc>
          <w:tcPr>
            <w:tcW w:w="850"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2019–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2021–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2024 –≥1 </w:t>
            </w:r>
          </w:p>
        </w:tc>
        <w:tc>
          <w:tcPr>
            <w:tcW w:w="992"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w:t>
            </w:r>
          </w:p>
        </w:tc>
        <w:tc>
          <w:tcPr>
            <w:tcW w:w="2268"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«Взаимодействие с институтами гражданского общества в городском округе город Уфа Республики Башкортостан» (при принятии)</w:t>
            </w:r>
          </w:p>
        </w:tc>
      </w:tr>
      <w:tr w:rsidR="00144E16" w:rsidRPr="00406942" w:rsidTr="00577644">
        <w:trPr>
          <w:trHeight w:val="20"/>
        </w:trPr>
        <w:tc>
          <w:tcPr>
            <w:tcW w:w="565" w:type="dxa"/>
            <w:gridSpan w:val="4"/>
          </w:tcPr>
          <w:p w:rsidR="00144E16" w:rsidRPr="00406942" w:rsidRDefault="004E2C08"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4</w:t>
            </w:r>
          </w:p>
        </w:tc>
        <w:tc>
          <w:tcPr>
            <w:tcW w:w="853" w:type="dxa"/>
          </w:tcPr>
          <w:p w:rsidR="00144E16" w:rsidRPr="00406942" w:rsidRDefault="00144E16"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Организационная, методическая и имущественная поддержка СО НКО</w:t>
            </w:r>
          </w:p>
        </w:tc>
        <w:tc>
          <w:tcPr>
            <w:tcW w:w="709" w:type="dxa"/>
          </w:tcPr>
          <w:p w:rsidR="00144E16" w:rsidRPr="00406942" w:rsidRDefault="00144E16"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410"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Управление по взаимодействию с институтами гражданского общества Администрации г. Уфы</w:t>
            </w:r>
          </w:p>
        </w:tc>
        <w:tc>
          <w:tcPr>
            <w:tcW w:w="1559"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доли граждан, принимающих участие в решении вопросов местного значения и развитие гражданского общества</w:t>
            </w:r>
          </w:p>
        </w:tc>
        <w:tc>
          <w:tcPr>
            <w:tcW w:w="1276" w:type="dxa"/>
          </w:tcPr>
          <w:p w:rsidR="00144E16" w:rsidRPr="00406942" w:rsidRDefault="00144E16" w:rsidP="001F3C3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граждан, принимающих участие в решении вопросов местного значения, %</w:t>
            </w:r>
          </w:p>
        </w:tc>
        <w:tc>
          <w:tcPr>
            <w:tcW w:w="1134"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 12,7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2021 – 13,0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13,4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 14,0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2024 – 15,4 </w:t>
            </w:r>
          </w:p>
        </w:tc>
        <w:tc>
          <w:tcPr>
            <w:tcW w:w="1276"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проведенных мероприятий от общего числа запланирован-ных мероприятий в рамках Календаря, %</w:t>
            </w:r>
          </w:p>
        </w:tc>
        <w:tc>
          <w:tcPr>
            <w:tcW w:w="850"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100</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100</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 100</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 100</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2024 – 100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p>
        </w:tc>
        <w:tc>
          <w:tcPr>
            <w:tcW w:w="992"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w:t>
            </w:r>
          </w:p>
        </w:tc>
        <w:tc>
          <w:tcPr>
            <w:tcW w:w="2268"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«Взаимодействие с институтами гражданского общества в городском округе город Уфа Республики Башкортостан» (при принятии)</w:t>
            </w:r>
          </w:p>
        </w:tc>
      </w:tr>
      <w:tr w:rsidR="00144E16" w:rsidRPr="00406942" w:rsidTr="00577644">
        <w:trPr>
          <w:trHeight w:val="20"/>
        </w:trPr>
        <w:tc>
          <w:tcPr>
            <w:tcW w:w="565" w:type="dxa"/>
            <w:gridSpan w:val="4"/>
          </w:tcPr>
          <w:p w:rsidR="00144E16" w:rsidRPr="00406942" w:rsidRDefault="004E2C08"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5</w:t>
            </w:r>
          </w:p>
        </w:tc>
        <w:tc>
          <w:tcPr>
            <w:tcW w:w="853" w:type="dxa"/>
          </w:tcPr>
          <w:p w:rsidR="00144E16" w:rsidRPr="00406942" w:rsidRDefault="00144E16"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144E16" w:rsidRPr="00406942" w:rsidRDefault="00144E16" w:rsidP="001F3C3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Составление Календаря социально-значимых событий НКО и содействие в его реализации</w:t>
            </w:r>
          </w:p>
        </w:tc>
        <w:tc>
          <w:tcPr>
            <w:tcW w:w="709" w:type="dxa"/>
          </w:tcPr>
          <w:p w:rsidR="00144E16" w:rsidRPr="00406942" w:rsidRDefault="00144E16"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2020-2024</w:t>
            </w:r>
          </w:p>
        </w:tc>
        <w:tc>
          <w:tcPr>
            <w:tcW w:w="2410"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Управление по взаимодействию с институтами гражданского общества Администрации г. Уфы</w:t>
            </w:r>
          </w:p>
        </w:tc>
        <w:tc>
          <w:tcPr>
            <w:tcW w:w="1559"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доли граждан, принимающих участие в решении вопросов местного значения и развитие гражданского общества</w:t>
            </w:r>
          </w:p>
        </w:tc>
        <w:tc>
          <w:tcPr>
            <w:tcW w:w="1276" w:type="dxa"/>
          </w:tcPr>
          <w:p w:rsidR="00144E16" w:rsidRPr="00406942" w:rsidRDefault="00144E16" w:rsidP="001F3C3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граждан, принимающих участие в решении вопросов местного значения, %</w:t>
            </w:r>
          </w:p>
        </w:tc>
        <w:tc>
          <w:tcPr>
            <w:tcW w:w="1134"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 12,7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2021 – 13,0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13,4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 14,0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2024 – 15,4 </w:t>
            </w:r>
          </w:p>
        </w:tc>
        <w:tc>
          <w:tcPr>
            <w:tcW w:w="1276"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проведенных мероприятий от общего числа запланирован-ных мероприятий в рамках Календаря, %</w:t>
            </w:r>
          </w:p>
        </w:tc>
        <w:tc>
          <w:tcPr>
            <w:tcW w:w="850"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 – 100</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100</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2022 – 100</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 100</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2024 – 100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p>
        </w:tc>
        <w:tc>
          <w:tcPr>
            <w:tcW w:w="992"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w:t>
            </w:r>
          </w:p>
        </w:tc>
        <w:tc>
          <w:tcPr>
            <w:tcW w:w="2268"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«Взаимодействие с институтами гражданского общества в городском округе город Уфа Республики Башкортостан» (при принятии)</w:t>
            </w:r>
          </w:p>
        </w:tc>
      </w:tr>
      <w:tr w:rsidR="00144E16" w:rsidRPr="00406942" w:rsidTr="00577644">
        <w:trPr>
          <w:trHeight w:val="20"/>
        </w:trPr>
        <w:tc>
          <w:tcPr>
            <w:tcW w:w="565" w:type="dxa"/>
            <w:gridSpan w:val="4"/>
          </w:tcPr>
          <w:p w:rsidR="00144E16" w:rsidRPr="00406942" w:rsidRDefault="004E2C08"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6</w:t>
            </w:r>
          </w:p>
        </w:tc>
        <w:tc>
          <w:tcPr>
            <w:tcW w:w="853" w:type="dxa"/>
          </w:tcPr>
          <w:p w:rsidR="00144E16" w:rsidRPr="00406942" w:rsidRDefault="00144E16"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144E16" w:rsidRPr="00406942" w:rsidRDefault="00144E16" w:rsidP="001F3C34">
            <w:pPr>
              <w:jc w:val="both"/>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Организация и проведение городского конкурса грантов на реализацию социально значимых проектов СОНКО и ТОС</w:t>
            </w:r>
          </w:p>
        </w:tc>
        <w:tc>
          <w:tcPr>
            <w:tcW w:w="709" w:type="dxa"/>
          </w:tcPr>
          <w:p w:rsidR="00144E16" w:rsidRPr="00406942" w:rsidRDefault="00144E16" w:rsidP="001F3C34">
            <w:pPr>
              <w:spacing w:after="0" w:line="240" w:lineRule="auto"/>
              <w:jc w:val="center"/>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2019-2024</w:t>
            </w:r>
          </w:p>
        </w:tc>
        <w:tc>
          <w:tcPr>
            <w:tcW w:w="2410"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Управление по взаимодействию с институтами гражданского общества Администрации г. Уфы</w:t>
            </w:r>
          </w:p>
        </w:tc>
        <w:tc>
          <w:tcPr>
            <w:tcW w:w="1559"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144E16" w:rsidRPr="00406942" w:rsidRDefault="00144E16" w:rsidP="001F3C3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Количество проектов получивших грантовую поддержку, ед.</w:t>
            </w:r>
          </w:p>
        </w:tc>
        <w:tc>
          <w:tcPr>
            <w:tcW w:w="1134"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2019 – 10,0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 10,0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2021 – 15,0</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15,0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 20,0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2024 – 20,0</w:t>
            </w:r>
          </w:p>
        </w:tc>
        <w:tc>
          <w:tcPr>
            <w:tcW w:w="1276"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Число проведенных городских конкурсов грантов среди НКО и ТОС, ед.</w:t>
            </w:r>
          </w:p>
        </w:tc>
        <w:tc>
          <w:tcPr>
            <w:tcW w:w="850"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2019 –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2021 –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2024 –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p>
        </w:tc>
        <w:tc>
          <w:tcPr>
            <w:tcW w:w="992"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w:t>
            </w:r>
          </w:p>
        </w:tc>
        <w:tc>
          <w:tcPr>
            <w:tcW w:w="2268"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«Взаимодействие с институтами гражданского общества в городском округе город Уфа Республики Башкортостан» (при принятии и наличии финансирования)</w:t>
            </w:r>
          </w:p>
        </w:tc>
      </w:tr>
      <w:tr w:rsidR="00144E16" w:rsidRPr="00406942" w:rsidTr="00577644">
        <w:trPr>
          <w:trHeight w:val="20"/>
        </w:trPr>
        <w:tc>
          <w:tcPr>
            <w:tcW w:w="565" w:type="dxa"/>
            <w:gridSpan w:val="4"/>
          </w:tcPr>
          <w:p w:rsidR="00144E16" w:rsidRPr="00406942" w:rsidRDefault="004E2C08"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7</w:t>
            </w:r>
          </w:p>
        </w:tc>
        <w:tc>
          <w:tcPr>
            <w:tcW w:w="853" w:type="dxa"/>
          </w:tcPr>
          <w:p w:rsidR="00144E16" w:rsidRPr="00406942" w:rsidRDefault="00144E16"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144E16" w:rsidRPr="00406942" w:rsidRDefault="00144E16" w:rsidP="001F3C3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Создание и организация деятельности «Городского центра поддержки гражданских инициатив» (ресурсный центр) с филиалами во всех районах города</w:t>
            </w:r>
          </w:p>
        </w:tc>
        <w:tc>
          <w:tcPr>
            <w:tcW w:w="709" w:type="dxa"/>
          </w:tcPr>
          <w:p w:rsidR="00144E16" w:rsidRPr="00406942" w:rsidRDefault="00144E16"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2020-2024</w:t>
            </w:r>
          </w:p>
        </w:tc>
        <w:tc>
          <w:tcPr>
            <w:tcW w:w="2410" w:type="dxa"/>
          </w:tcPr>
          <w:p w:rsidR="00144E16" w:rsidRPr="00406942" w:rsidRDefault="00144E16" w:rsidP="001F3C34">
            <w:pPr>
              <w:spacing w:after="0" w:line="240" w:lineRule="auto"/>
              <w:contextualSpacing/>
              <w:jc w:val="both"/>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Управление по взаимодействию с институтами гражданского общества Администрации г. Уфы</w:t>
            </w:r>
          </w:p>
        </w:tc>
        <w:tc>
          <w:tcPr>
            <w:tcW w:w="1559" w:type="dxa"/>
          </w:tcPr>
          <w:p w:rsidR="00144E16" w:rsidRPr="00406942" w:rsidRDefault="00144E16" w:rsidP="001F3C34">
            <w:pPr>
              <w:spacing w:after="0" w:line="240" w:lineRule="auto"/>
              <w:contextualSpacing/>
              <w:jc w:val="both"/>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144E16" w:rsidRPr="00406942" w:rsidRDefault="00144E16" w:rsidP="001F3C3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граждан, принимающих участие в решении вопросов местного значения, %</w:t>
            </w:r>
          </w:p>
        </w:tc>
        <w:tc>
          <w:tcPr>
            <w:tcW w:w="1134"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 12,7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2021 – 13,0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13,4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 14,0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2024 – 15,4</w:t>
            </w:r>
          </w:p>
        </w:tc>
        <w:tc>
          <w:tcPr>
            <w:tcW w:w="1276"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Число подготовлен-ных в Центре проектов, направленных на развитие городской среды в год, ед.</w:t>
            </w:r>
          </w:p>
        </w:tc>
        <w:tc>
          <w:tcPr>
            <w:tcW w:w="850"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2021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2024 –≥1 </w:t>
            </w:r>
          </w:p>
        </w:tc>
        <w:tc>
          <w:tcPr>
            <w:tcW w:w="992"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w:t>
            </w:r>
          </w:p>
        </w:tc>
        <w:tc>
          <w:tcPr>
            <w:tcW w:w="2268"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«Взаимодействие с институтами гражданского общества в городском округе город Уфа Республики Башкортостан» (при принятии и наличии соответствующего финансирования)</w:t>
            </w:r>
          </w:p>
        </w:tc>
      </w:tr>
      <w:tr w:rsidR="00144E16" w:rsidRPr="00406942" w:rsidTr="00577644">
        <w:trPr>
          <w:trHeight w:val="20"/>
        </w:trPr>
        <w:tc>
          <w:tcPr>
            <w:tcW w:w="565" w:type="dxa"/>
            <w:gridSpan w:val="4"/>
          </w:tcPr>
          <w:p w:rsidR="00144E16" w:rsidRPr="00406942" w:rsidRDefault="004E2C08"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8</w:t>
            </w:r>
          </w:p>
        </w:tc>
        <w:tc>
          <w:tcPr>
            <w:tcW w:w="853" w:type="dxa"/>
          </w:tcPr>
          <w:p w:rsidR="00144E16" w:rsidRPr="00406942" w:rsidRDefault="00144E16"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144E16" w:rsidRPr="00406942" w:rsidRDefault="00144E16" w:rsidP="001F3C3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Проведение ежегодного конкурса «Лучший Совет многоквартирного дома»</w:t>
            </w:r>
          </w:p>
        </w:tc>
        <w:tc>
          <w:tcPr>
            <w:tcW w:w="709" w:type="dxa"/>
          </w:tcPr>
          <w:p w:rsidR="00144E16" w:rsidRPr="00406942" w:rsidRDefault="00144E16" w:rsidP="001F3C34">
            <w:pPr>
              <w:spacing w:after="0" w:line="240" w:lineRule="auto"/>
              <w:contextualSpacing/>
              <w:jc w:val="center"/>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2020-2024</w:t>
            </w:r>
          </w:p>
        </w:tc>
        <w:tc>
          <w:tcPr>
            <w:tcW w:w="2410" w:type="dxa"/>
          </w:tcPr>
          <w:p w:rsidR="00144E16" w:rsidRPr="00406942" w:rsidRDefault="00144E16" w:rsidP="001F3C34">
            <w:pPr>
              <w:spacing w:after="0" w:line="240" w:lineRule="auto"/>
              <w:contextualSpacing/>
              <w:jc w:val="both"/>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Управление по взаимодействию с институтами гражданского общества Администрации г. Уфы</w:t>
            </w:r>
          </w:p>
        </w:tc>
        <w:tc>
          <w:tcPr>
            <w:tcW w:w="1559" w:type="dxa"/>
          </w:tcPr>
          <w:p w:rsidR="00144E16" w:rsidRPr="00406942" w:rsidRDefault="00144E16" w:rsidP="001F3C34">
            <w:pPr>
              <w:spacing w:after="0" w:line="240" w:lineRule="auto"/>
              <w:contextualSpacing/>
              <w:jc w:val="both"/>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Поддержка активных граждан и  развитие гражданского общества</w:t>
            </w:r>
          </w:p>
        </w:tc>
        <w:tc>
          <w:tcPr>
            <w:tcW w:w="1276" w:type="dxa"/>
          </w:tcPr>
          <w:p w:rsidR="00144E16" w:rsidRPr="00406942" w:rsidRDefault="00144E16" w:rsidP="001F3C3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граждан, принимающих участие в решении вопросов местного значения, %</w:t>
            </w:r>
          </w:p>
        </w:tc>
        <w:tc>
          <w:tcPr>
            <w:tcW w:w="1134"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 12,7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2021 – 13,0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13,4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 14,0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2024 – 15,4</w:t>
            </w:r>
          </w:p>
        </w:tc>
        <w:tc>
          <w:tcPr>
            <w:tcW w:w="1276"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Число Советов МКД, вовлеченных в конкурс, ед.</w:t>
            </w:r>
          </w:p>
        </w:tc>
        <w:tc>
          <w:tcPr>
            <w:tcW w:w="850"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 21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2021 – 22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24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 26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2024 – 28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p>
        </w:tc>
        <w:tc>
          <w:tcPr>
            <w:tcW w:w="992"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 ГО</w:t>
            </w:r>
          </w:p>
        </w:tc>
        <w:tc>
          <w:tcPr>
            <w:tcW w:w="2268"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«Взаимодействие с институтами гражданского общества в городском округе город Уфа Республики Башкортостан» (при принятии)</w:t>
            </w:r>
          </w:p>
        </w:tc>
      </w:tr>
      <w:tr w:rsidR="00144E16" w:rsidRPr="00406942" w:rsidTr="00577644">
        <w:trPr>
          <w:trHeight w:val="20"/>
        </w:trPr>
        <w:tc>
          <w:tcPr>
            <w:tcW w:w="565" w:type="dxa"/>
            <w:gridSpan w:val="4"/>
          </w:tcPr>
          <w:p w:rsidR="00144E16" w:rsidRPr="00406942" w:rsidRDefault="004E2C08"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9</w:t>
            </w:r>
          </w:p>
        </w:tc>
        <w:tc>
          <w:tcPr>
            <w:tcW w:w="853" w:type="dxa"/>
          </w:tcPr>
          <w:p w:rsidR="00144E16" w:rsidRPr="00406942" w:rsidRDefault="00144E16" w:rsidP="00577644">
            <w:pPr>
              <w:spacing w:after="0" w:line="240" w:lineRule="auto"/>
              <w:jc w:val="center"/>
              <w:rPr>
                <w:rFonts w:ascii="Times New Roman" w:eastAsia="Times New Roman" w:hAnsi="Times New Roman" w:cs="Times New Roman"/>
                <w:b/>
                <w:color w:val="000000" w:themeColor="text1"/>
                <w:sz w:val="16"/>
                <w:szCs w:val="16"/>
                <w:lang w:val="en-US"/>
              </w:rPr>
            </w:pPr>
            <w:r w:rsidRPr="00406942">
              <w:rPr>
                <w:rFonts w:ascii="Times New Roman" w:eastAsia="Times New Roman" w:hAnsi="Times New Roman" w:cs="Times New Roman"/>
                <w:b/>
                <w:color w:val="000000" w:themeColor="text1"/>
                <w:sz w:val="16"/>
                <w:szCs w:val="16"/>
                <w:lang w:val="en-US"/>
              </w:rPr>
              <w:t xml:space="preserve">II этап </w:t>
            </w:r>
          </w:p>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lang w:val="en-US"/>
              </w:rPr>
            </w:pPr>
            <w:r w:rsidRPr="00406942">
              <w:rPr>
                <w:rFonts w:ascii="Times New Roman" w:eastAsia="Times New Roman" w:hAnsi="Times New Roman" w:cs="Times New Roman"/>
                <w:color w:val="000000" w:themeColor="text1"/>
                <w:sz w:val="16"/>
                <w:szCs w:val="16"/>
                <w:lang w:val="en-US"/>
              </w:rPr>
              <w:t>2025-2030</w:t>
            </w:r>
          </w:p>
        </w:tc>
        <w:tc>
          <w:tcPr>
            <w:tcW w:w="2127" w:type="dxa"/>
          </w:tcPr>
          <w:p w:rsidR="00144E16" w:rsidRPr="00406942" w:rsidRDefault="00144E16"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Подготовка заявок для участия в «Программе реализации на территории Республики Башкортостан проектов развития общественной инфраструктуры, основанных на местных инициативах» (программа ППМИ)</w:t>
            </w:r>
          </w:p>
        </w:tc>
        <w:tc>
          <w:tcPr>
            <w:tcW w:w="709" w:type="dxa"/>
          </w:tcPr>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Еже-</w:t>
            </w:r>
          </w:p>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годно</w:t>
            </w:r>
          </w:p>
        </w:tc>
        <w:tc>
          <w:tcPr>
            <w:tcW w:w="2410"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Управление экономики и инвестиций Администрации г. Уфы, администрации районов г.Уфы</w:t>
            </w:r>
          </w:p>
        </w:tc>
        <w:tc>
          <w:tcPr>
            <w:tcW w:w="1559"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граждан, принимающих участие в решении вопросов местного значения, %</w:t>
            </w:r>
          </w:p>
        </w:tc>
        <w:tc>
          <w:tcPr>
            <w:tcW w:w="1134"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 12,7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2021 – 13,0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13,4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 14,0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2024 – 15,4</w:t>
            </w:r>
          </w:p>
        </w:tc>
        <w:tc>
          <w:tcPr>
            <w:tcW w:w="2126" w:type="dxa"/>
            <w:gridSpan w:val="2"/>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Ежегодная подготовка и подача на участие в республиканском конкурсе не менее 35 заявок от городского округа город Уфа</w:t>
            </w:r>
          </w:p>
        </w:tc>
        <w:tc>
          <w:tcPr>
            <w:tcW w:w="992"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 РБ, Бюджет ГО, внебюд-жетные средства</w:t>
            </w:r>
          </w:p>
        </w:tc>
        <w:tc>
          <w:tcPr>
            <w:tcW w:w="2268" w:type="dxa"/>
          </w:tcPr>
          <w:p w:rsidR="00144E16" w:rsidRPr="00406942" w:rsidRDefault="00144E16" w:rsidP="00BE4E10">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Постановление Правительства Республики Башкортостан от 19 апреля 2017 года № 168 «О реализации на территории Республики Башкортостан проектов развития общественной инфраструктуры, основанных на местных инициативах (в действующей редакции) (при пролонгации)</w:t>
            </w:r>
          </w:p>
          <w:p w:rsidR="00144E16" w:rsidRPr="00406942" w:rsidRDefault="00144E16" w:rsidP="00BE4E10">
            <w:pPr>
              <w:spacing w:after="0" w:line="240" w:lineRule="auto"/>
              <w:rPr>
                <w:rFonts w:ascii="Times New Roman" w:eastAsia="Times New Roman" w:hAnsi="Times New Roman" w:cs="Times New Roman"/>
                <w:color w:val="000000" w:themeColor="text1"/>
                <w:sz w:val="16"/>
                <w:szCs w:val="16"/>
              </w:rPr>
            </w:pPr>
          </w:p>
        </w:tc>
      </w:tr>
      <w:tr w:rsidR="00144E16" w:rsidRPr="00406942" w:rsidTr="00577644">
        <w:trPr>
          <w:trHeight w:val="20"/>
        </w:trPr>
        <w:tc>
          <w:tcPr>
            <w:tcW w:w="565" w:type="dxa"/>
            <w:gridSpan w:val="4"/>
          </w:tcPr>
          <w:p w:rsidR="00144E16" w:rsidRPr="00406942" w:rsidRDefault="004E2C08"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10</w:t>
            </w:r>
          </w:p>
        </w:tc>
        <w:tc>
          <w:tcPr>
            <w:tcW w:w="853" w:type="dxa"/>
          </w:tcPr>
          <w:p w:rsidR="00144E16" w:rsidRPr="00406942" w:rsidRDefault="00144E16"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Поддержка органов ТОС и общественных инициатив по месту жительства</w:t>
            </w:r>
          </w:p>
        </w:tc>
        <w:tc>
          <w:tcPr>
            <w:tcW w:w="709" w:type="dxa"/>
          </w:tcPr>
          <w:p w:rsidR="00144E16" w:rsidRPr="00406942" w:rsidRDefault="00144E16" w:rsidP="001F3C3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Pr>
          <w:p w:rsidR="00144E16" w:rsidRPr="00406942" w:rsidRDefault="00144E16" w:rsidP="001F3C34">
            <w:pPr>
              <w:spacing w:after="0" w:line="240" w:lineRule="auto"/>
              <w:contextualSpacing/>
              <w:jc w:val="both"/>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Управление по взаимодействию с институтами гражданского общества Администрации г. Уфы,</w:t>
            </w:r>
          </w:p>
          <w:p w:rsidR="00144E16" w:rsidRPr="00406942" w:rsidRDefault="00144E16" w:rsidP="001F3C34">
            <w:pPr>
              <w:spacing w:after="0" w:line="240" w:lineRule="auto"/>
              <w:contextualSpacing/>
              <w:jc w:val="both"/>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Администрации районов г.Уфы</w:t>
            </w:r>
          </w:p>
        </w:tc>
        <w:tc>
          <w:tcPr>
            <w:tcW w:w="1559" w:type="dxa"/>
          </w:tcPr>
          <w:p w:rsidR="00144E16" w:rsidRPr="00406942" w:rsidRDefault="00144E16" w:rsidP="001F3C34">
            <w:pPr>
              <w:spacing w:after="0" w:line="240" w:lineRule="auto"/>
              <w:contextualSpacing/>
              <w:jc w:val="both"/>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144E16" w:rsidRPr="00406942" w:rsidRDefault="00144E16" w:rsidP="001F3C3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Число зарегистрированных ТОС в городе, ед.</w:t>
            </w:r>
          </w:p>
        </w:tc>
        <w:tc>
          <w:tcPr>
            <w:tcW w:w="1134"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2025 –  8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2026 –  9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2027 – 10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2028 – 11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2029 – 12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2030 – 14 </w:t>
            </w:r>
          </w:p>
        </w:tc>
        <w:tc>
          <w:tcPr>
            <w:tcW w:w="1276"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Число зарегистриро-ванных в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г. Уфе ТОС, ед. </w:t>
            </w:r>
          </w:p>
        </w:tc>
        <w:tc>
          <w:tcPr>
            <w:tcW w:w="850"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2025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2026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2027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 –</w:t>
            </w:r>
            <w:r w:rsidRPr="00406942">
              <w:rPr>
                <w:rFonts w:ascii="Times New Roman" w:eastAsia="Times New Roman" w:hAnsi="Times New Roman" w:cs="Times New Roman"/>
                <w:color w:val="000000" w:themeColor="text1"/>
                <w:sz w:val="16"/>
                <w:szCs w:val="16"/>
                <w:lang w:val="en-US"/>
              </w:rPr>
              <w:t>≥</w:t>
            </w:r>
            <w:r w:rsidRPr="00406942">
              <w:rPr>
                <w:rFonts w:ascii="Times New Roman" w:eastAsia="Times New Roman" w:hAnsi="Times New Roman" w:cs="Times New Roman"/>
                <w:color w:val="000000" w:themeColor="text1"/>
                <w:sz w:val="16"/>
                <w:szCs w:val="16"/>
              </w:rPr>
              <w:t xml:space="preserve">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2029 –</w:t>
            </w:r>
            <w:r w:rsidRPr="00406942">
              <w:rPr>
                <w:rFonts w:ascii="Times New Roman" w:eastAsia="Times New Roman" w:hAnsi="Times New Roman" w:cs="Times New Roman"/>
                <w:color w:val="000000" w:themeColor="text1"/>
                <w:sz w:val="16"/>
                <w:szCs w:val="16"/>
                <w:lang w:val="en-US"/>
              </w:rPr>
              <w:t>≥</w:t>
            </w:r>
            <w:r w:rsidRPr="00406942">
              <w:rPr>
                <w:rFonts w:ascii="Times New Roman" w:eastAsia="Times New Roman" w:hAnsi="Times New Roman" w:cs="Times New Roman"/>
                <w:color w:val="000000" w:themeColor="text1"/>
                <w:sz w:val="16"/>
                <w:szCs w:val="16"/>
              </w:rPr>
              <w:t xml:space="preserve">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2030 –</w:t>
            </w:r>
            <w:r w:rsidRPr="00406942">
              <w:rPr>
                <w:rFonts w:ascii="Times New Roman" w:eastAsia="Times New Roman" w:hAnsi="Times New Roman" w:cs="Times New Roman"/>
                <w:color w:val="000000" w:themeColor="text1"/>
                <w:sz w:val="16"/>
                <w:szCs w:val="16"/>
                <w:lang w:val="en-US"/>
              </w:rPr>
              <w:t>≥</w:t>
            </w:r>
            <w:r w:rsidRPr="00406942">
              <w:rPr>
                <w:rFonts w:ascii="Times New Roman" w:eastAsia="Times New Roman" w:hAnsi="Times New Roman" w:cs="Times New Roman"/>
                <w:color w:val="000000" w:themeColor="text1"/>
                <w:sz w:val="16"/>
                <w:szCs w:val="16"/>
              </w:rPr>
              <w:t xml:space="preserve">1 </w:t>
            </w:r>
          </w:p>
        </w:tc>
        <w:tc>
          <w:tcPr>
            <w:tcW w:w="992"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w:t>
            </w:r>
          </w:p>
        </w:tc>
        <w:tc>
          <w:tcPr>
            <w:tcW w:w="2268"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«Взаимодействие с институтами гражданского общества в городском округе город Уфа Республики Башкортостан» (при пролонгации)</w:t>
            </w:r>
          </w:p>
        </w:tc>
      </w:tr>
      <w:tr w:rsidR="00144E16" w:rsidRPr="00406942" w:rsidTr="00577644">
        <w:trPr>
          <w:trHeight w:val="20"/>
        </w:trPr>
        <w:tc>
          <w:tcPr>
            <w:tcW w:w="565" w:type="dxa"/>
            <w:gridSpan w:val="4"/>
          </w:tcPr>
          <w:p w:rsidR="00144E16" w:rsidRPr="00406942" w:rsidRDefault="004E2C08"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11</w:t>
            </w:r>
          </w:p>
        </w:tc>
        <w:tc>
          <w:tcPr>
            <w:tcW w:w="853" w:type="dxa"/>
          </w:tcPr>
          <w:p w:rsidR="00144E16" w:rsidRPr="00406942" w:rsidRDefault="00144E16"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Организационная, методическая и имущественная поддержка СО НКО</w:t>
            </w:r>
          </w:p>
        </w:tc>
        <w:tc>
          <w:tcPr>
            <w:tcW w:w="709" w:type="dxa"/>
          </w:tcPr>
          <w:p w:rsidR="00144E16" w:rsidRPr="00406942" w:rsidRDefault="00144E16" w:rsidP="001F3C3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Pr>
          <w:p w:rsidR="00144E16" w:rsidRPr="00406942" w:rsidRDefault="00144E16" w:rsidP="001F3C34">
            <w:pPr>
              <w:spacing w:after="0" w:line="240" w:lineRule="auto"/>
              <w:contextualSpacing/>
              <w:jc w:val="both"/>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Управление по взаимодействию с институтами гражданского общества Администрации г. Уфы</w:t>
            </w:r>
          </w:p>
        </w:tc>
        <w:tc>
          <w:tcPr>
            <w:tcW w:w="1559"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доли граждан, принимающих участие в решении вопросов местного значения и развитие гражданского общества</w:t>
            </w:r>
          </w:p>
        </w:tc>
        <w:tc>
          <w:tcPr>
            <w:tcW w:w="1276" w:type="dxa"/>
          </w:tcPr>
          <w:p w:rsidR="00144E16" w:rsidRPr="00406942" w:rsidRDefault="00144E16" w:rsidP="001F3C3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граждан, принимающих участие в решении вопросов местного значения, %</w:t>
            </w:r>
          </w:p>
        </w:tc>
        <w:tc>
          <w:tcPr>
            <w:tcW w:w="1134"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2025 – 18,6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2026 – 19,3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2027 – 21,6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2028 – 25,4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2029 – 28,7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2030 – 30,0 </w:t>
            </w:r>
          </w:p>
        </w:tc>
        <w:tc>
          <w:tcPr>
            <w:tcW w:w="1276"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проведенных мероприятий от общего числа запланирован-ных мероприятий в рамках Календаря, %</w:t>
            </w:r>
          </w:p>
        </w:tc>
        <w:tc>
          <w:tcPr>
            <w:tcW w:w="850"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 –100</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 – 100</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 – 100</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 – 100</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2029 – 100</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2030 – 100</w:t>
            </w:r>
          </w:p>
        </w:tc>
        <w:tc>
          <w:tcPr>
            <w:tcW w:w="992"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w:t>
            </w:r>
          </w:p>
        </w:tc>
        <w:tc>
          <w:tcPr>
            <w:tcW w:w="2268"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«Взаимодействие с институтами гражданского общества в городском округе город Уфа Республики Башкортостан» (при пролонгации)</w:t>
            </w:r>
          </w:p>
        </w:tc>
      </w:tr>
      <w:tr w:rsidR="00144E16" w:rsidRPr="00406942" w:rsidTr="00577644">
        <w:trPr>
          <w:trHeight w:val="20"/>
        </w:trPr>
        <w:tc>
          <w:tcPr>
            <w:tcW w:w="565" w:type="dxa"/>
            <w:gridSpan w:val="4"/>
          </w:tcPr>
          <w:p w:rsidR="00144E16" w:rsidRPr="00406942" w:rsidRDefault="004E2C08"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12</w:t>
            </w:r>
          </w:p>
        </w:tc>
        <w:tc>
          <w:tcPr>
            <w:tcW w:w="853" w:type="dxa"/>
          </w:tcPr>
          <w:p w:rsidR="00144E16" w:rsidRPr="00406942" w:rsidRDefault="00144E16"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144E16" w:rsidRPr="00406942" w:rsidRDefault="00144E16" w:rsidP="001F3C3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Составление Календаря социально-значимых событий НКО и содействие в его реализации</w:t>
            </w:r>
          </w:p>
        </w:tc>
        <w:tc>
          <w:tcPr>
            <w:tcW w:w="709" w:type="dxa"/>
          </w:tcPr>
          <w:p w:rsidR="00144E16" w:rsidRPr="00406942" w:rsidRDefault="00144E16" w:rsidP="001F3C3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Pr>
          <w:p w:rsidR="00144E16" w:rsidRPr="00406942" w:rsidRDefault="00144E16" w:rsidP="001F3C34">
            <w:pPr>
              <w:spacing w:after="0" w:line="240" w:lineRule="auto"/>
              <w:contextualSpacing/>
              <w:jc w:val="both"/>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Управление по взаимодействию с институтами гражданского общества Администрации г. Уфы</w:t>
            </w:r>
          </w:p>
        </w:tc>
        <w:tc>
          <w:tcPr>
            <w:tcW w:w="1559"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доли граждан, принимающих участие в решении вопросов местного значения и развитие гражданского общества</w:t>
            </w:r>
          </w:p>
        </w:tc>
        <w:tc>
          <w:tcPr>
            <w:tcW w:w="1276" w:type="dxa"/>
          </w:tcPr>
          <w:p w:rsidR="00144E16" w:rsidRPr="00406942" w:rsidRDefault="00144E16" w:rsidP="001F3C3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граждан, принимающих участие в решении вопросов местного значения, %</w:t>
            </w:r>
          </w:p>
        </w:tc>
        <w:tc>
          <w:tcPr>
            <w:tcW w:w="1134"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2025 – 18,6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2026 – 19,3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2027 – 21,6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2028 – 25,4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2029 – 28,7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2030 – 30,0 </w:t>
            </w:r>
          </w:p>
        </w:tc>
        <w:tc>
          <w:tcPr>
            <w:tcW w:w="1276"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проведенных мероприятий от общего числа запланирован-ных мероприятий в рамках Календаря, %</w:t>
            </w:r>
          </w:p>
        </w:tc>
        <w:tc>
          <w:tcPr>
            <w:tcW w:w="850"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 –100</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 – 100</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 – 100</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 – 100</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2029 – 100</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2030 – 100</w:t>
            </w:r>
          </w:p>
        </w:tc>
        <w:tc>
          <w:tcPr>
            <w:tcW w:w="992"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w:t>
            </w:r>
          </w:p>
        </w:tc>
        <w:tc>
          <w:tcPr>
            <w:tcW w:w="2268"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«Взаимодействие с институтами гражданского общества в городском округе город Уфа Республики Башкортостан» (при пролонгации)</w:t>
            </w:r>
          </w:p>
        </w:tc>
      </w:tr>
      <w:tr w:rsidR="00144E16" w:rsidRPr="00406942" w:rsidTr="00577644">
        <w:trPr>
          <w:trHeight w:val="20"/>
        </w:trPr>
        <w:tc>
          <w:tcPr>
            <w:tcW w:w="565" w:type="dxa"/>
            <w:gridSpan w:val="4"/>
          </w:tcPr>
          <w:p w:rsidR="00144E16" w:rsidRPr="00406942" w:rsidRDefault="004E2C08"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13</w:t>
            </w:r>
          </w:p>
        </w:tc>
        <w:tc>
          <w:tcPr>
            <w:tcW w:w="853" w:type="dxa"/>
          </w:tcPr>
          <w:p w:rsidR="00144E16" w:rsidRPr="00406942" w:rsidRDefault="00144E16"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144E16" w:rsidRPr="00406942" w:rsidRDefault="00144E16" w:rsidP="001F3C34">
            <w:pPr>
              <w:jc w:val="both"/>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Организация и проведение городского конкурса грантов на реализацию социально значимых проектов СОНКО и ТОС</w:t>
            </w:r>
          </w:p>
        </w:tc>
        <w:tc>
          <w:tcPr>
            <w:tcW w:w="709" w:type="dxa"/>
          </w:tcPr>
          <w:p w:rsidR="00144E16" w:rsidRPr="00406942" w:rsidRDefault="00144E16" w:rsidP="001F3C3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Pr>
          <w:p w:rsidR="00144E16" w:rsidRPr="00406942" w:rsidRDefault="00144E16" w:rsidP="001F3C34">
            <w:pPr>
              <w:spacing w:after="0" w:line="240" w:lineRule="auto"/>
              <w:contextualSpacing/>
              <w:jc w:val="both"/>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Управление по взаимодействию с институтами гражданского общества Администрации г. Уфы</w:t>
            </w:r>
          </w:p>
        </w:tc>
        <w:tc>
          <w:tcPr>
            <w:tcW w:w="1559" w:type="dxa"/>
          </w:tcPr>
          <w:p w:rsidR="00144E16" w:rsidRPr="00406942" w:rsidRDefault="00144E16" w:rsidP="001F3C34">
            <w:pPr>
              <w:spacing w:after="0" w:line="240" w:lineRule="auto"/>
              <w:contextualSpacing/>
              <w:jc w:val="both"/>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144E16" w:rsidRPr="00406942" w:rsidRDefault="00144E16" w:rsidP="001F3C3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Количество проектов получивших грантовую поддержку, ед.</w:t>
            </w:r>
          </w:p>
        </w:tc>
        <w:tc>
          <w:tcPr>
            <w:tcW w:w="1134"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2025 –  25,0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2026 –  25,0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2027 – 30,0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2028 – 30,0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2029 – 35,0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2030 – 35,0</w:t>
            </w:r>
          </w:p>
        </w:tc>
        <w:tc>
          <w:tcPr>
            <w:tcW w:w="1276"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Число проведенных городских конкурсов грантов среди НКО и ТОС, ед.</w:t>
            </w:r>
          </w:p>
        </w:tc>
        <w:tc>
          <w:tcPr>
            <w:tcW w:w="850"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2025 –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2026 –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2027 –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2028 –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2029 –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2030 – 1</w:t>
            </w:r>
          </w:p>
        </w:tc>
        <w:tc>
          <w:tcPr>
            <w:tcW w:w="992"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 ГО</w:t>
            </w:r>
          </w:p>
        </w:tc>
        <w:tc>
          <w:tcPr>
            <w:tcW w:w="2268"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«Взаимодействие с институтами гражданского общества в городском округе город Уфа Республики Башкортостан» (при пролонгации и наличии финансирования)</w:t>
            </w:r>
          </w:p>
        </w:tc>
      </w:tr>
      <w:tr w:rsidR="00144E16" w:rsidRPr="00406942" w:rsidTr="00577644">
        <w:trPr>
          <w:trHeight w:val="20"/>
        </w:trPr>
        <w:tc>
          <w:tcPr>
            <w:tcW w:w="565" w:type="dxa"/>
            <w:gridSpan w:val="4"/>
          </w:tcPr>
          <w:p w:rsidR="00144E16" w:rsidRPr="00406942" w:rsidRDefault="004E2C08"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14</w:t>
            </w:r>
          </w:p>
        </w:tc>
        <w:tc>
          <w:tcPr>
            <w:tcW w:w="853" w:type="dxa"/>
          </w:tcPr>
          <w:p w:rsidR="00144E16" w:rsidRPr="00406942" w:rsidRDefault="00144E16"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144E16" w:rsidRPr="00406942" w:rsidRDefault="00144E16" w:rsidP="001F3C3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Организация деятельности «Городского центра поддержки гражданских инициатив» (ресурсный центр) с филиалами во всех районах города</w:t>
            </w:r>
          </w:p>
        </w:tc>
        <w:tc>
          <w:tcPr>
            <w:tcW w:w="709" w:type="dxa"/>
          </w:tcPr>
          <w:p w:rsidR="00144E16" w:rsidRPr="00406942" w:rsidRDefault="00144E16" w:rsidP="001F3C3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Pr>
          <w:p w:rsidR="00144E16" w:rsidRPr="00406942" w:rsidRDefault="00144E16" w:rsidP="001F3C34">
            <w:pPr>
              <w:spacing w:after="0" w:line="240" w:lineRule="auto"/>
              <w:contextualSpacing/>
              <w:jc w:val="both"/>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Управление по взаимодействию с институтами гражданского общества Администрации г. Уфы</w:t>
            </w:r>
          </w:p>
        </w:tc>
        <w:tc>
          <w:tcPr>
            <w:tcW w:w="1559" w:type="dxa"/>
          </w:tcPr>
          <w:p w:rsidR="00144E16" w:rsidRPr="00406942" w:rsidRDefault="00144E16" w:rsidP="001F3C34">
            <w:pPr>
              <w:spacing w:after="0" w:line="240" w:lineRule="auto"/>
              <w:contextualSpacing/>
              <w:jc w:val="both"/>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Повышение качества решения вопросов местного значения и развитие гражданского общества</w:t>
            </w:r>
          </w:p>
        </w:tc>
        <w:tc>
          <w:tcPr>
            <w:tcW w:w="1276" w:type="dxa"/>
          </w:tcPr>
          <w:p w:rsidR="00144E16" w:rsidRPr="00406942" w:rsidRDefault="00144E16" w:rsidP="001F3C3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граждан, принимающих участие в решении вопросов местного значения, %</w:t>
            </w:r>
          </w:p>
        </w:tc>
        <w:tc>
          <w:tcPr>
            <w:tcW w:w="1134"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2025 – 18,6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2026 – 19,3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2027 – 21,6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2028 – 25,4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2029 – 28,7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2030 – 30,0</w:t>
            </w:r>
          </w:p>
        </w:tc>
        <w:tc>
          <w:tcPr>
            <w:tcW w:w="1276"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Число подготовлен-ных в Центре проектов, направленных на развитие городской среды в год, ед.</w:t>
            </w:r>
          </w:p>
        </w:tc>
        <w:tc>
          <w:tcPr>
            <w:tcW w:w="850"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2025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2026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2027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2028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2029 –≥1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2030 –≥1 </w:t>
            </w:r>
          </w:p>
        </w:tc>
        <w:tc>
          <w:tcPr>
            <w:tcW w:w="992"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w:t>
            </w:r>
          </w:p>
        </w:tc>
        <w:tc>
          <w:tcPr>
            <w:tcW w:w="2268"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«Взаимодействие с институтами гражданского общества в городском округе город Уфа Республики Башкортостан» (при пролонгации и наличии соответствующего финансирования)</w:t>
            </w:r>
          </w:p>
        </w:tc>
      </w:tr>
      <w:tr w:rsidR="00144E16" w:rsidRPr="00406942" w:rsidTr="00577644">
        <w:trPr>
          <w:trHeight w:val="20"/>
        </w:trPr>
        <w:tc>
          <w:tcPr>
            <w:tcW w:w="565" w:type="dxa"/>
            <w:gridSpan w:val="4"/>
          </w:tcPr>
          <w:p w:rsidR="00144E16" w:rsidRPr="00406942" w:rsidRDefault="004E2C08"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15</w:t>
            </w:r>
          </w:p>
        </w:tc>
        <w:tc>
          <w:tcPr>
            <w:tcW w:w="853" w:type="dxa"/>
          </w:tcPr>
          <w:p w:rsidR="00144E16" w:rsidRPr="00406942" w:rsidRDefault="00144E16" w:rsidP="001F3C3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Pr>
          <w:p w:rsidR="00144E16" w:rsidRPr="00406942" w:rsidRDefault="00144E16" w:rsidP="001F3C3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Проведение ежегодного конкурса «Лучший Совет многоквартирного дома»</w:t>
            </w:r>
          </w:p>
        </w:tc>
        <w:tc>
          <w:tcPr>
            <w:tcW w:w="709" w:type="dxa"/>
          </w:tcPr>
          <w:p w:rsidR="00144E16" w:rsidRPr="00406942" w:rsidRDefault="00144E16" w:rsidP="001F3C3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Pr>
          <w:p w:rsidR="00144E16" w:rsidRPr="00406942" w:rsidRDefault="00144E16" w:rsidP="001F3C34">
            <w:pPr>
              <w:spacing w:after="0" w:line="240" w:lineRule="auto"/>
              <w:contextualSpacing/>
              <w:jc w:val="both"/>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Управление по взаимодействию с институтами гражданского общества Администрации г. Уфы</w:t>
            </w:r>
          </w:p>
        </w:tc>
        <w:tc>
          <w:tcPr>
            <w:tcW w:w="1559" w:type="dxa"/>
          </w:tcPr>
          <w:p w:rsidR="00144E16" w:rsidRPr="00406942" w:rsidRDefault="00144E16" w:rsidP="001F3C34">
            <w:pPr>
              <w:spacing w:after="0" w:line="240" w:lineRule="auto"/>
              <w:contextualSpacing/>
              <w:jc w:val="both"/>
              <w:rPr>
                <w:rFonts w:ascii="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Поддержка активных граждан и  развитие гражданского общества</w:t>
            </w:r>
          </w:p>
        </w:tc>
        <w:tc>
          <w:tcPr>
            <w:tcW w:w="1276" w:type="dxa"/>
          </w:tcPr>
          <w:p w:rsidR="00144E16" w:rsidRPr="00406942" w:rsidRDefault="00144E16" w:rsidP="001F3C3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Доля граждан, принимающих участие в решении вопросов местного значения, %</w:t>
            </w:r>
          </w:p>
        </w:tc>
        <w:tc>
          <w:tcPr>
            <w:tcW w:w="1134"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2025 – 18,6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2026 – 19,3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2027 – 21,6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2028 – 25,4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2029 – 28,7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2030 – 30,0</w:t>
            </w:r>
          </w:p>
        </w:tc>
        <w:tc>
          <w:tcPr>
            <w:tcW w:w="1276"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Число Советов МКД, вовлеченных в конкурс, ед.</w:t>
            </w:r>
          </w:p>
        </w:tc>
        <w:tc>
          <w:tcPr>
            <w:tcW w:w="850"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2025 – 29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2026 – 30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2027 – 31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2028 – 33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2029 – 34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2030 – 35 </w:t>
            </w:r>
          </w:p>
        </w:tc>
        <w:tc>
          <w:tcPr>
            <w:tcW w:w="992"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w:t>
            </w:r>
          </w:p>
        </w:tc>
        <w:tc>
          <w:tcPr>
            <w:tcW w:w="2268" w:type="dxa"/>
          </w:tcPr>
          <w:p w:rsidR="00144E16" w:rsidRPr="00406942" w:rsidRDefault="00144E16" w:rsidP="001F3C3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«Взаимодействие с институтами гражданского общества в городском округе город Уфа Республики Башкортостан» (при пролонгации)</w:t>
            </w:r>
          </w:p>
        </w:tc>
      </w:tr>
      <w:tr w:rsidR="00144E16" w:rsidRPr="00406942" w:rsidTr="00577644">
        <w:trPr>
          <w:trHeight w:val="20"/>
        </w:trPr>
        <w:tc>
          <w:tcPr>
            <w:tcW w:w="16019" w:type="dxa"/>
            <w:gridSpan w:val="15"/>
            <w:vAlign w:val="center"/>
          </w:tcPr>
          <w:p w:rsidR="00144E16" w:rsidRPr="00406942" w:rsidRDefault="00144E16" w:rsidP="00577644">
            <w:pPr>
              <w:keepNext/>
              <w:keepLines/>
              <w:spacing w:after="0" w:line="240" w:lineRule="auto"/>
              <w:outlineLvl w:val="0"/>
              <w:rPr>
                <w:rFonts w:ascii="Times New Roman" w:eastAsia="Times New Roman" w:hAnsi="Times New Roman" w:cs="Times New Roman"/>
                <w:b/>
                <w:color w:val="000000" w:themeColor="text1"/>
                <w:sz w:val="16"/>
                <w:szCs w:val="16"/>
              </w:rPr>
            </w:pPr>
            <w:bookmarkStart w:id="183" w:name="_Toc530391311"/>
            <w:r w:rsidRPr="00406942">
              <w:rPr>
                <w:rFonts w:ascii="Times New Roman" w:eastAsia="Times New Roman" w:hAnsi="Times New Roman" w:cs="Times New Roman"/>
                <w:b/>
                <w:color w:val="000000" w:themeColor="text1"/>
                <w:sz w:val="16"/>
                <w:szCs w:val="16"/>
              </w:rPr>
              <w:t>Стратегическая инициатива 3: «Устойчивая бюджетная система»</w:t>
            </w:r>
            <w:bookmarkEnd w:id="183"/>
          </w:p>
        </w:tc>
      </w:tr>
      <w:tr w:rsidR="00144E16" w:rsidRPr="00406942" w:rsidTr="00577644">
        <w:trPr>
          <w:trHeight w:val="20"/>
        </w:trPr>
        <w:tc>
          <w:tcPr>
            <w:tcW w:w="16019" w:type="dxa"/>
            <w:gridSpan w:val="15"/>
            <w:vAlign w:val="center"/>
          </w:tcPr>
          <w:p w:rsidR="00144E16" w:rsidRPr="00406942" w:rsidRDefault="00144E16" w:rsidP="00577644">
            <w:pPr>
              <w:keepNext/>
              <w:keepLines/>
              <w:spacing w:after="0" w:line="240" w:lineRule="auto"/>
              <w:outlineLvl w:val="0"/>
              <w:rPr>
                <w:rFonts w:ascii="Times New Roman" w:eastAsia="Times New Roman" w:hAnsi="Times New Roman" w:cs="Times New Roman"/>
                <w:b/>
                <w:color w:val="000000" w:themeColor="text1"/>
                <w:sz w:val="16"/>
                <w:szCs w:val="16"/>
              </w:rPr>
            </w:pPr>
            <w:bookmarkStart w:id="184" w:name="_Toc530391312"/>
            <w:r w:rsidRPr="00406942">
              <w:rPr>
                <w:rFonts w:ascii="Times New Roman" w:eastAsia="Times New Roman" w:hAnsi="Times New Roman" w:cs="Times New Roman"/>
                <w:b/>
                <w:color w:val="000000" w:themeColor="text1"/>
                <w:sz w:val="16"/>
                <w:szCs w:val="16"/>
              </w:rPr>
              <w:t>Стратегический проект 1: «Обеспечение сбалансированной бюджетной политики»</w:t>
            </w:r>
            <w:bookmarkEnd w:id="184"/>
          </w:p>
        </w:tc>
      </w:tr>
      <w:tr w:rsidR="00144E16" w:rsidRPr="00406942" w:rsidTr="00577644">
        <w:trPr>
          <w:trHeight w:val="20"/>
        </w:trPr>
        <w:tc>
          <w:tcPr>
            <w:tcW w:w="16019" w:type="dxa"/>
            <w:gridSpan w:val="15"/>
            <w:vAlign w:val="center"/>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Цель проекта:</w:t>
            </w:r>
            <w:r w:rsidRPr="00406942">
              <w:rPr>
                <w:rFonts w:ascii="Times New Roman" w:eastAsia="Times New Roman" w:hAnsi="Times New Roman" w:cs="Times New Roman"/>
                <w:color w:val="000000" w:themeColor="text1"/>
                <w:sz w:val="16"/>
                <w:szCs w:val="16"/>
              </w:rPr>
              <w:t xml:space="preserve"> создание условий для роста собираемости налоговых и неналоговых доходов, повышение эффективности управления бюджетными расходами и обеспечение сбалансированной бюджетной политики</w:t>
            </w:r>
          </w:p>
        </w:tc>
      </w:tr>
      <w:tr w:rsidR="00144E16" w:rsidRPr="00406942" w:rsidTr="00577644">
        <w:trPr>
          <w:trHeight w:val="20"/>
        </w:trPr>
        <w:tc>
          <w:tcPr>
            <w:tcW w:w="16019" w:type="dxa"/>
            <w:gridSpan w:val="15"/>
            <w:vAlign w:val="center"/>
          </w:tcPr>
          <w:p w:rsidR="00144E16" w:rsidRPr="00406942" w:rsidRDefault="00144E16" w:rsidP="00577644">
            <w:pPr>
              <w:spacing w:after="0" w:line="240" w:lineRule="auto"/>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color w:val="000000" w:themeColor="text1"/>
                <w:sz w:val="16"/>
                <w:szCs w:val="16"/>
              </w:rPr>
              <w:t xml:space="preserve"> </w:t>
            </w:r>
            <w:r w:rsidRPr="00406942">
              <w:rPr>
                <w:rFonts w:ascii="Times New Roman" w:eastAsia="Times New Roman" w:hAnsi="Times New Roman" w:cs="Times New Roman"/>
                <w:b/>
                <w:color w:val="000000" w:themeColor="text1"/>
                <w:sz w:val="16"/>
                <w:szCs w:val="16"/>
              </w:rPr>
              <w:t>Задачи проекта:</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 выявление резервов роста налоговых и неналоговых доходов;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повышение эффективности управления бюджетными расходами;</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снижение долговой нагрузки на бюджет;</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обеспечение открытости и прозрачности</w:t>
            </w:r>
            <w:r w:rsidRPr="00406942">
              <w:rPr>
                <w:rFonts w:ascii="Times New Roman" w:eastAsia="Times New Roman" w:hAnsi="Times New Roman" w:cs="Times New Roman"/>
                <w:b/>
                <w:color w:val="000000" w:themeColor="text1"/>
                <w:sz w:val="16"/>
                <w:szCs w:val="16"/>
              </w:rPr>
              <w:t xml:space="preserve"> </w:t>
            </w:r>
            <w:r w:rsidRPr="00406942">
              <w:rPr>
                <w:rFonts w:ascii="Times New Roman" w:eastAsia="Times New Roman" w:hAnsi="Times New Roman" w:cs="Times New Roman"/>
                <w:color w:val="000000" w:themeColor="text1"/>
                <w:sz w:val="16"/>
                <w:szCs w:val="16"/>
              </w:rPr>
              <w:t>муниципальных финансов.</w:t>
            </w:r>
          </w:p>
        </w:tc>
      </w:tr>
      <w:tr w:rsidR="00144E16" w:rsidRPr="00406942" w:rsidTr="00577644">
        <w:trPr>
          <w:trHeight w:val="20"/>
        </w:trPr>
        <w:tc>
          <w:tcPr>
            <w:tcW w:w="16019" w:type="dxa"/>
            <w:gridSpan w:val="15"/>
            <w:vAlign w:val="center"/>
          </w:tcPr>
          <w:p w:rsidR="00144E16" w:rsidRPr="00406942" w:rsidRDefault="00144E16" w:rsidP="00577644">
            <w:pPr>
              <w:spacing w:after="0" w:line="240" w:lineRule="auto"/>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rPr>
              <w:t xml:space="preserve">Ожидаемые результаты проекта: </w:t>
            </w:r>
          </w:p>
          <w:p w:rsidR="00144E16" w:rsidRPr="00406942" w:rsidRDefault="00144E16"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ab/>
              <w:t>обеспечение ежегодного прироста поступлений по налоговым доходам в бюджет не менее 3%;</w:t>
            </w:r>
          </w:p>
          <w:p w:rsidR="00144E16" w:rsidRPr="00406942" w:rsidRDefault="00144E16"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ab/>
              <w:t>увеличение объема налоговых и неналоговых доходов бюджета городского округа на 1 человека с 9,1 тыс. руб. в 2017 г. до 13,8 тыс. руб. в 2030 г.;</w:t>
            </w:r>
          </w:p>
          <w:p w:rsidR="00144E16" w:rsidRPr="00406942" w:rsidRDefault="00144E16"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ab/>
              <w:t>повышение обеспеченности собственных расходов бюджета городского округа налоговыми и неналоговыми доходами с 84% в 2017 г. до 99% в 2030 г.;</w:t>
            </w:r>
          </w:p>
          <w:p w:rsidR="00144E16" w:rsidRPr="00406942" w:rsidRDefault="00144E16"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ab/>
              <w:t xml:space="preserve">повышение степени качества управления муниципальными финансами с </w:t>
            </w:r>
            <w:r w:rsidRPr="00406942">
              <w:rPr>
                <w:rFonts w:ascii="Times New Roman" w:eastAsia="Times New Roman" w:hAnsi="Times New Roman" w:cs="Times New Roman"/>
                <w:color w:val="000000" w:themeColor="text1"/>
                <w:sz w:val="16"/>
                <w:szCs w:val="16"/>
                <w:lang w:val="en-US"/>
              </w:rPr>
              <w:t>II</w:t>
            </w:r>
            <w:r w:rsidRPr="00406942">
              <w:rPr>
                <w:rFonts w:ascii="Times New Roman" w:eastAsia="Times New Roman" w:hAnsi="Times New Roman" w:cs="Times New Roman"/>
                <w:color w:val="000000" w:themeColor="text1"/>
                <w:sz w:val="16"/>
                <w:szCs w:val="16"/>
              </w:rPr>
              <w:t xml:space="preserve"> степени качества в 2017 г. до </w:t>
            </w:r>
            <w:r w:rsidRPr="00406942">
              <w:rPr>
                <w:rFonts w:ascii="Times New Roman" w:eastAsia="Times New Roman" w:hAnsi="Times New Roman" w:cs="Times New Roman"/>
                <w:color w:val="000000" w:themeColor="text1"/>
                <w:sz w:val="16"/>
                <w:szCs w:val="16"/>
                <w:lang w:val="en-US"/>
              </w:rPr>
              <w:t>I</w:t>
            </w:r>
            <w:r w:rsidRPr="00406942">
              <w:rPr>
                <w:rFonts w:ascii="Times New Roman" w:eastAsia="Times New Roman" w:hAnsi="Times New Roman" w:cs="Times New Roman"/>
                <w:color w:val="000000" w:themeColor="text1"/>
                <w:sz w:val="16"/>
                <w:szCs w:val="16"/>
              </w:rPr>
              <w:t xml:space="preserve"> степени качества к 2030 г.;</w:t>
            </w:r>
          </w:p>
          <w:p w:rsidR="00144E16" w:rsidRPr="00406942" w:rsidRDefault="00144E16"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ab/>
              <w:t>снижение показателя отношения муниципального долга к доходам бюджета городского округа, с 114,6% в 2017 г. до 66,8% в 2030 г.</w:t>
            </w:r>
          </w:p>
        </w:tc>
      </w:tr>
      <w:tr w:rsidR="00144E16" w:rsidRPr="00406942" w:rsidTr="00577644">
        <w:trPr>
          <w:trHeight w:val="20"/>
        </w:trPr>
        <w:tc>
          <w:tcPr>
            <w:tcW w:w="16019" w:type="dxa"/>
            <w:gridSpan w:val="15"/>
            <w:vAlign w:val="center"/>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Описание проекта:</w:t>
            </w:r>
            <w:r w:rsidRPr="00406942">
              <w:rPr>
                <w:rFonts w:ascii="Times New Roman" w:eastAsia="Times New Roman" w:hAnsi="Times New Roman" w:cs="Times New Roman"/>
                <w:color w:val="000000" w:themeColor="text1"/>
                <w:sz w:val="16"/>
                <w:szCs w:val="16"/>
              </w:rPr>
              <w:t xml:space="preserve"> Проект включает комплекс мероприятий по обеспечению сбалансированной бюджетной политики городского округа</w:t>
            </w:r>
          </w:p>
        </w:tc>
      </w:tr>
      <w:tr w:rsidR="00144E16" w:rsidRPr="00406942" w:rsidTr="00577644">
        <w:trPr>
          <w:trHeight w:val="20"/>
        </w:trPr>
        <w:tc>
          <w:tcPr>
            <w:tcW w:w="16019" w:type="dxa"/>
            <w:gridSpan w:val="15"/>
            <w:vAlign w:val="center"/>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Участники проекта:</w:t>
            </w:r>
            <w:r w:rsidRPr="00406942">
              <w:rPr>
                <w:rFonts w:ascii="Times New Roman" w:eastAsia="Times New Roman" w:hAnsi="Times New Roman" w:cs="Times New Roman"/>
                <w:color w:val="000000" w:themeColor="text1"/>
                <w:sz w:val="16"/>
                <w:szCs w:val="16"/>
              </w:rPr>
              <w:t xml:space="preserve"> Финансовое управление Администрации г. Уфы, структурные подразделения Администрации г. Уфы, главные распорядители бюджетных средств (ГРБС)</w:t>
            </w:r>
          </w:p>
        </w:tc>
      </w:tr>
      <w:tr w:rsidR="00144E16" w:rsidRPr="00406942" w:rsidTr="00577644">
        <w:trPr>
          <w:trHeight w:val="20"/>
        </w:trPr>
        <w:tc>
          <w:tcPr>
            <w:tcW w:w="16019" w:type="dxa"/>
            <w:gridSpan w:val="15"/>
            <w:vAlign w:val="center"/>
          </w:tcPr>
          <w:p w:rsidR="00144E16" w:rsidRPr="00406942" w:rsidRDefault="00144E16" w:rsidP="00577644">
            <w:pPr>
              <w:spacing w:after="0" w:line="240" w:lineRule="auto"/>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rPr>
              <w:t>Мероприятия проекта:</w:t>
            </w:r>
          </w:p>
        </w:tc>
      </w:tr>
      <w:tr w:rsidR="00144E16" w:rsidRPr="00406942" w:rsidTr="00577644">
        <w:trPr>
          <w:trHeight w:val="20"/>
        </w:trPr>
        <w:tc>
          <w:tcPr>
            <w:tcW w:w="565" w:type="dxa"/>
            <w:gridSpan w:val="4"/>
          </w:tcPr>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1</w:t>
            </w:r>
          </w:p>
        </w:tc>
        <w:tc>
          <w:tcPr>
            <w:tcW w:w="853" w:type="dxa"/>
          </w:tcPr>
          <w:p w:rsidR="00144E16" w:rsidRPr="00406942" w:rsidRDefault="00144E16" w:rsidP="00577644">
            <w:pPr>
              <w:spacing w:after="0" w:line="240" w:lineRule="auto"/>
              <w:jc w:val="center"/>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lang w:val="en-US"/>
              </w:rPr>
              <w:t xml:space="preserve">I </w:t>
            </w:r>
            <w:r w:rsidRPr="00406942">
              <w:rPr>
                <w:rFonts w:ascii="Times New Roman" w:eastAsia="Times New Roman" w:hAnsi="Times New Roman" w:cs="Times New Roman"/>
                <w:b/>
                <w:color w:val="000000" w:themeColor="text1"/>
                <w:sz w:val="16"/>
                <w:szCs w:val="16"/>
              </w:rPr>
              <w:t>этап</w:t>
            </w:r>
          </w:p>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144E16" w:rsidRPr="00406942" w:rsidRDefault="00144E16"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Актуализация муниципальной программы «Управление муниципальными финансами городского округа г. Уфа Республики Башкортостан»</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tc>
        <w:tc>
          <w:tcPr>
            <w:tcW w:w="709" w:type="dxa"/>
          </w:tcPr>
          <w:p w:rsidR="004D6704"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Еже</w:t>
            </w:r>
            <w:r w:rsidR="004D6704" w:rsidRPr="00406942">
              <w:rPr>
                <w:rFonts w:ascii="Times New Roman" w:eastAsia="Times New Roman" w:hAnsi="Times New Roman" w:cs="Times New Roman"/>
                <w:color w:val="000000" w:themeColor="text1"/>
                <w:sz w:val="16"/>
                <w:szCs w:val="16"/>
              </w:rPr>
              <w:t>-</w:t>
            </w:r>
          </w:p>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годно</w:t>
            </w:r>
          </w:p>
        </w:tc>
        <w:tc>
          <w:tcPr>
            <w:tcW w:w="2410" w:type="dxa"/>
          </w:tcPr>
          <w:p w:rsidR="00144E16" w:rsidRPr="00406942" w:rsidRDefault="00144E16" w:rsidP="00577644">
            <w:pPr>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Финансовое управление Администрации г. Уфы</w:t>
            </w:r>
          </w:p>
        </w:tc>
        <w:tc>
          <w:tcPr>
            <w:tcW w:w="1559" w:type="dxa"/>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Обеспечение сбалансированной бюджетной политики</w:t>
            </w:r>
          </w:p>
        </w:tc>
        <w:tc>
          <w:tcPr>
            <w:tcW w:w="1276" w:type="dxa"/>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Степень качества управления муниципаль-ными финансами</w:t>
            </w:r>
          </w:p>
          <w:p w:rsidR="00144E16" w:rsidRPr="00406942" w:rsidRDefault="00144E16" w:rsidP="00577644">
            <w:pPr>
              <w:spacing w:after="0" w:line="240" w:lineRule="auto"/>
              <w:jc w:val="both"/>
              <w:rPr>
                <w:rFonts w:ascii="Times New Roman" w:eastAsia="Times New Roman" w:hAnsi="Times New Roman" w:cs="Times New Roman"/>
                <w:strike/>
                <w:color w:val="000000" w:themeColor="text1"/>
                <w:sz w:val="16"/>
                <w:szCs w:val="16"/>
              </w:rPr>
            </w:pPr>
          </w:p>
        </w:tc>
        <w:tc>
          <w:tcPr>
            <w:tcW w:w="1134"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2019 – </w:t>
            </w:r>
            <w:r w:rsidRPr="00406942">
              <w:rPr>
                <w:rFonts w:ascii="Times New Roman" w:eastAsia="Times New Roman" w:hAnsi="Times New Roman" w:cs="Times New Roman"/>
                <w:color w:val="000000" w:themeColor="text1"/>
                <w:sz w:val="16"/>
                <w:szCs w:val="16"/>
                <w:lang w:val="en-US"/>
              </w:rPr>
              <w:t>II</w:t>
            </w:r>
            <w:r w:rsidRPr="00406942">
              <w:rPr>
                <w:rFonts w:ascii="Times New Roman" w:eastAsia="Times New Roman" w:hAnsi="Times New Roman" w:cs="Times New Roman"/>
                <w:color w:val="000000" w:themeColor="text1"/>
                <w:sz w:val="16"/>
                <w:szCs w:val="16"/>
              </w:rPr>
              <w:t xml:space="preserve"> степень</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 </w:t>
            </w:r>
            <w:r w:rsidRPr="00406942">
              <w:rPr>
                <w:rFonts w:ascii="Times New Roman" w:eastAsia="Times New Roman" w:hAnsi="Times New Roman" w:cs="Times New Roman"/>
                <w:color w:val="000000" w:themeColor="text1"/>
                <w:sz w:val="16"/>
                <w:szCs w:val="16"/>
                <w:lang w:val="en-US"/>
              </w:rPr>
              <w:t>I</w:t>
            </w:r>
            <w:r w:rsidRPr="00406942">
              <w:rPr>
                <w:rFonts w:ascii="Times New Roman" w:eastAsia="Times New Roman" w:hAnsi="Times New Roman" w:cs="Times New Roman"/>
                <w:color w:val="000000" w:themeColor="text1"/>
                <w:sz w:val="16"/>
                <w:szCs w:val="16"/>
              </w:rPr>
              <w:t xml:space="preserve"> степень</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2021 – </w:t>
            </w:r>
            <w:r w:rsidRPr="00406942">
              <w:rPr>
                <w:rFonts w:ascii="Times New Roman" w:eastAsia="Times New Roman" w:hAnsi="Times New Roman" w:cs="Times New Roman"/>
                <w:color w:val="000000" w:themeColor="text1"/>
                <w:sz w:val="16"/>
                <w:szCs w:val="16"/>
                <w:lang w:val="en-US"/>
              </w:rPr>
              <w:t>I</w:t>
            </w:r>
            <w:r w:rsidRPr="00406942">
              <w:rPr>
                <w:rFonts w:ascii="Times New Roman" w:eastAsia="Times New Roman" w:hAnsi="Times New Roman" w:cs="Times New Roman"/>
                <w:color w:val="000000" w:themeColor="text1"/>
                <w:sz w:val="16"/>
                <w:szCs w:val="16"/>
              </w:rPr>
              <w:t xml:space="preserve"> степень</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w:t>
            </w:r>
            <w:r w:rsidRPr="00406942">
              <w:rPr>
                <w:rFonts w:ascii="Times New Roman" w:eastAsia="Times New Roman" w:hAnsi="Times New Roman" w:cs="Times New Roman"/>
                <w:color w:val="000000" w:themeColor="text1"/>
                <w:sz w:val="16"/>
                <w:szCs w:val="16"/>
                <w:lang w:val="en-US"/>
              </w:rPr>
              <w:t>I</w:t>
            </w:r>
            <w:r w:rsidRPr="00406942">
              <w:rPr>
                <w:rFonts w:ascii="Times New Roman" w:eastAsia="Times New Roman" w:hAnsi="Times New Roman" w:cs="Times New Roman"/>
                <w:color w:val="000000" w:themeColor="text1"/>
                <w:sz w:val="16"/>
                <w:szCs w:val="16"/>
              </w:rPr>
              <w:t xml:space="preserve"> степень</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 </w:t>
            </w:r>
            <w:r w:rsidRPr="00406942">
              <w:rPr>
                <w:rFonts w:ascii="Times New Roman" w:eastAsia="Times New Roman" w:hAnsi="Times New Roman" w:cs="Times New Roman"/>
                <w:color w:val="000000" w:themeColor="text1"/>
                <w:sz w:val="16"/>
                <w:szCs w:val="16"/>
                <w:lang w:val="en-US"/>
              </w:rPr>
              <w:t>I</w:t>
            </w:r>
            <w:r w:rsidRPr="00406942">
              <w:rPr>
                <w:rFonts w:ascii="Times New Roman" w:eastAsia="Times New Roman" w:hAnsi="Times New Roman" w:cs="Times New Roman"/>
                <w:color w:val="000000" w:themeColor="text1"/>
                <w:sz w:val="16"/>
                <w:szCs w:val="16"/>
              </w:rPr>
              <w:t xml:space="preserve"> степень</w:t>
            </w:r>
          </w:p>
          <w:p w:rsidR="00144E16" w:rsidRPr="00406942" w:rsidRDefault="00144E16"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 xml:space="preserve">2024 – </w:t>
            </w:r>
            <w:r w:rsidRPr="00406942">
              <w:rPr>
                <w:rFonts w:ascii="Times New Roman" w:eastAsia="Times New Roman" w:hAnsi="Times New Roman" w:cs="Times New Roman"/>
                <w:color w:val="000000" w:themeColor="text1"/>
                <w:sz w:val="16"/>
                <w:szCs w:val="16"/>
                <w:lang w:val="en-US"/>
              </w:rPr>
              <w:t>I</w:t>
            </w:r>
            <w:r w:rsidRPr="00406942">
              <w:rPr>
                <w:rFonts w:ascii="Times New Roman" w:eastAsia="Times New Roman" w:hAnsi="Times New Roman" w:cs="Times New Roman"/>
                <w:color w:val="000000" w:themeColor="text1"/>
                <w:sz w:val="16"/>
                <w:szCs w:val="16"/>
              </w:rPr>
              <w:t xml:space="preserve"> степень</w:t>
            </w:r>
          </w:p>
        </w:tc>
        <w:tc>
          <w:tcPr>
            <w:tcW w:w="1276"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Объем налоговых и неналоговых доходов местного бюджета, млн.руб.</w:t>
            </w:r>
          </w:p>
        </w:tc>
        <w:tc>
          <w:tcPr>
            <w:tcW w:w="850"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12 829,0    2020 –13150,3  2021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13 506,5   2022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13 626,5       2023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13 660,6   2024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13 931,6</w:t>
            </w:r>
          </w:p>
        </w:tc>
        <w:tc>
          <w:tcPr>
            <w:tcW w:w="992" w:type="dxa"/>
          </w:tcPr>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 ГО</w:t>
            </w:r>
          </w:p>
        </w:tc>
        <w:tc>
          <w:tcPr>
            <w:tcW w:w="2268"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«Управление муниципальными финансами городского округа город Уфа Республики Башкортостан», утверждённая постановлением Администрации г.Уфы от 29.12.2018 г №2086 (в действующей редакции)</w:t>
            </w:r>
          </w:p>
        </w:tc>
      </w:tr>
      <w:tr w:rsidR="00144E16" w:rsidRPr="00406942" w:rsidTr="00577644">
        <w:trPr>
          <w:trHeight w:val="20"/>
        </w:trPr>
        <w:tc>
          <w:tcPr>
            <w:tcW w:w="565" w:type="dxa"/>
            <w:gridSpan w:val="4"/>
          </w:tcPr>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w:t>
            </w:r>
          </w:p>
        </w:tc>
        <w:tc>
          <w:tcPr>
            <w:tcW w:w="853" w:type="dxa"/>
          </w:tcPr>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144E16" w:rsidRPr="00406942" w:rsidRDefault="00144E16"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Обеспечение реализации мер, предусмотренных Комплексным планом мероприятий по увеличению поступлений налоговых и неналоговых доходов бюджета г. Уфы</w:t>
            </w:r>
          </w:p>
        </w:tc>
        <w:tc>
          <w:tcPr>
            <w:tcW w:w="709" w:type="dxa"/>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410" w:type="dxa"/>
          </w:tcPr>
          <w:p w:rsidR="00144E16" w:rsidRPr="00406942" w:rsidRDefault="00144E16" w:rsidP="00577644">
            <w:pPr>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Финансовое управление Администрации г. Уфы,</w:t>
            </w:r>
            <w:r w:rsidRPr="00406942">
              <w:rPr>
                <w:rFonts w:ascii="Times New Roman" w:eastAsia="Times New Roman" w:hAnsi="Times New Roman" w:cs="Times New Roman"/>
                <w:color w:val="000000" w:themeColor="text1"/>
                <w:sz w:val="16"/>
                <w:szCs w:val="16"/>
              </w:rPr>
              <w:t xml:space="preserve"> структурные подразделения Администрации г. Уфы, ГРБС</w:t>
            </w:r>
          </w:p>
        </w:tc>
        <w:tc>
          <w:tcPr>
            <w:tcW w:w="1559" w:type="dxa"/>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Обеспечение сбалансированной бюджетной политики</w:t>
            </w:r>
          </w:p>
        </w:tc>
        <w:tc>
          <w:tcPr>
            <w:tcW w:w="1276" w:type="dxa"/>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Ежегодный прирост поступлений по налоговым доходам в бюджет г. Уфы, %</w:t>
            </w:r>
          </w:p>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Объем налоговых и неналоговых доходов бюджета г.Уфы на 1 человека, </w:t>
            </w:r>
          </w:p>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тыс. руб./чел.</w:t>
            </w:r>
          </w:p>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 </w:t>
            </w:r>
          </w:p>
        </w:tc>
        <w:tc>
          <w:tcPr>
            <w:tcW w:w="1134"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2018 – 8,5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2019 – 30,3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 4,7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2021 – 3,2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1,2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2023 – 3,0</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2024 – 3,0</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2018 – 10,2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2019 – 11,2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 11,5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2021 – 11,8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11,8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 11,8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2024 – 12,0 </w:t>
            </w:r>
          </w:p>
        </w:tc>
        <w:tc>
          <w:tcPr>
            <w:tcW w:w="1276"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Объем налоговых и неналоговых доходов местного бюджета,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млн. руб.</w:t>
            </w:r>
          </w:p>
        </w:tc>
        <w:tc>
          <w:tcPr>
            <w:tcW w:w="850"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 12 829,0 2020 – 13 150,3 2021 – 13 506,5 2022 – 13 626,5 2023 –136 60,6 2024 – 13 931,6</w:t>
            </w:r>
          </w:p>
        </w:tc>
        <w:tc>
          <w:tcPr>
            <w:tcW w:w="992"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w:t>
            </w:r>
          </w:p>
        </w:tc>
        <w:tc>
          <w:tcPr>
            <w:tcW w:w="2268" w:type="dxa"/>
          </w:tcPr>
          <w:p w:rsidR="00144E16" w:rsidRPr="00406942" w:rsidRDefault="00144E16"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«Управление муниципальными финансами городского округа город Уфа Республики Башкортостан», утверждённая постановлением Администрации г.Уфы от 29.12.2018 г №2086 (в действующей редакции)</w:t>
            </w:r>
          </w:p>
        </w:tc>
      </w:tr>
      <w:tr w:rsidR="00144E16" w:rsidRPr="00406942" w:rsidTr="00577644">
        <w:trPr>
          <w:trHeight w:val="20"/>
        </w:trPr>
        <w:tc>
          <w:tcPr>
            <w:tcW w:w="565" w:type="dxa"/>
            <w:gridSpan w:val="4"/>
          </w:tcPr>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3</w:t>
            </w:r>
          </w:p>
        </w:tc>
        <w:tc>
          <w:tcPr>
            <w:tcW w:w="853" w:type="dxa"/>
          </w:tcPr>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144E16" w:rsidRPr="00406942" w:rsidRDefault="00144E16" w:rsidP="00577644">
            <w:pPr>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Обеспечение реализации Плана мероприятий («дорожной карты») по оптимизации бюджетных расходов, сокращению нерезультативных расходов, увеличению собственных доходов за счет имеющихся резервов по ГО г.Уфа</w:t>
            </w:r>
          </w:p>
        </w:tc>
        <w:tc>
          <w:tcPr>
            <w:tcW w:w="709" w:type="dxa"/>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410" w:type="dxa"/>
          </w:tcPr>
          <w:p w:rsidR="00144E16" w:rsidRPr="00406942" w:rsidRDefault="00144E16" w:rsidP="00577644">
            <w:pPr>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Финансовое управление Администрации г. Уфы,</w:t>
            </w:r>
            <w:r w:rsidRPr="00406942">
              <w:rPr>
                <w:rFonts w:ascii="Times New Roman" w:eastAsia="Times New Roman" w:hAnsi="Times New Roman" w:cs="Times New Roman"/>
                <w:color w:val="000000" w:themeColor="text1"/>
                <w:sz w:val="16"/>
                <w:szCs w:val="16"/>
              </w:rPr>
              <w:t xml:space="preserve"> структурные подразделения Администрации г. Уфы, ГРБС</w:t>
            </w:r>
          </w:p>
        </w:tc>
        <w:tc>
          <w:tcPr>
            <w:tcW w:w="1559" w:type="dxa"/>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Обеспечение сбалансированной бюджетной политики</w:t>
            </w:r>
          </w:p>
        </w:tc>
        <w:tc>
          <w:tcPr>
            <w:tcW w:w="1276" w:type="dxa"/>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Обеспечен-ность собственных расходов бюджета  городского округа налоговыми и неналоговыми доходами, %</w:t>
            </w:r>
          </w:p>
        </w:tc>
        <w:tc>
          <w:tcPr>
            <w:tcW w:w="1134"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2018 – 90,5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2019 – 98,8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 98,9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2021 – 98,9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98,9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 98,9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2024 – 98,9 </w:t>
            </w:r>
          </w:p>
        </w:tc>
        <w:tc>
          <w:tcPr>
            <w:tcW w:w="1276"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Объем налоговых и неналоговых доходов местного бюджета,</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млн. руб.</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Объем собственных расходов,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млн. руб.</w:t>
            </w:r>
          </w:p>
        </w:tc>
        <w:tc>
          <w:tcPr>
            <w:tcW w:w="850"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 12 829,0 2020 – 13 150,3 2021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13 506,5 2022  – 13 626,5 2023 – 13 660,6 2024 – 13 931,6</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12 983,0 2020 – 13 302,7 2021 – 13 665,2 2022 – 13 775,1 2023 – 13 809,2 2024  – 14 080,3</w:t>
            </w:r>
          </w:p>
        </w:tc>
        <w:tc>
          <w:tcPr>
            <w:tcW w:w="992"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w:t>
            </w:r>
          </w:p>
        </w:tc>
        <w:tc>
          <w:tcPr>
            <w:tcW w:w="2268"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«Управление муниципальными финансами городского округа город Уфа Республики Башкортостан», утверждённая постановлением Администрации г.Уфы от 29.12.2018 г №2086 (в действующей редакции)</w:t>
            </w:r>
          </w:p>
        </w:tc>
      </w:tr>
      <w:tr w:rsidR="00144E16" w:rsidRPr="00406942" w:rsidTr="00577644">
        <w:trPr>
          <w:trHeight w:val="20"/>
        </w:trPr>
        <w:tc>
          <w:tcPr>
            <w:tcW w:w="565" w:type="dxa"/>
            <w:gridSpan w:val="4"/>
          </w:tcPr>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4</w:t>
            </w:r>
          </w:p>
        </w:tc>
        <w:tc>
          <w:tcPr>
            <w:tcW w:w="853" w:type="dxa"/>
          </w:tcPr>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144E16" w:rsidRPr="00406942" w:rsidRDefault="00144E16" w:rsidP="00577644">
            <w:pPr>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Разработка основных направлений долговой политики городского округа г. Уфа в соответствии со статьей 107.1 Бюджетного кодекса</w:t>
            </w:r>
          </w:p>
        </w:tc>
        <w:tc>
          <w:tcPr>
            <w:tcW w:w="709" w:type="dxa"/>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w:t>
            </w:r>
          </w:p>
        </w:tc>
        <w:tc>
          <w:tcPr>
            <w:tcW w:w="2410" w:type="dxa"/>
          </w:tcPr>
          <w:p w:rsidR="00144E16" w:rsidRPr="00406942" w:rsidRDefault="00144E16" w:rsidP="00195E55">
            <w:pPr>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Финансовое управление Администрации городского округа  г.Уфы</w:t>
            </w:r>
            <w:r w:rsidRPr="00406942">
              <w:rPr>
                <w:rFonts w:ascii="Times New Roman" w:eastAsia="Times New Roman" w:hAnsi="Times New Roman" w:cs="Times New Roman"/>
                <w:color w:val="000000" w:themeColor="text1"/>
                <w:sz w:val="16"/>
                <w:szCs w:val="16"/>
              </w:rPr>
              <w:t xml:space="preserve"> </w:t>
            </w:r>
          </w:p>
        </w:tc>
        <w:tc>
          <w:tcPr>
            <w:tcW w:w="1559" w:type="dxa"/>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Обеспечение сбалансированной бюджетной политики</w:t>
            </w:r>
          </w:p>
        </w:tc>
        <w:tc>
          <w:tcPr>
            <w:tcW w:w="1276" w:type="dxa"/>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Отношение муниципаль-ного долга к доходам бюджета городского округа</w:t>
            </w:r>
            <w:r w:rsidRPr="00406942">
              <w:rPr>
                <w:rFonts w:ascii="Times New Roman" w:eastAsia="Times New Roman" w:hAnsi="Times New Roman" w:cs="Times New Roman"/>
                <w:color w:val="000000" w:themeColor="text1"/>
                <w:sz w:val="16"/>
                <w:szCs w:val="16"/>
                <w:vertAlign w:val="superscript"/>
              </w:rPr>
              <w:footnoteReference w:id="1"/>
            </w:r>
            <w:r w:rsidRPr="00406942">
              <w:rPr>
                <w:rFonts w:ascii="Times New Roman" w:eastAsia="Times New Roman" w:hAnsi="Times New Roman" w:cs="Times New Roman"/>
                <w:color w:val="000000" w:themeColor="text1"/>
                <w:sz w:val="16"/>
                <w:szCs w:val="16"/>
              </w:rPr>
              <w:t>, %</w:t>
            </w:r>
          </w:p>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Отношение годовой суммы платежей по погашению и обслуживанию муниципального долга, по состоянию на 1 января финан-сового года, к утвержденно-му решением о местном бюд-жете общему объему налого-вых, неналого-вых доходов местного бюд-жета и дотаций из вышестоя-щего бюджета</w:t>
            </w:r>
          </w:p>
        </w:tc>
        <w:tc>
          <w:tcPr>
            <w:tcW w:w="1134"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2018 – 96,0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2019 – 86,7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 81,5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2021 – 79,5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79,0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 79,0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2024 – 77,6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Не более 20%  </w:t>
            </w:r>
          </w:p>
        </w:tc>
        <w:tc>
          <w:tcPr>
            <w:tcW w:w="1276"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Объем муниципаль-ного долга, млн. руб.</w:t>
            </w:r>
          </w:p>
        </w:tc>
        <w:tc>
          <w:tcPr>
            <w:tcW w:w="850"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2019 – 10 392,5 2020 –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9 992,5 2021 –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9 992,5 2022–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9 992,5 2023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9 992,5 2024 –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9 992,5</w:t>
            </w:r>
          </w:p>
        </w:tc>
        <w:tc>
          <w:tcPr>
            <w:tcW w:w="992"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w:t>
            </w:r>
          </w:p>
        </w:tc>
        <w:tc>
          <w:tcPr>
            <w:tcW w:w="2268"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«Управление муниципальными финансами городского округа город Уфа Республики Башкортостан», утверждённая постановлением Администрации г.Уфы от 29.12.2018 г №2086 (в действующей редакции)</w:t>
            </w:r>
          </w:p>
        </w:tc>
      </w:tr>
      <w:tr w:rsidR="00144E16" w:rsidRPr="00406942" w:rsidTr="00577644">
        <w:trPr>
          <w:trHeight w:val="20"/>
        </w:trPr>
        <w:tc>
          <w:tcPr>
            <w:tcW w:w="565" w:type="dxa"/>
            <w:gridSpan w:val="4"/>
          </w:tcPr>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5</w:t>
            </w:r>
          </w:p>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p>
        </w:tc>
        <w:tc>
          <w:tcPr>
            <w:tcW w:w="853" w:type="dxa"/>
          </w:tcPr>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2019-2024</w:t>
            </w:r>
          </w:p>
        </w:tc>
        <w:tc>
          <w:tcPr>
            <w:tcW w:w="2127" w:type="dxa"/>
          </w:tcPr>
          <w:p w:rsidR="00144E16" w:rsidRPr="00406942" w:rsidRDefault="00144E16" w:rsidP="00577644">
            <w:pPr>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Обеспечение открытости и доступности информации о бюджетном процессе города Уфы</w:t>
            </w:r>
          </w:p>
        </w:tc>
        <w:tc>
          <w:tcPr>
            <w:tcW w:w="709" w:type="dxa"/>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Посто</w:t>
            </w:r>
            <w:r w:rsidR="004D6704"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янно</w:t>
            </w:r>
          </w:p>
        </w:tc>
        <w:tc>
          <w:tcPr>
            <w:tcW w:w="2410" w:type="dxa"/>
          </w:tcPr>
          <w:p w:rsidR="00144E16" w:rsidRPr="00406942" w:rsidRDefault="00144E16" w:rsidP="00577644">
            <w:pPr>
              <w:spacing w:after="0" w:line="240" w:lineRule="auto"/>
              <w:jc w:val="both"/>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Финансовое управление Администрации г. Уфы</w:t>
            </w:r>
          </w:p>
        </w:tc>
        <w:tc>
          <w:tcPr>
            <w:tcW w:w="1559"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Обеспечение сбалансированной бюджетной политики</w:t>
            </w:r>
          </w:p>
        </w:tc>
        <w:tc>
          <w:tcPr>
            <w:tcW w:w="1276"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Степень качества управления муниципаль-ными финансами</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tc>
        <w:tc>
          <w:tcPr>
            <w:tcW w:w="1134"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2019 – </w:t>
            </w:r>
            <w:r w:rsidRPr="00406942">
              <w:rPr>
                <w:rFonts w:ascii="Times New Roman" w:eastAsia="Times New Roman" w:hAnsi="Times New Roman" w:cs="Times New Roman"/>
                <w:color w:val="000000" w:themeColor="text1"/>
                <w:sz w:val="16"/>
                <w:szCs w:val="16"/>
                <w:lang w:val="en-US"/>
              </w:rPr>
              <w:t>II</w:t>
            </w:r>
            <w:r w:rsidRPr="00406942">
              <w:rPr>
                <w:rFonts w:ascii="Times New Roman" w:eastAsia="Times New Roman" w:hAnsi="Times New Roman" w:cs="Times New Roman"/>
                <w:color w:val="000000" w:themeColor="text1"/>
                <w:sz w:val="16"/>
                <w:szCs w:val="16"/>
              </w:rPr>
              <w:t xml:space="preserve"> степень</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2020 – </w:t>
            </w:r>
            <w:r w:rsidRPr="00406942">
              <w:rPr>
                <w:rFonts w:ascii="Times New Roman" w:eastAsia="Times New Roman" w:hAnsi="Times New Roman" w:cs="Times New Roman"/>
                <w:color w:val="000000" w:themeColor="text1"/>
                <w:sz w:val="16"/>
                <w:szCs w:val="16"/>
                <w:lang w:val="en-US"/>
              </w:rPr>
              <w:t>I</w:t>
            </w:r>
            <w:r w:rsidRPr="00406942">
              <w:rPr>
                <w:rFonts w:ascii="Times New Roman" w:eastAsia="Times New Roman" w:hAnsi="Times New Roman" w:cs="Times New Roman"/>
                <w:color w:val="000000" w:themeColor="text1"/>
                <w:sz w:val="16"/>
                <w:szCs w:val="16"/>
              </w:rPr>
              <w:t xml:space="preserve"> степень</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2021 – </w:t>
            </w:r>
            <w:r w:rsidRPr="00406942">
              <w:rPr>
                <w:rFonts w:ascii="Times New Roman" w:eastAsia="Times New Roman" w:hAnsi="Times New Roman" w:cs="Times New Roman"/>
                <w:color w:val="000000" w:themeColor="text1"/>
                <w:sz w:val="16"/>
                <w:szCs w:val="16"/>
                <w:lang w:val="en-US"/>
              </w:rPr>
              <w:t>I</w:t>
            </w:r>
            <w:r w:rsidRPr="00406942">
              <w:rPr>
                <w:rFonts w:ascii="Times New Roman" w:eastAsia="Times New Roman" w:hAnsi="Times New Roman" w:cs="Times New Roman"/>
                <w:color w:val="000000" w:themeColor="text1"/>
                <w:sz w:val="16"/>
                <w:szCs w:val="16"/>
              </w:rPr>
              <w:t xml:space="preserve"> степень</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2022 – </w:t>
            </w:r>
            <w:r w:rsidRPr="00406942">
              <w:rPr>
                <w:rFonts w:ascii="Times New Roman" w:eastAsia="Times New Roman" w:hAnsi="Times New Roman" w:cs="Times New Roman"/>
                <w:color w:val="000000" w:themeColor="text1"/>
                <w:sz w:val="16"/>
                <w:szCs w:val="16"/>
                <w:lang w:val="en-US"/>
              </w:rPr>
              <w:t>I</w:t>
            </w:r>
            <w:r w:rsidRPr="00406942">
              <w:rPr>
                <w:rFonts w:ascii="Times New Roman" w:eastAsia="Times New Roman" w:hAnsi="Times New Roman" w:cs="Times New Roman"/>
                <w:color w:val="000000" w:themeColor="text1"/>
                <w:sz w:val="16"/>
                <w:szCs w:val="16"/>
              </w:rPr>
              <w:t xml:space="preserve"> степень</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2023 – </w:t>
            </w:r>
            <w:r w:rsidRPr="00406942">
              <w:rPr>
                <w:rFonts w:ascii="Times New Roman" w:eastAsia="Times New Roman" w:hAnsi="Times New Roman" w:cs="Times New Roman"/>
                <w:color w:val="000000" w:themeColor="text1"/>
                <w:sz w:val="16"/>
                <w:szCs w:val="16"/>
                <w:lang w:val="en-US"/>
              </w:rPr>
              <w:t>I</w:t>
            </w:r>
            <w:r w:rsidRPr="00406942">
              <w:rPr>
                <w:rFonts w:ascii="Times New Roman" w:eastAsia="Times New Roman" w:hAnsi="Times New Roman" w:cs="Times New Roman"/>
                <w:color w:val="000000" w:themeColor="text1"/>
                <w:sz w:val="16"/>
                <w:szCs w:val="16"/>
              </w:rPr>
              <w:t xml:space="preserve"> степень</w:t>
            </w:r>
          </w:p>
          <w:p w:rsidR="00144E16" w:rsidRPr="00406942" w:rsidRDefault="00144E16"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 xml:space="preserve">2024 – </w:t>
            </w:r>
            <w:r w:rsidRPr="00406942">
              <w:rPr>
                <w:rFonts w:ascii="Times New Roman" w:eastAsia="Times New Roman" w:hAnsi="Times New Roman" w:cs="Times New Roman"/>
                <w:color w:val="000000" w:themeColor="text1"/>
                <w:sz w:val="16"/>
                <w:szCs w:val="16"/>
                <w:lang w:val="en-US"/>
              </w:rPr>
              <w:t>I</w:t>
            </w:r>
            <w:r w:rsidRPr="00406942">
              <w:rPr>
                <w:rFonts w:ascii="Times New Roman" w:eastAsia="Times New Roman" w:hAnsi="Times New Roman" w:cs="Times New Roman"/>
                <w:color w:val="000000" w:themeColor="text1"/>
                <w:sz w:val="16"/>
                <w:szCs w:val="16"/>
              </w:rPr>
              <w:t xml:space="preserve"> степень</w:t>
            </w:r>
          </w:p>
        </w:tc>
        <w:tc>
          <w:tcPr>
            <w:tcW w:w="1276"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Размещение бюджетных данных в средствах массовой информации</w:t>
            </w:r>
          </w:p>
        </w:tc>
        <w:tc>
          <w:tcPr>
            <w:tcW w:w="850" w:type="dxa"/>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w:t>
            </w:r>
          </w:p>
        </w:tc>
        <w:tc>
          <w:tcPr>
            <w:tcW w:w="2268"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«Управление муниципальными финансами городского округа город Уфа Республики Башкортостан», утверждённая постановлением Администрации г.Уфы от 29.12.2018 г №2086 (в действующей редакции)</w:t>
            </w:r>
          </w:p>
        </w:tc>
      </w:tr>
      <w:tr w:rsidR="00144E16" w:rsidRPr="00406942" w:rsidTr="00577644">
        <w:trPr>
          <w:trHeight w:val="20"/>
        </w:trPr>
        <w:tc>
          <w:tcPr>
            <w:tcW w:w="565" w:type="dxa"/>
            <w:gridSpan w:val="4"/>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6</w:t>
            </w:r>
          </w:p>
        </w:tc>
        <w:tc>
          <w:tcPr>
            <w:tcW w:w="853"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jc w:val="center"/>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rPr>
              <w:t>I</w:t>
            </w:r>
            <w:r w:rsidRPr="00406942">
              <w:rPr>
                <w:rFonts w:ascii="Times New Roman" w:eastAsia="Times New Roman" w:hAnsi="Times New Roman" w:cs="Times New Roman"/>
                <w:b/>
                <w:color w:val="000000" w:themeColor="text1"/>
                <w:sz w:val="16"/>
                <w:szCs w:val="16"/>
                <w:lang w:val="en-US"/>
              </w:rPr>
              <w:t>I</w:t>
            </w:r>
            <w:r w:rsidRPr="00406942">
              <w:rPr>
                <w:rFonts w:ascii="Times New Roman" w:eastAsia="Times New Roman" w:hAnsi="Times New Roman" w:cs="Times New Roman"/>
                <w:b/>
                <w:color w:val="000000" w:themeColor="text1"/>
                <w:sz w:val="16"/>
                <w:szCs w:val="16"/>
              </w:rPr>
              <w:t xml:space="preserve"> этап</w:t>
            </w:r>
          </w:p>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Актуализация муниципальной программы «Управление муниципальными финансами городского округа г. Уфа Республики Башкортостан»</w:t>
            </w:r>
          </w:p>
        </w:tc>
        <w:tc>
          <w:tcPr>
            <w:tcW w:w="709"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Еже</w:t>
            </w:r>
            <w:r w:rsidR="00A5372D"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годно</w:t>
            </w:r>
          </w:p>
        </w:tc>
        <w:tc>
          <w:tcPr>
            <w:tcW w:w="2410"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Ежегодно</w:t>
            </w:r>
          </w:p>
        </w:tc>
        <w:tc>
          <w:tcPr>
            <w:tcW w:w="1559"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Обеспечение сбалансированной бюджетной политики</w:t>
            </w:r>
          </w:p>
        </w:tc>
        <w:tc>
          <w:tcPr>
            <w:tcW w:w="1276"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Степень качества управления муниципаль-ными финансами</w:t>
            </w:r>
          </w:p>
          <w:p w:rsidR="00144E16" w:rsidRPr="00406942" w:rsidRDefault="00144E16" w:rsidP="00577644">
            <w:pPr>
              <w:spacing w:after="0" w:line="240" w:lineRule="auto"/>
              <w:jc w:val="both"/>
              <w:rPr>
                <w:rFonts w:ascii="Times New Roman" w:eastAsia="Times New Roman" w:hAnsi="Times New Roman" w:cs="Times New Roman"/>
                <w:strike/>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2025 – </w:t>
            </w:r>
            <w:r w:rsidRPr="00406942">
              <w:rPr>
                <w:rFonts w:ascii="Times New Roman" w:eastAsia="Times New Roman" w:hAnsi="Times New Roman" w:cs="Times New Roman"/>
                <w:color w:val="000000" w:themeColor="text1"/>
                <w:sz w:val="16"/>
                <w:szCs w:val="16"/>
                <w:lang w:val="en-US"/>
              </w:rPr>
              <w:t>I</w:t>
            </w:r>
            <w:r w:rsidRPr="00406942">
              <w:rPr>
                <w:rFonts w:ascii="Times New Roman" w:eastAsia="Times New Roman" w:hAnsi="Times New Roman" w:cs="Times New Roman"/>
                <w:color w:val="000000" w:themeColor="text1"/>
                <w:sz w:val="16"/>
                <w:szCs w:val="16"/>
              </w:rPr>
              <w:t xml:space="preserve"> степень</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2026 – </w:t>
            </w:r>
            <w:r w:rsidRPr="00406942">
              <w:rPr>
                <w:rFonts w:ascii="Times New Roman" w:eastAsia="Times New Roman" w:hAnsi="Times New Roman" w:cs="Times New Roman"/>
                <w:color w:val="000000" w:themeColor="text1"/>
                <w:sz w:val="16"/>
                <w:szCs w:val="16"/>
                <w:lang w:val="en-US"/>
              </w:rPr>
              <w:t>I</w:t>
            </w:r>
            <w:r w:rsidRPr="00406942">
              <w:rPr>
                <w:rFonts w:ascii="Times New Roman" w:eastAsia="Times New Roman" w:hAnsi="Times New Roman" w:cs="Times New Roman"/>
                <w:color w:val="000000" w:themeColor="text1"/>
                <w:sz w:val="16"/>
                <w:szCs w:val="16"/>
              </w:rPr>
              <w:t xml:space="preserve"> степень</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2027 – </w:t>
            </w:r>
            <w:r w:rsidRPr="00406942">
              <w:rPr>
                <w:rFonts w:ascii="Times New Roman" w:eastAsia="Times New Roman" w:hAnsi="Times New Roman" w:cs="Times New Roman"/>
                <w:color w:val="000000" w:themeColor="text1"/>
                <w:sz w:val="16"/>
                <w:szCs w:val="16"/>
                <w:lang w:val="en-US"/>
              </w:rPr>
              <w:t>I</w:t>
            </w:r>
            <w:r w:rsidRPr="00406942">
              <w:rPr>
                <w:rFonts w:ascii="Times New Roman" w:eastAsia="Times New Roman" w:hAnsi="Times New Roman" w:cs="Times New Roman"/>
                <w:color w:val="000000" w:themeColor="text1"/>
                <w:sz w:val="16"/>
                <w:szCs w:val="16"/>
              </w:rPr>
              <w:t xml:space="preserve"> степень</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2028 – </w:t>
            </w:r>
            <w:r w:rsidRPr="00406942">
              <w:rPr>
                <w:rFonts w:ascii="Times New Roman" w:eastAsia="Times New Roman" w:hAnsi="Times New Roman" w:cs="Times New Roman"/>
                <w:color w:val="000000" w:themeColor="text1"/>
                <w:sz w:val="16"/>
                <w:szCs w:val="16"/>
                <w:lang w:val="en-US"/>
              </w:rPr>
              <w:t>I</w:t>
            </w:r>
            <w:r w:rsidRPr="00406942">
              <w:rPr>
                <w:rFonts w:ascii="Times New Roman" w:eastAsia="Times New Roman" w:hAnsi="Times New Roman" w:cs="Times New Roman"/>
                <w:color w:val="000000" w:themeColor="text1"/>
                <w:sz w:val="16"/>
                <w:szCs w:val="16"/>
              </w:rPr>
              <w:t xml:space="preserve"> степень</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2029 – </w:t>
            </w:r>
            <w:r w:rsidRPr="00406942">
              <w:rPr>
                <w:rFonts w:ascii="Times New Roman" w:eastAsia="Times New Roman" w:hAnsi="Times New Roman" w:cs="Times New Roman"/>
                <w:color w:val="000000" w:themeColor="text1"/>
                <w:sz w:val="16"/>
                <w:szCs w:val="16"/>
                <w:lang w:val="en-US"/>
              </w:rPr>
              <w:t>I</w:t>
            </w:r>
            <w:r w:rsidRPr="00406942">
              <w:rPr>
                <w:rFonts w:ascii="Times New Roman" w:eastAsia="Times New Roman" w:hAnsi="Times New Roman" w:cs="Times New Roman"/>
                <w:color w:val="000000" w:themeColor="text1"/>
                <w:sz w:val="16"/>
                <w:szCs w:val="16"/>
              </w:rPr>
              <w:t xml:space="preserve"> степень</w:t>
            </w:r>
          </w:p>
          <w:p w:rsidR="00144E16" w:rsidRPr="00406942" w:rsidRDefault="00144E16"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 xml:space="preserve">2030 – </w:t>
            </w:r>
            <w:r w:rsidRPr="00406942">
              <w:rPr>
                <w:rFonts w:ascii="Times New Roman" w:eastAsia="Times New Roman" w:hAnsi="Times New Roman" w:cs="Times New Roman"/>
                <w:color w:val="000000" w:themeColor="text1"/>
                <w:sz w:val="16"/>
                <w:szCs w:val="16"/>
                <w:lang w:val="en-US"/>
              </w:rPr>
              <w:t>I</w:t>
            </w:r>
            <w:r w:rsidRPr="00406942">
              <w:rPr>
                <w:rFonts w:ascii="Times New Roman" w:eastAsia="Times New Roman" w:hAnsi="Times New Roman" w:cs="Times New Roman"/>
                <w:color w:val="000000" w:themeColor="text1"/>
                <w:sz w:val="16"/>
                <w:szCs w:val="16"/>
              </w:rPr>
              <w:t xml:space="preserve"> степень</w:t>
            </w:r>
          </w:p>
        </w:tc>
        <w:tc>
          <w:tcPr>
            <w:tcW w:w="1276"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Объем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налоговых и неналоговых доходов местного бюджета, млн. руб.</w:t>
            </w:r>
          </w:p>
        </w:tc>
        <w:tc>
          <w:tcPr>
            <w:tcW w:w="850"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 – 14 231,1 2026 – 14520,2 2027 – 14 938,6</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 – 15 371,8 2029 – 15 821,3 2030 – 16 293,2</w:t>
            </w:r>
          </w:p>
        </w:tc>
        <w:tc>
          <w:tcPr>
            <w:tcW w:w="992"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Бюджет</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 ГО</w:t>
            </w:r>
          </w:p>
        </w:tc>
        <w:tc>
          <w:tcPr>
            <w:tcW w:w="2268"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«Управление муниципальными финансами городского округа город Уфа Республики Башкортостан» (при пролонгации)</w:t>
            </w:r>
          </w:p>
        </w:tc>
      </w:tr>
      <w:tr w:rsidR="00144E16" w:rsidRPr="00406942" w:rsidTr="00577644">
        <w:trPr>
          <w:trHeight w:val="20"/>
        </w:trPr>
        <w:tc>
          <w:tcPr>
            <w:tcW w:w="565" w:type="dxa"/>
            <w:gridSpan w:val="4"/>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7</w:t>
            </w:r>
          </w:p>
        </w:tc>
        <w:tc>
          <w:tcPr>
            <w:tcW w:w="853"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autoSpaceDE w:val="0"/>
              <w:autoSpaceDN w:val="0"/>
              <w:adjustRightInd w:val="0"/>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Обеспечение реализации мер, предусмотренных Комплексным планом мероприятий по увеличению поступлений налоговых и неналоговых доходов бюджета г. Уфы</w:t>
            </w:r>
          </w:p>
        </w:tc>
        <w:tc>
          <w:tcPr>
            <w:tcW w:w="709"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Финансовое управление Администрации г. Уфы,</w:t>
            </w:r>
            <w:r w:rsidRPr="00406942">
              <w:rPr>
                <w:rFonts w:ascii="Times New Roman" w:eastAsia="Times New Roman" w:hAnsi="Times New Roman" w:cs="Times New Roman"/>
                <w:color w:val="000000" w:themeColor="text1"/>
                <w:sz w:val="16"/>
                <w:szCs w:val="16"/>
              </w:rPr>
              <w:t xml:space="preserve"> структурные подразделения Администрации г. Уфы, ГРБС</w:t>
            </w:r>
          </w:p>
        </w:tc>
        <w:tc>
          <w:tcPr>
            <w:tcW w:w="1559"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Обеспечение сбалансированной бюджетной политики</w:t>
            </w:r>
          </w:p>
        </w:tc>
        <w:tc>
          <w:tcPr>
            <w:tcW w:w="1276"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Ежегодный прирост поступлений по налоговым доходам в бюджет г.Уфы,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Объем налоговых и неналоговых доходов бюджета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г. Уфы на 1 человека,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тыс. руб./чел.</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2025 – 3,0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2026 – 3,0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2027 – 3,0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2028 – 3,0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2029 – 3,0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2030 – 3,1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2025 – 12,2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 – 12,4</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 – 12,8</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 – 13,1</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2029 – 13,4</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2030 – 13,8 </w:t>
            </w:r>
          </w:p>
        </w:tc>
        <w:tc>
          <w:tcPr>
            <w:tcW w:w="1276"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Объем налоговых и неналоговых доходов местного бюджета, млн. руб.</w:t>
            </w:r>
          </w:p>
        </w:tc>
        <w:tc>
          <w:tcPr>
            <w:tcW w:w="850"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 – 14 231,1 2026 – 14 520,2 2027 – 14 938,6 2028 – 15 371,8 2029 – 15 821,3 2030 – 16 293,2</w:t>
            </w:r>
          </w:p>
        </w:tc>
        <w:tc>
          <w:tcPr>
            <w:tcW w:w="992"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w:t>
            </w:r>
          </w:p>
        </w:tc>
        <w:tc>
          <w:tcPr>
            <w:tcW w:w="2268"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«Управление муниципальными финансами городского округа город Уфа Республики Башкортостан» (при пролонгации)</w:t>
            </w:r>
          </w:p>
        </w:tc>
      </w:tr>
      <w:tr w:rsidR="00144E16" w:rsidRPr="00406942" w:rsidTr="00577644">
        <w:trPr>
          <w:trHeight w:val="20"/>
        </w:trPr>
        <w:tc>
          <w:tcPr>
            <w:tcW w:w="565" w:type="dxa"/>
            <w:gridSpan w:val="4"/>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8</w:t>
            </w:r>
          </w:p>
        </w:tc>
        <w:tc>
          <w:tcPr>
            <w:tcW w:w="853"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Обеспечение реализации Плана мероприятий («дорожной карты») по оптимизации бюджетных расходов, сокращению нерезультативных расходов, увеличению собственных доходов за счет имеющихся резервов по ГО г.Уфа</w:t>
            </w:r>
          </w:p>
        </w:tc>
        <w:tc>
          <w:tcPr>
            <w:tcW w:w="709"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Финансовое управление Администрации г. Уфы,</w:t>
            </w:r>
            <w:r w:rsidRPr="00406942">
              <w:rPr>
                <w:rFonts w:ascii="Times New Roman" w:eastAsia="Times New Roman" w:hAnsi="Times New Roman" w:cs="Times New Roman"/>
                <w:color w:val="000000" w:themeColor="text1"/>
                <w:sz w:val="16"/>
                <w:szCs w:val="16"/>
              </w:rPr>
              <w:t xml:space="preserve"> структурные подразделения Администрации г. Уфы, ГРБС</w:t>
            </w:r>
          </w:p>
        </w:tc>
        <w:tc>
          <w:tcPr>
            <w:tcW w:w="1559"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Обеспечение сбалансированной бюджетной политики</w:t>
            </w:r>
          </w:p>
        </w:tc>
        <w:tc>
          <w:tcPr>
            <w:tcW w:w="1276"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Обеспечен-ность собственных расходов бюджета городского округа налоговыми и неналоговыми доходами, %</w:t>
            </w:r>
          </w:p>
        </w:tc>
        <w:tc>
          <w:tcPr>
            <w:tcW w:w="1134"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 – 99,0</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2026 – 99,0</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2027 – 99,0</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2028 – 99,0</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2029 – 99,1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2030 – 99,1 </w:t>
            </w:r>
          </w:p>
        </w:tc>
        <w:tc>
          <w:tcPr>
            <w:tcW w:w="1276"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Объем налоговых и неналоговых доходов местного бюджета,</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млн. руб.</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Объем собственных расходов,</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млн. руб.</w:t>
            </w:r>
          </w:p>
        </w:tc>
        <w:tc>
          <w:tcPr>
            <w:tcW w:w="850"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 – 14 231,1 2026 – 14520,2 2027 – 14 938,6 2028 – 15 371,8 2029 – 15 821,3 2030 – 16 293,2</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 – 14 379,8 2026 – 14 668,9 2027 – 15 087,3 2028 – 15 520,5 2029 – 15 969,9 2030 – 16 441,8</w:t>
            </w:r>
          </w:p>
        </w:tc>
        <w:tc>
          <w:tcPr>
            <w:tcW w:w="992"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w:t>
            </w:r>
          </w:p>
        </w:tc>
        <w:tc>
          <w:tcPr>
            <w:tcW w:w="2268"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«Управление муниципальными финансами городского округа город Уфа Республики Башкортостан» (при пролонгации)</w:t>
            </w:r>
          </w:p>
        </w:tc>
      </w:tr>
      <w:tr w:rsidR="00144E16" w:rsidRPr="00406942" w:rsidTr="00577644">
        <w:trPr>
          <w:trHeight w:val="20"/>
        </w:trPr>
        <w:tc>
          <w:tcPr>
            <w:tcW w:w="565" w:type="dxa"/>
            <w:gridSpan w:val="4"/>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9</w:t>
            </w:r>
          </w:p>
        </w:tc>
        <w:tc>
          <w:tcPr>
            <w:tcW w:w="853"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Актуализация основных направлений долговой политики городского округа г. Уфа</w:t>
            </w:r>
          </w:p>
        </w:tc>
        <w:tc>
          <w:tcPr>
            <w:tcW w:w="709"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410" w:type="dxa"/>
            <w:tcBorders>
              <w:top w:val="single" w:sz="4" w:space="0" w:color="auto"/>
              <w:left w:val="single" w:sz="4" w:space="0" w:color="auto"/>
              <w:bottom w:val="single" w:sz="4" w:space="0" w:color="auto"/>
              <w:right w:val="single" w:sz="4" w:space="0" w:color="auto"/>
            </w:tcBorders>
          </w:tcPr>
          <w:p w:rsidR="00144E16" w:rsidRPr="00406942" w:rsidRDefault="00144E16" w:rsidP="00195E55">
            <w:pPr>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Финансовое управление Администрации г. Уфы</w:t>
            </w:r>
            <w:r w:rsidRPr="00406942">
              <w:rPr>
                <w:rFonts w:ascii="Times New Roman" w:eastAsia="Times New Roman" w:hAnsi="Times New Roman" w:cs="Times New Roman"/>
                <w:color w:val="000000" w:themeColor="text1"/>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Обеспечение сбалансированной бюджетной политики</w:t>
            </w:r>
          </w:p>
        </w:tc>
        <w:tc>
          <w:tcPr>
            <w:tcW w:w="1276"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Отношение муниципального долга к доходам бюджета городского округа</w:t>
            </w:r>
            <w:r w:rsidRPr="00406942">
              <w:rPr>
                <w:rFonts w:ascii="Times New Roman" w:eastAsia="Times New Roman" w:hAnsi="Times New Roman" w:cs="Times New Roman"/>
                <w:color w:val="000000" w:themeColor="text1"/>
                <w:sz w:val="16"/>
                <w:szCs w:val="16"/>
                <w:vertAlign w:val="superscript"/>
              </w:rPr>
              <w:footnoteReference w:id="2"/>
            </w:r>
            <w:r w:rsidRPr="00406942">
              <w:rPr>
                <w:rFonts w:ascii="Times New Roman" w:eastAsia="Times New Roman" w:hAnsi="Times New Roman" w:cs="Times New Roman"/>
                <w:color w:val="000000" w:themeColor="text1"/>
                <w:sz w:val="16"/>
                <w:szCs w:val="16"/>
              </w:rPr>
              <w:t>, %</w:t>
            </w:r>
          </w:p>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Отношение годовой суммы платежей по погашению и обслуживанию муниципального долга, по состоянию на 1 января финан-сового года, к утвержденно-му решением о местном бюд-жете общему объему налого-вых, неналого-вых доходов местного бюд-жета и дотаций из вышестоя-щего бюджета</w:t>
            </w:r>
          </w:p>
        </w:tc>
        <w:tc>
          <w:tcPr>
            <w:tcW w:w="1134"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2025 – 76,1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2026 – 74,7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2027 – 72,7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2028 – 70,7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2029 – 68,7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2030 – 66,8</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 Не более 20%</w:t>
            </w:r>
          </w:p>
        </w:tc>
        <w:tc>
          <w:tcPr>
            <w:tcW w:w="1276"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Объем муниципаль-ного долга,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млн. руб.</w:t>
            </w:r>
          </w:p>
        </w:tc>
        <w:tc>
          <w:tcPr>
            <w:tcW w:w="850"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2025 –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9 992,5 2026 –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9 992,5</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2027 –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9 992,5 2028 –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9 992,5 2029 –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9 992,5 2030 –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9 992,5</w:t>
            </w:r>
          </w:p>
        </w:tc>
        <w:tc>
          <w:tcPr>
            <w:tcW w:w="992"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w:t>
            </w:r>
          </w:p>
        </w:tc>
        <w:tc>
          <w:tcPr>
            <w:tcW w:w="2268"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«Управление муниципальными финансами городского округа город Уфа Республики Башкортостан» (при пролонгации)</w:t>
            </w:r>
          </w:p>
        </w:tc>
      </w:tr>
      <w:tr w:rsidR="00144E16" w:rsidRPr="00406942" w:rsidTr="00577644">
        <w:trPr>
          <w:trHeight w:val="20"/>
        </w:trPr>
        <w:tc>
          <w:tcPr>
            <w:tcW w:w="565" w:type="dxa"/>
            <w:gridSpan w:val="4"/>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10</w:t>
            </w:r>
          </w:p>
        </w:tc>
        <w:tc>
          <w:tcPr>
            <w:tcW w:w="853"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jc w:val="center"/>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2025-2030</w:t>
            </w:r>
          </w:p>
        </w:tc>
        <w:tc>
          <w:tcPr>
            <w:tcW w:w="2127"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Обеспечение открытости и доступности информации о бюджетном процессе города Уфы</w:t>
            </w:r>
          </w:p>
        </w:tc>
        <w:tc>
          <w:tcPr>
            <w:tcW w:w="709"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Посто</w:t>
            </w:r>
            <w:r w:rsidR="004D6704" w:rsidRPr="00406942">
              <w:rPr>
                <w:rFonts w:ascii="Times New Roman" w:eastAsia="Times New Roman" w:hAnsi="Times New Roman" w:cs="Times New Roman"/>
                <w:color w:val="000000" w:themeColor="text1"/>
                <w:sz w:val="16"/>
                <w:szCs w:val="16"/>
              </w:rPr>
              <w:t>-</w:t>
            </w:r>
            <w:r w:rsidRPr="00406942">
              <w:rPr>
                <w:rFonts w:ascii="Times New Roman" w:eastAsia="Times New Roman" w:hAnsi="Times New Roman" w:cs="Times New Roman"/>
                <w:color w:val="000000" w:themeColor="text1"/>
                <w:sz w:val="16"/>
                <w:szCs w:val="16"/>
              </w:rPr>
              <w:t>янно</w:t>
            </w:r>
          </w:p>
        </w:tc>
        <w:tc>
          <w:tcPr>
            <w:tcW w:w="2410"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hAnsi="Times New Roman" w:cs="Times New Roman"/>
                <w:color w:val="000000" w:themeColor="text1"/>
                <w:sz w:val="16"/>
                <w:szCs w:val="16"/>
              </w:rPr>
            </w:pPr>
            <w:r w:rsidRPr="00406942">
              <w:rPr>
                <w:rFonts w:ascii="Times New Roman" w:hAnsi="Times New Roman" w:cs="Times New Roman"/>
                <w:color w:val="000000" w:themeColor="text1"/>
                <w:sz w:val="16"/>
                <w:szCs w:val="16"/>
              </w:rPr>
              <w:t>Финансовое управление Администрации г. Уфы</w:t>
            </w:r>
          </w:p>
        </w:tc>
        <w:tc>
          <w:tcPr>
            <w:tcW w:w="1559"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Обеспечение сбалансированной бюджетной политики</w:t>
            </w:r>
          </w:p>
        </w:tc>
        <w:tc>
          <w:tcPr>
            <w:tcW w:w="1276"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Степень качества управления муниципаль-ными финансами</w:t>
            </w:r>
          </w:p>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2025 – </w:t>
            </w:r>
            <w:r w:rsidRPr="00406942">
              <w:rPr>
                <w:rFonts w:ascii="Times New Roman" w:eastAsia="Times New Roman" w:hAnsi="Times New Roman" w:cs="Times New Roman"/>
                <w:color w:val="000000" w:themeColor="text1"/>
                <w:sz w:val="16"/>
                <w:szCs w:val="16"/>
                <w:lang w:val="en-US"/>
              </w:rPr>
              <w:t>I</w:t>
            </w:r>
            <w:r w:rsidRPr="00406942">
              <w:rPr>
                <w:rFonts w:ascii="Times New Roman" w:eastAsia="Times New Roman" w:hAnsi="Times New Roman" w:cs="Times New Roman"/>
                <w:color w:val="000000" w:themeColor="text1"/>
                <w:sz w:val="16"/>
                <w:szCs w:val="16"/>
              </w:rPr>
              <w:t xml:space="preserve"> степень</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2026 – </w:t>
            </w:r>
            <w:r w:rsidRPr="00406942">
              <w:rPr>
                <w:rFonts w:ascii="Times New Roman" w:eastAsia="Times New Roman" w:hAnsi="Times New Roman" w:cs="Times New Roman"/>
                <w:color w:val="000000" w:themeColor="text1"/>
                <w:sz w:val="16"/>
                <w:szCs w:val="16"/>
                <w:lang w:val="en-US"/>
              </w:rPr>
              <w:t>I</w:t>
            </w:r>
            <w:r w:rsidRPr="00406942">
              <w:rPr>
                <w:rFonts w:ascii="Times New Roman" w:eastAsia="Times New Roman" w:hAnsi="Times New Roman" w:cs="Times New Roman"/>
                <w:color w:val="000000" w:themeColor="text1"/>
                <w:sz w:val="16"/>
                <w:szCs w:val="16"/>
              </w:rPr>
              <w:t xml:space="preserve"> степень</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2027 – </w:t>
            </w:r>
            <w:r w:rsidRPr="00406942">
              <w:rPr>
                <w:rFonts w:ascii="Times New Roman" w:eastAsia="Times New Roman" w:hAnsi="Times New Roman" w:cs="Times New Roman"/>
                <w:color w:val="000000" w:themeColor="text1"/>
                <w:sz w:val="16"/>
                <w:szCs w:val="16"/>
                <w:lang w:val="en-US"/>
              </w:rPr>
              <w:t>I</w:t>
            </w:r>
            <w:r w:rsidRPr="00406942">
              <w:rPr>
                <w:rFonts w:ascii="Times New Roman" w:eastAsia="Times New Roman" w:hAnsi="Times New Roman" w:cs="Times New Roman"/>
                <w:color w:val="000000" w:themeColor="text1"/>
                <w:sz w:val="16"/>
                <w:szCs w:val="16"/>
              </w:rPr>
              <w:t xml:space="preserve"> степень</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2028 – </w:t>
            </w:r>
            <w:r w:rsidRPr="00406942">
              <w:rPr>
                <w:rFonts w:ascii="Times New Roman" w:eastAsia="Times New Roman" w:hAnsi="Times New Roman" w:cs="Times New Roman"/>
                <w:color w:val="000000" w:themeColor="text1"/>
                <w:sz w:val="16"/>
                <w:szCs w:val="16"/>
                <w:lang w:val="en-US"/>
              </w:rPr>
              <w:t>I</w:t>
            </w:r>
            <w:r w:rsidRPr="00406942">
              <w:rPr>
                <w:rFonts w:ascii="Times New Roman" w:eastAsia="Times New Roman" w:hAnsi="Times New Roman" w:cs="Times New Roman"/>
                <w:color w:val="000000" w:themeColor="text1"/>
                <w:sz w:val="16"/>
                <w:szCs w:val="16"/>
              </w:rPr>
              <w:t xml:space="preserve"> степень</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2029 – </w:t>
            </w:r>
            <w:r w:rsidRPr="00406942">
              <w:rPr>
                <w:rFonts w:ascii="Times New Roman" w:eastAsia="Times New Roman" w:hAnsi="Times New Roman" w:cs="Times New Roman"/>
                <w:color w:val="000000" w:themeColor="text1"/>
                <w:sz w:val="16"/>
                <w:szCs w:val="16"/>
                <w:lang w:val="en-US"/>
              </w:rPr>
              <w:t>I</w:t>
            </w:r>
            <w:r w:rsidRPr="00406942">
              <w:rPr>
                <w:rFonts w:ascii="Times New Roman" w:eastAsia="Times New Roman" w:hAnsi="Times New Roman" w:cs="Times New Roman"/>
                <w:color w:val="000000" w:themeColor="text1"/>
                <w:sz w:val="16"/>
                <w:szCs w:val="16"/>
              </w:rPr>
              <w:t xml:space="preserve"> степень</w:t>
            </w:r>
          </w:p>
          <w:p w:rsidR="00144E16" w:rsidRPr="00406942" w:rsidRDefault="00144E16" w:rsidP="00577644">
            <w:pPr>
              <w:spacing w:after="0" w:line="240" w:lineRule="auto"/>
              <w:rPr>
                <w:rFonts w:ascii="Times New Roman" w:eastAsia="Times New Roman" w:hAnsi="Times New Roman" w:cs="Times New Roman"/>
                <w:strike/>
                <w:color w:val="000000" w:themeColor="text1"/>
                <w:sz w:val="16"/>
                <w:szCs w:val="16"/>
              </w:rPr>
            </w:pPr>
            <w:r w:rsidRPr="00406942">
              <w:rPr>
                <w:rFonts w:ascii="Times New Roman" w:eastAsia="Times New Roman" w:hAnsi="Times New Roman" w:cs="Times New Roman"/>
                <w:color w:val="000000" w:themeColor="text1"/>
                <w:sz w:val="16"/>
                <w:szCs w:val="16"/>
              </w:rPr>
              <w:t xml:space="preserve">2030 – </w:t>
            </w:r>
            <w:r w:rsidRPr="00406942">
              <w:rPr>
                <w:rFonts w:ascii="Times New Roman" w:eastAsia="Times New Roman" w:hAnsi="Times New Roman" w:cs="Times New Roman"/>
                <w:color w:val="000000" w:themeColor="text1"/>
                <w:sz w:val="16"/>
                <w:szCs w:val="16"/>
                <w:lang w:val="en-US"/>
              </w:rPr>
              <w:t>I</w:t>
            </w:r>
            <w:r w:rsidRPr="00406942">
              <w:rPr>
                <w:rFonts w:ascii="Times New Roman" w:eastAsia="Times New Roman" w:hAnsi="Times New Roman" w:cs="Times New Roman"/>
                <w:color w:val="000000" w:themeColor="text1"/>
                <w:sz w:val="16"/>
                <w:szCs w:val="16"/>
              </w:rPr>
              <w:t xml:space="preserve"> степень</w:t>
            </w:r>
          </w:p>
        </w:tc>
        <w:tc>
          <w:tcPr>
            <w:tcW w:w="1276"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Размещение бюджетных данных в средствах массовой информации</w:t>
            </w:r>
          </w:p>
        </w:tc>
        <w:tc>
          <w:tcPr>
            <w:tcW w:w="850"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Бюджет </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ГО</w:t>
            </w:r>
          </w:p>
        </w:tc>
        <w:tc>
          <w:tcPr>
            <w:tcW w:w="2268" w:type="dxa"/>
            <w:tcBorders>
              <w:top w:val="single" w:sz="4" w:space="0" w:color="auto"/>
              <w:left w:val="single" w:sz="4" w:space="0" w:color="auto"/>
              <w:bottom w:val="single" w:sz="4" w:space="0" w:color="auto"/>
              <w:right w:val="single" w:sz="4" w:space="0" w:color="auto"/>
            </w:tcBorders>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Муниципальная программа «Управление муниципальными финансами городского округа город Уфа Республики Башкортостан» (при пролонгации)</w:t>
            </w:r>
          </w:p>
        </w:tc>
      </w:tr>
      <w:tr w:rsidR="00144E16" w:rsidRPr="00406942" w:rsidTr="00577644">
        <w:trPr>
          <w:trHeight w:val="20"/>
        </w:trPr>
        <w:tc>
          <w:tcPr>
            <w:tcW w:w="16019" w:type="dxa"/>
            <w:gridSpan w:val="15"/>
          </w:tcPr>
          <w:p w:rsidR="00144E16" w:rsidRPr="00406942" w:rsidRDefault="00144E16" w:rsidP="00577644">
            <w:pPr>
              <w:keepNext/>
              <w:keepLines/>
              <w:spacing w:after="0" w:line="240" w:lineRule="auto"/>
              <w:outlineLvl w:val="0"/>
              <w:rPr>
                <w:rFonts w:ascii="Times New Roman" w:eastAsia="Times New Roman" w:hAnsi="Times New Roman" w:cs="Times New Roman"/>
                <w:b/>
                <w:color w:val="000000" w:themeColor="text1"/>
                <w:sz w:val="16"/>
                <w:szCs w:val="16"/>
              </w:rPr>
            </w:pPr>
            <w:bookmarkStart w:id="185" w:name="_Toc530391313"/>
            <w:r w:rsidRPr="00406942">
              <w:rPr>
                <w:rFonts w:ascii="Times New Roman" w:eastAsia="Times New Roman" w:hAnsi="Times New Roman" w:cs="Times New Roman"/>
                <w:b/>
                <w:color w:val="000000" w:themeColor="text1"/>
                <w:sz w:val="16"/>
                <w:szCs w:val="16"/>
              </w:rPr>
              <w:t xml:space="preserve">Стратегическая инициатива 4. </w:t>
            </w:r>
            <w:r w:rsidRPr="00406942">
              <w:rPr>
                <w:rFonts w:ascii="Times New Roman" w:eastAsia="Calibri" w:hAnsi="Times New Roman" w:cs="Times New Roman"/>
                <w:b/>
                <w:color w:val="000000" w:themeColor="text1"/>
                <w:sz w:val="16"/>
                <w:szCs w:val="16"/>
              </w:rPr>
              <w:t>«Эффективное управление муниципальной собственностью»</w:t>
            </w:r>
            <w:bookmarkEnd w:id="185"/>
          </w:p>
        </w:tc>
      </w:tr>
      <w:tr w:rsidR="00144E16" w:rsidRPr="00406942" w:rsidTr="00577644">
        <w:trPr>
          <w:trHeight w:val="20"/>
        </w:trPr>
        <w:tc>
          <w:tcPr>
            <w:tcW w:w="16019" w:type="dxa"/>
            <w:gridSpan w:val="15"/>
          </w:tcPr>
          <w:p w:rsidR="00144E16" w:rsidRPr="00406942" w:rsidRDefault="00144E16" w:rsidP="00577644">
            <w:pPr>
              <w:keepNext/>
              <w:keepLines/>
              <w:spacing w:after="0" w:line="240" w:lineRule="auto"/>
              <w:outlineLvl w:val="0"/>
              <w:rPr>
                <w:rFonts w:ascii="Times New Roman" w:eastAsia="Times New Roman" w:hAnsi="Times New Roman" w:cs="Times New Roman"/>
                <w:b/>
                <w:color w:val="000000" w:themeColor="text1"/>
                <w:sz w:val="16"/>
                <w:szCs w:val="16"/>
              </w:rPr>
            </w:pPr>
            <w:bookmarkStart w:id="186" w:name="_Toc530391314"/>
            <w:r w:rsidRPr="00406942">
              <w:rPr>
                <w:rFonts w:ascii="Times New Roman" w:eastAsia="Times New Roman" w:hAnsi="Times New Roman" w:cs="Times New Roman"/>
                <w:b/>
                <w:color w:val="000000" w:themeColor="text1"/>
                <w:sz w:val="16"/>
                <w:szCs w:val="16"/>
              </w:rPr>
              <w:t>Проект 1: «Городское имущество и МУП»</w:t>
            </w:r>
            <w:bookmarkEnd w:id="186"/>
          </w:p>
        </w:tc>
      </w:tr>
      <w:tr w:rsidR="00144E16" w:rsidRPr="00406942" w:rsidTr="00577644">
        <w:trPr>
          <w:trHeight w:val="20"/>
        </w:trPr>
        <w:tc>
          <w:tcPr>
            <w:tcW w:w="16019" w:type="dxa"/>
            <w:gridSpan w:val="15"/>
          </w:tcPr>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Цель проекта:</w:t>
            </w:r>
            <w:r w:rsidRPr="00406942">
              <w:rPr>
                <w:rFonts w:ascii="Times New Roman" w:eastAsia="Times New Roman" w:hAnsi="Times New Roman" w:cs="Times New Roman"/>
                <w:color w:val="000000" w:themeColor="text1"/>
                <w:sz w:val="16"/>
                <w:szCs w:val="16"/>
              </w:rPr>
              <w:t xml:space="preserve"> </w:t>
            </w:r>
            <w:r w:rsidRPr="00406942">
              <w:rPr>
                <w:rFonts w:ascii="Times New Roman" w:eastAsia="Calibri" w:hAnsi="Times New Roman" w:cs="Times New Roman"/>
                <w:color w:val="000000" w:themeColor="text1"/>
                <w:sz w:val="16"/>
                <w:szCs w:val="16"/>
              </w:rPr>
              <w:t>повышение эффективности управления городским имуществом, в т.ч. находящимся в управлении МУП</w:t>
            </w:r>
          </w:p>
        </w:tc>
      </w:tr>
      <w:tr w:rsidR="00144E16" w:rsidRPr="00406942" w:rsidTr="00577644">
        <w:trPr>
          <w:trHeight w:val="20"/>
        </w:trPr>
        <w:tc>
          <w:tcPr>
            <w:tcW w:w="16019" w:type="dxa"/>
            <w:gridSpan w:val="15"/>
            <w:vAlign w:val="center"/>
          </w:tcPr>
          <w:p w:rsidR="00144E16" w:rsidRPr="00406942" w:rsidRDefault="00144E16" w:rsidP="00577644">
            <w:pPr>
              <w:spacing w:after="0" w:line="240" w:lineRule="auto"/>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color w:val="000000" w:themeColor="text1"/>
                <w:sz w:val="16"/>
                <w:szCs w:val="16"/>
              </w:rPr>
              <w:t xml:space="preserve"> </w:t>
            </w:r>
            <w:r w:rsidRPr="00406942">
              <w:rPr>
                <w:rFonts w:ascii="Times New Roman" w:eastAsia="Times New Roman" w:hAnsi="Times New Roman" w:cs="Times New Roman"/>
                <w:b/>
                <w:color w:val="000000" w:themeColor="text1"/>
                <w:sz w:val="16"/>
                <w:szCs w:val="16"/>
              </w:rPr>
              <w:t>Задачи проекта:</w:t>
            </w:r>
          </w:p>
          <w:p w:rsidR="00144E16" w:rsidRPr="00406942" w:rsidRDefault="00144E16" w:rsidP="00577644">
            <w:pPr>
              <w:spacing w:after="0" w:line="240" w:lineRule="auto"/>
              <w:rPr>
                <w:rFonts w:ascii="Times New Roman" w:eastAsia="Calibri"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xml:space="preserve">- </w:t>
            </w:r>
            <w:r w:rsidRPr="00406942">
              <w:rPr>
                <w:rFonts w:ascii="Times New Roman" w:eastAsia="Calibri" w:hAnsi="Times New Roman" w:cs="Times New Roman"/>
                <w:color w:val="000000" w:themeColor="text1"/>
                <w:sz w:val="16"/>
                <w:szCs w:val="16"/>
              </w:rPr>
              <w:t xml:space="preserve"> рост доходности от использования муниципального имущества, в т.ч. земельных участков;</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совершенствование учета и обеспечение сохранности и обслуживания объектов муниципальной собственности;</w:t>
            </w:r>
          </w:p>
          <w:p w:rsidR="00144E16" w:rsidRPr="00406942" w:rsidRDefault="00144E16" w:rsidP="00577644">
            <w:pPr>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повышение эффективности деятельности муниципальных унитарных предприятий</w:t>
            </w:r>
          </w:p>
        </w:tc>
      </w:tr>
      <w:tr w:rsidR="00144E16" w:rsidRPr="00406942" w:rsidTr="00577644">
        <w:trPr>
          <w:trHeight w:val="20"/>
        </w:trPr>
        <w:tc>
          <w:tcPr>
            <w:tcW w:w="16019" w:type="dxa"/>
            <w:gridSpan w:val="15"/>
            <w:vAlign w:val="center"/>
          </w:tcPr>
          <w:p w:rsidR="00144E16" w:rsidRPr="00406942" w:rsidRDefault="00144E16" w:rsidP="00577644">
            <w:pPr>
              <w:spacing w:after="0" w:line="240" w:lineRule="auto"/>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rPr>
              <w:t xml:space="preserve">Ожидаемые результаты проекта: </w:t>
            </w:r>
          </w:p>
          <w:p w:rsidR="00144E16" w:rsidRPr="00406942" w:rsidRDefault="00144E16"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увеличение доли площади земельных участков, являющихся объектами налогообложения земельным налогом, в общей площади территории городского округа с 58,99% в 2017 г. до 61,5% к 2030 г.</w:t>
            </w:r>
          </w:p>
          <w:p w:rsidR="00144E16" w:rsidRPr="00406942" w:rsidRDefault="00144E16"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увеличение количества оформленных актов осмотра в рамках «Сплошной инвентаризации» с 4 481 ед. в 2017 г. до 4 750 ед. к 2030 г.</w:t>
            </w:r>
          </w:p>
          <w:p w:rsidR="00144E16" w:rsidRPr="00406942" w:rsidRDefault="00144E16"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увеличение доли заявлений, поданных в электронном виде на регистрацию прав либо на постановку на кадастровый учет, с 38 % в 2017 г. до 100% к 2030 г.</w:t>
            </w:r>
          </w:p>
          <w:p w:rsidR="00144E16" w:rsidRPr="00406942" w:rsidRDefault="00144E16"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увеличение объема поступлений в местный бюджет от аренды муниципального имущества и земельных участков с 1 888,3 млн. руб. в 2017 г. до 3 073,7 млн. руб. к 2030 г.</w:t>
            </w:r>
          </w:p>
          <w:p w:rsidR="00144E16" w:rsidRPr="00406942" w:rsidRDefault="00144E16"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увеличение количества проведенных оценок рыночной стоимости объектов муниципальной собственности для целей продажи права аренды на них с 516 ед. в 2017 г. до 600 ед. к 2030 г.</w:t>
            </w:r>
          </w:p>
          <w:p w:rsidR="00144E16" w:rsidRPr="00406942" w:rsidRDefault="00144E16"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снижение объема неэффективных льгот по неналоговым доходам с 119,3 млн. руб. в 2017 г. до 60,7 млн. руб. к 2030 г.</w:t>
            </w:r>
          </w:p>
          <w:p w:rsidR="00144E16" w:rsidRPr="00406942" w:rsidRDefault="00144E16"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сокращение издержек муниципальных унитарных предприятий на производство и оказание услуг от 3% до 5% ежегодно, до 2030 г.</w:t>
            </w:r>
          </w:p>
          <w:p w:rsidR="00144E16" w:rsidRPr="00406942" w:rsidRDefault="00144E16" w:rsidP="00577644">
            <w:pPr>
              <w:tabs>
                <w:tab w:val="left" w:pos="175"/>
              </w:tabs>
              <w:spacing w:after="0" w:line="240" w:lineRule="auto"/>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color w:val="000000" w:themeColor="text1"/>
                <w:sz w:val="16"/>
                <w:szCs w:val="16"/>
              </w:rPr>
              <w:t>– соблюдение соотношения заработной платы руководителя муниципального унитарного предприятия, заместителей руководителей, главных бухгалтеров к средней заработной плате на предприятии на уровне не более 8 раз к 2030 г.</w:t>
            </w:r>
          </w:p>
        </w:tc>
      </w:tr>
      <w:tr w:rsidR="00144E16" w:rsidRPr="00406942" w:rsidTr="00577644">
        <w:trPr>
          <w:trHeight w:val="20"/>
        </w:trPr>
        <w:tc>
          <w:tcPr>
            <w:tcW w:w="16019" w:type="dxa"/>
            <w:gridSpan w:val="15"/>
          </w:tcPr>
          <w:p w:rsidR="00144E16" w:rsidRPr="00406942" w:rsidRDefault="00144E16" w:rsidP="00577644">
            <w:pPr>
              <w:spacing w:after="0" w:line="240" w:lineRule="auto"/>
              <w:jc w:val="both"/>
              <w:rPr>
                <w:rFonts w:ascii="Times New Roman" w:eastAsia="Calibri"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Описание проекта:</w:t>
            </w:r>
            <w:r w:rsidRPr="00406942">
              <w:rPr>
                <w:rFonts w:ascii="Times New Roman" w:eastAsia="Times New Roman" w:hAnsi="Times New Roman" w:cs="Times New Roman"/>
                <w:color w:val="000000" w:themeColor="text1"/>
                <w:sz w:val="16"/>
                <w:szCs w:val="16"/>
              </w:rPr>
              <w:t xml:space="preserve"> Проект включает в себя меры, способствующие повышению эффективности использования муниципального имущества и земельных участков, а также повышению эффективности деятельности муниципальных унитарных предприятий</w:t>
            </w:r>
          </w:p>
        </w:tc>
      </w:tr>
      <w:tr w:rsidR="00144E16" w:rsidRPr="00406942" w:rsidTr="00577644">
        <w:trPr>
          <w:trHeight w:val="20"/>
        </w:trPr>
        <w:tc>
          <w:tcPr>
            <w:tcW w:w="16019" w:type="dxa"/>
            <w:gridSpan w:val="15"/>
          </w:tcPr>
          <w:p w:rsidR="00144E16" w:rsidRPr="00406942" w:rsidRDefault="00144E16" w:rsidP="00577644">
            <w:pPr>
              <w:spacing w:after="0" w:line="240" w:lineRule="auto"/>
              <w:jc w:val="both"/>
              <w:rPr>
                <w:rFonts w:ascii="Times New Roman" w:eastAsia="Times New Roman" w:hAnsi="Times New Roman" w:cs="Times New Roman"/>
                <w:color w:val="000000" w:themeColor="text1"/>
                <w:sz w:val="16"/>
                <w:szCs w:val="16"/>
              </w:rPr>
            </w:pPr>
            <w:r w:rsidRPr="00406942">
              <w:rPr>
                <w:rFonts w:ascii="Times New Roman" w:eastAsia="Times New Roman" w:hAnsi="Times New Roman" w:cs="Times New Roman"/>
                <w:b/>
                <w:color w:val="000000" w:themeColor="text1"/>
                <w:sz w:val="16"/>
                <w:szCs w:val="16"/>
              </w:rPr>
              <w:t>Участники проекта:</w:t>
            </w:r>
            <w:r w:rsidRPr="00406942">
              <w:rPr>
                <w:rFonts w:ascii="Times New Roman" w:eastAsia="Times New Roman" w:hAnsi="Times New Roman" w:cs="Times New Roman"/>
                <w:color w:val="000000" w:themeColor="text1"/>
                <w:sz w:val="16"/>
                <w:szCs w:val="16"/>
              </w:rPr>
              <w:t xml:space="preserve"> Управление земельных и имущественных отношений Администрации г. Уфы; Управление по работе с промышленными и муниципальными предприятиями и тарифному регулированию Администрации г. Уфы; Финансовое управление Администрации Уфы; Управление экономики и инвестиций Администрации г. Уфы; Главное управление архитектуры и градостроительства Администрации г. Уфы; Управление капитального строительства Администрации г. Уфы; Отдел градостроительного контроля и выдачи разрешений Администрации г. Уфы;</w:t>
            </w:r>
            <w:r w:rsidRPr="00406942">
              <w:rPr>
                <w:rFonts w:ascii="Times New Roman" w:hAnsi="Times New Roman" w:cs="Times New Roman"/>
                <w:color w:val="000000" w:themeColor="text1"/>
                <w:sz w:val="16"/>
                <w:szCs w:val="16"/>
              </w:rPr>
              <w:t xml:space="preserve"> </w:t>
            </w:r>
            <w:r w:rsidRPr="00406942">
              <w:rPr>
                <w:rFonts w:ascii="Times New Roman" w:eastAsia="Times New Roman" w:hAnsi="Times New Roman" w:cs="Times New Roman"/>
                <w:color w:val="000000" w:themeColor="text1"/>
                <w:sz w:val="16"/>
                <w:szCs w:val="16"/>
              </w:rPr>
              <w:t>МКУ «Центр информационных технологий»; муниципальные унитарные предприятия г. Уфы</w:t>
            </w:r>
          </w:p>
        </w:tc>
      </w:tr>
      <w:tr w:rsidR="00144E16" w:rsidRPr="00406942" w:rsidTr="00577644">
        <w:trPr>
          <w:trHeight w:val="20"/>
        </w:trPr>
        <w:tc>
          <w:tcPr>
            <w:tcW w:w="16019" w:type="dxa"/>
            <w:gridSpan w:val="15"/>
            <w:vAlign w:val="center"/>
          </w:tcPr>
          <w:p w:rsidR="00144E16" w:rsidRPr="00406942" w:rsidRDefault="00144E16" w:rsidP="00577644">
            <w:pPr>
              <w:spacing w:after="0" w:line="240" w:lineRule="auto"/>
              <w:rPr>
                <w:rFonts w:ascii="Times New Roman" w:eastAsia="Times New Roman" w:hAnsi="Times New Roman" w:cs="Times New Roman"/>
                <w:b/>
                <w:color w:val="000000" w:themeColor="text1"/>
                <w:sz w:val="16"/>
                <w:szCs w:val="16"/>
              </w:rPr>
            </w:pPr>
            <w:r w:rsidRPr="00406942">
              <w:rPr>
                <w:rFonts w:ascii="Times New Roman" w:eastAsia="Times New Roman" w:hAnsi="Times New Roman" w:cs="Times New Roman"/>
                <w:b/>
                <w:color w:val="000000" w:themeColor="text1"/>
                <w:sz w:val="16"/>
                <w:szCs w:val="16"/>
              </w:rPr>
              <w:t>Мероприятия проекта:</w:t>
            </w:r>
          </w:p>
        </w:tc>
      </w:tr>
      <w:tr w:rsidR="00144E16" w:rsidRPr="00406942" w:rsidTr="00577644">
        <w:trPr>
          <w:trHeight w:val="20"/>
        </w:trPr>
        <w:tc>
          <w:tcPr>
            <w:tcW w:w="565" w:type="dxa"/>
            <w:gridSpan w:val="4"/>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w:t>
            </w:r>
          </w:p>
        </w:tc>
        <w:tc>
          <w:tcPr>
            <w:tcW w:w="853" w:type="dxa"/>
          </w:tcPr>
          <w:p w:rsidR="00144E16" w:rsidRPr="00406942" w:rsidRDefault="00144E16" w:rsidP="00577644">
            <w:pPr>
              <w:spacing w:after="0" w:line="240" w:lineRule="auto"/>
              <w:jc w:val="center"/>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lang w:val="en-US"/>
              </w:rPr>
              <w:t xml:space="preserve">I </w:t>
            </w:r>
            <w:r w:rsidRPr="00406942">
              <w:rPr>
                <w:rFonts w:ascii="Times New Roman" w:eastAsia="Times New Roman" w:hAnsi="Times New Roman" w:cs="Times New Roman"/>
                <w:b/>
                <w:sz w:val="16"/>
                <w:szCs w:val="16"/>
              </w:rPr>
              <w:t>этап</w:t>
            </w:r>
          </w:p>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127"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Проведение «Сплошной инвентаризации»: утверждение и согласование с представителями федеральных органов ежегодных графиков проведения рейдов, с целью выявления и регистрации бесхозяйного имущества, в т.ч. земельных участков</w:t>
            </w:r>
          </w:p>
        </w:tc>
        <w:tc>
          <w:tcPr>
            <w:tcW w:w="709"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410"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Управление земельных и имущественных отношений Администрации г. Уфы</w:t>
            </w:r>
          </w:p>
        </w:tc>
        <w:tc>
          <w:tcPr>
            <w:tcW w:w="1559"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Повышение эффективности управления муниципальной собственностью города</w:t>
            </w:r>
          </w:p>
        </w:tc>
        <w:tc>
          <w:tcPr>
            <w:tcW w:w="1276" w:type="dxa"/>
          </w:tcPr>
          <w:p w:rsidR="00144E16" w:rsidRPr="00406942" w:rsidRDefault="00144E16" w:rsidP="00577644">
            <w:pPr>
              <w:spacing w:after="0" w:line="240" w:lineRule="auto"/>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Доля площади земельных участков, являющихся объектами налогообложе-ния земельным налогом, в общей площади территории г.Уфы, %</w:t>
            </w:r>
          </w:p>
        </w:tc>
        <w:tc>
          <w:tcPr>
            <w:tcW w:w="1134"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2019 – 59,2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2020 – 59,5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2021 – 59,7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2022 – 59,9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2023 – 60,0</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2024 – 60,2 </w:t>
            </w:r>
          </w:p>
        </w:tc>
        <w:tc>
          <w:tcPr>
            <w:tcW w:w="1276"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Количество оформленных актов осмотра в рамках «Сплошной инвентариза-ции», ед.</w:t>
            </w:r>
          </w:p>
        </w:tc>
        <w:tc>
          <w:tcPr>
            <w:tcW w:w="850"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2019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4 515</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2020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4 532</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2021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4 549</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2022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4 566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2023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4 583</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2024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4 600</w:t>
            </w:r>
          </w:p>
        </w:tc>
        <w:tc>
          <w:tcPr>
            <w:tcW w:w="992"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2268"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земельных и имущественных отношений на территории городского округа город Уфа Республики Башкортостан», утверждённая постановлением Администрации г.Уфы от 20.07.2016г. №1146 (в действующей редакции)</w:t>
            </w:r>
          </w:p>
        </w:tc>
      </w:tr>
      <w:tr w:rsidR="00144E16" w:rsidRPr="00406942" w:rsidTr="00577644">
        <w:trPr>
          <w:trHeight w:val="20"/>
        </w:trPr>
        <w:tc>
          <w:tcPr>
            <w:tcW w:w="565" w:type="dxa"/>
            <w:gridSpan w:val="4"/>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w:t>
            </w:r>
          </w:p>
        </w:tc>
        <w:tc>
          <w:tcPr>
            <w:tcW w:w="853"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127"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Формирование перечня объектов муниципального нежилого фонда, не предоставляемых ранее в аренду субъектам малого и среднего предпринимательства и предоставление их СМСП по льготной арендной ставке </w:t>
            </w:r>
          </w:p>
        </w:tc>
        <w:tc>
          <w:tcPr>
            <w:tcW w:w="709"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410"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Управление земельных и имущественных отношений Администрации г. Уфы</w:t>
            </w:r>
          </w:p>
        </w:tc>
        <w:tc>
          <w:tcPr>
            <w:tcW w:w="1559"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Повышение эффективности управления муниципальной собственностью города</w:t>
            </w:r>
          </w:p>
        </w:tc>
        <w:tc>
          <w:tcPr>
            <w:tcW w:w="1276" w:type="dxa"/>
          </w:tcPr>
          <w:p w:rsidR="00144E16" w:rsidRPr="00406942" w:rsidRDefault="00144E16" w:rsidP="00577644">
            <w:pPr>
              <w:spacing w:after="0" w:line="240" w:lineRule="auto"/>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Доля площади земельных участков, являющихся объектами налогообложения земельным налогом, в общей площади территории г.Уфы, %</w:t>
            </w:r>
          </w:p>
        </w:tc>
        <w:tc>
          <w:tcPr>
            <w:tcW w:w="1134"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2019 – 59,2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2020 – 59,5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2021 – 59,7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2022 – 59,9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2023 – 60,0</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2024 – 60,2</w:t>
            </w:r>
          </w:p>
          <w:p w:rsidR="00144E16" w:rsidRPr="00406942" w:rsidRDefault="00144E16" w:rsidP="00577644">
            <w:pPr>
              <w:spacing w:after="0" w:line="240" w:lineRule="auto"/>
              <w:jc w:val="both"/>
              <w:rPr>
                <w:rFonts w:ascii="Times New Roman" w:eastAsia="Times New Roman" w:hAnsi="Times New Roman" w:cs="Times New Roman"/>
                <w:sz w:val="16"/>
                <w:szCs w:val="16"/>
              </w:rPr>
            </w:pPr>
          </w:p>
        </w:tc>
        <w:tc>
          <w:tcPr>
            <w:tcW w:w="1276"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Объем поступлений в местный бюджет от аренды муниципаль-ного имущества и земельных участков,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млн. руб.</w:t>
            </w:r>
          </w:p>
        </w:tc>
        <w:tc>
          <w:tcPr>
            <w:tcW w:w="850"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2019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1 728</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2020 –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1 764</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2021 –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1 794</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2022 –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1 840</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2023 –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1 906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2024 –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1 985</w:t>
            </w:r>
          </w:p>
        </w:tc>
        <w:tc>
          <w:tcPr>
            <w:tcW w:w="992"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2268"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земельных и имущественных отношений на территории городского округа город Уфа Республики Башкортостан», утверждённая постановлением Администрации г.Уфы от 20.07.2016г. №1146 (в действующей редакции)</w:t>
            </w:r>
          </w:p>
        </w:tc>
      </w:tr>
      <w:tr w:rsidR="00144E16" w:rsidRPr="00406942" w:rsidTr="00577644">
        <w:trPr>
          <w:trHeight w:val="20"/>
        </w:trPr>
        <w:tc>
          <w:tcPr>
            <w:tcW w:w="565" w:type="dxa"/>
            <w:gridSpan w:val="4"/>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3</w:t>
            </w:r>
          </w:p>
        </w:tc>
        <w:tc>
          <w:tcPr>
            <w:tcW w:w="853"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127"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Ведение реестра льгот по неналоговым доходам бюджета городского округа, оценка эффектив-ности предоставленных льгот и выработка пред-ложений по сокращению неэффективных льгот по неналоговым доходам</w:t>
            </w:r>
          </w:p>
          <w:p w:rsidR="00144E16" w:rsidRPr="00406942" w:rsidRDefault="00144E16" w:rsidP="00577644">
            <w:pPr>
              <w:spacing w:after="0" w:line="240" w:lineRule="auto"/>
              <w:rPr>
                <w:rFonts w:ascii="Times New Roman" w:eastAsia="Times New Roman" w:hAnsi="Times New Roman" w:cs="Times New Roman"/>
                <w:sz w:val="16"/>
                <w:szCs w:val="16"/>
              </w:rPr>
            </w:pPr>
          </w:p>
        </w:tc>
        <w:tc>
          <w:tcPr>
            <w:tcW w:w="709"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410"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Финансовое управление Администрации г. Уфы, Управление земельных и имущественных отношений Администрации г. Уфы  </w:t>
            </w:r>
          </w:p>
        </w:tc>
        <w:tc>
          <w:tcPr>
            <w:tcW w:w="1559"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Повышение эффективности управления муниципальной собственностью города</w:t>
            </w:r>
          </w:p>
        </w:tc>
        <w:tc>
          <w:tcPr>
            <w:tcW w:w="1276" w:type="dxa"/>
          </w:tcPr>
          <w:p w:rsidR="00144E16" w:rsidRPr="00406942" w:rsidRDefault="00144E16" w:rsidP="00577644">
            <w:pPr>
              <w:spacing w:after="0" w:line="240" w:lineRule="auto"/>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Доля площади земельных участков, являющихся объектами налогообложе-ния земельным налогом, в общей площади территории г.Уфы, %</w:t>
            </w:r>
          </w:p>
        </w:tc>
        <w:tc>
          <w:tcPr>
            <w:tcW w:w="1134"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2019 – 59,2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2020 – 59,5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2021 – 59,7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2022 – 59,9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2023 – 60,0</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2024 – 60,2</w:t>
            </w:r>
          </w:p>
        </w:tc>
        <w:tc>
          <w:tcPr>
            <w:tcW w:w="1276"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Объем неэффектив-ных льгот по неналоговым доходам,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млн. руб.</w:t>
            </w:r>
          </w:p>
        </w:tc>
        <w:tc>
          <w:tcPr>
            <w:tcW w:w="850" w:type="dxa"/>
          </w:tcPr>
          <w:p w:rsidR="00144E16" w:rsidRPr="00406942" w:rsidRDefault="00144E16" w:rsidP="00577644">
            <w:pPr>
              <w:spacing w:after="0" w:line="240" w:lineRule="auto"/>
              <w:ind w:right="-80"/>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2019–95,7</w:t>
            </w:r>
          </w:p>
          <w:p w:rsidR="00144E16" w:rsidRPr="00406942" w:rsidRDefault="00144E16" w:rsidP="00577644">
            <w:pPr>
              <w:spacing w:after="0" w:line="240" w:lineRule="auto"/>
              <w:ind w:right="-80"/>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2020–93,3 </w:t>
            </w:r>
          </w:p>
          <w:p w:rsidR="00144E16" w:rsidRPr="00406942" w:rsidRDefault="00144E16" w:rsidP="00577644">
            <w:pPr>
              <w:spacing w:after="0" w:line="240" w:lineRule="auto"/>
              <w:ind w:right="-80"/>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2021–92,5 </w:t>
            </w:r>
          </w:p>
          <w:p w:rsidR="00144E16" w:rsidRPr="00406942" w:rsidRDefault="00144E16" w:rsidP="00577644">
            <w:pPr>
              <w:spacing w:after="0" w:line="240" w:lineRule="auto"/>
              <w:ind w:right="-80"/>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2022–91,9 </w:t>
            </w:r>
          </w:p>
          <w:p w:rsidR="00144E16" w:rsidRPr="00406942" w:rsidRDefault="00144E16" w:rsidP="00577644">
            <w:pPr>
              <w:spacing w:after="0" w:line="240" w:lineRule="auto"/>
              <w:ind w:right="-80"/>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2023–88,9</w:t>
            </w:r>
          </w:p>
          <w:p w:rsidR="00144E16" w:rsidRPr="00406942" w:rsidRDefault="00144E16" w:rsidP="00577644">
            <w:pPr>
              <w:spacing w:after="0" w:line="240" w:lineRule="auto"/>
              <w:ind w:right="-80"/>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2024–88,6</w:t>
            </w:r>
          </w:p>
        </w:tc>
        <w:tc>
          <w:tcPr>
            <w:tcW w:w="992"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2268"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земельных и имущественных отношений на территории городского округа город Уфа Республики Башкортостан», утверждённая постановлением Администрации г.Уфы от 20.07.2016г. №1146 (в действующей редакции)</w:t>
            </w:r>
          </w:p>
        </w:tc>
      </w:tr>
      <w:tr w:rsidR="00144E16" w:rsidRPr="00406942" w:rsidTr="00577644">
        <w:trPr>
          <w:trHeight w:val="20"/>
        </w:trPr>
        <w:tc>
          <w:tcPr>
            <w:tcW w:w="565" w:type="dxa"/>
            <w:gridSpan w:val="4"/>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4</w:t>
            </w:r>
          </w:p>
        </w:tc>
        <w:tc>
          <w:tcPr>
            <w:tcW w:w="853"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127"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Организация и проведение мероприятий по рыночной оценке муниципального имущества, в том числе земельных участков, в целях реализации права аренды на них</w:t>
            </w:r>
          </w:p>
          <w:p w:rsidR="00144E16" w:rsidRPr="00406942" w:rsidRDefault="00144E16" w:rsidP="00577644">
            <w:pPr>
              <w:spacing w:after="0" w:line="240" w:lineRule="auto"/>
              <w:ind w:left="-2"/>
              <w:rPr>
                <w:rFonts w:ascii="Times New Roman" w:eastAsia="Times New Roman" w:hAnsi="Times New Roman" w:cs="Times New Roman"/>
                <w:sz w:val="16"/>
                <w:szCs w:val="16"/>
              </w:rPr>
            </w:pPr>
          </w:p>
        </w:tc>
        <w:tc>
          <w:tcPr>
            <w:tcW w:w="709"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410"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Управление земельных и имущественных отношений Администрации г. Уфы</w:t>
            </w:r>
          </w:p>
        </w:tc>
        <w:tc>
          <w:tcPr>
            <w:tcW w:w="1559"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Повышение эффективности управления муниципальной собственностью города</w:t>
            </w:r>
          </w:p>
        </w:tc>
        <w:tc>
          <w:tcPr>
            <w:tcW w:w="1276" w:type="dxa"/>
          </w:tcPr>
          <w:p w:rsidR="00144E16" w:rsidRPr="00406942" w:rsidRDefault="00144E16" w:rsidP="00577644">
            <w:pPr>
              <w:spacing w:after="0" w:line="240" w:lineRule="auto"/>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Доля площади земельных участков, являющихся объектами налогообложе-ния земельным налогом, в общей площади территории г.Уфы, %</w:t>
            </w:r>
          </w:p>
        </w:tc>
        <w:tc>
          <w:tcPr>
            <w:tcW w:w="1134"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2019 – 59,2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2020 – 59,5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2021 – 59,7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2022 – 59,9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2023 – 60,0</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2024 – 60,2</w:t>
            </w:r>
          </w:p>
        </w:tc>
        <w:tc>
          <w:tcPr>
            <w:tcW w:w="1276"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Проведение оценки рыночной стоимости объектов муниципаль-ной собственности для целей продажи права аренды на них, ед.</w:t>
            </w:r>
          </w:p>
        </w:tc>
        <w:tc>
          <w:tcPr>
            <w:tcW w:w="850" w:type="dxa"/>
          </w:tcPr>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2019 – </w:t>
            </w:r>
          </w:p>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525</w:t>
            </w:r>
          </w:p>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2020 – </w:t>
            </w:r>
          </w:p>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530 </w:t>
            </w:r>
          </w:p>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2021 – </w:t>
            </w:r>
          </w:p>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535 </w:t>
            </w:r>
          </w:p>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2022 – </w:t>
            </w:r>
          </w:p>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540</w:t>
            </w:r>
          </w:p>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2023 – </w:t>
            </w:r>
          </w:p>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545</w:t>
            </w:r>
          </w:p>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2024 – </w:t>
            </w:r>
          </w:p>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550</w:t>
            </w:r>
          </w:p>
        </w:tc>
        <w:tc>
          <w:tcPr>
            <w:tcW w:w="992"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2268"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земельных и имущественных отношений на территории городского округа город Уфа Республики Башкортостан», утверждённая постановлением Администрации г.Уфы от 20.07.2016г. №1146 (в действующей редакции)</w:t>
            </w:r>
          </w:p>
        </w:tc>
      </w:tr>
      <w:tr w:rsidR="00144E16" w:rsidRPr="00406942" w:rsidTr="00577644">
        <w:trPr>
          <w:trHeight w:val="20"/>
        </w:trPr>
        <w:tc>
          <w:tcPr>
            <w:tcW w:w="565" w:type="dxa"/>
            <w:gridSpan w:val="4"/>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5</w:t>
            </w:r>
          </w:p>
        </w:tc>
        <w:tc>
          <w:tcPr>
            <w:tcW w:w="853"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127"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Разработка муниципальными унитарными предприятиями плана мероприятий по оптимизации затрат</w:t>
            </w:r>
          </w:p>
        </w:tc>
        <w:tc>
          <w:tcPr>
            <w:tcW w:w="709"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410"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Управление по работе с промышленными и муниципальными предприятиями и тарифному регулированию Администрации г. Уфы,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структурные подразделения Администрации г.Уфы,  муниципальные унитарные предприятия        г. Уфы</w:t>
            </w:r>
          </w:p>
          <w:p w:rsidR="00144E16" w:rsidRPr="00406942" w:rsidRDefault="00144E16" w:rsidP="00577644">
            <w:pPr>
              <w:spacing w:after="0" w:line="240" w:lineRule="auto"/>
              <w:rPr>
                <w:rFonts w:ascii="Times New Roman" w:eastAsia="Times New Roman" w:hAnsi="Times New Roman" w:cs="Times New Roman"/>
                <w:sz w:val="16"/>
                <w:szCs w:val="16"/>
              </w:rPr>
            </w:pPr>
          </w:p>
        </w:tc>
        <w:tc>
          <w:tcPr>
            <w:tcW w:w="1559"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Повышение эффективности управления муниципальной собственностью города</w:t>
            </w:r>
          </w:p>
        </w:tc>
        <w:tc>
          <w:tcPr>
            <w:tcW w:w="1276"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Ежегодное сокращение издержек на производство и оказание услуг, %</w:t>
            </w:r>
          </w:p>
        </w:tc>
        <w:tc>
          <w:tcPr>
            <w:tcW w:w="1134"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2019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от 3 до 5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2020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 от 3 до 5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2021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от 3 до 5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2022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от 3 до 5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2023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от 3 до 5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2024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от 3 до 5 </w:t>
            </w:r>
          </w:p>
        </w:tc>
        <w:tc>
          <w:tcPr>
            <w:tcW w:w="1276"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Сокращение издержек на производство и оказание услуг относительно плановых значений, %</w:t>
            </w:r>
          </w:p>
        </w:tc>
        <w:tc>
          <w:tcPr>
            <w:tcW w:w="850" w:type="dxa"/>
          </w:tcPr>
          <w:p w:rsidR="00144E16" w:rsidRPr="00406942" w:rsidRDefault="00144E16" w:rsidP="00577644">
            <w:pPr>
              <w:spacing w:after="0" w:line="240" w:lineRule="auto"/>
              <w:ind w:right="-80"/>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2019 – </w:t>
            </w:r>
          </w:p>
          <w:p w:rsidR="00144E16" w:rsidRPr="00406942" w:rsidRDefault="00144E16" w:rsidP="00577644">
            <w:pPr>
              <w:spacing w:after="0" w:line="240" w:lineRule="auto"/>
              <w:ind w:right="-80"/>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от 3 до 5</w:t>
            </w:r>
          </w:p>
          <w:p w:rsidR="00144E16" w:rsidRPr="00406942" w:rsidRDefault="00144E16" w:rsidP="00577644">
            <w:pPr>
              <w:spacing w:after="0" w:line="240" w:lineRule="auto"/>
              <w:ind w:right="-80"/>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2020 – </w:t>
            </w:r>
          </w:p>
          <w:p w:rsidR="00144E16" w:rsidRPr="00406942" w:rsidRDefault="00144E16" w:rsidP="00577644">
            <w:pPr>
              <w:spacing w:after="0" w:line="240" w:lineRule="auto"/>
              <w:ind w:right="-80"/>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от 3 до 5 </w:t>
            </w:r>
          </w:p>
          <w:p w:rsidR="00144E16" w:rsidRPr="00406942" w:rsidRDefault="00144E16" w:rsidP="00577644">
            <w:pPr>
              <w:spacing w:after="0" w:line="240" w:lineRule="auto"/>
              <w:ind w:right="-80"/>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2021 – </w:t>
            </w:r>
          </w:p>
          <w:p w:rsidR="00144E16" w:rsidRPr="00406942" w:rsidRDefault="00144E16" w:rsidP="00577644">
            <w:pPr>
              <w:spacing w:after="0" w:line="240" w:lineRule="auto"/>
              <w:ind w:right="-80"/>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от 3 до 5 </w:t>
            </w:r>
          </w:p>
          <w:p w:rsidR="00144E16" w:rsidRPr="00406942" w:rsidRDefault="00144E16" w:rsidP="00577644">
            <w:pPr>
              <w:spacing w:after="0" w:line="240" w:lineRule="auto"/>
              <w:ind w:right="-80"/>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2022 – </w:t>
            </w:r>
          </w:p>
          <w:p w:rsidR="00144E16" w:rsidRPr="00406942" w:rsidRDefault="00144E16" w:rsidP="00577644">
            <w:pPr>
              <w:spacing w:after="0" w:line="240" w:lineRule="auto"/>
              <w:ind w:right="-80"/>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от 3 до 5</w:t>
            </w:r>
          </w:p>
          <w:p w:rsidR="00144E16" w:rsidRPr="00406942" w:rsidRDefault="00144E16" w:rsidP="00577644">
            <w:pPr>
              <w:spacing w:after="0" w:line="240" w:lineRule="auto"/>
              <w:ind w:right="-80"/>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2023 – </w:t>
            </w:r>
          </w:p>
          <w:p w:rsidR="00144E16" w:rsidRPr="00406942" w:rsidRDefault="00144E16" w:rsidP="00577644">
            <w:pPr>
              <w:spacing w:after="0" w:line="240" w:lineRule="auto"/>
              <w:ind w:right="-80"/>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от 3 до 5</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2024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от 3 до 5</w:t>
            </w:r>
          </w:p>
        </w:tc>
        <w:tc>
          <w:tcPr>
            <w:tcW w:w="992"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Собствен-ные средства муници-пальных унитарных предприя-тий</w:t>
            </w:r>
          </w:p>
        </w:tc>
        <w:tc>
          <w:tcPr>
            <w:tcW w:w="2268"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городского округа город Уфа РБ», утверждённая постановлением Администрации ГО г.Уфа от 22.03.2016 №369 (в действующей редакции)</w:t>
            </w:r>
          </w:p>
        </w:tc>
      </w:tr>
      <w:tr w:rsidR="00144E16" w:rsidRPr="00406942" w:rsidTr="00577644">
        <w:trPr>
          <w:trHeight w:val="20"/>
        </w:trPr>
        <w:tc>
          <w:tcPr>
            <w:tcW w:w="565" w:type="dxa"/>
            <w:gridSpan w:val="4"/>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6</w:t>
            </w:r>
          </w:p>
        </w:tc>
        <w:tc>
          <w:tcPr>
            <w:tcW w:w="853"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127"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Подготовка информации главе Администрации городского округа город Уфа Республики Башкортостан о соблюдении предельного уровня соотношения среднемесячной заработ-ной платы руководителей, заместителей руководителей, главных бухгалтеров муниципаль-ных предприятий и сред-немесячной заработной платы работников этих предприятий </w:t>
            </w:r>
          </w:p>
        </w:tc>
        <w:tc>
          <w:tcPr>
            <w:tcW w:w="709"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410"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Управление по работе с промышленными и муниципальными предприятиями и тарифному регулированию Администрации г. Уфы,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структурные подразделения Администрации г.Уфы,  муниципальные унитарные предприятия        г. Уфы</w:t>
            </w:r>
          </w:p>
          <w:p w:rsidR="00144E16" w:rsidRPr="00406942" w:rsidRDefault="00144E16" w:rsidP="00577644">
            <w:pPr>
              <w:spacing w:after="0" w:line="240" w:lineRule="auto"/>
              <w:jc w:val="both"/>
              <w:rPr>
                <w:rFonts w:ascii="Times New Roman" w:eastAsia="Times New Roman" w:hAnsi="Times New Roman" w:cs="Times New Roman"/>
                <w:sz w:val="16"/>
                <w:szCs w:val="16"/>
              </w:rPr>
            </w:pPr>
          </w:p>
        </w:tc>
        <w:tc>
          <w:tcPr>
            <w:tcW w:w="1559"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Повышение эффективности управления муниципальной собственностью города</w:t>
            </w:r>
          </w:p>
        </w:tc>
        <w:tc>
          <w:tcPr>
            <w:tcW w:w="1276" w:type="dxa"/>
          </w:tcPr>
          <w:p w:rsidR="00144E16" w:rsidRPr="00406942" w:rsidRDefault="00144E16" w:rsidP="00577644">
            <w:pPr>
              <w:spacing w:after="0" w:line="240" w:lineRule="auto"/>
              <w:ind w:right="-79"/>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Соответствие соотношения среднемесячной заработной платы руководителей, заместителей   руководителей, главных бухгалтеров и среднемесячной заработной платы работников предельному уровню, раз</w:t>
            </w:r>
          </w:p>
        </w:tc>
        <w:tc>
          <w:tcPr>
            <w:tcW w:w="1134"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2019 – ≤8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2020 – ≤8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2021 – ≤8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2022 – ≤8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2023 – ≤8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2024 – ≤8 </w:t>
            </w:r>
          </w:p>
        </w:tc>
        <w:tc>
          <w:tcPr>
            <w:tcW w:w="1276"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Отношение заработной платы руководителя МУП, заместителей   руководителей, главных бухгалтеров к средней заработной плате на предприятии, раз</w:t>
            </w:r>
          </w:p>
        </w:tc>
        <w:tc>
          <w:tcPr>
            <w:tcW w:w="850"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2019– ≤8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2020– ≤8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2021– ≤8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2022– ≤8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2023– ≤8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2024 –≤8</w:t>
            </w:r>
          </w:p>
        </w:tc>
        <w:tc>
          <w:tcPr>
            <w:tcW w:w="992"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Собствен-ные средства муниципа-льных унитарных предприя-тий</w:t>
            </w:r>
          </w:p>
        </w:tc>
        <w:tc>
          <w:tcPr>
            <w:tcW w:w="2268"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городского округа город Уфа РБ», утверждённая постановлением Администрации ГО г.Уфа от 22.03.2016 №369 (в действующей редакции)</w:t>
            </w:r>
          </w:p>
        </w:tc>
      </w:tr>
      <w:tr w:rsidR="00144E16" w:rsidRPr="00406942" w:rsidTr="00577644">
        <w:trPr>
          <w:trHeight w:val="20"/>
        </w:trPr>
        <w:tc>
          <w:tcPr>
            <w:tcW w:w="565" w:type="dxa"/>
            <w:gridSpan w:val="4"/>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7</w:t>
            </w:r>
          </w:p>
        </w:tc>
        <w:tc>
          <w:tcPr>
            <w:tcW w:w="853"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127"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Принятие (актуализация) органами МСУ административных регламентов, направлен-ных на сокращение срока и повышение качества регистрации прав собственности в электронном виде; обеспечение возможности подготовки схемы расположения земельного участка на кадастровом плане территории в форме электронного документа; увеличение доли заявлений о государственном кадастровом учете в форме электронного документа</w:t>
            </w:r>
          </w:p>
        </w:tc>
        <w:tc>
          <w:tcPr>
            <w:tcW w:w="709"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410"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Управление земельных и имущественных отношений Администрации г. Уфы</w:t>
            </w:r>
          </w:p>
          <w:p w:rsidR="00144E16" w:rsidRPr="00406942" w:rsidRDefault="00144E16" w:rsidP="00577644">
            <w:pPr>
              <w:spacing w:after="0" w:line="240" w:lineRule="auto"/>
              <w:rPr>
                <w:rFonts w:ascii="Times New Roman" w:eastAsia="Times New Roman" w:hAnsi="Times New Roman" w:cs="Times New Roman"/>
                <w:sz w:val="16"/>
                <w:szCs w:val="16"/>
              </w:rPr>
            </w:pPr>
          </w:p>
        </w:tc>
        <w:tc>
          <w:tcPr>
            <w:tcW w:w="1559"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Повышение эффективности управления муниципальной собственностью города</w:t>
            </w:r>
          </w:p>
        </w:tc>
        <w:tc>
          <w:tcPr>
            <w:tcW w:w="1276" w:type="dxa"/>
          </w:tcPr>
          <w:p w:rsidR="00144E16" w:rsidRPr="00406942" w:rsidRDefault="00144E16" w:rsidP="00577644">
            <w:pPr>
              <w:spacing w:after="0" w:line="240" w:lineRule="auto"/>
              <w:rPr>
                <w:rFonts w:ascii="Times New Roman" w:eastAsia="Calibri" w:hAnsi="Times New Roman" w:cs="Times New Roman"/>
                <w:sz w:val="16"/>
                <w:szCs w:val="16"/>
              </w:rPr>
            </w:pPr>
            <w:r w:rsidRPr="00406942">
              <w:rPr>
                <w:rFonts w:ascii="Times New Roman" w:eastAsia="Calibri" w:hAnsi="Times New Roman" w:cs="Times New Roman"/>
                <w:sz w:val="16"/>
                <w:szCs w:val="16"/>
              </w:rPr>
              <w:t>Доля площади земельных участков, являющихся объектами налогообложе-ния земельным налогом, в общей площади территории г.Уфы, %</w:t>
            </w:r>
          </w:p>
        </w:tc>
        <w:tc>
          <w:tcPr>
            <w:tcW w:w="1134"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2019 – 59,2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2020 – 59,5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2021 – 59,7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2022 – 59,9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2023 – 60,0</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2024 – 60,2 </w:t>
            </w:r>
          </w:p>
        </w:tc>
        <w:tc>
          <w:tcPr>
            <w:tcW w:w="1276"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Доля заявлений, поданных в электронном виде на регистрацию прав либо постановку на кадастровый учет, %</w:t>
            </w:r>
          </w:p>
        </w:tc>
        <w:tc>
          <w:tcPr>
            <w:tcW w:w="850"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 –80</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2020 –90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2021 – 100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2022 – 100</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2023 – 100</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2024 – 100</w:t>
            </w:r>
          </w:p>
        </w:tc>
        <w:tc>
          <w:tcPr>
            <w:tcW w:w="992"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2268"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земельных и имущественных отношений на территории городского округа город Уфа Республики Башкортостан», утверждённая постановлением Администрации г.Уфы от 20.07.2016г. №1146 (в действующей редакции)</w:t>
            </w:r>
          </w:p>
        </w:tc>
      </w:tr>
      <w:tr w:rsidR="00144E16" w:rsidRPr="00406942" w:rsidTr="00577644">
        <w:trPr>
          <w:trHeight w:val="20"/>
        </w:trPr>
        <w:tc>
          <w:tcPr>
            <w:tcW w:w="565" w:type="dxa"/>
            <w:gridSpan w:val="4"/>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8</w:t>
            </w:r>
          </w:p>
        </w:tc>
        <w:tc>
          <w:tcPr>
            <w:tcW w:w="853"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127"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Создание современной и надежной информационной поддержки процессам управления муниципальным имуще-ством г. Уфы на основе:</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обновления компьютер-ного оборудования;</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внесения изменений в подсистему администриро-вания и контроля платежей для взаимодействия с Управлением Федерально-го Казначейства по РБ, ПАО «Банк Уралсиб» и другими финансовыми структурами;</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реализации новых под-систем АИС «Имущество» в целях массовой выгрузки судебных дел в СЭД «DIRECTUM», подготовки схем расположения земельных участков, заведения договоров приватизации жилых помещений;</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внесения изменений в методики расчета арендных платежей</w:t>
            </w:r>
          </w:p>
          <w:p w:rsidR="00144E16" w:rsidRPr="00406942" w:rsidRDefault="00144E16" w:rsidP="00577644">
            <w:pPr>
              <w:spacing w:after="0" w:line="240" w:lineRule="auto"/>
              <w:rPr>
                <w:rFonts w:ascii="Times New Roman" w:hAnsi="Times New Roman" w:cs="Times New Roman"/>
                <w:sz w:val="16"/>
                <w:szCs w:val="16"/>
              </w:rPr>
            </w:pPr>
          </w:p>
        </w:tc>
        <w:tc>
          <w:tcPr>
            <w:tcW w:w="709"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410"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Управление земельных и имущественных отношений Администрации г. Уфы; Главное управление архитектуры и градостроительства Администрации г. Уфы; Управление капитального строительства Администрации г. Уфы; Отдел градостроительного контроля и выдачи разрешений Администрации г. Уфы;</w:t>
            </w:r>
            <w:r w:rsidRPr="00406942">
              <w:rPr>
                <w:rFonts w:ascii="Times New Roman" w:hAnsi="Times New Roman" w:cs="Times New Roman"/>
                <w:sz w:val="16"/>
                <w:szCs w:val="16"/>
              </w:rPr>
              <w:t xml:space="preserve"> </w:t>
            </w:r>
            <w:r w:rsidRPr="00406942">
              <w:rPr>
                <w:rFonts w:ascii="Times New Roman" w:eastAsia="Times New Roman" w:hAnsi="Times New Roman" w:cs="Times New Roman"/>
                <w:sz w:val="16"/>
                <w:szCs w:val="16"/>
              </w:rPr>
              <w:t>МКУ «Центр информационных технологий»</w:t>
            </w:r>
          </w:p>
        </w:tc>
        <w:tc>
          <w:tcPr>
            <w:tcW w:w="1559"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Повышение эффективности управления муниципальной собственностью города</w:t>
            </w:r>
          </w:p>
        </w:tc>
        <w:tc>
          <w:tcPr>
            <w:tcW w:w="1276" w:type="dxa"/>
          </w:tcPr>
          <w:p w:rsidR="00144E16" w:rsidRPr="00406942" w:rsidRDefault="00144E16" w:rsidP="00577644">
            <w:pPr>
              <w:spacing w:after="0" w:line="240" w:lineRule="auto"/>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Доля площади земельных участков, являющихся объектами налогообложе-ния земельным налогом, в общей площади территории г.Уфы, %</w:t>
            </w:r>
          </w:p>
        </w:tc>
        <w:tc>
          <w:tcPr>
            <w:tcW w:w="1134"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2019 – 59,2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2020 – 59,5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2021 – 59,7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2022 – 59,9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2023 – 60,0</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2024 – 60,2</w:t>
            </w:r>
          </w:p>
        </w:tc>
        <w:tc>
          <w:tcPr>
            <w:tcW w:w="1276"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Объем поступлений в местный бюджет от аренды муниципаль-ного имущества и земельных участков,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млн. руб.</w:t>
            </w:r>
          </w:p>
        </w:tc>
        <w:tc>
          <w:tcPr>
            <w:tcW w:w="850"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2019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1 728</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2020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1 764</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2021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1 794</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2022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1 840</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2023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1 906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2024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1 985</w:t>
            </w:r>
          </w:p>
        </w:tc>
        <w:tc>
          <w:tcPr>
            <w:tcW w:w="992"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2268"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Муниципальная программа «Развитие городского округа город Уфа РБ», утверждённая постановлением Администрации ГО г.Уфа от 22.03.2016 №369 (в действующей редакции),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«Информатизация органов местного самоуправления и внедрение цифровых технологий» (при принятии)</w:t>
            </w:r>
          </w:p>
        </w:tc>
      </w:tr>
      <w:tr w:rsidR="00144E16" w:rsidRPr="00406942" w:rsidTr="00577644">
        <w:trPr>
          <w:trHeight w:val="20"/>
        </w:trPr>
        <w:tc>
          <w:tcPr>
            <w:tcW w:w="565" w:type="dxa"/>
            <w:gridSpan w:val="4"/>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9</w:t>
            </w:r>
          </w:p>
        </w:tc>
        <w:tc>
          <w:tcPr>
            <w:tcW w:w="853"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127"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Подготовка перечня объектов, возможных для передачи в концессию, муниципально-частное партнерство, поиск частных инвесторов, выделение земельных участков, находящихся в муниципальной собственности, под строительство (реконструкцию) объектов</w:t>
            </w:r>
          </w:p>
        </w:tc>
        <w:tc>
          <w:tcPr>
            <w:tcW w:w="709"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2019-2024</w:t>
            </w:r>
          </w:p>
        </w:tc>
        <w:tc>
          <w:tcPr>
            <w:tcW w:w="2410"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Управление земельных и имущественных отношений Администрации г. Уфы, Управление экономики и инвестиций Администрации г. Уфы</w:t>
            </w:r>
          </w:p>
          <w:p w:rsidR="00144E16" w:rsidRPr="00406942" w:rsidRDefault="00144E16" w:rsidP="00577644">
            <w:pPr>
              <w:spacing w:after="0" w:line="240" w:lineRule="auto"/>
              <w:jc w:val="both"/>
              <w:rPr>
                <w:rFonts w:ascii="Times New Roman" w:eastAsia="Times New Roman" w:hAnsi="Times New Roman" w:cs="Times New Roman"/>
                <w:sz w:val="16"/>
                <w:szCs w:val="16"/>
              </w:rPr>
            </w:pPr>
          </w:p>
          <w:p w:rsidR="00144E16" w:rsidRPr="00406942" w:rsidRDefault="00144E16" w:rsidP="00577644">
            <w:pPr>
              <w:spacing w:after="0" w:line="240" w:lineRule="auto"/>
              <w:jc w:val="both"/>
              <w:rPr>
                <w:rFonts w:ascii="Times New Roman" w:eastAsia="Times New Roman" w:hAnsi="Times New Roman" w:cs="Times New Roman"/>
                <w:sz w:val="16"/>
                <w:szCs w:val="16"/>
              </w:rPr>
            </w:pPr>
          </w:p>
        </w:tc>
        <w:tc>
          <w:tcPr>
            <w:tcW w:w="1559"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Повышение эффективности управления муниципальной собственностью города</w:t>
            </w:r>
          </w:p>
        </w:tc>
        <w:tc>
          <w:tcPr>
            <w:tcW w:w="1276"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Объем инвестиций в основной капитал (по крупным и средним предприятиям) на душу населения, тыс.руб.</w:t>
            </w:r>
          </w:p>
        </w:tc>
        <w:tc>
          <w:tcPr>
            <w:tcW w:w="1134"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2019 – 91,7</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2020 – 96,9</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2021 – 103,0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2022 – 110,3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2023 – 118,3</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2024 – 127,1</w:t>
            </w:r>
          </w:p>
        </w:tc>
        <w:tc>
          <w:tcPr>
            <w:tcW w:w="1276" w:type="dxa"/>
          </w:tcPr>
          <w:p w:rsidR="00144E16" w:rsidRPr="00406942" w:rsidRDefault="00144E16" w:rsidP="00577644">
            <w:pPr>
              <w:spacing w:before="100" w:beforeAutospacing="1" w:after="100" w:afterAutospacing="1"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Достижение соотношения размещенных в перечне объектов недвижимости (в том числе земельных участков), возможных для передачи под реализацию инвестицион-ных проектов, до 0,01% от численности населения городского округа город Уфа</w:t>
            </w:r>
          </w:p>
        </w:tc>
        <w:tc>
          <w:tcPr>
            <w:tcW w:w="850" w:type="dxa"/>
          </w:tcPr>
          <w:p w:rsidR="00144E16" w:rsidRPr="00406942" w:rsidRDefault="00144E16" w:rsidP="00577644">
            <w:pPr>
              <w:spacing w:after="0" w:line="240" w:lineRule="auto"/>
              <w:jc w:val="both"/>
              <w:rPr>
                <w:rFonts w:ascii="Times New Roman" w:eastAsia="Times New Roman" w:hAnsi="Times New Roman" w:cs="Times New Roman"/>
                <w:color w:val="000000"/>
                <w:sz w:val="16"/>
                <w:szCs w:val="16"/>
              </w:rPr>
            </w:pPr>
            <w:r w:rsidRPr="00406942">
              <w:rPr>
                <w:rFonts w:ascii="Times New Roman" w:eastAsia="Times New Roman" w:hAnsi="Times New Roman" w:cs="Times New Roman"/>
                <w:sz w:val="16"/>
                <w:szCs w:val="16"/>
              </w:rPr>
              <w:t>113 единиц к 2024 году</w:t>
            </w:r>
          </w:p>
        </w:tc>
        <w:tc>
          <w:tcPr>
            <w:tcW w:w="992"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Частные инвести-ции, имущест-венное участие Админи-страции</w:t>
            </w:r>
          </w:p>
        </w:tc>
        <w:tc>
          <w:tcPr>
            <w:tcW w:w="2268"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земельных и имущественных отношений на территории городского округа город Уфа Республики Башкортостан», утверждённая постановлением Администрации г.Уфы от 20.07.2016г. №1146 (в действующей редакции)</w:t>
            </w:r>
          </w:p>
        </w:tc>
      </w:tr>
      <w:tr w:rsidR="00144E16" w:rsidRPr="00406942" w:rsidTr="00577644">
        <w:trPr>
          <w:trHeight w:val="20"/>
        </w:trPr>
        <w:tc>
          <w:tcPr>
            <w:tcW w:w="565" w:type="dxa"/>
            <w:gridSpan w:val="4"/>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10</w:t>
            </w:r>
          </w:p>
        </w:tc>
        <w:tc>
          <w:tcPr>
            <w:tcW w:w="853" w:type="dxa"/>
          </w:tcPr>
          <w:p w:rsidR="00144E16" w:rsidRPr="00406942" w:rsidRDefault="00144E16" w:rsidP="00577644">
            <w:pPr>
              <w:spacing w:after="0" w:line="240" w:lineRule="auto"/>
              <w:jc w:val="center"/>
              <w:rPr>
                <w:rFonts w:ascii="Times New Roman" w:eastAsia="Times New Roman" w:hAnsi="Times New Roman" w:cs="Times New Roman"/>
                <w:b/>
                <w:sz w:val="16"/>
                <w:szCs w:val="16"/>
              </w:rPr>
            </w:pPr>
            <w:r w:rsidRPr="00406942">
              <w:rPr>
                <w:rFonts w:ascii="Times New Roman" w:eastAsia="Times New Roman" w:hAnsi="Times New Roman" w:cs="Times New Roman"/>
                <w:b/>
                <w:sz w:val="16"/>
                <w:szCs w:val="16"/>
                <w:lang w:val="en-US"/>
              </w:rPr>
              <w:t>II</w:t>
            </w:r>
            <w:r w:rsidRPr="00406942">
              <w:rPr>
                <w:rFonts w:ascii="Times New Roman" w:eastAsia="Times New Roman" w:hAnsi="Times New Roman" w:cs="Times New Roman"/>
                <w:b/>
                <w:sz w:val="16"/>
                <w:szCs w:val="16"/>
              </w:rPr>
              <w:t xml:space="preserve"> этап</w:t>
            </w:r>
          </w:p>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127"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Устранение несоответствий, выявленных в ходе «Сплошной инвентариза-ции», в том числе регистрация бесхозяйных либо неиспользуемых объектов капитального строительства и земельных участков</w:t>
            </w:r>
          </w:p>
        </w:tc>
        <w:tc>
          <w:tcPr>
            <w:tcW w:w="709"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410"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Управление земельных и имущественных отношений Администрации г. Уфы</w:t>
            </w:r>
          </w:p>
          <w:p w:rsidR="00144E16" w:rsidRPr="00406942" w:rsidRDefault="00144E16" w:rsidP="00577644">
            <w:pPr>
              <w:spacing w:after="0" w:line="240" w:lineRule="auto"/>
              <w:jc w:val="both"/>
              <w:rPr>
                <w:rFonts w:ascii="Times New Roman" w:eastAsia="Times New Roman" w:hAnsi="Times New Roman" w:cs="Times New Roman"/>
                <w:sz w:val="16"/>
                <w:szCs w:val="16"/>
              </w:rPr>
            </w:pPr>
          </w:p>
        </w:tc>
        <w:tc>
          <w:tcPr>
            <w:tcW w:w="1559"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Повышение эффективности управления муниципальной собственностью города</w:t>
            </w:r>
          </w:p>
        </w:tc>
        <w:tc>
          <w:tcPr>
            <w:tcW w:w="1276" w:type="dxa"/>
          </w:tcPr>
          <w:p w:rsidR="00144E16" w:rsidRPr="00406942" w:rsidRDefault="00144E16" w:rsidP="00577644">
            <w:pPr>
              <w:spacing w:after="0" w:line="240" w:lineRule="auto"/>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Доля площади земельных участков, являющихся объектами налогообло-жения земельным налогом, в общей площади территории г.Уфы, %</w:t>
            </w:r>
          </w:p>
        </w:tc>
        <w:tc>
          <w:tcPr>
            <w:tcW w:w="1134"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2025 – 60,4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2026 – 60,6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2027 – 60,8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2028 – 61,0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2029 – 61,2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2030 – 61,5 </w:t>
            </w:r>
          </w:p>
        </w:tc>
        <w:tc>
          <w:tcPr>
            <w:tcW w:w="1276"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Количество оформленных актов осмотра в рамках «Сплошной инвентариза-ции», ед.</w:t>
            </w:r>
          </w:p>
        </w:tc>
        <w:tc>
          <w:tcPr>
            <w:tcW w:w="850"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2025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4 625</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2026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4 650</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2027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 4 675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2028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4 700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2029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4 725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2030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4 750</w:t>
            </w:r>
          </w:p>
        </w:tc>
        <w:tc>
          <w:tcPr>
            <w:tcW w:w="992"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2268"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земельных и имущественных отношений на территории городского округа город Уфа Республики Башкортостан» (при пролонгации)</w:t>
            </w:r>
          </w:p>
        </w:tc>
      </w:tr>
      <w:tr w:rsidR="00144E16" w:rsidRPr="00406942" w:rsidTr="00577644">
        <w:trPr>
          <w:trHeight w:val="20"/>
        </w:trPr>
        <w:tc>
          <w:tcPr>
            <w:tcW w:w="565" w:type="dxa"/>
            <w:gridSpan w:val="4"/>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11</w:t>
            </w:r>
          </w:p>
        </w:tc>
        <w:tc>
          <w:tcPr>
            <w:tcW w:w="853"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127"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Разработка и реализация плана мероприятий (дорожной карты) по своевременному и полному поступлению в бюджет арендной платы за предоставленное в аренду муниципальное имущество, в т.ч. земельные участки.</w:t>
            </w:r>
          </w:p>
        </w:tc>
        <w:tc>
          <w:tcPr>
            <w:tcW w:w="709"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410"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Управление земельных и имущественных отношений Администрации г. Уфы</w:t>
            </w:r>
          </w:p>
          <w:p w:rsidR="00144E16" w:rsidRPr="00406942" w:rsidRDefault="00144E16" w:rsidP="00577644">
            <w:pPr>
              <w:spacing w:after="0" w:line="240" w:lineRule="auto"/>
              <w:jc w:val="both"/>
              <w:rPr>
                <w:rFonts w:ascii="Times New Roman" w:eastAsia="Times New Roman" w:hAnsi="Times New Roman" w:cs="Times New Roman"/>
                <w:sz w:val="16"/>
                <w:szCs w:val="16"/>
              </w:rPr>
            </w:pPr>
          </w:p>
        </w:tc>
        <w:tc>
          <w:tcPr>
            <w:tcW w:w="1559"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Повышение эффективности управления муниципальной собственностью города</w:t>
            </w:r>
          </w:p>
        </w:tc>
        <w:tc>
          <w:tcPr>
            <w:tcW w:w="1276" w:type="dxa"/>
          </w:tcPr>
          <w:p w:rsidR="00144E16" w:rsidRPr="00406942" w:rsidRDefault="00144E16" w:rsidP="00577644">
            <w:pPr>
              <w:spacing w:after="0" w:line="240" w:lineRule="auto"/>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Доля площади земельных участков, являющихся объектами налогообложе-ния земельным налогом, в общей площади территории г.Уфы, %</w:t>
            </w:r>
          </w:p>
        </w:tc>
        <w:tc>
          <w:tcPr>
            <w:tcW w:w="1134"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2025 – 60,4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2026 – 60,6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2027 – 60,8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2028 – 61,0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2029 – 61,2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2030 – 61,5</w:t>
            </w:r>
          </w:p>
        </w:tc>
        <w:tc>
          <w:tcPr>
            <w:tcW w:w="1276"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Объем поступлений в местный бюджет от аренды муниципального имущества и земельных участков, млн. руб.</w:t>
            </w:r>
          </w:p>
        </w:tc>
        <w:tc>
          <w:tcPr>
            <w:tcW w:w="850"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2025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2 064</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2026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2 151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2027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2 242</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2028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2 332</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2029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2 433</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2030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2 537</w:t>
            </w:r>
          </w:p>
        </w:tc>
        <w:tc>
          <w:tcPr>
            <w:tcW w:w="992"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2268"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земельных и имущественных отношений на территории городского округа город Уфа Республики Башкортостан» (при пролонгации).</w:t>
            </w:r>
          </w:p>
        </w:tc>
      </w:tr>
      <w:tr w:rsidR="00144E16" w:rsidRPr="00406942" w:rsidTr="00577644">
        <w:trPr>
          <w:trHeight w:val="20"/>
        </w:trPr>
        <w:tc>
          <w:tcPr>
            <w:tcW w:w="565" w:type="dxa"/>
            <w:gridSpan w:val="4"/>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12</w:t>
            </w:r>
          </w:p>
        </w:tc>
        <w:tc>
          <w:tcPr>
            <w:tcW w:w="853"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127"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Актуализация реестра льгот по неналоговым доходам бюджета городского округа, оценка эффективности предоставленных льгот и выработка предложений по сокращению неэффективных льгот по неналоговым доходам</w:t>
            </w:r>
          </w:p>
          <w:p w:rsidR="00144E16" w:rsidRPr="00406942" w:rsidRDefault="00144E16" w:rsidP="00577644">
            <w:pPr>
              <w:spacing w:after="0" w:line="240" w:lineRule="auto"/>
              <w:rPr>
                <w:rFonts w:ascii="Times New Roman" w:eastAsia="Times New Roman" w:hAnsi="Times New Roman" w:cs="Times New Roman"/>
                <w:sz w:val="16"/>
                <w:szCs w:val="16"/>
              </w:rPr>
            </w:pPr>
          </w:p>
        </w:tc>
        <w:tc>
          <w:tcPr>
            <w:tcW w:w="709"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410"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Финансовое управление Администрации Уфы, Управление земельных и имущественных отношений Администрации г. Уфы </w:t>
            </w:r>
          </w:p>
          <w:p w:rsidR="00144E16" w:rsidRPr="00406942" w:rsidRDefault="00144E16" w:rsidP="00577644">
            <w:pPr>
              <w:spacing w:after="0" w:line="240" w:lineRule="auto"/>
              <w:jc w:val="both"/>
              <w:rPr>
                <w:rFonts w:ascii="Times New Roman" w:eastAsia="Times New Roman" w:hAnsi="Times New Roman" w:cs="Times New Roman"/>
                <w:sz w:val="16"/>
                <w:szCs w:val="16"/>
              </w:rPr>
            </w:pPr>
          </w:p>
        </w:tc>
        <w:tc>
          <w:tcPr>
            <w:tcW w:w="1559"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Повышение эффективности управления муниципальной собственностью города</w:t>
            </w:r>
          </w:p>
        </w:tc>
        <w:tc>
          <w:tcPr>
            <w:tcW w:w="1276" w:type="dxa"/>
          </w:tcPr>
          <w:p w:rsidR="00144E16" w:rsidRPr="00406942" w:rsidRDefault="00144E16" w:rsidP="00577644">
            <w:pPr>
              <w:spacing w:after="0" w:line="240" w:lineRule="auto"/>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Доля площади земельных участков, являющихся объектами налогообложе-ния земельным налогом, в общей площади территории г.Уфы, %</w:t>
            </w:r>
          </w:p>
        </w:tc>
        <w:tc>
          <w:tcPr>
            <w:tcW w:w="1134"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2025 – 60,4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2026 – 60,6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2027 – 60,8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2028 – 61,0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2029 – 61,2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2030 – 61,5</w:t>
            </w:r>
          </w:p>
        </w:tc>
        <w:tc>
          <w:tcPr>
            <w:tcW w:w="1276"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Объем неэффектив-ных льгот по неналоговым доходам, млн. руб.</w:t>
            </w:r>
          </w:p>
        </w:tc>
        <w:tc>
          <w:tcPr>
            <w:tcW w:w="850" w:type="dxa"/>
          </w:tcPr>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 – 81,9</w:t>
            </w:r>
          </w:p>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2026 – 77,4</w:t>
            </w:r>
          </w:p>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2027 – 72,8 </w:t>
            </w:r>
          </w:p>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2028 – 69,7</w:t>
            </w:r>
          </w:p>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2029 – 67,1</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2030 – 60,7</w:t>
            </w:r>
          </w:p>
        </w:tc>
        <w:tc>
          <w:tcPr>
            <w:tcW w:w="992"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2268"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земельных и имущественных отношений на территории городского округа город Уфа Республики Башкортостан» (при пролонгации)</w:t>
            </w:r>
          </w:p>
        </w:tc>
      </w:tr>
      <w:tr w:rsidR="00144E16" w:rsidRPr="00406942" w:rsidTr="00577644">
        <w:trPr>
          <w:trHeight w:val="20"/>
        </w:trPr>
        <w:tc>
          <w:tcPr>
            <w:tcW w:w="565" w:type="dxa"/>
            <w:gridSpan w:val="4"/>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13</w:t>
            </w:r>
          </w:p>
        </w:tc>
        <w:tc>
          <w:tcPr>
            <w:tcW w:w="853"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127" w:type="dxa"/>
          </w:tcPr>
          <w:p w:rsidR="00144E16" w:rsidRPr="00406942" w:rsidRDefault="00144E16" w:rsidP="00577644">
            <w:pPr>
              <w:spacing w:after="0" w:line="240" w:lineRule="auto"/>
              <w:ind w:left="-2" w:right="32"/>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Проведение оценки рыночной стоимости муниципального имущества в целях определения справедливо-го рыночного размера арендной платы при продаже права аренды на них</w:t>
            </w:r>
          </w:p>
        </w:tc>
        <w:tc>
          <w:tcPr>
            <w:tcW w:w="709"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410"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Управление земельных и имущественных отношений Администрации г. Уфы</w:t>
            </w:r>
          </w:p>
        </w:tc>
        <w:tc>
          <w:tcPr>
            <w:tcW w:w="1559"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Повышение эффективности управления муниципальной собственностью города</w:t>
            </w:r>
          </w:p>
        </w:tc>
        <w:tc>
          <w:tcPr>
            <w:tcW w:w="1276" w:type="dxa"/>
          </w:tcPr>
          <w:p w:rsidR="00144E16" w:rsidRPr="00406942" w:rsidRDefault="00144E16" w:rsidP="00577644">
            <w:pPr>
              <w:spacing w:after="0" w:line="240" w:lineRule="auto"/>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Доля площади земельных участков, являющихся объектами налогообложе-ния земельным налогом, в общей площади территории г.Уфы, %</w:t>
            </w:r>
          </w:p>
        </w:tc>
        <w:tc>
          <w:tcPr>
            <w:tcW w:w="1134"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2025 – 60,4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2026 – 60,6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2027 – 60,8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2028 – 61,0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2029 – 61,2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2030 – 61,5</w:t>
            </w:r>
          </w:p>
        </w:tc>
        <w:tc>
          <w:tcPr>
            <w:tcW w:w="1276"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Проведение оценки рыночной стоимости объектов муниципаль-ной собственности для целей продажи права аренды на них, ед.</w:t>
            </w:r>
          </w:p>
        </w:tc>
        <w:tc>
          <w:tcPr>
            <w:tcW w:w="850" w:type="dxa"/>
          </w:tcPr>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 – 555</w:t>
            </w:r>
          </w:p>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2026 – 560</w:t>
            </w:r>
          </w:p>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2027 – 568</w:t>
            </w:r>
          </w:p>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2028 – 577 </w:t>
            </w:r>
          </w:p>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2029 – 584</w:t>
            </w:r>
          </w:p>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2030 – 600</w:t>
            </w:r>
          </w:p>
        </w:tc>
        <w:tc>
          <w:tcPr>
            <w:tcW w:w="992" w:type="dxa"/>
          </w:tcPr>
          <w:p w:rsidR="00144E16" w:rsidRPr="00406942" w:rsidRDefault="00E632CD"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2268"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земельных и имущественных отношений на территории городского округа город Уфа Республики Башкортостан» (при пролонгации)</w:t>
            </w:r>
          </w:p>
        </w:tc>
      </w:tr>
      <w:tr w:rsidR="00144E16" w:rsidRPr="00406942" w:rsidTr="00577644">
        <w:trPr>
          <w:trHeight w:val="20"/>
        </w:trPr>
        <w:tc>
          <w:tcPr>
            <w:tcW w:w="565" w:type="dxa"/>
            <w:gridSpan w:val="4"/>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14</w:t>
            </w:r>
          </w:p>
        </w:tc>
        <w:tc>
          <w:tcPr>
            <w:tcW w:w="853"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127"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Разработка муниципаль-ными унитарными предприятиями плана мероприятий по опти-мизации затрат</w:t>
            </w:r>
          </w:p>
        </w:tc>
        <w:tc>
          <w:tcPr>
            <w:tcW w:w="709"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410"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Управление по работе с промышленными и муниципальными предприятиями и тарифному регулированию Администрации г. Уфы,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структурные подразделения Администрации г.Уфы,  муниципальные унитарные предприятия        г. Уфы</w:t>
            </w:r>
          </w:p>
          <w:p w:rsidR="00144E16" w:rsidRPr="00406942" w:rsidRDefault="00144E16" w:rsidP="00577644">
            <w:pPr>
              <w:spacing w:after="0" w:line="240" w:lineRule="auto"/>
              <w:jc w:val="both"/>
              <w:rPr>
                <w:rFonts w:ascii="Times New Roman" w:eastAsia="Times New Roman" w:hAnsi="Times New Roman" w:cs="Times New Roman"/>
                <w:sz w:val="16"/>
                <w:szCs w:val="16"/>
              </w:rPr>
            </w:pPr>
          </w:p>
        </w:tc>
        <w:tc>
          <w:tcPr>
            <w:tcW w:w="1559"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Повышение эффективности управления муниципальной собственностью города</w:t>
            </w:r>
          </w:p>
        </w:tc>
        <w:tc>
          <w:tcPr>
            <w:tcW w:w="1276" w:type="dxa"/>
          </w:tcPr>
          <w:p w:rsidR="00144E16" w:rsidRPr="00406942" w:rsidRDefault="00144E16" w:rsidP="00577644">
            <w:pPr>
              <w:spacing w:after="0" w:line="240" w:lineRule="auto"/>
              <w:ind w:right="-79"/>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Ежегодное сокращение издержек на производство и оказание услуг, %</w:t>
            </w:r>
          </w:p>
        </w:tc>
        <w:tc>
          <w:tcPr>
            <w:tcW w:w="1134"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от 3 до 5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2026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от 3 до 5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2027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от 3 до 5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2028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от 3 до 5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2029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от 3 до 5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2030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от 3 до 5 </w:t>
            </w:r>
          </w:p>
        </w:tc>
        <w:tc>
          <w:tcPr>
            <w:tcW w:w="1276"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Сокращение издержек на производство и оказание услуг относительно плановых значений, %</w:t>
            </w:r>
          </w:p>
        </w:tc>
        <w:tc>
          <w:tcPr>
            <w:tcW w:w="850"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от 3 до 5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2026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от 3 до 5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2027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от 3 до 5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2028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 от 3 до 5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2029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от 3 до 5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2030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от 3 до 5</w:t>
            </w:r>
          </w:p>
        </w:tc>
        <w:tc>
          <w:tcPr>
            <w:tcW w:w="992"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Собствен-ные средства муници-пальных унитарных предприя-тий</w:t>
            </w:r>
          </w:p>
        </w:tc>
        <w:tc>
          <w:tcPr>
            <w:tcW w:w="2268"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городского округа город Уфа РБ», утверждённая постановлением Администрации ГО г.Уфа от 22.03.2016 №369 (в действующей редакции)</w:t>
            </w:r>
          </w:p>
        </w:tc>
      </w:tr>
      <w:tr w:rsidR="00144E16" w:rsidRPr="00406942" w:rsidTr="00577644">
        <w:trPr>
          <w:trHeight w:val="20"/>
        </w:trPr>
        <w:tc>
          <w:tcPr>
            <w:tcW w:w="565" w:type="dxa"/>
            <w:gridSpan w:val="4"/>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15</w:t>
            </w:r>
          </w:p>
        </w:tc>
        <w:tc>
          <w:tcPr>
            <w:tcW w:w="853"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127"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Подготовка информации главе Администрации городского округа город Уфа Республики Башкортостан о соблюдении предельного уровня соотношения среднемесячной зара-ботной платы руководи-телей, заместителей руководителей, главных бухгалтеров муници-пальных предприятий и среднемесячной заработной платы работников этих предприятий</w:t>
            </w:r>
          </w:p>
        </w:tc>
        <w:tc>
          <w:tcPr>
            <w:tcW w:w="709"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410"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Управление по работе с промышленными и муниципальными предприятиями и тарифному регулированию Администрации г. Уфы,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структурные подразделения Администрации г.Уфы,  муниципальные унитарные предприятия        г. Уфы</w:t>
            </w:r>
          </w:p>
          <w:p w:rsidR="00144E16" w:rsidRPr="00406942" w:rsidRDefault="00144E16" w:rsidP="00577644">
            <w:pPr>
              <w:spacing w:after="0" w:line="240" w:lineRule="auto"/>
              <w:jc w:val="both"/>
              <w:rPr>
                <w:rFonts w:ascii="Times New Roman" w:eastAsia="Times New Roman" w:hAnsi="Times New Roman" w:cs="Times New Roman"/>
                <w:sz w:val="16"/>
                <w:szCs w:val="16"/>
              </w:rPr>
            </w:pPr>
          </w:p>
        </w:tc>
        <w:tc>
          <w:tcPr>
            <w:tcW w:w="1559"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Повышение эффективности управления муниципальной собственностью города</w:t>
            </w:r>
          </w:p>
        </w:tc>
        <w:tc>
          <w:tcPr>
            <w:tcW w:w="1276"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Соответствие соотношения среднемесяч-ной заработной платы руководителей, заместителей   руководителей, главных бухгалтеров и среднемесяч-ной заработной платы работников предельному уровню, раз</w:t>
            </w:r>
          </w:p>
        </w:tc>
        <w:tc>
          <w:tcPr>
            <w:tcW w:w="1134"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2025 –  ≤8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2026 –  ≤8 2027 –  ≤8 2028 –  ≤8 2029 –  ≤8 2030 –  ≤8 </w:t>
            </w:r>
          </w:p>
        </w:tc>
        <w:tc>
          <w:tcPr>
            <w:tcW w:w="1276"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Отношение заработной платы руководителей МУП, заместителей   руководителей, главных бухгалтеров к средней заработной плате на предприятии, раз</w:t>
            </w:r>
          </w:p>
        </w:tc>
        <w:tc>
          <w:tcPr>
            <w:tcW w:w="850"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2025 –  ≤8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2026 –  ≤8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2027 –  ≤8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2028 –  ≤8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2029 –  ≤8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2030 –  ≤8</w:t>
            </w:r>
          </w:p>
        </w:tc>
        <w:tc>
          <w:tcPr>
            <w:tcW w:w="992"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Собствен-ные средства муници-пальных унитарных предприя-тий</w:t>
            </w:r>
          </w:p>
        </w:tc>
        <w:tc>
          <w:tcPr>
            <w:tcW w:w="2268"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городского округа город Уфа РБ», утверждённая постановлением Администрации ГО г.Уфа от 22.03.2016 №369 (в действующей редакции)</w:t>
            </w:r>
          </w:p>
        </w:tc>
      </w:tr>
      <w:tr w:rsidR="00144E16" w:rsidRPr="00406942" w:rsidTr="00577644">
        <w:trPr>
          <w:trHeight w:val="20"/>
        </w:trPr>
        <w:tc>
          <w:tcPr>
            <w:tcW w:w="565" w:type="dxa"/>
            <w:gridSpan w:val="4"/>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16</w:t>
            </w:r>
          </w:p>
        </w:tc>
        <w:tc>
          <w:tcPr>
            <w:tcW w:w="853"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127"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Сокращение срока регистрации прав собственности в электрон-ном виде при высоком качестве (низком уровне допускаемых ошибок), выдачи схем расположения земельного участка на кадастровом плане территории в форме электронного документа и др.</w:t>
            </w:r>
            <w:r w:rsidRPr="00406942">
              <w:t xml:space="preserve"> </w:t>
            </w:r>
          </w:p>
        </w:tc>
        <w:tc>
          <w:tcPr>
            <w:tcW w:w="709"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410"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Управление земельных и имущественных отношений Администрации г. Уфы</w:t>
            </w:r>
          </w:p>
          <w:p w:rsidR="00144E16" w:rsidRPr="00406942" w:rsidRDefault="00144E16" w:rsidP="00577644">
            <w:pPr>
              <w:spacing w:after="0" w:line="240" w:lineRule="auto"/>
              <w:jc w:val="both"/>
              <w:rPr>
                <w:rFonts w:ascii="Times New Roman" w:eastAsia="Times New Roman" w:hAnsi="Times New Roman" w:cs="Times New Roman"/>
                <w:sz w:val="16"/>
                <w:szCs w:val="16"/>
              </w:rPr>
            </w:pPr>
          </w:p>
        </w:tc>
        <w:tc>
          <w:tcPr>
            <w:tcW w:w="1559"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Повышение эффективности управления муниципальной собственностью города</w:t>
            </w:r>
          </w:p>
        </w:tc>
        <w:tc>
          <w:tcPr>
            <w:tcW w:w="1276" w:type="dxa"/>
          </w:tcPr>
          <w:p w:rsidR="00144E16" w:rsidRPr="00406942" w:rsidRDefault="00144E16" w:rsidP="00577644">
            <w:pPr>
              <w:spacing w:after="0" w:line="240" w:lineRule="auto"/>
              <w:jc w:val="both"/>
              <w:rPr>
                <w:rFonts w:ascii="Times New Roman" w:eastAsia="Calibri" w:hAnsi="Times New Roman" w:cs="Times New Roman"/>
                <w:sz w:val="16"/>
                <w:szCs w:val="16"/>
              </w:rPr>
            </w:pPr>
            <w:r w:rsidRPr="00406942">
              <w:rPr>
                <w:rFonts w:ascii="Times New Roman" w:eastAsia="Calibri" w:hAnsi="Times New Roman" w:cs="Times New Roman"/>
                <w:sz w:val="16"/>
                <w:szCs w:val="16"/>
              </w:rPr>
              <w:t>Доля площади земельных участков, являющихся объектами налогообложе-ния земельным налогом, в общей площади территории г.Уфы, %</w:t>
            </w:r>
          </w:p>
        </w:tc>
        <w:tc>
          <w:tcPr>
            <w:tcW w:w="1134"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2025 – 60,4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2026 – 60,6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2027 – 60,8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2028 – 61,0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2029 – 61,2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2030 – 61,5</w:t>
            </w:r>
          </w:p>
        </w:tc>
        <w:tc>
          <w:tcPr>
            <w:tcW w:w="1276"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Доля заявлений, поданных в электронном виде на регистрацию прав либо на постановку на кадастровый учет, %</w:t>
            </w:r>
          </w:p>
        </w:tc>
        <w:tc>
          <w:tcPr>
            <w:tcW w:w="850" w:type="dxa"/>
          </w:tcPr>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 – 100</w:t>
            </w:r>
          </w:p>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2026 – 100</w:t>
            </w:r>
          </w:p>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2027 – 100 </w:t>
            </w:r>
          </w:p>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2028 – 100 </w:t>
            </w:r>
          </w:p>
          <w:p w:rsidR="00144E16" w:rsidRPr="00406942" w:rsidRDefault="00144E16" w:rsidP="00577644">
            <w:pPr>
              <w:spacing w:after="0" w:line="240" w:lineRule="auto"/>
              <w:ind w:right="-80"/>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2029 – 100</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2030 – 100</w:t>
            </w:r>
          </w:p>
        </w:tc>
        <w:tc>
          <w:tcPr>
            <w:tcW w:w="992"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2268"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земельных и имущественных отношений на территории городского округа город Уфа Республики Башкортостан» (при пролонгации)</w:t>
            </w:r>
          </w:p>
        </w:tc>
      </w:tr>
      <w:tr w:rsidR="00144E16" w:rsidRPr="00406942" w:rsidTr="00577644">
        <w:trPr>
          <w:trHeight w:val="20"/>
        </w:trPr>
        <w:tc>
          <w:tcPr>
            <w:tcW w:w="565" w:type="dxa"/>
            <w:gridSpan w:val="4"/>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17</w:t>
            </w:r>
          </w:p>
        </w:tc>
        <w:tc>
          <w:tcPr>
            <w:tcW w:w="853"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127"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Совершенствование комплексной автоматизи-рованной информационной системы «Имущество», в целях обеспечения эффективной и надежной информационной поддержки процессом управления муниципаль-ным имуществом города</w:t>
            </w:r>
            <w:r w:rsidRPr="00406942">
              <w:t xml:space="preserve"> </w:t>
            </w:r>
          </w:p>
        </w:tc>
        <w:tc>
          <w:tcPr>
            <w:tcW w:w="709" w:type="dxa"/>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410"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Управление земельных и имущественных отношений Администрации г. Уфы, Главное управление архитектуры и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градостроительства Администрации г. Уфы, Управление капитального строительства Администрации г. Уфы, Отдел градостроительного контроля и выдачи разрешений Администрации г. Уфы,</w:t>
            </w:r>
            <w:r w:rsidRPr="00406942">
              <w:rPr>
                <w:rFonts w:ascii="Times New Roman" w:hAnsi="Times New Roman" w:cs="Times New Roman"/>
                <w:sz w:val="16"/>
                <w:szCs w:val="16"/>
              </w:rPr>
              <w:t xml:space="preserve"> </w:t>
            </w:r>
            <w:r w:rsidRPr="00406942">
              <w:rPr>
                <w:rFonts w:ascii="Times New Roman" w:eastAsia="Times New Roman" w:hAnsi="Times New Roman" w:cs="Times New Roman"/>
                <w:sz w:val="16"/>
                <w:szCs w:val="16"/>
              </w:rPr>
              <w:t>МКУ «Центр информационных технологий»</w:t>
            </w:r>
          </w:p>
          <w:p w:rsidR="00144E16" w:rsidRPr="00406942" w:rsidRDefault="00144E16" w:rsidP="00577644">
            <w:pPr>
              <w:spacing w:after="0" w:line="240" w:lineRule="auto"/>
              <w:rPr>
                <w:rFonts w:ascii="Times New Roman" w:eastAsia="Times New Roman" w:hAnsi="Times New Roman" w:cs="Times New Roman"/>
                <w:sz w:val="16"/>
                <w:szCs w:val="16"/>
              </w:rPr>
            </w:pPr>
          </w:p>
        </w:tc>
        <w:tc>
          <w:tcPr>
            <w:tcW w:w="1559"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Повышение эффективности управления муниципальной собственностью города</w:t>
            </w:r>
          </w:p>
        </w:tc>
        <w:tc>
          <w:tcPr>
            <w:tcW w:w="1276" w:type="dxa"/>
          </w:tcPr>
          <w:p w:rsidR="00144E16" w:rsidRPr="00406942" w:rsidRDefault="00144E16" w:rsidP="00577644">
            <w:pPr>
              <w:spacing w:after="0" w:line="240" w:lineRule="auto"/>
              <w:rPr>
                <w:rFonts w:ascii="Times New Roman" w:eastAsia="Calibri" w:hAnsi="Times New Roman" w:cs="Times New Roman"/>
                <w:sz w:val="16"/>
                <w:szCs w:val="16"/>
              </w:rPr>
            </w:pPr>
            <w:r w:rsidRPr="00406942">
              <w:rPr>
                <w:rFonts w:ascii="Times New Roman" w:eastAsia="Calibri" w:hAnsi="Times New Roman" w:cs="Times New Roman"/>
                <w:sz w:val="16"/>
                <w:szCs w:val="16"/>
              </w:rPr>
              <w:t>Доля площади земельных участков, являющихся объектами налогообло-жения земельным налогом, в общей площади территории г.Уфы, %</w:t>
            </w:r>
          </w:p>
        </w:tc>
        <w:tc>
          <w:tcPr>
            <w:tcW w:w="1134"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2025 – 60,4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2026 – 60,6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2027 – 60,8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2028 – 61,0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2029 – 61,2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2030 – 61,5</w:t>
            </w:r>
          </w:p>
        </w:tc>
        <w:tc>
          <w:tcPr>
            <w:tcW w:w="1276" w:type="dxa"/>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Объем поступлений в местный бюджет от аренды муниципаль-ного имущества и земельных участков, </w:t>
            </w:r>
          </w:p>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млн. руб.</w:t>
            </w:r>
          </w:p>
        </w:tc>
        <w:tc>
          <w:tcPr>
            <w:tcW w:w="850"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2025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2 064</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2026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2 151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2027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2 242</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2028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2 332</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2029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2 433</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2030 –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2 537</w:t>
            </w:r>
          </w:p>
        </w:tc>
        <w:tc>
          <w:tcPr>
            <w:tcW w:w="992" w:type="dxa"/>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Бюджет ГО</w:t>
            </w:r>
          </w:p>
        </w:tc>
        <w:tc>
          <w:tcPr>
            <w:tcW w:w="2268" w:type="dxa"/>
          </w:tcPr>
          <w:p w:rsidR="00144E16" w:rsidRPr="00406942" w:rsidRDefault="00144E16" w:rsidP="00577644">
            <w:pPr>
              <w:spacing w:after="0" w:line="240" w:lineRule="auto"/>
            </w:pPr>
            <w:r w:rsidRPr="00406942">
              <w:rPr>
                <w:rFonts w:ascii="Times New Roman" w:eastAsia="Times New Roman" w:hAnsi="Times New Roman" w:cs="Times New Roman"/>
                <w:sz w:val="16"/>
                <w:szCs w:val="16"/>
              </w:rPr>
              <w:t>Муниципальная программа «Развитие городского округа город Уфа РБ» (при пролонгации),</w:t>
            </w:r>
            <w:r w:rsidRPr="00406942">
              <w:t xml:space="preserve">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«Информатизация органов местного самоуправления и внедрение цифровых технологий» (при пролонгации)</w:t>
            </w:r>
          </w:p>
        </w:tc>
      </w:tr>
      <w:tr w:rsidR="00144E16" w:rsidRPr="007D4158" w:rsidTr="00577644">
        <w:trPr>
          <w:trHeight w:val="20"/>
        </w:trPr>
        <w:tc>
          <w:tcPr>
            <w:tcW w:w="565" w:type="dxa"/>
            <w:gridSpan w:val="4"/>
            <w:shd w:val="clear" w:color="auto" w:fill="auto"/>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18</w:t>
            </w:r>
          </w:p>
        </w:tc>
        <w:tc>
          <w:tcPr>
            <w:tcW w:w="853" w:type="dxa"/>
            <w:shd w:val="clear" w:color="auto" w:fill="auto"/>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127" w:type="dxa"/>
            <w:shd w:val="clear" w:color="auto" w:fill="auto"/>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Подготовка технической документации на объекты муниципального имущества, возможного для использования в рамках муниципально-частного партнерства (концессий)</w:t>
            </w:r>
            <w:r w:rsidRPr="00406942">
              <w:t xml:space="preserve"> </w:t>
            </w:r>
          </w:p>
        </w:tc>
        <w:tc>
          <w:tcPr>
            <w:tcW w:w="709" w:type="dxa"/>
            <w:shd w:val="clear" w:color="auto" w:fill="auto"/>
          </w:tcPr>
          <w:p w:rsidR="00144E16" w:rsidRPr="00406942" w:rsidRDefault="00144E16" w:rsidP="00577644">
            <w:pPr>
              <w:spacing w:after="0" w:line="240" w:lineRule="auto"/>
              <w:jc w:val="center"/>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2025-2030</w:t>
            </w:r>
          </w:p>
        </w:tc>
        <w:tc>
          <w:tcPr>
            <w:tcW w:w="2410" w:type="dxa"/>
            <w:shd w:val="clear" w:color="auto" w:fill="auto"/>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Управление земельных и имущественных отношений Администрации г. Уфы,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Управление экономики и инвестиций Администрации г. Уфы</w:t>
            </w:r>
          </w:p>
        </w:tc>
        <w:tc>
          <w:tcPr>
            <w:tcW w:w="1559" w:type="dxa"/>
            <w:shd w:val="clear" w:color="auto" w:fill="auto"/>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Повышение эффективности управления муниципальной собственностью города</w:t>
            </w:r>
          </w:p>
        </w:tc>
        <w:tc>
          <w:tcPr>
            <w:tcW w:w="1276" w:type="dxa"/>
            <w:shd w:val="clear" w:color="auto" w:fill="auto"/>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Объем инвестиций в основной капитал (по крупным и средним предприятиям) на душу населения, тыс.руб./чел.</w:t>
            </w:r>
          </w:p>
        </w:tc>
        <w:tc>
          <w:tcPr>
            <w:tcW w:w="1134" w:type="dxa"/>
            <w:shd w:val="clear" w:color="auto" w:fill="auto"/>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 – 136,7</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2026 – 147,3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2027 – 159,0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2028 – 171,7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2029 – 185,9</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2030 – 201,5</w:t>
            </w:r>
          </w:p>
        </w:tc>
        <w:tc>
          <w:tcPr>
            <w:tcW w:w="1276" w:type="dxa"/>
            <w:shd w:val="clear" w:color="auto" w:fill="auto"/>
          </w:tcPr>
          <w:p w:rsidR="00144E16" w:rsidRPr="00406942" w:rsidRDefault="00144E16" w:rsidP="00577644">
            <w:pPr>
              <w:spacing w:after="0" w:line="240" w:lineRule="auto"/>
              <w:jc w:val="both"/>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Объем инвестиций в основной капитал (по крупным и средним предприятиям) на душу населения, тыс. руб./чел.</w:t>
            </w:r>
          </w:p>
        </w:tc>
        <w:tc>
          <w:tcPr>
            <w:tcW w:w="850" w:type="dxa"/>
            <w:shd w:val="clear" w:color="auto" w:fill="auto"/>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2025 – 136,7</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2026 – 147,3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2027 – 159,0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 xml:space="preserve">2028 – 171,7 </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2029  – 185,9</w:t>
            </w:r>
          </w:p>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2030 – 201,5</w:t>
            </w:r>
          </w:p>
        </w:tc>
        <w:tc>
          <w:tcPr>
            <w:tcW w:w="992" w:type="dxa"/>
            <w:shd w:val="clear" w:color="auto" w:fill="auto"/>
          </w:tcPr>
          <w:p w:rsidR="00144E16" w:rsidRPr="00406942"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Частные инвести-ции, имущест-венное участие Админи-страции</w:t>
            </w:r>
          </w:p>
        </w:tc>
        <w:tc>
          <w:tcPr>
            <w:tcW w:w="2268" w:type="dxa"/>
            <w:shd w:val="clear" w:color="auto" w:fill="auto"/>
          </w:tcPr>
          <w:p w:rsidR="00144E16" w:rsidRPr="00CB30EC" w:rsidRDefault="00144E16" w:rsidP="00577644">
            <w:pPr>
              <w:spacing w:after="0" w:line="240" w:lineRule="auto"/>
              <w:rPr>
                <w:rFonts w:ascii="Times New Roman" w:eastAsia="Times New Roman" w:hAnsi="Times New Roman" w:cs="Times New Roman"/>
                <w:sz w:val="16"/>
                <w:szCs w:val="16"/>
              </w:rPr>
            </w:pPr>
            <w:r w:rsidRPr="00406942">
              <w:rPr>
                <w:rFonts w:ascii="Times New Roman" w:eastAsia="Times New Roman" w:hAnsi="Times New Roman" w:cs="Times New Roman"/>
                <w:sz w:val="16"/>
                <w:szCs w:val="16"/>
              </w:rPr>
              <w:t>Муниципальная программа «Развитие земельных и имущественных отношений на территории городского округа город Уфа Республики Башкортостан» (при пролонгации)</w:t>
            </w:r>
          </w:p>
        </w:tc>
      </w:tr>
    </w:tbl>
    <w:p w:rsidR="008B1375" w:rsidRPr="00CB30EC" w:rsidRDefault="008B1375" w:rsidP="008B1375">
      <w:pPr>
        <w:spacing w:after="0"/>
      </w:pPr>
    </w:p>
    <w:p w:rsidR="00587E5D" w:rsidRDefault="00587E5D"/>
    <w:sectPr w:rsidR="00587E5D" w:rsidSect="003D50C2">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484" w:rsidRDefault="00B50484" w:rsidP="008B1375">
      <w:pPr>
        <w:spacing w:after="0" w:line="240" w:lineRule="auto"/>
      </w:pPr>
      <w:r>
        <w:separator/>
      </w:r>
    </w:p>
  </w:endnote>
  <w:endnote w:type="continuationSeparator" w:id="0">
    <w:p w:rsidR="00B50484" w:rsidRDefault="00B50484" w:rsidP="008B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43" w:usb2="00000009" w:usb3="00000000" w:csb0="000001FF" w:csb1="00000000"/>
  </w:font>
  <w:font w:name="Arno Pro SmText">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329337"/>
      <w:docPartObj>
        <w:docPartGallery w:val="Page Numbers (Bottom of Page)"/>
        <w:docPartUnique/>
      </w:docPartObj>
    </w:sdtPr>
    <w:sdtEndPr/>
    <w:sdtContent>
      <w:p w:rsidR="009D47BC" w:rsidRDefault="009D47BC">
        <w:pPr>
          <w:pStyle w:val="af"/>
          <w:jc w:val="right"/>
        </w:pPr>
        <w:r w:rsidRPr="005F6923">
          <w:rPr>
            <w:rFonts w:ascii="Times New Roman" w:hAnsi="Times New Roman"/>
            <w:sz w:val="24"/>
          </w:rPr>
          <w:fldChar w:fldCharType="begin"/>
        </w:r>
        <w:r w:rsidRPr="005F6923">
          <w:rPr>
            <w:rFonts w:ascii="Times New Roman" w:hAnsi="Times New Roman"/>
            <w:sz w:val="24"/>
          </w:rPr>
          <w:instrText>PAGE   \* MERGEFORMAT</w:instrText>
        </w:r>
        <w:r w:rsidRPr="005F6923">
          <w:rPr>
            <w:rFonts w:ascii="Times New Roman" w:hAnsi="Times New Roman"/>
            <w:sz w:val="24"/>
          </w:rPr>
          <w:fldChar w:fldCharType="separate"/>
        </w:r>
        <w:r w:rsidR="009D3265">
          <w:rPr>
            <w:rFonts w:ascii="Times New Roman" w:hAnsi="Times New Roman"/>
            <w:noProof/>
            <w:sz w:val="24"/>
          </w:rPr>
          <w:t>1</w:t>
        </w:r>
        <w:r w:rsidRPr="005F6923">
          <w:rPr>
            <w:rFonts w:ascii="Times New Roman" w:hAnsi="Times New Roman"/>
            <w:sz w:val="24"/>
          </w:rPr>
          <w:fldChar w:fldCharType="end"/>
        </w:r>
      </w:p>
    </w:sdtContent>
  </w:sdt>
  <w:p w:rsidR="009D47BC" w:rsidRDefault="009D47B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484" w:rsidRDefault="00B50484" w:rsidP="008B1375">
      <w:pPr>
        <w:spacing w:after="0" w:line="240" w:lineRule="auto"/>
      </w:pPr>
      <w:r>
        <w:separator/>
      </w:r>
    </w:p>
  </w:footnote>
  <w:footnote w:type="continuationSeparator" w:id="0">
    <w:p w:rsidR="00B50484" w:rsidRDefault="00B50484" w:rsidP="008B1375">
      <w:pPr>
        <w:spacing w:after="0" w:line="240" w:lineRule="auto"/>
      </w:pPr>
      <w:r>
        <w:continuationSeparator/>
      </w:r>
    </w:p>
  </w:footnote>
  <w:footnote w:id="1">
    <w:p w:rsidR="009D47BC" w:rsidRDefault="009D47BC" w:rsidP="008B1375">
      <w:pPr>
        <w:pStyle w:val="aa"/>
      </w:pPr>
      <w:r>
        <w:rPr>
          <w:rStyle w:val="a9"/>
          <w:rFonts w:eastAsiaTheme="majorEastAsia"/>
        </w:rPr>
        <w:footnoteRef/>
      </w:r>
      <w:r>
        <w:t xml:space="preserve"> </w:t>
      </w:r>
      <w:r w:rsidRPr="006249A8">
        <w:rPr>
          <w:color w:val="000000"/>
          <w:sz w:val="18"/>
          <w:szCs w:val="18"/>
        </w:rPr>
        <w:t>без учета утвержденного объема безвозмездных поступлений и (или) поступлений налоговых доходов по дополнительным нормативам отчислений</w:t>
      </w:r>
    </w:p>
  </w:footnote>
  <w:footnote w:id="2">
    <w:p w:rsidR="009D47BC" w:rsidRDefault="009D47BC" w:rsidP="008B1375">
      <w:pPr>
        <w:pStyle w:val="aa"/>
      </w:pPr>
      <w:r>
        <w:rPr>
          <w:rStyle w:val="a9"/>
          <w:rFonts w:eastAsiaTheme="majorEastAsia"/>
        </w:rPr>
        <w:footnoteRef/>
      </w:r>
      <w:r>
        <w:t xml:space="preserve"> </w:t>
      </w:r>
      <w:r w:rsidRPr="006249A8">
        <w:rPr>
          <w:color w:val="000000"/>
          <w:sz w:val="18"/>
          <w:szCs w:val="18"/>
        </w:rPr>
        <w:t>без учета утвержденного объема безвозмездных поступлений и (или) поступлений налоговых доходов по дополнительным нормативам отчислений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71C12"/>
    <w:multiLevelType w:val="hybridMultilevel"/>
    <w:tmpl w:val="8264CB6C"/>
    <w:lvl w:ilvl="0" w:tplc="8A10F0B6">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4563403"/>
    <w:multiLevelType w:val="hybridMultilevel"/>
    <w:tmpl w:val="05E21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DC6E1D"/>
    <w:multiLevelType w:val="hybridMultilevel"/>
    <w:tmpl w:val="43686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9F02FCD"/>
    <w:multiLevelType w:val="hybridMultilevel"/>
    <w:tmpl w:val="EA345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EBCE4E1"/>
    <w:multiLevelType w:val="hybridMultilevel"/>
    <w:tmpl w:val="EAED1C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12153B4"/>
    <w:multiLevelType w:val="hybridMultilevel"/>
    <w:tmpl w:val="780E3096"/>
    <w:lvl w:ilvl="0" w:tplc="439C1226">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7566275F"/>
    <w:multiLevelType w:val="multilevel"/>
    <w:tmpl w:val="0C1E1FAA"/>
    <w:lvl w:ilvl="0">
      <w:start w:val="1"/>
      <w:numFmt w:val="bullet"/>
      <w:pStyle w:val="a0"/>
      <w:lvlText w:val=""/>
      <w:lvlJc w:val="left"/>
      <w:pPr>
        <w:tabs>
          <w:tab w:val="num" w:pos="1134"/>
        </w:tabs>
        <w:ind w:left="1134" w:hanging="425"/>
      </w:pPr>
      <w:rPr>
        <w:rFonts w:ascii="Symbol" w:hAnsi="Symbol" w:hint="default"/>
        <w:sz w:val="24"/>
        <w:szCs w:val="20"/>
      </w:rPr>
    </w:lvl>
    <w:lvl w:ilvl="1">
      <w:start w:val="1"/>
      <w:numFmt w:val="bullet"/>
      <w:lvlText w:val="o"/>
      <w:lvlJc w:val="left"/>
      <w:pPr>
        <w:tabs>
          <w:tab w:val="num" w:pos="1559"/>
        </w:tabs>
        <w:ind w:left="1559" w:hanging="425"/>
      </w:pPr>
      <w:rPr>
        <w:rFonts w:ascii="Courier New" w:hAnsi="Courier New" w:hint="default"/>
      </w:rPr>
    </w:lvl>
    <w:lvl w:ilvl="2">
      <w:start w:val="1"/>
      <w:numFmt w:val="bullet"/>
      <w:lvlText w:val="o"/>
      <w:lvlJc w:val="left"/>
      <w:pPr>
        <w:tabs>
          <w:tab w:val="num" w:pos="1985"/>
        </w:tabs>
        <w:ind w:left="1985" w:hanging="426"/>
      </w:pPr>
      <w:rPr>
        <w:rFonts w:ascii="Courier New" w:hAnsi="Courier New"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7">
    <w:nsid w:val="77C87558"/>
    <w:multiLevelType w:val="multilevel"/>
    <w:tmpl w:val="025CEB84"/>
    <w:lvl w:ilvl="0">
      <w:start w:val="1"/>
      <w:numFmt w:val="decimal"/>
      <w:lvlText w:val="%1."/>
      <w:lvlJc w:val="left"/>
      <w:pPr>
        <w:ind w:left="450" w:hanging="450"/>
      </w:pPr>
      <w:rPr>
        <w:rFonts w:eastAsia="Calibri" w:cstheme="minorBidi" w:hint="default"/>
        <w:color w:val="auto"/>
      </w:rPr>
    </w:lvl>
    <w:lvl w:ilvl="1">
      <w:start w:val="1"/>
      <w:numFmt w:val="decimal"/>
      <w:lvlText w:val="%1.%2."/>
      <w:lvlJc w:val="left"/>
      <w:pPr>
        <w:ind w:left="720" w:hanging="720"/>
      </w:pPr>
      <w:rPr>
        <w:rFonts w:eastAsia="Calibri" w:cstheme="minorBidi" w:hint="default"/>
        <w:color w:val="auto"/>
      </w:rPr>
    </w:lvl>
    <w:lvl w:ilvl="2">
      <w:start w:val="1"/>
      <w:numFmt w:val="decimal"/>
      <w:lvlText w:val="%1.%2.%3."/>
      <w:lvlJc w:val="left"/>
      <w:pPr>
        <w:ind w:left="720" w:hanging="720"/>
      </w:pPr>
      <w:rPr>
        <w:rFonts w:eastAsia="Calibri" w:cstheme="minorBidi" w:hint="default"/>
        <w:color w:val="auto"/>
      </w:rPr>
    </w:lvl>
    <w:lvl w:ilvl="3">
      <w:start w:val="1"/>
      <w:numFmt w:val="decimal"/>
      <w:lvlText w:val="%1.%2.%3.%4."/>
      <w:lvlJc w:val="left"/>
      <w:pPr>
        <w:ind w:left="1080" w:hanging="1080"/>
      </w:pPr>
      <w:rPr>
        <w:rFonts w:eastAsia="Calibri" w:cstheme="minorBidi" w:hint="default"/>
        <w:color w:val="auto"/>
      </w:rPr>
    </w:lvl>
    <w:lvl w:ilvl="4">
      <w:start w:val="1"/>
      <w:numFmt w:val="decimal"/>
      <w:lvlText w:val="%1.%2.%3.%4.%5."/>
      <w:lvlJc w:val="left"/>
      <w:pPr>
        <w:ind w:left="1080" w:hanging="1080"/>
      </w:pPr>
      <w:rPr>
        <w:rFonts w:eastAsia="Calibri" w:cstheme="minorBidi" w:hint="default"/>
        <w:color w:val="auto"/>
      </w:rPr>
    </w:lvl>
    <w:lvl w:ilvl="5">
      <w:start w:val="1"/>
      <w:numFmt w:val="decimal"/>
      <w:lvlText w:val="%1.%2.%3.%4.%5.%6."/>
      <w:lvlJc w:val="left"/>
      <w:pPr>
        <w:ind w:left="1440" w:hanging="1440"/>
      </w:pPr>
      <w:rPr>
        <w:rFonts w:eastAsia="Calibri" w:cstheme="minorBidi" w:hint="default"/>
        <w:color w:val="auto"/>
      </w:rPr>
    </w:lvl>
    <w:lvl w:ilvl="6">
      <w:start w:val="1"/>
      <w:numFmt w:val="decimal"/>
      <w:lvlText w:val="%1.%2.%3.%4.%5.%6.%7."/>
      <w:lvlJc w:val="left"/>
      <w:pPr>
        <w:ind w:left="1800" w:hanging="1800"/>
      </w:pPr>
      <w:rPr>
        <w:rFonts w:eastAsia="Calibri" w:cstheme="minorBidi" w:hint="default"/>
        <w:color w:val="auto"/>
      </w:rPr>
    </w:lvl>
    <w:lvl w:ilvl="7">
      <w:start w:val="1"/>
      <w:numFmt w:val="decimal"/>
      <w:lvlText w:val="%1.%2.%3.%4.%5.%6.%7.%8."/>
      <w:lvlJc w:val="left"/>
      <w:pPr>
        <w:ind w:left="1800" w:hanging="1800"/>
      </w:pPr>
      <w:rPr>
        <w:rFonts w:eastAsia="Calibri" w:cstheme="minorBidi" w:hint="default"/>
        <w:color w:val="auto"/>
      </w:rPr>
    </w:lvl>
    <w:lvl w:ilvl="8">
      <w:start w:val="1"/>
      <w:numFmt w:val="decimal"/>
      <w:lvlText w:val="%1.%2.%3.%4.%5.%6.%7.%8.%9."/>
      <w:lvlJc w:val="left"/>
      <w:pPr>
        <w:ind w:left="2160" w:hanging="2160"/>
      </w:pPr>
      <w:rPr>
        <w:rFonts w:eastAsia="Calibri" w:cstheme="minorBidi" w:hint="default"/>
        <w:color w:val="auto"/>
      </w:rPr>
    </w:lvl>
  </w:abstractNum>
  <w:abstractNum w:abstractNumId="8">
    <w:nsid w:val="7A2B1ED1"/>
    <w:multiLevelType w:val="hybridMultilevel"/>
    <w:tmpl w:val="DEE6DAE6"/>
    <w:lvl w:ilvl="0" w:tplc="91AE3D8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7F"/>
    <w:rsid w:val="00007046"/>
    <w:rsid w:val="00016EE6"/>
    <w:rsid w:val="000213C4"/>
    <w:rsid w:val="00031CAE"/>
    <w:rsid w:val="00031F35"/>
    <w:rsid w:val="00033C06"/>
    <w:rsid w:val="00040CE1"/>
    <w:rsid w:val="00042F59"/>
    <w:rsid w:val="00046DB3"/>
    <w:rsid w:val="0005371E"/>
    <w:rsid w:val="000548BD"/>
    <w:rsid w:val="0005502C"/>
    <w:rsid w:val="000573CD"/>
    <w:rsid w:val="00067181"/>
    <w:rsid w:val="00070CB9"/>
    <w:rsid w:val="000876E7"/>
    <w:rsid w:val="000900B6"/>
    <w:rsid w:val="00095E8C"/>
    <w:rsid w:val="000B00B8"/>
    <w:rsid w:val="000B7ED7"/>
    <w:rsid w:val="000C2405"/>
    <w:rsid w:val="000C5C90"/>
    <w:rsid w:val="000C7F43"/>
    <w:rsid w:val="000D2147"/>
    <w:rsid w:val="000E01FD"/>
    <w:rsid w:val="000F0855"/>
    <w:rsid w:val="001028DC"/>
    <w:rsid w:val="00121D5E"/>
    <w:rsid w:val="00123071"/>
    <w:rsid w:val="00124D70"/>
    <w:rsid w:val="00131534"/>
    <w:rsid w:val="00134D86"/>
    <w:rsid w:val="00140192"/>
    <w:rsid w:val="00144E16"/>
    <w:rsid w:val="00150E5A"/>
    <w:rsid w:val="00152344"/>
    <w:rsid w:val="00165DE8"/>
    <w:rsid w:val="00166C0B"/>
    <w:rsid w:val="0017568E"/>
    <w:rsid w:val="00195E55"/>
    <w:rsid w:val="001C3210"/>
    <w:rsid w:val="001C4280"/>
    <w:rsid w:val="001C5D02"/>
    <w:rsid w:val="001D46C0"/>
    <w:rsid w:val="001D7A8C"/>
    <w:rsid w:val="001E325F"/>
    <w:rsid w:val="001F3C34"/>
    <w:rsid w:val="0020062D"/>
    <w:rsid w:val="002100BB"/>
    <w:rsid w:val="0021172F"/>
    <w:rsid w:val="00212B74"/>
    <w:rsid w:val="00213EA0"/>
    <w:rsid w:val="00217B1F"/>
    <w:rsid w:val="002221A9"/>
    <w:rsid w:val="002278A2"/>
    <w:rsid w:val="0023680E"/>
    <w:rsid w:val="00254027"/>
    <w:rsid w:val="00266C86"/>
    <w:rsid w:val="00267903"/>
    <w:rsid w:val="00274CCE"/>
    <w:rsid w:val="002832F2"/>
    <w:rsid w:val="00283593"/>
    <w:rsid w:val="002A0697"/>
    <w:rsid w:val="002A2084"/>
    <w:rsid w:val="002A5E1E"/>
    <w:rsid w:val="002A70F6"/>
    <w:rsid w:val="002A7277"/>
    <w:rsid w:val="002C057A"/>
    <w:rsid w:val="002C3D9A"/>
    <w:rsid w:val="002D2FAD"/>
    <w:rsid w:val="002E3AFC"/>
    <w:rsid w:val="002E6E20"/>
    <w:rsid w:val="002F16F5"/>
    <w:rsid w:val="00300004"/>
    <w:rsid w:val="0030134C"/>
    <w:rsid w:val="00315815"/>
    <w:rsid w:val="00321E00"/>
    <w:rsid w:val="0034063A"/>
    <w:rsid w:val="003406CA"/>
    <w:rsid w:val="00345616"/>
    <w:rsid w:val="003547ED"/>
    <w:rsid w:val="0038087E"/>
    <w:rsid w:val="00384A62"/>
    <w:rsid w:val="003872BF"/>
    <w:rsid w:val="003916F9"/>
    <w:rsid w:val="00393ECA"/>
    <w:rsid w:val="00394A7B"/>
    <w:rsid w:val="00397EAE"/>
    <w:rsid w:val="00397FBA"/>
    <w:rsid w:val="003A0243"/>
    <w:rsid w:val="003A78CB"/>
    <w:rsid w:val="003D50C2"/>
    <w:rsid w:val="003E5D40"/>
    <w:rsid w:val="003E5DAD"/>
    <w:rsid w:val="003F2581"/>
    <w:rsid w:val="003F2F1B"/>
    <w:rsid w:val="004028DE"/>
    <w:rsid w:val="00402BA3"/>
    <w:rsid w:val="00405219"/>
    <w:rsid w:val="00406942"/>
    <w:rsid w:val="00407A86"/>
    <w:rsid w:val="00410C99"/>
    <w:rsid w:val="00414103"/>
    <w:rsid w:val="004154C0"/>
    <w:rsid w:val="00416F2F"/>
    <w:rsid w:val="004177EA"/>
    <w:rsid w:val="00422C38"/>
    <w:rsid w:val="004248CF"/>
    <w:rsid w:val="00427847"/>
    <w:rsid w:val="004343A7"/>
    <w:rsid w:val="00434F40"/>
    <w:rsid w:val="00446F8C"/>
    <w:rsid w:val="004510C0"/>
    <w:rsid w:val="00451629"/>
    <w:rsid w:val="004556F7"/>
    <w:rsid w:val="00467970"/>
    <w:rsid w:val="004767EE"/>
    <w:rsid w:val="00482ACB"/>
    <w:rsid w:val="004859E4"/>
    <w:rsid w:val="004A12BB"/>
    <w:rsid w:val="004A1D3A"/>
    <w:rsid w:val="004B3553"/>
    <w:rsid w:val="004B399F"/>
    <w:rsid w:val="004B4F62"/>
    <w:rsid w:val="004B667F"/>
    <w:rsid w:val="004C429D"/>
    <w:rsid w:val="004D6704"/>
    <w:rsid w:val="004E1098"/>
    <w:rsid w:val="004E2C08"/>
    <w:rsid w:val="004E66B5"/>
    <w:rsid w:val="004F1FC4"/>
    <w:rsid w:val="004F20A8"/>
    <w:rsid w:val="004F2B93"/>
    <w:rsid w:val="004F55B6"/>
    <w:rsid w:val="004F6FEE"/>
    <w:rsid w:val="00500045"/>
    <w:rsid w:val="005028E6"/>
    <w:rsid w:val="00505BC6"/>
    <w:rsid w:val="0051441D"/>
    <w:rsid w:val="00525739"/>
    <w:rsid w:val="005315D6"/>
    <w:rsid w:val="00534060"/>
    <w:rsid w:val="005377F8"/>
    <w:rsid w:val="00543B29"/>
    <w:rsid w:val="00546C54"/>
    <w:rsid w:val="00551B2D"/>
    <w:rsid w:val="00572435"/>
    <w:rsid w:val="00575481"/>
    <w:rsid w:val="00577644"/>
    <w:rsid w:val="00587E5D"/>
    <w:rsid w:val="005900FF"/>
    <w:rsid w:val="0059393C"/>
    <w:rsid w:val="005A103F"/>
    <w:rsid w:val="005A356E"/>
    <w:rsid w:val="005B10FE"/>
    <w:rsid w:val="005C4C3D"/>
    <w:rsid w:val="005C66E0"/>
    <w:rsid w:val="005D3074"/>
    <w:rsid w:val="005E2CA3"/>
    <w:rsid w:val="005E672B"/>
    <w:rsid w:val="00603069"/>
    <w:rsid w:val="006048BA"/>
    <w:rsid w:val="00605DAD"/>
    <w:rsid w:val="00611EC0"/>
    <w:rsid w:val="006123C6"/>
    <w:rsid w:val="006174D7"/>
    <w:rsid w:val="0062059A"/>
    <w:rsid w:val="006206A7"/>
    <w:rsid w:val="00626A06"/>
    <w:rsid w:val="00642437"/>
    <w:rsid w:val="00642DD9"/>
    <w:rsid w:val="00644060"/>
    <w:rsid w:val="00651475"/>
    <w:rsid w:val="00656A33"/>
    <w:rsid w:val="006571E1"/>
    <w:rsid w:val="00662E5E"/>
    <w:rsid w:val="006650EA"/>
    <w:rsid w:val="00667A0F"/>
    <w:rsid w:val="00670A30"/>
    <w:rsid w:val="00681E74"/>
    <w:rsid w:val="00683A02"/>
    <w:rsid w:val="0068546B"/>
    <w:rsid w:val="006856BB"/>
    <w:rsid w:val="00685F31"/>
    <w:rsid w:val="00687F33"/>
    <w:rsid w:val="00693FCC"/>
    <w:rsid w:val="0069777B"/>
    <w:rsid w:val="006A3095"/>
    <w:rsid w:val="006C7865"/>
    <w:rsid w:val="006E1607"/>
    <w:rsid w:val="006E4BD8"/>
    <w:rsid w:val="00705DC8"/>
    <w:rsid w:val="00706C76"/>
    <w:rsid w:val="007241DA"/>
    <w:rsid w:val="0073173E"/>
    <w:rsid w:val="00737D40"/>
    <w:rsid w:val="00743590"/>
    <w:rsid w:val="00747E3A"/>
    <w:rsid w:val="00765981"/>
    <w:rsid w:val="00775FB6"/>
    <w:rsid w:val="00777A78"/>
    <w:rsid w:val="00777BC2"/>
    <w:rsid w:val="00785D24"/>
    <w:rsid w:val="00796C3A"/>
    <w:rsid w:val="007A492E"/>
    <w:rsid w:val="007A55DA"/>
    <w:rsid w:val="007B6D66"/>
    <w:rsid w:val="007C60F9"/>
    <w:rsid w:val="007D2B77"/>
    <w:rsid w:val="007F0A83"/>
    <w:rsid w:val="007F54F3"/>
    <w:rsid w:val="007F6A21"/>
    <w:rsid w:val="008004AA"/>
    <w:rsid w:val="008049D1"/>
    <w:rsid w:val="0080607F"/>
    <w:rsid w:val="00806DA9"/>
    <w:rsid w:val="008267A3"/>
    <w:rsid w:val="00840EE2"/>
    <w:rsid w:val="00845998"/>
    <w:rsid w:val="00847615"/>
    <w:rsid w:val="00866FB3"/>
    <w:rsid w:val="00877535"/>
    <w:rsid w:val="008857C0"/>
    <w:rsid w:val="008920D9"/>
    <w:rsid w:val="00895F06"/>
    <w:rsid w:val="00897863"/>
    <w:rsid w:val="008A47A9"/>
    <w:rsid w:val="008A5562"/>
    <w:rsid w:val="008A6915"/>
    <w:rsid w:val="008B1375"/>
    <w:rsid w:val="008B78B9"/>
    <w:rsid w:val="008C1850"/>
    <w:rsid w:val="008C48C8"/>
    <w:rsid w:val="008D2220"/>
    <w:rsid w:val="008D7B85"/>
    <w:rsid w:val="008E0D3D"/>
    <w:rsid w:val="008E2398"/>
    <w:rsid w:val="008E4D3B"/>
    <w:rsid w:val="008F42C6"/>
    <w:rsid w:val="008F4571"/>
    <w:rsid w:val="009014BC"/>
    <w:rsid w:val="00905671"/>
    <w:rsid w:val="00905CC2"/>
    <w:rsid w:val="00905D81"/>
    <w:rsid w:val="00910286"/>
    <w:rsid w:val="0092081B"/>
    <w:rsid w:val="00936C18"/>
    <w:rsid w:val="00940056"/>
    <w:rsid w:val="00943C77"/>
    <w:rsid w:val="00950424"/>
    <w:rsid w:val="00960BCD"/>
    <w:rsid w:val="0096330F"/>
    <w:rsid w:val="009634E8"/>
    <w:rsid w:val="00967297"/>
    <w:rsid w:val="009721D5"/>
    <w:rsid w:val="00976AD0"/>
    <w:rsid w:val="009776A3"/>
    <w:rsid w:val="00985D7E"/>
    <w:rsid w:val="00985E7B"/>
    <w:rsid w:val="009900A2"/>
    <w:rsid w:val="009D1706"/>
    <w:rsid w:val="009D3265"/>
    <w:rsid w:val="009D47BC"/>
    <w:rsid w:val="009D56C8"/>
    <w:rsid w:val="009E5F8C"/>
    <w:rsid w:val="009E6735"/>
    <w:rsid w:val="009E704F"/>
    <w:rsid w:val="009F31B4"/>
    <w:rsid w:val="009F3C90"/>
    <w:rsid w:val="009F5EEF"/>
    <w:rsid w:val="00A029D9"/>
    <w:rsid w:val="00A03AE7"/>
    <w:rsid w:val="00A06415"/>
    <w:rsid w:val="00A10F32"/>
    <w:rsid w:val="00A143AC"/>
    <w:rsid w:val="00A15124"/>
    <w:rsid w:val="00A15861"/>
    <w:rsid w:val="00A15895"/>
    <w:rsid w:val="00A16F6E"/>
    <w:rsid w:val="00A20493"/>
    <w:rsid w:val="00A20ADA"/>
    <w:rsid w:val="00A2419C"/>
    <w:rsid w:val="00A315F8"/>
    <w:rsid w:val="00A31A2C"/>
    <w:rsid w:val="00A3342F"/>
    <w:rsid w:val="00A345D2"/>
    <w:rsid w:val="00A36217"/>
    <w:rsid w:val="00A441F2"/>
    <w:rsid w:val="00A50F42"/>
    <w:rsid w:val="00A5372D"/>
    <w:rsid w:val="00A60E8C"/>
    <w:rsid w:val="00A65287"/>
    <w:rsid w:val="00A75B60"/>
    <w:rsid w:val="00A762BB"/>
    <w:rsid w:val="00A77867"/>
    <w:rsid w:val="00A77B18"/>
    <w:rsid w:val="00A8148E"/>
    <w:rsid w:val="00A84BB9"/>
    <w:rsid w:val="00A90DF3"/>
    <w:rsid w:val="00A92375"/>
    <w:rsid w:val="00A945C7"/>
    <w:rsid w:val="00A95DF8"/>
    <w:rsid w:val="00A95F0B"/>
    <w:rsid w:val="00AA344E"/>
    <w:rsid w:val="00AA3CD0"/>
    <w:rsid w:val="00AB0ACA"/>
    <w:rsid w:val="00AB131C"/>
    <w:rsid w:val="00AB58F2"/>
    <w:rsid w:val="00AB6843"/>
    <w:rsid w:val="00AC1FC1"/>
    <w:rsid w:val="00AC28C3"/>
    <w:rsid w:val="00AC5AAD"/>
    <w:rsid w:val="00AC5E27"/>
    <w:rsid w:val="00AD024B"/>
    <w:rsid w:val="00AE0613"/>
    <w:rsid w:val="00AF078C"/>
    <w:rsid w:val="00AF085E"/>
    <w:rsid w:val="00AF0D0E"/>
    <w:rsid w:val="00AF712F"/>
    <w:rsid w:val="00AF756C"/>
    <w:rsid w:val="00B0040E"/>
    <w:rsid w:val="00B20201"/>
    <w:rsid w:val="00B23AF5"/>
    <w:rsid w:val="00B345C9"/>
    <w:rsid w:val="00B359AC"/>
    <w:rsid w:val="00B40E81"/>
    <w:rsid w:val="00B50484"/>
    <w:rsid w:val="00B71CF3"/>
    <w:rsid w:val="00B77911"/>
    <w:rsid w:val="00B77F09"/>
    <w:rsid w:val="00B8315E"/>
    <w:rsid w:val="00B9074B"/>
    <w:rsid w:val="00B914C9"/>
    <w:rsid w:val="00B97A45"/>
    <w:rsid w:val="00BA0E16"/>
    <w:rsid w:val="00BB2E61"/>
    <w:rsid w:val="00BB416D"/>
    <w:rsid w:val="00BC1E9B"/>
    <w:rsid w:val="00BC2079"/>
    <w:rsid w:val="00BC682A"/>
    <w:rsid w:val="00BD4190"/>
    <w:rsid w:val="00BD4401"/>
    <w:rsid w:val="00BE1DCE"/>
    <w:rsid w:val="00BE4E10"/>
    <w:rsid w:val="00BF72C9"/>
    <w:rsid w:val="00BF7F56"/>
    <w:rsid w:val="00C01952"/>
    <w:rsid w:val="00C03ACA"/>
    <w:rsid w:val="00C25B40"/>
    <w:rsid w:val="00C3188F"/>
    <w:rsid w:val="00C36168"/>
    <w:rsid w:val="00C42DB0"/>
    <w:rsid w:val="00C436B2"/>
    <w:rsid w:val="00C47348"/>
    <w:rsid w:val="00C51A7C"/>
    <w:rsid w:val="00C60A51"/>
    <w:rsid w:val="00C62345"/>
    <w:rsid w:val="00C637FF"/>
    <w:rsid w:val="00C64D90"/>
    <w:rsid w:val="00C67C45"/>
    <w:rsid w:val="00C73FBC"/>
    <w:rsid w:val="00C753C7"/>
    <w:rsid w:val="00C7573C"/>
    <w:rsid w:val="00C77E5E"/>
    <w:rsid w:val="00C95ED0"/>
    <w:rsid w:val="00CA60CD"/>
    <w:rsid w:val="00CA767E"/>
    <w:rsid w:val="00CB00A3"/>
    <w:rsid w:val="00CB07F7"/>
    <w:rsid w:val="00CB34B1"/>
    <w:rsid w:val="00CB4E0A"/>
    <w:rsid w:val="00CB7B53"/>
    <w:rsid w:val="00CC5A12"/>
    <w:rsid w:val="00CC62FA"/>
    <w:rsid w:val="00CC6F3F"/>
    <w:rsid w:val="00CD29C1"/>
    <w:rsid w:val="00CE62AA"/>
    <w:rsid w:val="00D0066F"/>
    <w:rsid w:val="00D057E1"/>
    <w:rsid w:val="00D118B0"/>
    <w:rsid w:val="00D206F3"/>
    <w:rsid w:val="00D27F4E"/>
    <w:rsid w:val="00D33DB2"/>
    <w:rsid w:val="00D35159"/>
    <w:rsid w:val="00D3703F"/>
    <w:rsid w:val="00D60188"/>
    <w:rsid w:val="00D63D1D"/>
    <w:rsid w:val="00D67A8D"/>
    <w:rsid w:val="00D70473"/>
    <w:rsid w:val="00D70DC6"/>
    <w:rsid w:val="00D76CE4"/>
    <w:rsid w:val="00D80F33"/>
    <w:rsid w:val="00D87069"/>
    <w:rsid w:val="00D905A5"/>
    <w:rsid w:val="00D92FD8"/>
    <w:rsid w:val="00DA5C92"/>
    <w:rsid w:val="00DB2D4D"/>
    <w:rsid w:val="00DB33C1"/>
    <w:rsid w:val="00DB724A"/>
    <w:rsid w:val="00DC4C9B"/>
    <w:rsid w:val="00DF1E7B"/>
    <w:rsid w:val="00DF6E76"/>
    <w:rsid w:val="00E035FC"/>
    <w:rsid w:val="00E06807"/>
    <w:rsid w:val="00E20012"/>
    <w:rsid w:val="00E233F1"/>
    <w:rsid w:val="00E24390"/>
    <w:rsid w:val="00E32696"/>
    <w:rsid w:val="00E33602"/>
    <w:rsid w:val="00E40C3E"/>
    <w:rsid w:val="00E451B5"/>
    <w:rsid w:val="00E515BF"/>
    <w:rsid w:val="00E53F3B"/>
    <w:rsid w:val="00E54279"/>
    <w:rsid w:val="00E54D46"/>
    <w:rsid w:val="00E555E3"/>
    <w:rsid w:val="00E55656"/>
    <w:rsid w:val="00E61175"/>
    <w:rsid w:val="00E621AA"/>
    <w:rsid w:val="00E632CD"/>
    <w:rsid w:val="00E64793"/>
    <w:rsid w:val="00E65D48"/>
    <w:rsid w:val="00E66317"/>
    <w:rsid w:val="00E67CD1"/>
    <w:rsid w:val="00E80250"/>
    <w:rsid w:val="00E83CD0"/>
    <w:rsid w:val="00E859B4"/>
    <w:rsid w:val="00EA0F98"/>
    <w:rsid w:val="00EA7C88"/>
    <w:rsid w:val="00EC74DD"/>
    <w:rsid w:val="00EE1C0F"/>
    <w:rsid w:val="00EE3107"/>
    <w:rsid w:val="00EE780C"/>
    <w:rsid w:val="00EF0A25"/>
    <w:rsid w:val="00EF1126"/>
    <w:rsid w:val="00F063D3"/>
    <w:rsid w:val="00F16515"/>
    <w:rsid w:val="00F26288"/>
    <w:rsid w:val="00F319E5"/>
    <w:rsid w:val="00F35B4D"/>
    <w:rsid w:val="00F4273C"/>
    <w:rsid w:val="00F45C89"/>
    <w:rsid w:val="00F473B9"/>
    <w:rsid w:val="00F522A4"/>
    <w:rsid w:val="00F568C2"/>
    <w:rsid w:val="00F624B2"/>
    <w:rsid w:val="00F81EAF"/>
    <w:rsid w:val="00F8280D"/>
    <w:rsid w:val="00F832AC"/>
    <w:rsid w:val="00F97E89"/>
    <w:rsid w:val="00FA2246"/>
    <w:rsid w:val="00FA4DDC"/>
    <w:rsid w:val="00FB5A76"/>
    <w:rsid w:val="00FC2030"/>
    <w:rsid w:val="00FC4966"/>
    <w:rsid w:val="00FC6709"/>
    <w:rsid w:val="00FD28A0"/>
    <w:rsid w:val="00FE5371"/>
    <w:rsid w:val="00FF4505"/>
    <w:rsid w:val="00FF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636B7-356C-47A7-921E-64EE5224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67181"/>
    <w:pPr>
      <w:spacing w:after="160" w:line="259" w:lineRule="auto"/>
    </w:pPr>
  </w:style>
  <w:style w:type="paragraph" w:styleId="1">
    <w:name w:val="heading 1"/>
    <w:aliases w:val="Знак Знак"/>
    <w:basedOn w:val="a1"/>
    <w:next w:val="a1"/>
    <w:link w:val="10"/>
    <w:uiPriority w:val="99"/>
    <w:qFormat/>
    <w:rsid w:val="008B13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1"/>
    <w:next w:val="a1"/>
    <w:link w:val="20"/>
    <w:uiPriority w:val="9"/>
    <w:unhideWhenUsed/>
    <w:qFormat/>
    <w:rsid w:val="008B13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1"/>
    <w:next w:val="a1"/>
    <w:link w:val="30"/>
    <w:uiPriority w:val="9"/>
    <w:unhideWhenUsed/>
    <w:qFormat/>
    <w:rsid w:val="008B13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9"/>
    <w:unhideWhenUsed/>
    <w:qFormat/>
    <w:rsid w:val="008B1375"/>
    <w:pPr>
      <w:keepNext/>
      <w:keepLines/>
      <w:spacing w:before="40" w:after="0" w:line="276" w:lineRule="auto"/>
      <w:outlineLvl w:val="3"/>
    </w:pPr>
    <w:rPr>
      <w:rFonts w:asciiTheme="majorHAnsi" w:eastAsiaTheme="majorEastAsia" w:hAnsiTheme="majorHAnsi" w:cstheme="majorBidi"/>
      <w:i/>
      <w:iCs/>
      <w:color w:val="365F91" w:themeColor="accent1" w:themeShade="BF"/>
      <w:lang w:eastAsia="ru-RU"/>
    </w:rPr>
  </w:style>
  <w:style w:type="paragraph" w:styleId="5">
    <w:name w:val="heading 5"/>
    <w:basedOn w:val="a1"/>
    <w:next w:val="a1"/>
    <w:link w:val="50"/>
    <w:uiPriority w:val="9"/>
    <w:semiHidden/>
    <w:unhideWhenUsed/>
    <w:qFormat/>
    <w:rsid w:val="008B1375"/>
    <w:pPr>
      <w:keepNext/>
      <w:keepLines/>
      <w:spacing w:before="40" w:after="0"/>
      <w:ind w:left="1008" w:hanging="1008"/>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8B1375"/>
    <w:pPr>
      <w:keepNext/>
      <w:keepLines/>
      <w:spacing w:before="40" w:after="0"/>
      <w:ind w:left="1152" w:hanging="1152"/>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8B1375"/>
    <w:pPr>
      <w:keepNext/>
      <w:keepLine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8B1375"/>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8B1375"/>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 Знак"/>
    <w:basedOn w:val="a2"/>
    <w:link w:val="1"/>
    <w:uiPriority w:val="99"/>
    <w:rsid w:val="008B137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2"/>
    <w:link w:val="2"/>
    <w:uiPriority w:val="9"/>
    <w:rsid w:val="008B137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2"/>
    <w:link w:val="3"/>
    <w:uiPriority w:val="9"/>
    <w:rsid w:val="008B1375"/>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2"/>
    <w:link w:val="4"/>
    <w:uiPriority w:val="9"/>
    <w:rsid w:val="008B1375"/>
    <w:rPr>
      <w:rFonts w:asciiTheme="majorHAnsi" w:eastAsiaTheme="majorEastAsia" w:hAnsiTheme="majorHAnsi" w:cstheme="majorBidi"/>
      <w:i/>
      <w:iCs/>
      <w:color w:val="365F91" w:themeColor="accent1" w:themeShade="BF"/>
      <w:lang w:eastAsia="ru-RU"/>
    </w:rPr>
  </w:style>
  <w:style w:type="character" w:customStyle="1" w:styleId="50">
    <w:name w:val="Заголовок 5 Знак"/>
    <w:basedOn w:val="a2"/>
    <w:link w:val="5"/>
    <w:uiPriority w:val="9"/>
    <w:semiHidden/>
    <w:rsid w:val="008B137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
    <w:semiHidden/>
    <w:rsid w:val="008B1375"/>
    <w:rPr>
      <w:rFonts w:asciiTheme="majorHAnsi" w:eastAsiaTheme="majorEastAsia" w:hAnsiTheme="majorHAnsi" w:cstheme="majorBidi"/>
      <w:color w:val="243F60" w:themeColor="accent1" w:themeShade="7F"/>
    </w:rPr>
  </w:style>
  <w:style w:type="character" w:customStyle="1" w:styleId="70">
    <w:name w:val="Заголовок 7 Знак"/>
    <w:basedOn w:val="a2"/>
    <w:link w:val="7"/>
    <w:uiPriority w:val="9"/>
    <w:semiHidden/>
    <w:rsid w:val="008B1375"/>
    <w:rPr>
      <w:rFonts w:asciiTheme="majorHAnsi" w:eastAsiaTheme="majorEastAsia" w:hAnsiTheme="majorHAnsi" w:cstheme="majorBidi"/>
      <w:i/>
      <w:iCs/>
      <w:color w:val="243F60" w:themeColor="accent1" w:themeShade="7F"/>
    </w:rPr>
  </w:style>
  <w:style w:type="character" w:customStyle="1" w:styleId="80">
    <w:name w:val="Заголовок 8 Знак"/>
    <w:basedOn w:val="a2"/>
    <w:link w:val="8"/>
    <w:uiPriority w:val="9"/>
    <w:semiHidden/>
    <w:rsid w:val="008B137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8B1375"/>
    <w:rPr>
      <w:rFonts w:asciiTheme="majorHAnsi" w:eastAsiaTheme="majorEastAsia" w:hAnsiTheme="majorHAnsi" w:cstheme="majorBidi"/>
      <w:i/>
      <w:iCs/>
      <w:color w:val="272727" w:themeColor="text1" w:themeTint="D8"/>
      <w:sz w:val="21"/>
      <w:szCs w:val="21"/>
    </w:rPr>
  </w:style>
  <w:style w:type="numbering" w:customStyle="1" w:styleId="11">
    <w:name w:val="Нет списка1"/>
    <w:next w:val="a4"/>
    <w:uiPriority w:val="99"/>
    <w:semiHidden/>
    <w:unhideWhenUsed/>
    <w:rsid w:val="008B1375"/>
  </w:style>
  <w:style w:type="paragraph" w:customStyle="1" w:styleId="ConsPlusTitle">
    <w:name w:val="ConsPlusTitle"/>
    <w:uiPriority w:val="99"/>
    <w:rsid w:val="008B1375"/>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aliases w:val="Абзац списка основной,List Paragraph2,ПАРАГРАФ,Bullet List,FooterText,numbered,список 1"/>
    <w:basedOn w:val="a1"/>
    <w:link w:val="a6"/>
    <w:uiPriority w:val="34"/>
    <w:qFormat/>
    <w:rsid w:val="008B1375"/>
    <w:pPr>
      <w:ind w:left="720"/>
      <w:contextualSpacing/>
    </w:pPr>
  </w:style>
  <w:style w:type="character" w:customStyle="1" w:styleId="a6">
    <w:name w:val="Абзац списка Знак"/>
    <w:aliases w:val="Абзац списка основной Знак,List Paragraph2 Знак,ПАРАГРАФ Знак,Bullet List Знак,FooterText Знак,numbered Знак,список 1 Знак"/>
    <w:basedOn w:val="a2"/>
    <w:link w:val="a5"/>
    <w:uiPriority w:val="34"/>
    <w:rsid w:val="008B1375"/>
  </w:style>
  <w:style w:type="character" w:customStyle="1" w:styleId="b-section-list-element1">
    <w:name w:val="b-section-list-element1"/>
    <w:basedOn w:val="a2"/>
    <w:uiPriority w:val="99"/>
    <w:rsid w:val="008B1375"/>
    <w:rPr>
      <w:sz w:val="24"/>
      <w:szCs w:val="24"/>
    </w:rPr>
  </w:style>
  <w:style w:type="paragraph" w:styleId="a7">
    <w:name w:val="Balloon Text"/>
    <w:aliases w:val="Balloon Text Char"/>
    <w:basedOn w:val="a1"/>
    <w:link w:val="a8"/>
    <w:uiPriority w:val="99"/>
    <w:semiHidden/>
    <w:unhideWhenUsed/>
    <w:rsid w:val="008B1375"/>
    <w:pPr>
      <w:spacing w:after="0" w:line="240" w:lineRule="auto"/>
    </w:pPr>
    <w:rPr>
      <w:rFonts w:ascii="Segoe UI" w:eastAsiaTheme="minorEastAsia" w:hAnsi="Segoe UI" w:cs="Segoe UI"/>
      <w:sz w:val="18"/>
      <w:szCs w:val="18"/>
      <w:lang w:eastAsia="ru-RU"/>
    </w:rPr>
  </w:style>
  <w:style w:type="character" w:customStyle="1" w:styleId="a8">
    <w:name w:val="Текст выноски Знак"/>
    <w:aliases w:val="Balloon Text Char Знак"/>
    <w:basedOn w:val="a2"/>
    <w:link w:val="a7"/>
    <w:uiPriority w:val="99"/>
    <w:semiHidden/>
    <w:rsid w:val="008B1375"/>
    <w:rPr>
      <w:rFonts w:ascii="Segoe UI" w:eastAsiaTheme="minorEastAsia" w:hAnsi="Segoe UI" w:cs="Segoe UI"/>
      <w:sz w:val="18"/>
      <w:szCs w:val="18"/>
      <w:lang w:eastAsia="ru-RU"/>
    </w:rPr>
  </w:style>
  <w:style w:type="character" w:styleId="a9">
    <w:name w:val="footnote reference"/>
    <w:aliases w:val="Знак сноски 1,Знак сноски-FN,Ciae niinee-FN,Referencia nota al pie,Ссылка на сноску 45,Appel note de bas de page,Ciae niinee 1"/>
    <w:uiPriority w:val="99"/>
    <w:unhideWhenUsed/>
    <w:rsid w:val="008B1375"/>
    <w:rPr>
      <w:vertAlign w:val="superscript"/>
    </w:rPr>
  </w:style>
  <w:style w:type="paragraph" w:styleId="aa">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Текст сноски-FN,-++"/>
    <w:basedOn w:val="a1"/>
    <w:link w:val="ab"/>
    <w:uiPriority w:val="99"/>
    <w:rsid w:val="008B1375"/>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Текст сноски-FN Знак"/>
    <w:basedOn w:val="a2"/>
    <w:link w:val="aa"/>
    <w:uiPriority w:val="99"/>
    <w:rsid w:val="008B1375"/>
    <w:rPr>
      <w:rFonts w:ascii="Times New Roman" w:eastAsia="Times New Roman" w:hAnsi="Times New Roman" w:cs="Times New Roman"/>
      <w:sz w:val="20"/>
      <w:szCs w:val="20"/>
      <w:lang w:eastAsia="ru-RU"/>
    </w:rPr>
  </w:style>
  <w:style w:type="character" w:styleId="ac">
    <w:name w:val="Hyperlink"/>
    <w:basedOn w:val="a2"/>
    <w:uiPriority w:val="99"/>
    <w:unhideWhenUsed/>
    <w:rsid w:val="008B1375"/>
    <w:rPr>
      <w:color w:val="0000FF" w:themeColor="hyperlink"/>
      <w:u w:val="single"/>
    </w:rPr>
  </w:style>
  <w:style w:type="paragraph" w:styleId="ad">
    <w:name w:val="header"/>
    <w:basedOn w:val="a1"/>
    <w:link w:val="ae"/>
    <w:uiPriority w:val="99"/>
    <w:unhideWhenUsed/>
    <w:rsid w:val="008B1375"/>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2"/>
    <w:link w:val="ad"/>
    <w:uiPriority w:val="99"/>
    <w:rsid w:val="008B1375"/>
    <w:rPr>
      <w:rFonts w:eastAsiaTheme="minorEastAsia"/>
      <w:lang w:eastAsia="ru-RU"/>
    </w:rPr>
  </w:style>
  <w:style w:type="paragraph" w:styleId="af">
    <w:name w:val="footer"/>
    <w:basedOn w:val="a1"/>
    <w:link w:val="af0"/>
    <w:uiPriority w:val="99"/>
    <w:unhideWhenUsed/>
    <w:rsid w:val="008B1375"/>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2"/>
    <w:link w:val="af"/>
    <w:uiPriority w:val="99"/>
    <w:rsid w:val="008B1375"/>
    <w:rPr>
      <w:rFonts w:eastAsiaTheme="minorEastAsia"/>
      <w:lang w:eastAsia="ru-RU"/>
    </w:rPr>
  </w:style>
  <w:style w:type="paragraph" w:styleId="af1">
    <w:name w:val="TOC Heading"/>
    <w:basedOn w:val="1"/>
    <w:next w:val="a1"/>
    <w:uiPriority w:val="39"/>
    <w:unhideWhenUsed/>
    <w:qFormat/>
    <w:rsid w:val="008B1375"/>
    <w:pPr>
      <w:outlineLvl w:val="9"/>
    </w:pPr>
    <w:rPr>
      <w:lang w:eastAsia="ru-RU"/>
    </w:rPr>
  </w:style>
  <w:style w:type="paragraph" w:styleId="12">
    <w:name w:val="toc 1"/>
    <w:basedOn w:val="a1"/>
    <w:next w:val="a1"/>
    <w:autoRedefine/>
    <w:uiPriority w:val="39"/>
    <w:unhideWhenUsed/>
    <w:rsid w:val="008B1375"/>
    <w:pPr>
      <w:tabs>
        <w:tab w:val="right" w:leader="dot" w:pos="9354"/>
      </w:tabs>
      <w:spacing w:after="0" w:line="240" w:lineRule="auto"/>
    </w:pPr>
    <w:rPr>
      <w:rFonts w:ascii="Times New Roman" w:hAnsi="Times New Roman" w:cs="Times New Roman"/>
      <w:noProof/>
      <w:sz w:val="24"/>
      <w:szCs w:val="24"/>
    </w:rPr>
  </w:style>
  <w:style w:type="paragraph" w:styleId="21">
    <w:name w:val="toc 2"/>
    <w:basedOn w:val="a1"/>
    <w:next w:val="a1"/>
    <w:autoRedefine/>
    <w:uiPriority w:val="39"/>
    <w:unhideWhenUsed/>
    <w:rsid w:val="008B1375"/>
    <w:pPr>
      <w:tabs>
        <w:tab w:val="right" w:leader="dot" w:pos="9344"/>
      </w:tabs>
      <w:spacing w:after="100"/>
      <w:ind w:left="426"/>
    </w:pPr>
    <w:rPr>
      <w:rFonts w:ascii="Times New Roman" w:eastAsia="Times New Roman" w:hAnsi="Times New Roman" w:cs="Times New Roman"/>
      <w:noProof/>
      <w:sz w:val="24"/>
      <w:szCs w:val="24"/>
      <w:lang w:eastAsia="ru-RU"/>
    </w:rPr>
  </w:style>
  <w:style w:type="paragraph" w:styleId="31">
    <w:name w:val="toc 3"/>
    <w:basedOn w:val="a1"/>
    <w:next w:val="a1"/>
    <w:autoRedefine/>
    <w:uiPriority w:val="39"/>
    <w:unhideWhenUsed/>
    <w:rsid w:val="008B1375"/>
    <w:pPr>
      <w:spacing w:after="100"/>
      <w:ind w:left="440"/>
    </w:pPr>
  </w:style>
  <w:style w:type="paragraph" w:customStyle="1" w:styleId="ConsPlusNormal">
    <w:name w:val="ConsPlusNormal"/>
    <w:rsid w:val="008B1375"/>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8B1375"/>
  </w:style>
  <w:style w:type="paragraph" w:customStyle="1" w:styleId="Default">
    <w:name w:val="Default"/>
    <w:rsid w:val="008B137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2">
    <w:name w:val="Subtitle"/>
    <w:basedOn w:val="a1"/>
    <w:next w:val="a1"/>
    <w:link w:val="af3"/>
    <w:uiPriority w:val="11"/>
    <w:qFormat/>
    <w:rsid w:val="008B1375"/>
    <w:pPr>
      <w:spacing w:after="60" w:line="276" w:lineRule="auto"/>
      <w:jc w:val="center"/>
      <w:outlineLvl w:val="1"/>
    </w:pPr>
    <w:rPr>
      <w:rFonts w:ascii="Calibri Light" w:eastAsia="Times New Roman" w:hAnsi="Calibri Light" w:cs="Times New Roman"/>
      <w:sz w:val="24"/>
      <w:szCs w:val="24"/>
      <w:lang w:eastAsia="ru-RU"/>
    </w:rPr>
  </w:style>
  <w:style w:type="character" w:customStyle="1" w:styleId="af3">
    <w:name w:val="Подзаголовок Знак"/>
    <w:basedOn w:val="a2"/>
    <w:link w:val="af2"/>
    <w:uiPriority w:val="11"/>
    <w:rsid w:val="008B1375"/>
    <w:rPr>
      <w:rFonts w:ascii="Calibri Light" w:eastAsia="Times New Roman" w:hAnsi="Calibri Light" w:cs="Times New Roman"/>
      <w:sz w:val="24"/>
      <w:szCs w:val="24"/>
      <w:lang w:eastAsia="ru-RU"/>
    </w:rPr>
  </w:style>
  <w:style w:type="character" w:styleId="af4">
    <w:name w:val="Strong"/>
    <w:qFormat/>
    <w:rsid w:val="008B1375"/>
    <w:rPr>
      <w:b/>
      <w:bCs/>
    </w:rPr>
  </w:style>
  <w:style w:type="paragraph" w:customStyle="1" w:styleId="ListParagraph">
    <w:name w:val="List Paragraph Знак Знак Знак"/>
    <w:basedOn w:val="a1"/>
    <w:link w:val="ListParagraph0"/>
    <w:uiPriority w:val="99"/>
    <w:rsid w:val="008B1375"/>
    <w:pPr>
      <w:ind w:left="720"/>
    </w:pPr>
    <w:rPr>
      <w:rFonts w:ascii="Calibri" w:eastAsia="Calibri" w:hAnsi="Calibri" w:cs="Times New Roman"/>
      <w:sz w:val="20"/>
      <w:szCs w:val="20"/>
      <w:lang w:eastAsia="ru-RU"/>
    </w:rPr>
  </w:style>
  <w:style w:type="character" w:customStyle="1" w:styleId="ListParagraph0">
    <w:name w:val="List Paragraph Знак Знак Знак Знак"/>
    <w:link w:val="ListParagraph"/>
    <w:uiPriority w:val="99"/>
    <w:rsid w:val="008B1375"/>
    <w:rPr>
      <w:rFonts w:ascii="Calibri" w:eastAsia="Calibri" w:hAnsi="Calibri" w:cs="Times New Roman"/>
      <w:sz w:val="20"/>
      <w:szCs w:val="20"/>
      <w:lang w:eastAsia="ru-RU"/>
    </w:rPr>
  </w:style>
  <w:style w:type="character" w:customStyle="1" w:styleId="BalloonTextChar1">
    <w:name w:val="Balloon Text Char1"/>
    <w:aliases w:val="Balloon Text Char Char"/>
    <w:uiPriority w:val="99"/>
    <w:semiHidden/>
    <w:rsid w:val="008B1375"/>
    <w:rPr>
      <w:rFonts w:ascii="Times New Roman" w:hAnsi="Times New Roman" w:cs="Times New Roman"/>
      <w:sz w:val="2"/>
    </w:rPr>
  </w:style>
  <w:style w:type="character" w:customStyle="1" w:styleId="ListParagraph1">
    <w:name w:val="List Paragraph Знак Знак"/>
    <w:link w:val="ListParagraph2"/>
    <w:uiPriority w:val="99"/>
    <w:rsid w:val="008B1375"/>
    <w:rPr>
      <w:rFonts w:ascii="Calibri" w:hAnsi="Calibri"/>
      <w:lang w:eastAsia="ru-RU"/>
    </w:rPr>
  </w:style>
  <w:style w:type="paragraph" w:customStyle="1" w:styleId="a">
    <w:name w:val="! перечисление"/>
    <w:basedOn w:val="a1"/>
    <w:rsid w:val="008B1375"/>
    <w:pPr>
      <w:numPr>
        <w:numId w:val="3"/>
      </w:numPr>
      <w:spacing w:after="0" w:line="360" w:lineRule="auto"/>
      <w:ind w:firstLine="709"/>
      <w:jc w:val="both"/>
    </w:pPr>
    <w:rPr>
      <w:rFonts w:ascii="Times New Roman" w:eastAsia="Times New Roman" w:hAnsi="Times New Roman" w:cs="Times New Roman"/>
      <w:sz w:val="28"/>
      <w:lang w:eastAsia="ru-RU"/>
    </w:rPr>
  </w:style>
  <w:style w:type="paragraph" w:customStyle="1" w:styleId="13">
    <w:name w:val="Абзац списка1"/>
    <w:basedOn w:val="a1"/>
    <w:uiPriority w:val="99"/>
    <w:rsid w:val="008B1375"/>
    <w:pPr>
      <w:ind w:left="720"/>
    </w:pPr>
    <w:rPr>
      <w:rFonts w:ascii="Calibri" w:eastAsia="Calibri" w:hAnsi="Calibri" w:cs="Times New Roman"/>
      <w:lang w:eastAsia="ru-RU"/>
    </w:rPr>
  </w:style>
  <w:style w:type="paragraph" w:customStyle="1" w:styleId="ListParagraph2">
    <w:name w:val="List Paragraph Знак"/>
    <w:basedOn w:val="a1"/>
    <w:link w:val="ListParagraph1"/>
    <w:uiPriority w:val="99"/>
    <w:rsid w:val="008B1375"/>
    <w:pPr>
      <w:ind w:left="720"/>
    </w:pPr>
    <w:rPr>
      <w:rFonts w:ascii="Calibri" w:hAnsi="Calibri"/>
      <w:lang w:eastAsia="ru-RU"/>
    </w:rPr>
  </w:style>
  <w:style w:type="character" w:customStyle="1" w:styleId="ListParagraphChar">
    <w:name w:val="List Paragraph Char"/>
    <w:uiPriority w:val="99"/>
    <w:rsid w:val="008B1375"/>
  </w:style>
  <w:style w:type="paragraph" w:styleId="af5">
    <w:name w:val="Normal (Web)"/>
    <w:basedOn w:val="a1"/>
    <w:rsid w:val="008B1375"/>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22">
    <w:name w:val="Абзац списка2"/>
    <w:basedOn w:val="a1"/>
    <w:rsid w:val="008B1375"/>
    <w:pPr>
      <w:ind w:left="720"/>
    </w:pPr>
    <w:rPr>
      <w:rFonts w:ascii="Calibri" w:eastAsia="Calibri" w:hAnsi="Calibri" w:cs="Times New Roman"/>
      <w:lang w:eastAsia="ru-RU"/>
    </w:rPr>
  </w:style>
  <w:style w:type="character" w:customStyle="1" w:styleId="Heading1Char1">
    <w:name w:val="Heading 1 Char1"/>
    <w:aliases w:val="Знак Char"/>
    <w:uiPriority w:val="99"/>
    <w:rsid w:val="008B1375"/>
    <w:rPr>
      <w:rFonts w:eastAsia="Times New Roman"/>
      <w:b/>
      <w:kern w:val="36"/>
      <w:sz w:val="48"/>
      <w:lang w:eastAsia="ru-RU"/>
    </w:rPr>
  </w:style>
  <w:style w:type="paragraph" w:customStyle="1" w:styleId="15">
    <w:name w:val="Абзац списка15"/>
    <w:basedOn w:val="a1"/>
    <w:rsid w:val="008B1375"/>
    <w:pPr>
      <w:ind w:left="720"/>
    </w:pPr>
    <w:rPr>
      <w:rFonts w:ascii="Calibri" w:eastAsia="Times New Roman" w:hAnsi="Calibri" w:cs="Times New Roman"/>
    </w:rPr>
  </w:style>
  <w:style w:type="paragraph" w:styleId="41">
    <w:name w:val="toc 4"/>
    <w:basedOn w:val="a1"/>
    <w:next w:val="a1"/>
    <w:autoRedefine/>
    <w:uiPriority w:val="39"/>
    <w:unhideWhenUsed/>
    <w:rsid w:val="008B1375"/>
    <w:pPr>
      <w:spacing w:after="100" w:line="276" w:lineRule="auto"/>
      <w:ind w:left="660"/>
    </w:pPr>
    <w:rPr>
      <w:rFonts w:ascii="Calibri" w:eastAsia="Calibri" w:hAnsi="Calibri" w:cs="Times New Roman"/>
      <w:lang w:eastAsia="ru-RU"/>
    </w:rPr>
  </w:style>
  <w:style w:type="numbering" w:customStyle="1" w:styleId="23">
    <w:name w:val="Нет списка2"/>
    <w:next w:val="a4"/>
    <w:uiPriority w:val="99"/>
    <w:semiHidden/>
    <w:unhideWhenUsed/>
    <w:rsid w:val="008B1375"/>
  </w:style>
  <w:style w:type="table" w:styleId="af6">
    <w:name w:val="Table Grid"/>
    <w:basedOn w:val="a3"/>
    <w:uiPriority w:val="39"/>
    <w:rsid w:val="008B1375"/>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endnote text"/>
    <w:basedOn w:val="a1"/>
    <w:link w:val="af8"/>
    <w:uiPriority w:val="99"/>
    <w:semiHidden/>
    <w:unhideWhenUsed/>
    <w:rsid w:val="008B1375"/>
    <w:pPr>
      <w:spacing w:after="0" w:line="240" w:lineRule="auto"/>
    </w:pPr>
    <w:rPr>
      <w:sz w:val="20"/>
      <w:szCs w:val="20"/>
    </w:rPr>
  </w:style>
  <w:style w:type="character" w:customStyle="1" w:styleId="af8">
    <w:name w:val="Текст концевой сноски Знак"/>
    <w:basedOn w:val="a2"/>
    <w:link w:val="af7"/>
    <w:uiPriority w:val="99"/>
    <w:semiHidden/>
    <w:rsid w:val="008B1375"/>
    <w:rPr>
      <w:sz w:val="20"/>
      <w:szCs w:val="20"/>
    </w:rPr>
  </w:style>
  <w:style w:type="character" w:styleId="af9">
    <w:name w:val="endnote reference"/>
    <w:basedOn w:val="a2"/>
    <w:uiPriority w:val="99"/>
    <w:semiHidden/>
    <w:unhideWhenUsed/>
    <w:rsid w:val="008B1375"/>
    <w:rPr>
      <w:vertAlign w:val="superscript"/>
    </w:rPr>
  </w:style>
  <w:style w:type="character" w:styleId="afa">
    <w:name w:val="Emphasis"/>
    <w:basedOn w:val="a2"/>
    <w:uiPriority w:val="20"/>
    <w:qFormat/>
    <w:rsid w:val="008B1375"/>
    <w:rPr>
      <w:i/>
      <w:iCs/>
    </w:rPr>
  </w:style>
  <w:style w:type="table" w:customStyle="1" w:styleId="14">
    <w:name w:val="Сетка таблицы1"/>
    <w:basedOn w:val="a3"/>
    <w:next w:val="af6"/>
    <w:uiPriority w:val="59"/>
    <w:rsid w:val="008B1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4"/>
    <w:uiPriority w:val="99"/>
    <w:semiHidden/>
    <w:unhideWhenUsed/>
    <w:rsid w:val="008B1375"/>
  </w:style>
  <w:style w:type="table" w:customStyle="1" w:styleId="24">
    <w:name w:val="Сетка таблицы2"/>
    <w:basedOn w:val="a3"/>
    <w:next w:val="af6"/>
    <w:uiPriority w:val="59"/>
    <w:rsid w:val="008B1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8B1375"/>
    <w:pPr>
      <w:spacing w:after="0" w:line="240" w:lineRule="auto"/>
    </w:pPr>
  </w:style>
  <w:style w:type="table" w:customStyle="1" w:styleId="32">
    <w:name w:val="Сетка таблицы3"/>
    <w:basedOn w:val="a3"/>
    <w:next w:val="af6"/>
    <w:uiPriority w:val="59"/>
    <w:rsid w:val="008B1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6"/>
    <w:uiPriority w:val="59"/>
    <w:rsid w:val="008B1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f6"/>
    <w:uiPriority w:val="39"/>
    <w:rsid w:val="008B1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6"/>
    <w:uiPriority w:val="39"/>
    <w:rsid w:val="008B1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2"/>
    <w:rsid w:val="008B1375"/>
  </w:style>
  <w:style w:type="character" w:customStyle="1" w:styleId="eop">
    <w:name w:val="eop"/>
    <w:basedOn w:val="a2"/>
    <w:rsid w:val="008B1375"/>
  </w:style>
  <w:style w:type="table" w:customStyle="1" w:styleId="71">
    <w:name w:val="Сетка таблицы7"/>
    <w:basedOn w:val="a3"/>
    <w:next w:val="af6"/>
    <w:uiPriority w:val="59"/>
    <w:rsid w:val="008B1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2"/>
    <w:link w:val="26"/>
    <w:rsid w:val="008B1375"/>
    <w:rPr>
      <w:rFonts w:ascii="Times New Roman" w:eastAsia="Times New Roman" w:hAnsi="Times New Roman" w:cs="Times New Roman"/>
      <w:shd w:val="clear" w:color="auto" w:fill="FFFFFF"/>
    </w:rPr>
  </w:style>
  <w:style w:type="paragraph" w:customStyle="1" w:styleId="26">
    <w:name w:val="Основной текст (2)"/>
    <w:basedOn w:val="a1"/>
    <w:link w:val="25"/>
    <w:rsid w:val="008B1375"/>
    <w:pPr>
      <w:widowControl w:val="0"/>
      <w:shd w:val="clear" w:color="auto" w:fill="FFFFFF"/>
      <w:spacing w:after="480" w:line="317" w:lineRule="exact"/>
      <w:jc w:val="both"/>
    </w:pPr>
    <w:rPr>
      <w:rFonts w:ascii="Times New Roman" w:eastAsia="Times New Roman" w:hAnsi="Times New Roman" w:cs="Times New Roman"/>
    </w:rPr>
  </w:style>
  <w:style w:type="character" w:customStyle="1" w:styleId="afc">
    <w:name w:val="Подпись к таблице"/>
    <w:basedOn w:val="a2"/>
    <w:rsid w:val="008B137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3">
    <w:name w:val="Основной текст (4)_"/>
    <w:basedOn w:val="a2"/>
    <w:link w:val="44"/>
    <w:rsid w:val="008B1375"/>
    <w:rPr>
      <w:rFonts w:ascii="Times New Roman" w:eastAsia="Times New Roman" w:hAnsi="Times New Roman" w:cs="Times New Roman"/>
      <w:shd w:val="clear" w:color="auto" w:fill="FFFFFF"/>
    </w:rPr>
  </w:style>
  <w:style w:type="paragraph" w:customStyle="1" w:styleId="44">
    <w:name w:val="Основной текст (4)"/>
    <w:basedOn w:val="a1"/>
    <w:link w:val="43"/>
    <w:rsid w:val="008B1375"/>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33">
    <w:name w:val="Основной текст (3)_"/>
    <w:basedOn w:val="a2"/>
    <w:link w:val="34"/>
    <w:rsid w:val="008B1375"/>
    <w:rPr>
      <w:rFonts w:ascii="Times New Roman" w:eastAsia="Times New Roman" w:hAnsi="Times New Roman" w:cs="Times New Roman"/>
      <w:b/>
      <w:bCs/>
      <w:sz w:val="26"/>
      <w:szCs w:val="26"/>
      <w:shd w:val="clear" w:color="auto" w:fill="FFFFFF"/>
    </w:rPr>
  </w:style>
  <w:style w:type="paragraph" w:customStyle="1" w:styleId="34">
    <w:name w:val="Основной текст (3)"/>
    <w:basedOn w:val="a1"/>
    <w:link w:val="33"/>
    <w:rsid w:val="008B1375"/>
    <w:pPr>
      <w:widowControl w:val="0"/>
      <w:shd w:val="clear" w:color="auto" w:fill="FFFFFF"/>
      <w:spacing w:before="420" w:after="60" w:line="0" w:lineRule="atLeast"/>
      <w:jc w:val="center"/>
    </w:pPr>
    <w:rPr>
      <w:rFonts w:ascii="Times New Roman" w:eastAsia="Times New Roman" w:hAnsi="Times New Roman" w:cs="Times New Roman"/>
      <w:b/>
      <w:bCs/>
      <w:sz w:val="26"/>
      <w:szCs w:val="26"/>
    </w:rPr>
  </w:style>
  <w:style w:type="character" w:customStyle="1" w:styleId="27">
    <w:name w:val="Основной текст (2) + Полужирный"/>
    <w:basedOn w:val="25"/>
    <w:rsid w:val="008B137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BookAntiqua115pt">
    <w:name w:val="Основной текст (2) + Book Antiqua;11;5 pt;Полужирный;Курсив"/>
    <w:basedOn w:val="25"/>
    <w:rsid w:val="008B1375"/>
    <w:rPr>
      <w:rFonts w:ascii="Book Antiqua" w:eastAsia="Book Antiqua" w:hAnsi="Book Antiqua" w:cs="Book Antiqua"/>
      <w:b/>
      <w:bCs/>
      <w:i/>
      <w:iCs/>
      <w:smallCaps w:val="0"/>
      <w:strike w:val="0"/>
      <w:color w:val="000000"/>
      <w:spacing w:val="0"/>
      <w:w w:val="100"/>
      <w:position w:val="0"/>
      <w:sz w:val="23"/>
      <w:szCs w:val="23"/>
      <w:u w:val="none"/>
      <w:shd w:val="clear" w:color="auto" w:fill="FFFFFF"/>
      <w:lang w:val="ru-RU" w:eastAsia="ru-RU" w:bidi="ru-RU"/>
    </w:rPr>
  </w:style>
  <w:style w:type="table" w:customStyle="1" w:styleId="111">
    <w:name w:val="Сетка таблицы11"/>
    <w:basedOn w:val="a3"/>
    <w:next w:val="a3"/>
    <w:uiPriority w:val="59"/>
    <w:rsid w:val="008B1375"/>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1"/>
    <w:rsid w:val="008B1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B13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8B13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rsid w:val="008B137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rsid w:val="008B137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rsid w:val="008B13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rsid w:val="008B13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8B13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d">
    <w:name w:val="FollowedHyperlink"/>
    <w:basedOn w:val="a2"/>
    <w:uiPriority w:val="99"/>
    <w:semiHidden/>
    <w:unhideWhenUsed/>
    <w:rsid w:val="008B1375"/>
    <w:rPr>
      <w:color w:val="800080"/>
      <w:u w:val="single"/>
    </w:rPr>
  </w:style>
  <w:style w:type="paragraph" w:customStyle="1" w:styleId="font1">
    <w:name w:val="font1"/>
    <w:basedOn w:val="a1"/>
    <w:rsid w:val="008B1375"/>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font5">
    <w:name w:val="font5"/>
    <w:basedOn w:val="a1"/>
    <w:rsid w:val="008B1375"/>
    <w:pPr>
      <w:spacing w:before="100" w:beforeAutospacing="1" w:after="100" w:afterAutospacing="1" w:line="240" w:lineRule="auto"/>
    </w:pPr>
    <w:rPr>
      <w:rFonts w:ascii="Calibri" w:eastAsia="Times New Roman" w:hAnsi="Calibri" w:cs="Times New Roman"/>
      <w:color w:val="0000FF"/>
      <w:lang w:eastAsia="ru-RU"/>
    </w:rPr>
  </w:style>
  <w:style w:type="paragraph" w:customStyle="1" w:styleId="xl64">
    <w:name w:val="xl64"/>
    <w:basedOn w:val="a1"/>
    <w:rsid w:val="008B1375"/>
    <w:pP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65">
    <w:name w:val="xl65"/>
    <w:basedOn w:val="a1"/>
    <w:rsid w:val="008B137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1"/>
    <w:rsid w:val="008B1375"/>
    <w:pPr>
      <w:spacing w:before="100" w:beforeAutospacing="1" w:after="100" w:afterAutospacing="1" w:line="240" w:lineRule="auto"/>
      <w:textAlignment w:val="center"/>
    </w:pPr>
    <w:rPr>
      <w:rFonts w:ascii="Calibri" w:eastAsia="Times New Roman" w:hAnsi="Calibri" w:cs="Times New Roman"/>
      <w:sz w:val="24"/>
      <w:szCs w:val="24"/>
      <w:lang w:eastAsia="ru-RU"/>
    </w:rPr>
  </w:style>
  <w:style w:type="paragraph" w:customStyle="1" w:styleId="xl67">
    <w:name w:val="xl67"/>
    <w:basedOn w:val="a1"/>
    <w:rsid w:val="008B1375"/>
    <w:pPr>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68">
    <w:name w:val="xl68"/>
    <w:basedOn w:val="a1"/>
    <w:rsid w:val="008B1375"/>
    <w:pPr>
      <w:spacing w:before="100" w:beforeAutospacing="1" w:after="100" w:afterAutospacing="1" w:line="240" w:lineRule="auto"/>
      <w:jc w:val="both"/>
      <w:textAlignment w:val="center"/>
    </w:pPr>
    <w:rPr>
      <w:rFonts w:ascii="Times New Roman" w:eastAsia="Times New Roman" w:hAnsi="Times New Roman" w:cs="Times New Roman"/>
      <w:color w:val="0000FF"/>
      <w:sz w:val="24"/>
      <w:szCs w:val="24"/>
      <w:u w:val="single"/>
      <w:lang w:eastAsia="ru-RU"/>
    </w:rPr>
  </w:style>
  <w:style w:type="paragraph" w:customStyle="1" w:styleId="xl69">
    <w:name w:val="xl69"/>
    <w:basedOn w:val="a1"/>
    <w:rsid w:val="008B1375"/>
    <w:pPr>
      <w:spacing w:before="100" w:beforeAutospacing="1" w:after="100" w:afterAutospacing="1" w:line="240" w:lineRule="auto"/>
      <w:jc w:val="both"/>
      <w:textAlignment w:val="center"/>
    </w:pPr>
    <w:rPr>
      <w:rFonts w:ascii="Calibri" w:eastAsia="Times New Roman" w:hAnsi="Calibri" w:cs="Times New Roman"/>
      <w:sz w:val="24"/>
      <w:szCs w:val="24"/>
      <w:lang w:eastAsia="ru-RU"/>
    </w:rPr>
  </w:style>
  <w:style w:type="paragraph" w:customStyle="1" w:styleId="xl70">
    <w:name w:val="xl70"/>
    <w:basedOn w:val="a1"/>
    <w:rsid w:val="008B1375"/>
    <w:pPr>
      <w:spacing w:before="100" w:beforeAutospacing="1" w:after="100" w:afterAutospacing="1" w:line="240" w:lineRule="auto"/>
      <w:jc w:val="right"/>
      <w:textAlignment w:val="center"/>
    </w:pPr>
    <w:rPr>
      <w:rFonts w:ascii="Calibri" w:eastAsia="Times New Roman" w:hAnsi="Calibri" w:cs="Times New Roman"/>
      <w:sz w:val="24"/>
      <w:szCs w:val="24"/>
      <w:lang w:eastAsia="ru-RU"/>
    </w:rPr>
  </w:style>
  <w:style w:type="paragraph" w:customStyle="1" w:styleId="xl71">
    <w:name w:val="xl71"/>
    <w:basedOn w:val="a1"/>
    <w:rsid w:val="008B1375"/>
    <w:pPr>
      <w:spacing w:before="100" w:beforeAutospacing="1" w:after="100" w:afterAutospacing="1" w:line="240" w:lineRule="auto"/>
      <w:jc w:val="both"/>
      <w:textAlignment w:val="center"/>
    </w:pPr>
    <w:rPr>
      <w:rFonts w:ascii="Times New Roman" w:eastAsia="Times New Roman" w:hAnsi="Times New Roman" w:cs="Times New Roman"/>
      <w:color w:val="0000FF"/>
      <w:sz w:val="24"/>
      <w:szCs w:val="24"/>
      <w:u w:val="single"/>
      <w:lang w:eastAsia="ru-RU"/>
    </w:rPr>
  </w:style>
  <w:style w:type="character" w:customStyle="1" w:styleId="b-section-list-element">
    <w:name w:val="b-section-list-element"/>
    <w:basedOn w:val="a2"/>
    <w:rsid w:val="008B1375"/>
  </w:style>
  <w:style w:type="numbering" w:customStyle="1" w:styleId="210">
    <w:name w:val="Нет списка21"/>
    <w:next w:val="a4"/>
    <w:uiPriority w:val="99"/>
    <w:semiHidden/>
    <w:unhideWhenUsed/>
    <w:rsid w:val="008B1375"/>
  </w:style>
  <w:style w:type="paragraph" w:customStyle="1" w:styleId="211">
    <w:name w:val="Основной текст 21"/>
    <w:basedOn w:val="a1"/>
    <w:rsid w:val="008B1375"/>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cs="Times New Roman"/>
      <w:sz w:val="28"/>
      <w:szCs w:val="20"/>
      <w:lang w:eastAsia="ru-RU"/>
    </w:rPr>
  </w:style>
  <w:style w:type="paragraph" w:styleId="afe">
    <w:name w:val="caption"/>
    <w:basedOn w:val="a1"/>
    <w:next w:val="a1"/>
    <w:uiPriority w:val="35"/>
    <w:unhideWhenUsed/>
    <w:qFormat/>
    <w:rsid w:val="008B1375"/>
    <w:pPr>
      <w:spacing w:after="200" w:line="240" w:lineRule="auto"/>
    </w:pPr>
    <w:rPr>
      <w:i/>
      <w:iCs/>
      <w:color w:val="1F497D" w:themeColor="text2"/>
      <w:sz w:val="18"/>
      <w:szCs w:val="18"/>
    </w:rPr>
  </w:style>
  <w:style w:type="character" w:styleId="aff">
    <w:name w:val="annotation reference"/>
    <w:basedOn w:val="a2"/>
    <w:uiPriority w:val="99"/>
    <w:semiHidden/>
    <w:unhideWhenUsed/>
    <w:rsid w:val="008B1375"/>
    <w:rPr>
      <w:sz w:val="16"/>
      <w:szCs w:val="16"/>
    </w:rPr>
  </w:style>
  <w:style w:type="paragraph" w:styleId="aff0">
    <w:name w:val="annotation text"/>
    <w:basedOn w:val="a1"/>
    <w:link w:val="aff1"/>
    <w:uiPriority w:val="99"/>
    <w:semiHidden/>
    <w:unhideWhenUsed/>
    <w:rsid w:val="008B1375"/>
    <w:pPr>
      <w:spacing w:after="200" w:line="240" w:lineRule="auto"/>
    </w:pPr>
    <w:rPr>
      <w:rFonts w:eastAsiaTheme="minorEastAsia"/>
      <w:sz w:val="20"/>
      <w:szCs w:val="20"/>
      <w:lang w:eastAsia="ru-RU"/>
    </w:rPr>
  </w:style>
  <w:style w:type="character" w:customStyle="1" w:styleId="aff1">
    <w:name w:val="Текст примечания Знак"/>
    <w:basedOn w:val="a2"/>
    <w:link w:val="aff0"/>
    <w:uiPriority w:val="99"/>
    <w:semiHidden/>
    <w:rsid w:val="008B1375"/>
    <w:rPr>
      <w:rFonts w:eastAsiaTheme="minorEastAsia"/>
      <w:sz w:val="20"/>
      <w:szCs w:val="20"/>
      <w:lang w:eastAsia="ru-RU"/>
    </w:rPr>
  </w:style>
  <w:style w:type="paragraph" w:styleId="aff2">
    <w:name w:val="annotation subject"/>
    <w:basedOn w:val="aff0"/>
    <w:next w:val="aff0"/>
    <w:link w:val="aff3"/>
    <w:uiPriority w:val="99"/>
    <w:semiHidden/>
    <w:unhideWhenUsed/>
    <w:rsid w:val="008B1375"/>
    <w:rPr>
      <w:b/>
      <w:bCs/>
    </w:rPr>
  </w:style>
  <w:style w:type="character" w:customStyle="1" w:styleId="aff3">
    <w:name w:val="Тема примечания Знак"/>
    <w:basedOn w:val="aff1"/>
    <w:link w:val="aff2"/>
    <w:uiPriority w:val="99"/>
    <w:semiHidden/>
    <w:rsid w:val="008B1375"/>
    <w:rPr>
      <w:rFonts w:eastAsiaTheme="minorEastAsia"/>
      <w:b/>
      <w:bCs/>
      <w:sz w:val="20"/>
      <w:szCs w:val="20"/>
      <w:lang w:eastAsia="ru-RU"/>
    </w:rPr>
  </w:style>
  <w:style w:type="paragraph" w:customStyle="1" w:styleId="a0">
    <w:name w:val="Для списков с маркировкой"/>
    <w:basedOn w:val="a5"/>
    <w:link w:val="aff4"/>
    <w:rsid w:val="008B1375"/>
    <w:pPr>
      <w:numPr>
        <w:numId w:val="9"/>
      </w:numPr>
      <w:spacing w:after="0" w:line="360" w:lineRule="auto"/>
      <w:contextualSpacing w:val="0"/>
      <w:jc w:val="both"/>
    </w:pPr>
    <w:rPr>
      <w:rFonts w:ascii="Times New Roman" w:eastAsiaTheme="minorEastAsia" w:hAnsi="Times New Roman" w:cs="Times New Roman"/>
      <w:sz w:val="24"/>
      <w:szCs w:val="24"/>
      <w:lang w:eastAsia="ru-RU"/>
    </w:rPr>
  </w:style>
  <w:style w:type="character" w:customStyle="1" w:styleId="aff4">
    <w:name w:val="Для списков с маркировкой Знак"/>
    <w:basedOn w:val="a2"/>
    <w:link w:val="a0"/>
    <w:rsid w:val="008B1375"/>
    <w:rPr>
      <w:rFonts w:ascii="Times New Roman" w:eastAsiaTheme="minorEastAsia" w:hAnsi="Times New Roman" w:cs="Times New Roman"/>
      <w:sz w:val="24"/>
      <w:szCs w:val="24"/>
      <w:lang w:eastAsia="ru-RU"/>
    </w:rPr>
  </w:style>
  <w:style w:type="paragraph" w:customStyle="1" w:styleId="aff5">
    <w:name w:val="Нормальный (таблица)"/>
    <w:basedOn w:val="a1"/>
    <w:next w:val="a1"/>
    <w:uiPriority w:val="99"/>
    <w:rsid w:val="008B137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6">
    <w:name w:val="! Заголовок"/>
    <w:basedOn w:val="1"/>
    <w:link w:val="aff7"/>
    <w:qFormat/>
    <w:rsid w:val="008B1375"/>
    <w:pPr>
      <w:spacing w:before="0" w:line="240" w:lineRule="auto"/>
    </w:pPr>
    <w:rPr>
      <w:rFonts w:ascii="Times New Roman" w:eastAsia="Times New Roman" w:hAnsi="Times New Roman" w:cs="Times New Roman"/>
      <w:b/>
      <w:sz w:val="18"/>
      <w:szCs w:val="18"/>
    </w:rPr>
  </w:style>
  <w:style w:type="character" w:customStyle="1" w:styleId="aff7">
    <w:name w:val="! Заголовок Знак"/>
    <w:basedOn w:val="10"/>
    <w:link w:val="aff6"/>
    <w:rsid w:val="008B1375"/>
    <w:rPr>
      <w:rFonts w:ascii="Times New Roman" w:eastAsia="Times New Roman" w:hAnsi="Times New Roman" w:cs="Times New Roman"/>
      <w:b/>
      <w:color w:val="365F91" w:themeColor="accent1" w:themeShade="BF"/>
      <w:sz w:val="18"/>
      <w:szCs w:val="18"/>
    </w:rPr>
  </w:style>
  <w:style w:type="numbering" w:customStyle="1" w:styleId="35">
    <w:name w:val="Нет списка3"/>
    <w:next w:val="a4"/>
    <w:uiPriority w:val="99"/>
    <w:semiHidden/>
    <w:unhideWhenUsed/>
    <w:rsid w:val="008B1375"/>
  </w:style>
  <w:style w:type="table" w:customStyle="1" w:styleId="81">
    <w:name w:val="Сетка таблицы8"/>
    <w:basedOn w:val="a3"/>
    <w:next w:val="af6"/>
    <w:uiPriority w:val="39"/>
    <w:rsid w:val="008B1375"/>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f6"/>
    <w:uiPriority w:val="59"/>
    <w:rsid w:val="008B1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uiPriority w:val="99"/>
    <w:semiHidden/>
    <w:unhideWhenUsed/>
    <w:rsid w:val="008B1375"/>
  </w:style>
  <w:style w:type="table" w:customStyle="1" w:styleId="212">
    <w:name w:val="Сетка таблицы21"/>
    <w:basedOn w:val="a3"/>
    <w:next w:val="af6"/>
    <w:uiPriority w:val="59"/>
    <w:rsid w:val="008B1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6"/>
    <w:uiPriority w:val="59"/>
    <w:rsid w:val="008B1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6"/>
    <w:uiPriority w:val="59"/>
    <w:rsid w:val="008B1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6"/>
    <w:uiPriority w:val="39"/>
    <w:rsid w:val="008B1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6"/>
    <w:uiPriority w:val="39"/>
    <w:rsid w:val="008B1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3"/>
    <w:next w:val="af6"/>
    <w:uiPriority w:val="59"/>
    <w:rsid w:val="008B1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3"/>
    <w:uiPriority w:val="59"/>
    <w:rsid w:val="008B1375"/>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8B1375"/>
  </w:style>
  <w:style w:type="numbering" w:customStyle="1" w:styleId="45">
    <w:name w:val="Нет списка4"/>
    <w:next w:val="a4"/>
    <w:uiPriority w:val="99"/>
    <w:semiHidden/>
    <w:unhideWhenUsed/>
    <w:rsid w:val="008B1375"/>
  </w:style>
  <w:style w:type="numbering" w:customStyle="1" w:styleId="130">
    <w:name w:val="Нет списка13"/>
    <w:next w:val="a4"/>
    <w:uiPriority w:val="99"/>
    <w:semiHidden/>
    <w:unhideWhenUsed/>
    <w:rsid w:val="008B1375"/>
  </w:style>
  <w:style w:type="table" w:customStyle="1" w:styleId="91">
    <w:name w:val="Сетка таблицы9"/>
    <w:basedOn w:val="a3"/>
    <w:next w:val="af6"/>
    <w:uiPriority w:val="39"/>
    <w:rsid w:val="008B1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4"/>
    <w:uiPriority w:val="99"/>
    <w:semiHidden/>
    <w:unhideWhenUsed/>
    <w:rsid w:val="008B1375"/>
  </w:style>
  <w:style w:type="paragraph" w:customStyle="1" w:styleId="213">
    <w:name w:val="Заголовок 21"/>
    <w:basedOn w:val="a1"/>
    <w:next w:val="a1"/>
    <w:uiPriority w:val="9"/>
    <w:unhideWhenUsed/>
    <w:qFormat/>
    <w:rsid w:val="008B1375"/>
    <w:pPr>
      <w:keepNext/>
      <w:keepLines/>
      <w:spacing w:before="40" w:after="0" w:line="276" w:lineRule="auto"/>
      <w:outlineLvl w:val="1"/>
    </w:pPr>
    <w:rPr>
      <w:rFonts w:ascii="Cambria" w:eastAsia="Times New Roman" w:hAnsi="Cambria" w:cs="Times New Roman"/>
      <w:color w:val="365F91"/>
      <w:sz w:val="26"/>
      <w:szCs w:val="26"/>
      <w:lang w:eastAsia="ru-RU"/>
    </w:rPr>
  </w:style>
  <w:style w:type="paragraph" w:customStyle="1" w:styleId="311">
    <w:name w:val="Заголовок 31"/>
    <w:basedOn w:val="a1"/>
    <w:next w:val="a1"/>
    <w:uiPriority w:val="9"/>
    <w:unhideWhenUsed/>
    <w:qFormat/>
    <w:rsid w:val="008B1375"/>
    <w:pPr>
      <w:keepNext/>
      <w:keepLines/>
      <w:spacing w:before="40" w:after="0" w:line="276" w:lineRule="auto"/>
      <w:outlineLvl w:val="2"/>
    </w:pPr>
    <w:rPr>
      <w:rFonts w:ascii="Cambria" w:eastAsia="Times New Roman" w:hAnsi="Cambria" w:cs="Times New Roman"/>
      <w:color w:val="243F60"/>
      <w:sz w:val="24"/>
      <w:szCs w:val="24"/>
      <w:lang w:eastAsia="ru-RU"/>
    </w:rPr>
  </w:style>
  <w:style w:type="paragraph" w:customStyle="1" w:styleId="411">
    <w:name w:val="Заголовок 41"/>
    <w:basedOn w:val="a1"/>
    <w:next w:val="a1"/>
    <w:uiPriority w:val="9"/>
    <w:unhideWhenUsed/>
    <w:qFormat/>
    <w:rsid w:val="008B1375"/>
    <w:pPr>
      <w:keepNext/>
      <w:keepLines/>
      <w:spacing w:before="40" w:after="0" w:line="276" w:lineRule="auto"/>
      <w:outlineLvl w:val="3"/>
    </w:pPr>
    <w:rPr>
      <w:rFonts w:ascii="Cambria" w:eastAsia="Times New Roman" w:hAnsi="Cambria" w:cs="Times New Roman"/>
      <w:i/>
      <w:iCs/>
      <w:color w:val="365F91"/>
      <w:lang w:eastAsia="ru-RU"/>
    </w:rPr>
  </w:style>
  <w:style w:type="numbering" w:customStyle="1" w:styleId="140">
    <w:name w:val="Нет списка14"/>
    <w:next w:val="a4"/>
    <w:uiPriority w:val="99"/>
    <w:semiHidden/>
    <w:unhideWhenUsed/>
    <w:rsid w:val="008B1375"/>
  </w:style>
  <w:style w:type="paragraph" w:customStyle="1" w:styleId="16">
    <w:name w:val="Заголовок оглавления1"/>
    <w:basedOn w:val="1"/>
    <w:next w:val="a1"/>
    <w:uiPriority w:val="39"/>
    <w:unhideWhenUsed/>
    <w:qFormat/>
    <w:rsid w:val="008B1375"/>
    <w:pPr>
      <w:outlineLvl w:val="9"/>
    </w:pPr>
    <w:rPr>
      <w:rFonts w:ascii="Cambria" w:eastAsia="Times New Roman" w:hAnsi="Cambria" w:cs="Times New Roman"/>
      <w:color w:val="365F91"/>
      <w:lang w:eastAsia="ru-RU"/>
    </w:rPr>
  </w:style>
  <w:style w:type="character" w:customStyle="1" w:styleId="17">
    <w:name w:val="Гиперссылка1"/>
    <w:basedOn w:val="a2"/>
    <w:uiPriority w:val="99"/>
    <w:unhideWhenUsed/>
    <w:rsid w:val="008B1375"/>
    <w:rPr>
      <w:color w:val="0000FF"/>
      <w:u w:val="single"/>
    </w:rPr>
  </w:style>
  <w:style w:type="character" w:customStyle="1" w:styleId="214">
    <w:name w:val="Заголовок 2 Знак1"/>
    <w:basedOn w:val="a2"/>
    <w:uiPriority w:val="9"/>
    <w:semiHidden/>
    <w:rsid w:val="008B1375"/>
    <w:rPr>
      <w:rFonts w:ascii="Cambria" w:eastAsia="Times New Roman" w:hAnsi="Cambria" w:cs="Times New Roman"/>
      <w:b/>
      <w:bCs/>
      <w:color w:val="4F81BD"/>
      <w:sz w:val="26"/>
      <w:szCs w:val="26"/>
    </w:rPr>
  </w:style>
  <w:style w:type="character" w:customStyle="1" w:styleId="312">
    <w:name w:val="Заголовок 3 Знак1"/>
    <w:basedOn w:val="a2"/>
    <w:uiPriority w:val="9"/>
    <w:semiHidden/>
    <w:rsid w:val="008B1375"/>
    <w:rPr>
      <w:rFonts w:ascii="Cambria" w:eastAsia="Times New Roman" w:hAnsi="Cambria" w:cs="Times New Roman"/>
      <w:b/>
      <w:bCs/>
      <w:color w:val="4F81BD"/>
    </w:rPr>
  </w:style>
  <w:style w:type="character" w:customStyle="1" w:styleId="412">
    <w:name w:val="Заголовок 4 Знак1"/>
    <w:basedOn w:val="a2"/>
    <w:uiPriority w:val="9"/>
    <w:semiHidden/>
    <w:rsid w:val="008B1375"/>
    <w:rPr>
      <w:rFonts w:ascii="Cambria" w:eastAsia="Times New Roman" w:hAnsi="Cambria" w:cs="Times New Roman"/>
      <w:b/>
      <w:bCs/>
      <w:i/>
      <w:iCs/>
      <w:color w:val="4F81BD"/>
    </w:rPr>
  </w:style>
  <w:style w:type="character" w:customStyle="1" w:styleId="top-sitenametitle">
    <w:name w:val="top-sitename__title"/>
    <w:basedOn w:val="a2"/>
    <w:rsid w:val="008B1375"/>
  </w:style>
  <w:style w:type="paragraph" w:styleId="aff8">
    <w:name w:val="Body Text"/>
    <w:basedOn w:val="a1"/>
    <w:link w:val="aff9"/>
    <w:unhideWhenUsed/>
    <w:rsid w:val="00905671"/>
    <w:pPr>
      <w:widowControl w:val="0"/>
      <w:adjustRightInd w:val="0"/>
      <w:snapToGrid w:val="0"/>
      <w:spacing w:before="60" w:after="60" w:line="360" w:lineRule="atLeast"/>
      <w:ind w:firstLine="709"/>
      <w:jc w:val="both"/>
    </w:pPr>
    <w:rPr>
      <w:rFonts w:ascii="Times New Roman" w:eastAsia="Times New Roman" w:hAnsi="Times New Roman" w:cs="Times New Roman"/>
      <w:sz w:val="24"/>
      <w:szCs w:val="20"/>
      <w:lang w:val="en-US"/>
    </w:rPr>
  </w:style>
  <w:style w:type="character" w:customStyle="1" w:styleId="aff9">
    <w:name w:val="Основной текст Знак"/>
    <w:basedOn w:val="a2"/>
    <w:link w:val="aff8"/>
    <w:rsid w:val="00905671"/>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facity.info/administration/category/6436.html" TargetMode="External"/><Relationship Id="rId117" Type="http://schemas.openxmlformats.org/officeDocument/2006/relationships/hyperlink" Target="https://ufacity.info/administration/category/6436.html" TargetMode="External"/><Relationship Id="rId21" Type="http://schemas.openxmlformats.org/officeDocument/2006/relationships/hyperlink" Target="https://ufacity.info/administration/category/6436.html" TargetMode="External"/><Relationship Id="rId42" Type="http://schemas.openxmlformats.org/officeDocument/2006/relationships/hyperlink" Target="https://ufacity.info/administration/category/6436.html" TargetMode="External"/><Relationship Id="rId47" Type="http://schemas.openxmlformats.org/officeDocument/2006/relationships/hyperlink" Target="https://ufacity.info/administration/category/6554.html" TargetMode="External"/><Relationship Id="rId63" Type="http://schemas.openxmlformats.org/officeDocument/2006/relationships/hyperlink" Target="https://ufacity.info/administration/category/6554.html" TargetMode="External"/><Relationship Id="rId68" Type="http://schemas.openxmlformats.org/officeDocument/2006/relationships/hyperlink" Target="https://ufacity.info/administration/category/6554.html" TargetMode="External"/><Relationship Id="rId84" Type="http://schemas.openxmlformats.org/officeDocument/2006/relationships/hyperlink" Target="https://ufacity.info/administration/category/6436.html" TargetMode="External"/><Relationship Id="rId89" Type="http://schemas.openxmlformats.org/officeDocument/2006/relationships/hyperlink" Target="https://ufacity.info/administration/category/6436.html" TargetMode="External"/><Relationship Id="rId112" Type="http://schemas.openxmlformats.org/officeDocument/2006/relationships/hyperlink" Target="https://ufacity.info/administration/category/7429.html" TargetMode="External"/><Relationship Id="rId16" Type="http://schemas.openxmlformats.org/officeDocument/2006/relationships/hyperlink" Target="https://ufacity.info/administration/category/6436.html" TargetMode="External"/><Relationship Id="rId107" Type="http://schemas.openxmlformats.org/officeDocument/2006/relationships/hyperlink" Target="https://ufacity.info/administration/category/5993.html" TargetMode="External"/><Relationship Id="rId11" Type="http://schemas.openxmlformats.org/officeDocument/2006/relationships/hyperlink" Target="https://ufacity.info/administration/category/6436.html" TargetMode="External"/><Relationship Id="rId32" Type="http://schemas.openxmlformats.org/officeDocument/2006/relationships/hyperlink" Target="https://ufacity.info/administration/category/6436.html" TargetMode="External"/><Relationship Id="rId37" Type="http://schemas.openxmlformats.org/officeDocument/2006/relationships/hyperlink" Target="https://ufacity.info/administration/category/6436.html" TargetMode="External"/><Relationship Id="rId53" Type="http://schemas.openxmlformats.org/officeDocument/2006/relationships/hyperlink" Target="https://ufacity.info/administration/category/6554.html" TargetMode="External"/><Relationship Id="rId58" Type="http://schemas.openxmlformats.org/officeDocument/2006/relationships/hyperlink" Target="https://ufacity.info/administration/category/6554.html" TargetMode="External"/><Relationship Id="rId74" Type="http://schemas.openxmlformats.org/officeDocument/2006/relationships/hyperlink" Target="https://ufacity.info/administration/category/6554.html" TargetMode="External"/><Relationship Id="rId79" Type="http://schemas.openxmlformats.org/officeDocument/2006/relationships/hyperlink" Target="https://ufacity.info/administration/category/6436.html" TargetMode="External"/><Relationship Id="rId102" Type="http://schemas.openxmlformats.org/officeDocument/2006/relationships/hyperlink" Target="https://ufacity.info/administration/category/6436.html" TargetMode="External"/><Relationship Id="rId123" Type="http://schemas.openxmlformats.org/officeDocument/2006/relationships/hyperlink" Target="https://ufacity.info/administration/category/6436.html" TargetMode="External"/><Relationship Id="rId5" Type="http://schemas.openxmlformats.org/officeDocument/2006/relationships/webSettings" Target="webSettings.xml"/><Relationship Id="rId90" Type="http://schemas.openxmlformats.org/officeDocument/2006/relationships/hyperlink" Target="https://ufacity.info/administration/category/6436.html" TargetMode="External"/><Relationship Id="rId95" Type="http://schemas.openxmlformats.org/officeDocument/2006/relationships/hyperlink" Target="https://ufacity.info/administration/category/6436.html" TargetMode="External"/><Relationship Id="rId22" Type="http://schemas.openxmlformats.org/officeDocument/2006/relationships/hyperlink" Target="https://ufacity.info/administration/category/6436.html" TargetMode="External"/><Relationship Id="rId27" Type="http://schemas.openxmlformats.org/officeDocument/2006/relationships/hyperlink" Target="https://ufacity.info/administration/category/6436.html" TargetMode="External"/><Relationship Id="rId43" Type="http://schemas.openxmlformats.org/officeDocument/2006/relationships/hyperlink" Target="https://ufacity.info/administration/category/6436.html" TargetMode="External"/><Relationship Id="rId48" Type="http://schemas.openxmlformats.org/officeDocument/2006/relationships/hyperlink" Target="https://ufacity.info/administration/category/6554.html" TargetMode="External"/><Relationship Id="rId64" Type="http://schemas.openxmlformats.org/officeDocument/2006/relationships/hyperlink" Target="https://ufacity.info/administration/category/2111.html" TargetMode="External"/><Relationship Id="rId69" Type="http://schemas.openxmlformats.org/officeDocument/2006/relationships/hyperlink" Target="https://ufacity.info/administration/category/6554.html" TargetMode="External"/><Relationship Id="rId113" Type="http://schemas.openxmlformats.org/officeDocument/2006/relationships/hyperlink" Target="https://ufacity.info/administration/category/6436.html" TargetMode="External"/><Relationship Id="rId118" Type="http://schemas.openxmlformats.org/officeDocument/2006/relationships/hyperlink" Target="https://ufacity.info/administration/category/6436.html" TargetMode="External"/><Relationship Id="rId80" Type="http://schemas.openxmlformats.org/officeDocument/2006/relationships/hyperlink" Target="https://ufacity.info/administration/category/6436.html" TargetMode="External"/><Relationship Id="rId85" Type="http://schemas.openxmlformats.org/officeDocument/2006/relationships/hyperlink" Target="https://ufacity.info/administration/category/6436.html" TargetMode="External"/><Relationship Id="rId12" Type="http://schemas.openxmlformats.org/officeDocument/2006/relationships/hyperlink" Target="https://ufacity.info/administration/category/6436.html" TargetMode="External"/><Relationship Id="rId17" Type="http://schemas.openxmlformats.org/officeDocument/2006/relationships/hyperlink" Target="https://ufacity.info/administration/category/6436.html" TargetMode="External"/><Relationship Id="rId33" Type="http://schemas.openxmlformats.org/officeDocument/2006/relationships/hyperlink" Target="http://www.ufacity.info" TargetMode="External"/><Relationship Id="rId38" Type="http://schemas.openxmlformats.org/officeDocument/2006/relationships/hyperlink" Target="https://ufacity.info/administration/category/6436.html" TargetMode="External"/><Relationship Id="rId59" Type="http://schemas.openxmlformats.org/officeDocument/2006/relationships/hyperlink" Target="https://ufacity.info/administration/category/6554.html" TargetMode="External"/><Relationship Id="rId103" Type="http://schemas.openxmlformats.org/officeDocument/2006/relationships/hyperlink" Target="https://ufacity.info/administration/category/6436.html" TargetMode="External"/><Relationship Id="rId108" Type="http://schemas.openxmlformats.org/officeDocument/2006/relationships/hyperlink" Target="https://ufacity.info/administration/category/5993.html" TargetMode="External"/><Relationship Id="rId124" Type="http://schemas.openxmlformats.org/officeDocument/2006/relationships/fontTable" Target="fontTable.xml"/><Relationship Id="rId54" Type="http://schemas.openxmlformats.org/officeDocument/2006/relationships/hyperlink" Target="https://ufacity.info/administration/category/6554.html" TargetMode="External"/><Relationship Id="rId70" Type="http://schemas.openxmlformats.org/officeDocument/2006/relationships/hyperlink" Target="https://ufacity.info/administration/category/6554.html" TargetMode="External"/><Relationship Id="rId75" Type="http://schemas.openxmlformats.org/officeDocument/2006/relationships/hyperlink" Target="https://ufacity.info/administration/category/6554.html" TargetMode="External"/><Relationship Id="rId91" Type="http://schemas.openxmlformats.org/officeDocument/2006/relationships/hyperlink" Target="https://ufacity.info/administration/category/6436.html" TargetMode="External"/><Relationship Id="rId96" Type="http://schemas.openxmlformats.org/officeDocument/2006/relationships/hyperlink" Target="https://ufacity.info/administration/category/6436.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ufacity.info/administration/category/6436.html" TargetMode="External"/><Relationship Id="rId28" Type="http://schemas.openxmlformats.org/officeDocument/2006/relationships/hyperlink" Target="https://ufacity.info/administration/category/6436.html" TargetMode="External"/><Relationship Id="rId49" Type="http://schemas.openxmlformats.org/officeDocument/2006/relationships/hyperlink" Target="https://ufacity.info/administration/category/6554.html" TargetMode="External"/><Relationship Id="rId114" Type="http://schemas.openxmlformats.org/officeDocument/2006/relationships/hyperlink" Target="https://ufacity.info/administration/category/6436.html" TargetMode="External"/><Relationship Id="rId119" Type="http://schemas.openxmlformats.org/officeDocument/2006/relationships/hyperlink" Target="https://ufacity.info/administration/category/6436.html" TargetMode="External"/><Relationship Id="rId44" Type="http://schemas.openxmlformats.org/officeDocument/2006/relationships/hyperlink" Target="https://ufacity.info/administration/category/6436.html" TargetMode="External"/><Relationship Id="rId60" Type="http://schemas.openxmlformats.org/officeDocument/2006/relationships/hyperlink" Target="https://ufacity.info/administration/category/2111.html" TargetMode="External"/><Relationship Id="rId65" Type="http://schemas.openxmlformats.org/officeDocument/2006/relationships/hyperlink" Target="https://ufacity.info/administration/category/6554.html" TargetMode="External"/><Relationship Id="rId81" Type="http://schemas.openxmlformats.org/officeDocument/2006/relationships/hyperlink" Target="https://ufacity.info/administration/category/6436.html" TargetMode="External"/><Relationship Id="rId86" Type="http://schemas.openxmlformats.org/officeDocument/2006/relationships/hyperlink" Target="https://ufacity.info/administration/category/6436.html" TargetMode="External"/><Relationship Id="rId13" Type="http://schemas.openxmlformats.org/officeDocument/2006/relationships/hyperlink" Target="https://ufacity.info/administration/category/6436.html" TargetMode="External"/><Relationship Id="rId18" Type="http://schemas.openxmlformats.org/officeDocument/2006/relationships/hyperlink" Target="https://ufacity.info/administration/category/6436.html" TargetMode="External"/><Relationship Id="rId39" Type="http://schemas.openxmlformats.org/officeDocument/2006/relationships/hyperlink" Target="https://ufacity.info/administration/category/6436.html" TargetMode="External"/><Relationship Id="rId109" Type="http://schemas.openxmlformats.org/officeDocument/2006/relationships/hyperlink" Target="https://ufacity.info/administration/category/6436.html" TargetMode="External"/><Relationship Id="rId34" Type="http://schemas.openxmlformats.org/officeDocument/2006/relationships/hyperlink" Target="https://ufacity.info/administration/category/6436.html" TargetMode="External"/><Relationship Id="rId50" Type="http://schemas.openxmlformats.org/officeDocument/2006/relationships/hyperlink" Target="https://ufacity.info/administration/category/6554.html" TargetMode="External"/><Relationship Id="rId55" Type="http://schemas.openxmlformats.org/officeDocument/2006/relationships/hyperlink" Target="https://ufacity.info/administration/category/6554.html" TargetMode="External"/><Relationship Id="rId76" Type="http://schemas.openxmlformats.org/officeDocument/2006/relationships/hyperlink" Target="https://ufacity.info/administration/category/6436.html" TargetMode="External"/><Relationship Id="rId97" Type="http://schemas.openxmlformats.org/officeDocument/2006/relationships/hyperlink" Target="https://ufacity.info/administration/category/6436.html" TargetMode="External"/><Relationship Id="rId104" Type="http://schemas.openxmlformats.org/officeDocument/2006/relationships/hyperlink" Target="https://ufacity.info/administration/category/6436.html" TargetMode="External"/><Relationship Id="rId120" Type="http://schemas.openxmlformats.org/officeDocument/2006/relationships/hyperlink" Target="https://ufacity.info/administration/category/6436.html"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ufacity.info/administration/category/6554.html" TargetMode="External"/><Relationship Id="rId92" Type="http://schemas.openxmlformats.org/officeDocument/2006/relationships/hyperlink" Target="https://ufacity.info/administration/category/6436.html" TargetMode="External"/><Relationship Id="rId2" Type="http://schemas.openxmlformats.org/officeDocument/2006/relationships/numbering" Target="numbering.xml"/><Relationship Id="rId29" Type="http://schemas.openxmlformats.org/officeDocument/2006/relationships/hyperlink" Target="https://ufacity.info/administration/category/6436.html" TargetMode="External"/><Relationship Id="rId24" Type="http://schemas.openxmlformats.org/officeDocument/2006/relationships/hyperlink" Target="https://ufacity.info/administration/category/6436.html" TargetMode="External"/><Relationship Id="rId40" Type="http://schemas.openxmlformats.org/officeDocument/2006/relationships/hyperlink" Target="https://ufacity.info/administration/category/6436.html" TargetMode="External"/><Relationship Id="rId45" Type="http://schemas.openxmlformats.org/officeDocument/2006/relationships/hyperlink" Target="https://ufacity.info/administration/category/6554.html" TargetMode="External"/><Relationship Id="rId66" Type="http://schemas.openxmlformats.org/officeDocument/2006/relationships/hyperlink" Target="https://ufacity.info/administration/category/6554.html" TargetMode="External"/><Relationship Id="rId87" Type="http://schemas.openxmlformats.org/officeDocument/2006/relationships/hyperlink" Target="https://ufacity.info/administration/category/6436.html" TargetMode="External"/><Relationship Id="rId110" Type="http://schemas.openxmlformats.org/officeDocument/2006/relationships/hyperlink" Target="https://ufacity.info/administration/category/5993.html" TargetMode="External"/><Relationship Id="rId115" Type="http://schemas.openxmlformats.org/officeDocument/2006/relationships/hyperlink" Target="https://ufacity.info/administration/category/6436.html" TargetMode="External"/><Relationship Id="rId61" Type="http://schemas.openxmlformats.org/officeDocument/2006/relationships/hyperlink" Target="https://ufacity.info/administration/category/6554.html" TargetMode="External"/><Relationship Id="rId82" Type="http://schemas.openxmlformats.org/officeDocument/2006/relationships/hyperlink" Target="https://ufacity.info/administration/category/6436.html" TargetMode="External"/><Relationship Id="rId19" Type="http://schemas.openxmlformats.org/officeDocument/2006/relationships/hyperlink" Target="https://ufacity.info/administration/category/6436.html" TargetMode="External"/><Relationship Id="rId14" Type="http://schemas.openxmlformats.org/officeDocument/2006/relationships/hyperlink" Target="https://it.bashkortostan.ru/" TargetMode="External"/><Relationship Id="rId30" Type="http://schemas.openxmlformats.org/officeDocument/2006/relationships/hyperlink" Target="https://ufacity.info/administration/category/6436.html" TargetMode="External"/><Relationship Id="rId35" Type="http://schemas.openxmlformats.org/officeDocument/2006/relationships/hyperlink" Target="https://ufacity.info/administration/category/6436.html" TargetMode="External"/><Relationship Id="rId56" Type="http://schemas.openxmlformats.org/officeDocument/2006/relationships/hyperlink" Target="https://ufacity.info/administration/category/2111.html" TargetMode="External"/><Relationship Id="rId77" Type="http://schemas.openxmlformats.org/officeDocument/2006/relationships/hyperlink" Target="https://ufacity.info/administration/category/6436.html" TargetMode="External"/><Relationship Id="rId100" Type="http://schemas.openxmlformats.org/officeDocument/2006/relationships/hyperlink" Target="https://ufacity.info/administration/category/6436.html" TargetMode="External"/><Relationship Id="rId105" Type="http://schemas.openxmlformats.org/officeDocument/2006/relationships/hyperlink" Target="https://ufacity.info/administration/category/6436.html" TargetMode="External"/><Relationship Id="rId8" Type="http://schemas.openxmlformats.org/officeDocument/2006/relationships/footer" Target="footer1.xml"/><Relationship Id="rId51" Type="http://schemas.openxmlformats.org/officeDocument/2006/relationships/hyperlink" Target="https://ufacity.info/administration/category/6554.html" TargetMode="External"/><Relationship Id="rId72" Type="http://schemas.openxmlformats.org/officeDocument/2006/relationships/hyperlink" Target="https://ufacity.info/administration/category/6554.html" TargetMode="External"/><Relationship Id="rId93" Type="http://schemas.openxmlformats.org/officeDocument/2006/relationships/hyperlink" Target="https://ufacity.info/administration/category/6436.html" TargetMode="External"/><Relationship Id="rId98" Type="http://schemas.openxmlformats.org/officeDocument/2006/relationships/hyperlink" Target="https://ufacity.info/administration/category/6436.html" TargetMode="External"/><Relationship Id="rId121" Type="http://schemas.openxmlformats.org/officeDocument/2006/relationships/hyperlink" Target="https://ufacity.info/administration/category/6436.html" TargetMode="External"/><Relationship Id="rId3" Type="http://schemas.openxmlformats.org/officeDocument/2006/relationships/styles" Target="styles.xml"/><Relationship Id="rId25" Type="http://schemas.openxmlformats.org/officeDocument/2006/relationships/hyperlink" Target="https://ufacity.info/administration/category/6436.html" TargetMode="External"/><Relationship Id="rId46" Type="http://schemas.openxmlformats.org/officeDocument/2006/relationships/hyperlink" Target="https://ufacity.info/administration/category/6554.html" TargetMode="External"/><Relationship Id="rId67" Type="http://schemas.openxmlformats.org/officeDocument/2006/relationships/hyperlink" Target="https://ufacity.info/administration/category/6554.html" TargetMode="External"/><Relationship Id="rId116" Type="http://schemas.openxmlformats.org/officeDocument/2006/relationships/hyperlink" Target="https://ufacity.info/administration/category/6436.html" TargetMode="External"/><Relationship Id="rId20" Type="http://schemas.openxmlformats.org/officeDocument/2006/relationships/hyperlink" Target="https://ufacity.info/administration/category/6436.html" TargetMode="External"/><Relationship Id="rId41" Type="http://schemas.openxmlformats.org/officeDocument/2006/relationships/hyperlink" Target="https://ufacity.info/administration/category/6436.html" TargetMode="External"/><Relationship Id="rId62" Type="http://schemas.openxmlformats.org/officeDocument/2006/relationships/hyperlink" Target="https://ufacity.info/administration/category/6554.html" TargetMode="External"/><Relationship Id="rId83" Type="http://schemas.openxmlformats.org/officeDocument/2006/relationships/hyperlink" Target="https://ufacity.info/administration/category/6436.html" TargetMode="External"/><Relationship Id="rId88" Type="http://schemas.openxmlformats.org/officeDocument/2006/relationships/hyperlink" Target="https://ufacity.info/administration/category/6436.html" TargetMode="External"/><Relationship Id="rId111" Type="http://schemas.openxmlformats.org/officeDocument/2006/relationships/hyperlink" Target="https://ufacity.info/administration/category/5993.html" TargetMode="External"/><Relationship Id="rId15" Type="http://schemas.openxmlformats.org/officeDocument/2006/relationships/hyperlink" Target="https://ufacity.info/administration/category/6436.html" TargetMode="External"/><Relationship Id="rId36" Type="http://schemas.openxmlformats.org/officeDocument/2006/relationships/hyperlink" Target="https://ufacity.info/administration/category/6436.html" TargetMode="External"/><Relationship Id="rId57" Type="http://schemas.openxmlformats.org/officeDocument/2006/relationships/hyperlink" Target="https://ufacity.info/administration/category/6554.html" TargetMode="External"/><Relationship Id="rId106" Type="http://schemas.openxmlformats.org/officeDocument/2006/relationships/hyperlink" Target="https://ufacity.info/administration/category/6436.html" TargetMode="External"/><Relationship Id="rId10" Type="http://schemas.openxmlformats.org/officeDocument/2006/relationships/hyperlink" Target="https://ufacity.info/administration/category/6436.html" TargetMode="External"/><Relationship Id="rId31" Type="http://schemas.openxmlformats.org/officeDocument/2006/relationships/hyperlink" Target="https://ufacity.info/administration/category/6436.html" TargetMode="External"/><Relationship Id="rId52" Type="http://schemas.openxmlformats.org/officeDocument/2006/relationships/hyperlink" Target="https://ufacity.info/administration/category/6554.html" TargetMode="External"/><Relationship Id="rId73" Type="http://schemas.openxmlformats.org/officeDocument/2006/relationships/hyperlink" Target="https://ufacity.info/administration/category/6554.html" TargetMode="External"/><Relationship Id="rId78" Type="http://schemas.openxmlformats.org/officeDocument/2006/relationships/hyperlink" Target="https://ufacity.info/administration/category/6436.html" TargetMode="External"/><Relationship Id="rId94" Type="http://schemas.openxmlformats.org/officeDocument/2006/relationships/hyperlink" Target="https://ufacity.info/administration/category/6436.html" TargetMode="External"/><Relationship Id="rId99" Type="http://schemas.openxmlformats.org/officeDocument/2006/relationships/hyperlink" Target="https://ufacity.info/administration/category/6436.html" TargetMode="External"/><Relationship Id="rId101" Type="http://schemas.openxmlformats.org/officeDocument/2006/relationships/hyperlink" Target="https://ufacity.info/administration/category/6436.html" TargetMode="External"/><Relationship Id="rId122" Type="http://schemas.openxmlformats.org/officeDocument/2006/relationships/hyperlink" Target="https://ufacity.info/administration/category/6436.html" TargetMode="External"/><Relationship Id="rId4" Type="http://schemas.openxmlformats.org/officeDocument/2006/relationships/settings" Target="settings.xml"/><Relationship Id="rId9" Type="http://schemas.openxmlformats.org/officeDocument/2006/relationships/hyperlink" Target="https://ufacity.info/administration/category/643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2510-14C3-4CA1-92AA-32EDEDEB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193</Pages>
  <Words>84727</Words>
  <Characters>482947</Characters>
  <Application>Microsoft Office Word</Application>
  <DocSecurity>0</DocSecurity>
  <Lines>4024</Lines>
  <Paragraphs>1133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Ольга Павловна</dc:creator>
  <cp:lastModifiedBy>Проскурякова Галина Анатольевна</cp:lastModifiedBy>
  <cp:revision>275</cp:revision>
  <cp:lastPrinted>2019-12-13T12:02:00Z</cp:lastPrinted>
  <dcterms:created xsi:type="dcterms:W3CDTF">2019-12-02T11:55:00Z</dcterms:created>
  <dcterms:modified xsi:type="dcterms:W3CDTF">2019-12-18T09:08:00Z</dcterms:modified>
</cp:coreProperties>
</file>