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работе депутата Совета Городского Округа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город Уфа Республики Башкортостан по одномандатному избирательному округу №1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Васимова Марата Васфиевича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01 января 2024 года по 31 декабря 2024 года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2024 год был отмечен масштабными знаковыми событиями - 450-летием города Уфы, выборами Президента Российской Федерации и Главы Республики Башкортостан. Для демчан 2024 год прошел под знаком собственного юбилея, 6 марта Демскому району исполнилось 80 лет.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Регулярные личные приемы в своем округе - для меня обязательная строчка в рабочем расписании. В 2024 году было проведено 9 приемов граждан, в том числе совместный единый прием, организованный для граждан, мобилизованных на СВО и их родственников. Всего на приемах за отчетный период в избирательном округе рассмотрено 71 обращение от 52 граждан. Оказывалась помощь горожанам в вопросах, касающихся благоустройства территорий, качества оказания коммунальных услуг, жилищных вопросов, вопросов строительства и транспорта, здравоохранения, образования, культуры, спорта, сложных личных жизненных ситуаций. Все вопросы, которые озвучены на встречах жителями, берутся в работу на личный контроль.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Большинство вопросов, с которыми жители приходили на приемы, были связаны с оказанием жилищно-коммунальных услуг и  благоустройством.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роводилась активная работа по обеспечению безопасности улично-дорожной сети. Завершены работы по ремонту и строительству тротуаров на улицах Киевской, Магистральной, Грозненской, Башкирской Кавдивизии, Ясных Зорь, в рамках реализации программы, направленной на повышение безопасности пешеходов и улучшение городской инфраструктуры.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процессе подготовки образовательных учреждений к новому учебному году выполнены монтаж нового ограждения территорий школы № 103 и детского сада №271, ремонт кровли школы № 113 и детского сада № 115, монтаж системы пожарной и антитеррористической безопасности выполнили в школе № 104 и детском саду № 75.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Минувший 2024 год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Указом Главы республики был объявлен Годом заботы о людях с ограниченными возможностями здоровья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Была оказана помощь в организации поездки на Всероссийские соревнования по футболу детей с инвалидностью, команды РОО “СоДействие”.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есной от председателя Совета ветеранов образования г. Уфы поступила просьба помочь, поддержать престарелых бывших учителей, больных и одиноких. Оказана материальная помощь для 10 человек. На 43-м заседании Горсовета было принято решение об утверждении нового звания “Почетный педагог г. Уфы”, с денежным поощрением в 50 000 рублей.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пациентов Демской больницы была организована подписка на “Российскую газету” и доставка в количестве 50 экземпляров ежедневно.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муниципального депутата неотделима от событий, происходящих в стране. После объявления специальной военной операции Президент России Владимир Владимирович Путин назвал одной из важнейших задач поддержку военнослужащих. Отметив, что «люди должны чувствовать, что страна с ними, страна поддерживает их и понимает ту роль и миссию, которую они выполняют». По поручению Главы республики Радия Фаритовича Хабирова мероприятия по поддержке участников спецоперации и членов их семей стали для нас первостепенными.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 сформирован реестр семей участников СВО, он включает в себя близких родственников мобилизованных; добровольческих батальонов; служащих по контракту.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Удалось присоединиться и внести свой вклад к отправке нескольких гуманитарных конвоев. Для организованных в Курской области ПВР для размещения пострадавших от боевых действий мирных жителей были закуплены термобелье и теплые костюмы, одеяла и подушки.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2022 года стали регулярными единые приемы представителями ведомств и учреждений членов семей мобилизованных, для оперативного и эффективного решения и консультирования по всем возникающим вопросам: юридическим, финансовым, жилищным, бытовым. На таком приеме в ноябре 2024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были подняты разные вопросы – житейские, оказание адресной помощи солдату, требующие оперативного включения и т.д. Сегодня и в дальнейшем мы будем делать все для того, чтобы родные героев чувствовали наше внимание и заботу.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прошлом году инициативной группой в Уфе на общественных началах организованы цеха в разных районах города для пошива маскировочных сетей и амуниции для бойцов СВО. В Демском районе Уфы силами администрации мы выделили им помещение, сейчас оказываем содействие в обеспечении волонтеров материалами для работы, привлечении представителей бизнеса к этой важной деятельности. Когда участники СВО прибывают в отпуск, лично встречались с ними, предметно обсуждали вопросы поддержки семей, а также реальные потребности самих бойцов, чтобы учесть их при формировании следующих колонн гуманитарной помощи.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рамках реализации Республиканской программы комплексного ремонта подъездов, которая была запущена по поручению Главы Республики Башкортостан Радия Хабирова, в этом году в Дёмском районе Уфы отремонтировано восемь подъездов в трех многоквартирных домах. Жители домов отметили значительное улучшение эстетического вида подъездов, обеспечение безопасных и удобных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регулярном режиме проводились контрольные выезды на объекты, благоустраиваемые в рамках республиканских программ «Башкирские дворики», «Комплексный ремонт подъездов в многоквартирных домах», «Программа поддержки местных инициатив» и другие. В том числе: проверка качества ремонта подъездов трёх многоквартирных домов на улицах Дагестанской, 13/1, 13/2 и Ухтомского, 26/2; инспекция реализации благоустройства по программе “Башкирские дворики” двора, объединяющего 4 многоквартирных дома на улицах Ухтомского, 16 и Мусоргского, 23, 25, 25/1. Большая открытая территория общей площадью более 20 тысяч квадратных метров требовала продуманных решений и серьезных вложений. В результате: обновили детскую площадку и создали новую площадку для занятий спортом; обновили асфальтовое покрытие; сделали новые тротуары; количество парковочных мест во дворах увеличилось до 135 машиномест; образовалось уютное пространство для прогулок; обновили площадку для сбора мусора; обновили наружное освещение; установили камеры видеонаблюдения; украшением дворов стали граффити на фасадах домов; силами управляющей компании домов отремонтированы входные группы подъездов и фасады первых этажей; выполнено благоустройство клумб на придомовых территориях, а осенью планируем вернуться сюда с посадкой деревьев и кустарников.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 время регулярных выездов с целью инспекции реализации программы, а также в день открытия нового двора, с жильцами и представителями Администрации района на месте обсуждались также дальнейшие шаги по улучшению инфраструктуры и вовлечению жителей в процесс благоустройства.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2024 год был объявлен Президентом Российской Федерации Годом Семьи. В ноябре в Администрации Демского района прошла традиционная встреча с многодетными мамами, приуроченная также ко Дню матери. Всем присутствующим была оказана материальная помощь для детей.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Большая проблема, которую удалось решить в этом 2024 году -  приобретение для района мотопомпы для откачки воды в рамках наказов избирателей. Дëма расположена преимущественно на болотистой местности, где грунтовые воды находятся на высоком уровне, это особенно затрудняет жизнь жителям частного сектора, чьи участки находятся в низинах, в межсезонье и во время проливных дождей приусадебные участки часто затапливаются, грунтовая вода попадает в подпол домов. Мотопомпы переданы аварийной бригаде.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рамках республиканской акции "Зелёная Башкирия" на новой "Юбилейной аллее" (названной так в честь 80-летия Демского района) в микрорайоне Яркий были высажены красные клёны и сортовые липы.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числе регулярных событий также проводимые районные форумы "Управдом". В их рамках жители района задают интересующие их вопросы. В 2024 году поднимались темы тарифов, прохождения зимнего отопительного периода, корректности распределения оплаты за общедомовые нужды, снятия показаний общедомовых приборов учета и их передачи для расчетов, а также вопросы безопасной эксплуатации газового оборудования и надлежащего содержания дымовых и вентиляционных каналов жилых помещений в МКД, острых вопросов по коммунальным и ресурсоснабжающим организациям.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firstLine="4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2024 году состоялась реконструкция сквера 112-ой Башкирской кавалерийской дивизии в Дёмском районе Уфы. Сквер был заложен 52 года назад в честь 30-летия со дня вручения знамени 112-й Башкирской кавалерийской дивизии. В 2000 году, по случаю 55-летия Победы в Великой Отечественной войне, стела была обновлена, и на территории проведен частичный ремонт. К сожалению, с течением времени твердое покрытие тротуаров, стела и мемориалы пришли в неудовлетворительное состояние и были закрыты для посетителей. В этом году были проведены масштабные работы по благоустройству: реставрация стелы, реконструкция мемориалов памяти погибших солдат и бюста Героя Советского Союза Ивана Игнатьевича Рыбалко. Также заменено покрытие тротуаров на гранитную и бетонную брусчатку, асфальтированы тротуары, обновлены опоры освещения и установлены новые скамейки и урны. Проведено озеленение прилегающей территории, что сделало сквер более уютным и привлекательным для жителей и гостей района.  А также здесь появился новый мемориал памяти воинов-интернационалистов, ветеранов боевых действий, локальных войн и вооруженных конфликтов на территории Российской Федерации и за ее пределами, бойцов специальной военной операции, исполнявших свой воинский долг ради мира на земле. Работы по установке этого памятника проводились в рамках реализации наказов избирателей, адресованных депутатам Совета городского округа город Уфа Республики Башкортостан.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2024 году состоялась первая очередь ремонта территории сквера возле Дворца творчества "Орион". Благоустроена территория площадью более 5000 кв.м: обновлены бордюры и тротуарное покрытие площадью 2340 кв.м., установлены стенды «Аллеи героев» с биографическими справками о земляках — героях России, участниках Великой Отечественной войны, воинах-интернационалистах, бойцах специальной военной операции, а также о пожарных и спасателях.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Ремонт остальной части сквера продолжится после того, как будет реконструирован фонтан. 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Активно велись работы по реализации проектов в рамках Программы поддержки местных инициатив. Один из проектов, реализованный в Центре науки, инноваций и творчества «Росток», стал важным шагом к созданию современного и комфортного пространства для детей. В ходе работ был выполнен внушительный перечень задач: демонтированы межкомнатные перегородки, увеличены дверные проемы, проведен ремонт стен и потолков, обновлена электропроводка и обустроена входная группа. Особое внимание уделили доступности учреждения для детей с ограниченными возможностями здоровья, чтобы каждый мог воспользоваться предложенными услугами.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и в предыдущие годы, активно поддерживались проекты партии “Единая Россия”, в том числе “Коробка храбрости”, “Елка желаний” и др.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br w:type="textWrapping"/>
        <w:t xml:space="preserve">Не изменяя традиции, регулярно проводились встречи с ветеранами Великой Отечественной войны, участниками боевых действий в Венгрии, бывшими несовершеннолетними узниками концлагерей. Ко всем знаменательным датам - личные Дни рождения, Новый год, День Победы, День Защитников Отечества, Международный женский день, День снятия блокады Ленинграда, - приезжаем в гости с продуктовыми наборами и ценными подарками. Наступающий 2025 год в свете грядущего 80-летия Победы в Великой Отечественной войне объявлен Президентом Российской Федерации Годом Защитника Отечества. Запланирован ряд мероприятий и проектов с адресной поддержкой ветеранам, труженикам тыла, узникам концлагерей.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будущем 2025 году все другие регулярные и новые поставленные задачи также будут активно реализовываться.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