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E6" w:rsidRPr="002A578C" w:rsidRDefault="005D6CE6" w:rsidP="005D6C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578C">
        <w:rPr>
          <w:rFonts w:ascii="Times New Roman" w:hAnsi="Times New Roman" w:cs="Times New Roman"/>
          <w:sz w:val="28"/>
          <w:szCs w:val="28"/>
        </w:rPr>
        <w:t>Заключение</w:t>
      </w:r>
    </w:p>
    <w:p w:rsidR="005D6CE6" w:rsidRPr="002A578C" w:rsidRDefault="005D6CE6" w:rsidP="005D6C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578C">
        <w:rPr>
          <w:rFonts w:ascii="Times New Roman" w:hAnsi="Times New Roman" w:cs="Times New Roman"/>
          <w:sz w:val="28"/>
          <w:szCs w:val="28"/>
        </w:rPr>
        <w:t>по результатам общественных обсуждений</w:t>
      </w:r>
    </w:p>
    <w:p w:rsidR="005D6CE6" w:rsidRPr="002A578C" w:rsidRDefault="005D6CE6" w:rsidP="005D6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78C">
        <w:rPr>
          <w:rFonts w:ascii="Times New Roman" w:hAnsi="Times New Roman"/>
          <w:sz w:val="28"/>
          <w:szCs w:val="28"/>
        </w:rPr>
        <w:t>по вопросу внесения изменений в Правила землепользования и застройки городского округа город Уфа Республики Башкортостан</w:t>
      </w:r>
    </w:p>
    <w:p w:rsidR="00C26C78" w:rsidRPr="002A578C" w:rsidRDefault="00C26C78" w:rsidP="005D6C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CE6" w:rsidRPr="002A578C" w:rsidRDefault="005D6CE6" w:rsidP="005D6C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8C">
        <w:rPr>
          <w:rFonts w:ascii="Times New Roman" w:hAnsi="Times New Roman" w:cs="Times New Roman"/>
          <w:sz w:val="28"/>
          <w:szCs w:val="28"/>
        </w:rPr>
        <w:t xml:space="preserve">1. Организатор общественных обсуждений: </w:t>
      </w:r>
    </w:p>
    <w:p w:rsidR="005D6CE6" w:rsidRPr="002A578C" w:rsidRDefault="005D6CE6" w:rsidP="005D6C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8C">
        <w:rPr>
          <w:rFonts w:ascii="Times New Roman" w:hAnsi="Times New Roman" w:cs="Times New Roman"/>
          <w:sz w:val="28"/>
          <w:szCs w:val="28"/>
        </w:rPr>
        <w:t xml:space="preserve">Комиссия по Правилам землепользования и застройки городского округа город Уфа Республики Башкортостан. </w:t>
      </w:r>
    </w:p>
    <w:p w:rsidR="005D6CE6" w:rsidRPr="002A578C" w:rsidRDefault="005D6CE6" w:rsidP="005D6C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8C">
        <w:rPr>
          <w:rFonts w:ascii="Times New Roman" w:hAnsi="Times New Roman" w:cs="Times New Roman"/>
          <w:sz w:val="28"/>
          <w:szCs w:val="28"/>
        </w:rPr>
        <w:t xml:space="preserve">2. Сроки проведения общественных обсуждений: </w:t>
      </w:r>
    </w:p>
    <w:p w:rsidR="005D6CE6" w:rsidRPr="002A578C" w:rsidRDefault="005D6CE6" w:rsidP="005D6C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8C">
        <w:rPr>
          <w:rFonts w:ascii="Times New Roman" w:hAnsi="Times New Roman" w:cs="Times New Roman"/>
          <w:sz w:val="28"/>
          <w:szCs w:val="28"/>
        </w:rPr>
        <w:t>С 18 октября 2019 года по 21 декабря 2019 года.</w:t>
      </w:r>
    </w:p>
    <w:p w:rsidR="003723D9" w:rsidRDefault="005D6CE6" w:rsidP="005D6C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8C">
        <w:rPr>
          <w:rFonts w:ascii="Times New Roman" w:hAnsi="Times New Roman" w:cs="Times New Roman"/>
          <w:sz w:val="28"/>
          <w:szCs w:val="28"/>
        </w:rPr>
        <w:t xml:space="preserve">3.  </w:t>
      </w:r>
      <w:r w:rsidR="003723D9">
        <w:rPr>
          <w:rFonts w:ascii="Times New Roman" w:hAnsi="Times New Roman" w:cs="Times New Roman"/>
          <w:sz w:val="28"/>
          <w:szCs w:val="28"/>
        </w:rPr>
        <w:t>Формы оповещения о начале общественных обсуждений</w:t>
      </w:r>
      <w:r w:rsidR="00E60D6C">
        <w:rPr>
          <w:rFonts w:ascii="Times New Roman" w:hAnsi="Times New Roman" w:cs="Times New Roman"/>
          <w:sz w:val="28"/>
          <w:szCs w:val="28"/>
        </w:rPr>
        <w:t>:</w:t>
      </w:r>
      <w:r w:rsidR="00372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CE6" w:rsidRDefault="005D6CE6" w:rsidP="005D6C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8C">
        <w:rPr>
          <w:rFonts w:ascii="Times New Roman" w:hAnsi="Times New Roman" w:cs="Times New Roman"/>
          <w:sz w:val="28"/>
          <w:szCs w:val="28"/>
        </w:rPr>
        <w:t xml:space="preserve">- постановление главы городского округа город Уфа Республики Башкортостан от 14 октября 2019 года № 6 «Об общественных обсуждениях по вопросу внесения изменений в Правила землепользования и застройки </w:t>
      </w:r>
      <w:r w:rsidRPr="002A578C">
        <w:rPr>
          <w:rFonts w:ascii="Times New Roman" w:hAnsi="Times New Roman"/>
          <w:sz w:val="28"/>
          <w:szCs w:val="28"/>
        </w:rPr>
        <w:t xml:space="preserve">городского округа город Уфа Республики Башкортостан» </w:t>
      </w:r>
      <w:r w:rsidRPr="002A578C">
        <w:rPr>
          <w:rFonts w:ascii="Times New Roman" w:hAnsi="Times New Roman" w:cs="Times New Roman"/>
          <w:sz w:val="28"/>
          <w:szCs w:val="28"/>
        </w:rPr>
        <w:t>опубликов</w:t>
      </w:r>
      <w:r w:rsidR="00CE5E45">
        <w:rPr>
          <w:rFonts w:ascii="Times New Roman" w:hAnsi="Times New Roman" w:cs="Times New Roman"/>
          <w:sz w:val="28"/>
          <w:szCs w:val="28"/>
        </w:rPr>
        <w:t>ано в газете «Вечерняя Уфа» № 75 (13359</w:t>
      </w:r>
      <w:r w:rsidRPr="002A578C">
        <w:rPr>
          <w:rFonts w:ascii="Times New Roman" w:hAnsi="Times New Roman" w:cs="Times New Roman"/>
          <w:sz w:val="28"/>
          <w:szCs w:val="28"/>
        </w:rPr>
        <w:t>) от 1</w:t>
      </w:r>
      <w:r w:rsidR="000E2C53">
        <w:rPr>
          <w:rFonts w:ascii="Times New Roman" w:hAnsi="Times New Roman" w:cs="Times New Roman"/>
          <w:sz w:val="28"/>
          <w:szCs w:val="28"/>
        </w:rPr>
        <w:t>8</w:t>
      </w:r>
      <w:r w:rsidRPr="002A578C">
        <w:rPr>
          <w:rFonts w:ascii="Times New Roman" w:hAnsi="Times New Roman" w:cs="Times New Roman"/>
          <w:sz w:val="28"/>
          <w:szCs w:val="28"/>
        </w:rPr>
        <w:t xml:space="preserve"> октября 2019 года, на сайте Совета городского округа город Уфа Республики Башкортостан,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C26C78" w:rsidRDefault="00E60D6C" w:rsidP="005D6C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78C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C26C78">
        <w:rPr>
          <w:rFonts w:ascii="Times New Roman" w:hAnsi="Times New Roman" w:cs="Times New Roman"/>
          <w:sz w:val="28"/>
          <w:szCs w:val="28"/>
        </w:rPr>
        <w:t>стенды, размещенные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8C">
        <w:rPr>
          <w:rFonts w:ascii="Times New Roman" w:hAnsi="Times New Roman" w:cs="Times New Roman"/>
          <w:sz w:val="28"/>
          <w:szCs w:val="28"/>
        </w:rPr>
        <w:t>с 1</w:t>
      </w:r>
      <w:r w:rsidR="00CE5E45">
        <w:rPr>
          <w:rFonts w:ascii="Times New Roman" w:hAnsi="Times New Roman" w:cs="Times New Roman"/>
          <w:sz w:val="28"/>
          <w:szCs w:val="28"/>
        </w:rPr>
        <w:t>8 октября 2019 года по 6</w:t>
      </w:r>
      <w:r w:rsidRPr="002A578C">
        <w:rPr>
          <w:rFonts w:ascii="Times New Roman" w:hAnsi="Times New Roman" w:cs="Times New Roman"/>
          <w:sz w:val="28"/>
          <w:szCs w:val="28"/>
        </w:rPr>
        <w:t xml:space="preserve"> </w:t>
      </w:r>
      <w:r w:rsidR="00CE5E45">
        <w:rPr>
          <w:rFonts w:ascii="Times New Roman" w:hAnsi="Times New Roman" w:cs="Times New Roman"/>
          <w:sz w:val="28"/>
          <w:szCs w:val="28"/>
        </w:rPr>
        <w:t>декабря</w:t>
      </w:r>
      <w:r w:rsidRPr="002A578C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по адресам: </w:t>
      </w:r>
      <w:r w:rsidR="00C26C78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C26C78">
        <w:rPr>
          <w:rFonts w:ascii="Times New Roman" w:hAnsi="Times New Roman" w:cs="Times New Roman"/>
          <w:sz w:val="28"/>
          <w:szCs w:val="28"/>
        </w:rPr>
        <w:t>Таллинская</w:t>
      </w:r>
      <w:proofErr w:type="spellEnd"/>
      <w:r w:rsidR="00C26C78">
        <w:rPr>
          <w:rFonts w:ascii="Times New Roman" w:hAnsi="Times New Roman" w:cs="Times New Roman"/>
          <w:sz w:val="28"/>
          <w:szCs w:val="28"/>
        </w:rPr>
        <w:t xml:space="preserve">, дом 17 - </w:t>
      </w:r>
      <w:r w:rsidR="00C26C78" w:rsidRPr="00C26C78">
        <w:rPr>
          <w:rFonts w:ascii="Times New Roman" w:hAnsi="Times New Roman" w:cs="Times New Roman"/>
          <w:sz w:val="28"/>
          <w:szCs w:val="28"/>
        </w:rPr>
        <w:t xml:space="preserve">в витрине дворца творчества «Орион» в </w:t>
      </w:r>
      <w:proofErr w:type="spellStart"/>
      <w:r w:rsidR="00C26C78" w:rsidRPr="00C26C78">
        <w:rPr>
          <w:rFonts w:ascii="Times New Roman" w:hAnsi="Times New Roman" w:cs="Times New Roman"/>
          <w:sz w:val="28"/>
          <w:szCs w:val="28"/>
        </w:rPr>
        <w:t>Дёмском</w:t>
      </w:r>
      <w:proofErr w:type="spellEnd"/>
      <w:r w:rsidR="00C26C78" w:rsidRPr="00C26C78">
        <w:rPr>
          <w:rFonts w:ascii="Times New Roman" w:hAnsi="Times New Roman" w:cs="Times New Roman"/>
          <w:sz w:val="28"/>
          <w:szCs w:val="28"/>
        </w:rPr>
        <w:t xml:space="preserve"> районе городского округа го</w:t>
      </w:r>
      <w:r w:rsidR="00C26C78">
        <w:rPr>
          <w:rFonts w:ascii="Times New Roman" w:hAnsi="Times New Roman" w:cs="Times New Roman"/>
          <w:sz w:val="28"/>
          <w:szCs w:val="28"/>
        </w:rPr>
        <w:t xml:space="preserve">род Уфа Республики Башкортостан, улица Пушкина, дом 85 - </w:t>
      </w:r>
      <w:r w:rsidR="00C26C78" w:rsidRPr="00C26C78">
        <w:rPr>
          <w:rFonts w:ascii="Times New Roman" w:hAnsi="Times New Roman" w:cs="Times New Roman"/>
          <w:sz w:val="28"/>
          <w:szCs w:val="28"/>
        </w:rPr>
        <w:t>на входе в Администрацию Кировского  района городского округа город Уфа Республики Башкортостан</w:t>
      </w:r>
      <w:r w:rsidR="00C26C78">
        <w:rPr>
          <w:rFonts w:ascii="Times New Roman" w:hAnsi="Times New Roman" w:cs="Times New Roman"/>
          <w:sz w:val="28"/>
          <w:szCs w:val="28"/>
        </w:rPr>
        <w:t>;</w:t>
      </w:r>
    </w:p>
    <w:p w:rsidR="00E60D6C" w:rsidRPr="002A578C" w:rsidRDefault="00C26C78" w:rsidP="005D6C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8C">
        <w:rPr>
          <w:rFonts w:ascii="Times New Roman" w:hAnsi="Times New Roman" w:cs="Times New Roman"/>
          <w:sz w:val="28"/>
          <w:szCs w:val="28"/>
        </w:rPr>
        <w:t>- ин</w:t>
      </w:r>
      <w:r>
        <w:rPr>
          <w:rFonts w:ascii="Times New Roman" w:hAnsi="Times New Roman" w:cs="Times New Roman"/>
          <w:sz w:val="28"/>
          <w:szCs w:val="28"/>
        </w:rPr>
        <w:t>формационные материалы, размещенные</w:t>
      </w:r>
      <w:r w:rsidRPr="002A578C">
        <w:rPr>
          <w:rFonts w:ascii="Times New Roman" w:hAnsi="Times New Roman" w:cs="Times New Roman"/>
          <w:sz w:val="28"/>
          <w:szCs w:val="28"/>
        </w:rPr>
        <w:t xml:space="preserve"> на сайте https://discuss.ufacity.info.</w:t>
      </w:r>
    </w:p>
    <w:p w:rsidR="00E60D6C" w:rsidRDefault="005D6CE6" w:rsidP="005D6C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8C">
        <w:rPr>
          <w:rFonts w:ascii="Times New Roman" w:hAnsi="Times New Roman" w:cs="Times New Roman"/>
          <w:sz w:val="28"/>
          <w:szCs w:val="28"/>
        </w:rPr>
        <w:t xml:space="preserve">4.  </w:t>
      </w:r>
      <w:r w:rsidR="00E60D6C">
        <w:rPr>
          <w:rFonts w:ascii="Times New Roman" w:hAnsi="Times New Roman" w:cs="Times New Roman"/>
          <w:sz w:val="28"/>
          <w:szCs w:val="28"/>
        </w:rPr>
        <w:t>Сведения о проведении экспозиции по материалам:</w:t>
      </w:r>
    </w:p>
    <w:p w:rsidR="00C26C78" w:rsidRDefault="00C26C78" w:rsidP="00C26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информационный</w:t>
      </w:r>
      <w:r w:rsidRPr="002A5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стенд, представленный в период</w:t>
      </w:r>
      <w:r w:rsidRPr="002A578C">
        <w:rPr>
          <w:rFonts w:ascii="Times New Roman" w:hAnsi="Times New Roman" w:cs="Times New Roman"/>
          <w:sz w:val="28"/>
          <w:szCs w:val="28"/>
        </w:rPr>
        <w:t xml:space="preserve"> с 1</w:t>
      </w:r>
      <w:r w:rsidR="00CE5E45">
        <w:rPr>
          <w:rFonts w:ascii="Times New Roman" w:hAnsi="Times New Roman" w:cs="Times New Roman"/>
          <w:sz w:val="28"/>
          <w:szCs w:val="28"/>
        </w:rPr>
        <w:t>8</w:t>
      </w:r>
      <w:r w:rsidRPr="002A578C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E71249">
        <w:rPr>
          <w:rFonts w:ascii="Times New Roman" w:hAnsi="Times New Roman" w:cs="Times New Roman"/>
          <w:sz w:val="28"/>
          <w:szCs w:val="28"/>
        </w:rPr>
        <w:t>19 года по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E4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2019 года,</w:t>
      </w:r>
      <w:r w:rsidRPr="002A578C">
        <w:rPr>
          <w:rFonts w:ascii="Times New Roman" w:hAnsi="Times New Roman" w:cs="Times New Roman"/>
          <w:sz w:val="28"/>
          <w:szCs w:val="28"/>
        </w:rPr>
        <w:t xml:space="preserve"> на экспозиции по адресу: улица Российская, дом 50 -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8C">
        <w:rPr>
          <w:rFonts w:ascii="Times New Roman" w:hAnsi="Times New Roman" w:cs="Times New Roman"/>
          <w:sz w:val="28"/>
          <w:szCs w:val="28"/>
        </w:rPr>
        <w:t xml:space="preserve">фойе центрального входа Главного управления архитектуры и градостроительства Администрации городского округа город Уфа Республики Башкортостан. </w:t>
      </w:r>
    </w:p>
    <w:p w:rsidR="005D6CE6" w:rsidRPr="002A578C" w:rsidRDefault="00C26C78" w:rsidP="005D6CE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D6CE6" w:rsidRPr="002A578C">
        <w:rPr>
          <w:rFonts w:ascii="Times New Roman" w:hAnsi="Times New Roman"/>
          <w:sz w:val="28"/>
          <w:szCs w:val="28"/>
        </w:rPr>
        <w:t>. Сведения  о  протоколе  общественных  обсуждений: протокол общественных обсуждений от 10 декабря 2019 года № 3 .</w:t>
      </w:r>
    </w:p>
    <w:p w:rsidR="005D6CE6" w:rsidRDefault="00C26C78" w:rsidP="005D6C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6CE6" w:rsidRPr="002A578C">
        <w:rPr>
          <w:rFonts w:ascii="Times New Roman" w:hAnsi="Times New Roman" w:cs="Times New Roman"/>
          <w:sz w:val="28"/>
          <w:szCs w:val="28"/>
        </w:rPr>
        <w:t>. Сведения о предложениях  и  замечаниях  участников,  рекомендации  о целесообразности или нецелесообразности учета внесенных  участниками общественных обсуждений предложений и замечаний:</w:t>
      </w:r>
    </w:p>
    <w:p w:rsidR="003723D9" w:rsidRDefault="003723D9" w:rsidP="003723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предложений и замечаний, поступивших </w:t>
      </w:r>
      <w:r w:rsidRPr="002A578C">
        <w:rPr>
          <w:rFonts w:ascii="Times New Roman" w:hAnsi="Times New Roman" w:cs="Times New Roman"/>
          <w:sz w:val="28"/>
          <w:szCs w:val="28"/>
        </w:rPr>
        <w:t>в Комиссию по Правилам землепользования и застройки городского округа город Уфа Рес</w:t>
      </w:r>
      <w:r>
        <w:rPr>
          <w:rFonts w:ascii="Times New Roman" w:hAnsi="Times New Roman" w:cs="Times New Roman"/>
          <w:sz w:val="28"/>
          <w:szCs w:val="28"/>
        </w:rPr>
        <w:t xml:space="preserve">публики Башкортостан, </w:t>
      </w:r>
      <w:r w:rsidR="0063254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C78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D6CE6" w:rsidRPr="002A578C">
        <w:rPr>
          <w:rFonts w:ascii="Times New Roman" w:hAnsi="Times New Roman" w:cs="Times New Roman"/>
          <w:sz w:val="28"/>
          <w:szCs w:val="28"/>
        </w:rPr>
        <w:t>с 18 октября 2019 года до 6 декабря 2019 года</w:t>
      </w:r>
      <w:r>
        <w:rPr>
          <w:rFonts w:ascii="Times New Roman" w:hAnsi="Times New Roman" w:cs="Times New Roman"/>
          <w:sz w:val="28"/>
          <w:szCs w:val="28"/>
        </w:rPr>
        <w:t xml:space="preserve">, всего: 4 шт., их них 2 шт. соответствуют  требованиям, установленным статьёй 5.1 Градостроительного кодекса Российской Федерации, </w:t>
      </w:r>
      <w:r w:rsidR="005D6CE6" w:rsidRPr="002A578C">
        <w:rPr>
          <w:rFonts w:ascii="Times New Roman" w:hAnsi="Times New Roman" w:cs="Times New Roman"/>
          <w:sz w:val="28"/>
          <w:szCs w:val="28"/>
        </w:rPr>
        <w:t xml:space="preserve">Положению о порядке предоставления предложений и замечаний по вопросу, рассматриваемому на общественных обсуждениях  в сфере </w:t>
      </w:r>
      <w:r w:rsidR="005D6CE6" w:rsidRPr="002A578C">
        <w:rPr>
          <w:rFonts w:ascii="Times New Roman" w:hAnsi="Times New Roman" w:cs="Times New Roman"/>
          <w:sz w:val="28"/>
          <w:szCs w:val="28"/>
        </w:rPr>
        <w:lastRenderedPageBreak/>
        <w:t>градостроительной деятельности на территории городского округа город Уфа Республики Башкортостан, утвержденному постановлением Администрации городского округа город Уфа Республики Башкортостан от 05.09.2018 г. № 147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CE6" w:rsidRPr="002A578C" w:rsidRDefault="005D6CE6" w:rsidP="005D6C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91"/>
        <w:gridCol w:w="1559"/>
        <w:gridCol w:w="3403"/>
      </w:tblGrid>
      <w:tr w:rsidR="002A578C" w:rsidRPr="002A578C" w:rsidTr="002A5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8C" w:rsidRPr="002A578C" w:rsidRDefault="002A578C">
            <w:pPr>
              <w:pStyle w:val="ConsPlusNormal"/>
              <w:jc w:val="center"/>
              <w:rPr>
                <w:sz w:val="27"/>
                <w:szCs w:val="27"/>
              </w:rPr>
            </w:pPr>
            <w:r w:rsidRPr="002A578C">
              <w:rPr>
                <w:sz w:val="27"/>
                <w:szCs w:val="27"/>
              </w:rPr>
              <w:t xml:space="preserve">№ </w:t>
            </w:r>
            <w:proofErr w:type="spellStart"/>
            <w:r w:rsidRPr="002A578C">
              <w:rPr>
                <w:sz w:val="27"/>
                <w:szCs w:val="27"/>
              </w:rPr>
              <w:t>п</w:t>
            </w:r>
            <w:proofErr w:type="spellEnd"/>
            <w:r w:rsidRPr="002A578C">
              <w:rPr>
                <w:sz w:val="27"/>
                <w:szCs w:val="27"/>
              </w:rPr>
              <w:t>/</w:t>
            </w:r>
            <w:proofErr w:type="spellStart"/>
            <w:r w:rsidRPr="002A578C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8C" w:rsidRPr="002A578C" w:rsidRDefault="002A578C">
            <w:pPr>
              <w:pStyle w:val="ConsPlusNormal"/>
              <w:jc w:val="center"/>
              <w:rPr>
                <w:sz w:val="27"/>
                <w:szCs w:val="27"/>
              </w:rPr>
            </w:pPr>
            <w:r w:rsidRPr="002A578C">
              <w:rPr>
                <w:sz w:val="27"/>
                <w:szCs w:val="27"/>
              </w:rPr>
              <w:t>Предложения и замечания</w:t>
            </w:r>
          </w:p>
          <w:p w:rsidR="002A578C" w:rsidRPr="002A578C" w:rsidRDefault="002A578C">
            <w:pPr>
              <w:pStyle w:val="ConsPlusNormal"/>
              <w:jc w:val="center"/>
              <w:rPr>
                <w:sz w:val="27"/>
                <w:szCs w:val="27"/>
              </w:rPr>
            </w:pPr>
            <w:r w:rsidRPr="002A578C">
              <w:rPr>
                <w:sz w:val="27"/>
                <w:szCs w:val="27"/>
              </w:rPr>
              <w:t>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8C" w:rsidRPr="002A578C" w:rsidRDefault="002A578C">
            <w:pPr>
              <w:pStyle w:val="ConsPlusNormal"/>
              <w:jc w:val="center"/>
              <w:rPr>
                <w:sz w:val="27"/>
                <w:szCs w:val="27"/>
              </w:rPr>
            </w:pPr>
            <w:r w:rsidRPr="002A578C">
              <w:rPr>
                <w:sz w:val="27"/>
                <w:szCs w:val="27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8C" w:rsidRPr="002A578C" w:rsidRDefault="002A578C">
            <w:pPr>
              <w:pStyle w:val="ConsPlusNormal"/>
              <w:jc w:val="center"/>
              <w:rPr>
                <w:sz w:val="27"/>
                <w:szCs w:val="27"/>
              </w:rPr>
            </w:pPr>
            <w:r w:rsidRPr="002A578C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2A578C" w:rsidRPr="002A578C" w:rsidTr="002A578C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8C" w:rsidRPr="002A578C" w:rsidRDefault="002A578C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2A578C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2A578C" w:rsidRPr="002A578C" w:rsidTr="002A5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8C" w:rsidRPr="002A578C" w:rsidRDefault="002A578C">
            <w:pPr>
              <w:pStyle w:val="ConsPlusNormal"/>
              <w:jc w:val="center"/>
              <w:rPr>
                <w:sz w:val="27"/>
                <w:szCs w:val="27"/>
              </w:rPr>
            </w:pPr>
            <w:r w:rsidRPr="002A578C">
              <w:rPr>
                <w:sz w:val="27"/>
                <w:szCs w:val="27"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8C" w:rsidRPr="002A578C" w:rsidRDefault="002A578C">
            <w:pPr>
              <w:pStyle w:val="ConsPlusNormal"/>
              <w:rPr>
                <w:sz w:val="27"/>
                <w:szCs w:val="27"/>
              </w:rPr>
            </w:pPr>
            <w:r w:rsidRPr="002A578C">
              <w:rPr>
                <w:sz w:val="27"/>
                <w:szCs w:val="27"/>
              </w:rPr>
              <w:t>МУП «АПБ»</w:t>
            </w:r>
          </w:p>
          <w:p w:rsidR="002A578C" w:rsidRPr="002A578C" w:rsidRDefault="002A578C">
            <w:pPr>
              <w:pStyle w:val="ConsPlusNormal"/>
              <w:rPr>
                <w:sz w:val="27"/>
                <w:szCs w:val="27"/>
              </w:rPr>
            </w:pPr>
            <w:r w:rsidRPr="002A578C">
              <w:rPr>
                <w:sz w:val="27"/>
                <w:szCs w:val="27"/>
              </w:rPr>
              <w:t xml:space="preserve"> городского округа город Уфа </w:t>
            </w:r>
          </w:p>
          <w:p w:rsidR="002A578C" w:rsidRPr="002A578C" w:rsidRDefault="002A578C">
            <w:pPr>
              <w:pStyle w:val="ConsPlusNormal"/>
              <w:rPr>
                <w:sz w:val="27"/>
                <w:szCs w:val="27"/>
              </w:rPr>
            </w:pPr>
            <w:r w:rsidRPr="002A578C">
              <w:rPr>
                <w:sz w:val="27"/>
                <w:szCs w:val="27"/>
              </w:rPr>
              <w:t>Республики Башкортостан</w:t>
            </w:r>
          </w:p>
          <w:p w:rsidR="002A578C" w:rsidRPr="002A578C" w:rsidRDefault="002A578C">
            <w:pPr>
              <w:pStyle w:val="ConsPlusNormal"/>
              <w:rPr>
                <w:sz w:val="27"/>
                <w:szCs w:val="27"/>
              </w:rPr>
            </w:pPr>
            <w:r w:rsidRPr="002A578C">
              <w:rPr>
                <w:sz w:val="27"/>
                <w:szCs w:val="27"/>
              </w:rPr>
              <w:t>Предложения по внесению изменений:</w:t>
            </w:r>
          </w:p>
          <w:p w:rsidR="002A578C" w:rsidRPr="002A578C" w:rsidRDefault="002A578C">
            <w:pPr>
              <w:pStyle w:val="ConsPlusNormal"/>
              <w:rPr>
                <w:sz w:val="27"/>
                <w:szCs w:val="27"/>
              </w:rPr>
            </w:pPr>
            <w:r w:rsidRPr="002A578C">
              <w:rPr>
                <w:sz w:val="27"/>
                <w:szCs w:val="27"/>
              </w:rPr>
              <w:t>1) в таблице № 1 «Виды разрешенного использования земельных участков и объектов капитального строительства по территориальным зонам городского округа»:</w:t>
            </w:r>
          </w:p>
          <w:p w:rsidR="002A578C" w:rsidRPr="002A578C" w:rsidRDefault="002A578C">
            <w:pPr>
              <w:pStyle w:val="ConsPlusNormal"/>
              <w:rPr>
                <w:sz w:val="27"/>
                <w:szCs w:val="27"/>
              </w:rPr>
            </w:pPr>
            <w:r w:rsidRPr="002A578C">
              <w:rPr>
                <w:sz w:val="27"/>
                <w:szCs w:val="27"/>
              </w:rPr>
              <w:t>- исключить п. 4.2</w:t>
            </w:r>
          </w:p>
          <w:p w:rsidR="002A578C" w:rsidRPr="002A578C" w:rsidRDefault="002A578C">
            <w:pPr>
              <w:pStyle w:val="ConsPlusNormal"/>
              <w:rPr>
                <w:sz w:val="27"/>
                <w:szCs w:val="27"/>
              </w:rPr>
            </w:pPr>
            <w:r w:rsidRPr="002A578C">
              <w:rPr>
                <w:sz w:val="27"/>
                <w:szCs w:val="27"/>
              </w:rPr>
              <w:t>- внести изменения в п. 1.2, 1.3, 1.4, 1.5</w:t>
            </w:r>
          </w:p>
          <w:p w:rsidR="002A578C" w:rsidRPr="002A578C" w:rsidRDefault="002A578C">
            <w:pPr>
              <w:pStyle w:val="ConsPlusNormal"/>
              <w:rPr>
                <w:sz w:val="27"/>
                <w:szCs w:val="27"/>
              </w:rPr>
            </w:pPr>
            <w:r w:rsidRPr="002A578C">
              <w:rPr>
                <w:sz w:val="27"/>
                <w:szCs w:val="27"/>
              </w:rPr>
              <w:t>2) в таблице № 2 «Предельные размеры земельных участков и предельные параметры разрешённого строительства, реконструкции объектов капитального строительства» в территориальных зонах Р-1 и Р-2  для иных видов разрешенного использования установить максимальное количество этажей - 5</w:t>
            </w:r>
          </w:p>
          <w:p w:rsidR="002A578C" w:rsidRPr="002A578C" w:rsidRDefault="002A578C">
            <w:pPr>
              <w:pStyle w:val="ConsPlusNormal"/>
              <w:rPr>
                <w:sz w:val="27"/>
                <w:szCs w:val="27"/>
              </w:rPr>
            </w:pPr>
            <w:r w:rsidRPr="002A578C">
              <w:rPr>
                <w:sz w:val="27"/>
                <w:szCs w:val="27"/>
              </w:rPr>
              <w:t>3) откорректировать определения территориальных зон П-2 (производственная зона), КП-2 (коммерческо-производственная зона), СП-1 (специализированная зона)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8C" w:rsidRPr="002A578C" w:rsidRDefault="002A578C">
            <w:pPr>
              <w:pStyle w:val="ConsPlusNormal"/>
              <w:jc w:val="center"/>
              <w:rPr>
                <w:sz w:val="27"/>
                <w:szCs w:val="27"/>
              </w:rPr>
            </w:pPr>
            <w:r w:rsidRPr="002A578C">
              <w:rPr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8C" w:rsidRPr="002A578C" w:rsidRDefault="002A578C">
            <w:pPr>
              <w:pStyle w:val="ConsPlusNormal"/>
              <w:jc w:val="center"/>
              <w:rPr>
                <w:sz w:val="27"/>
                <w:szCs w:val="27"/>
              </w:rPr>
            </w:pPr>
            <w:r w:rsidRPr="002A578C">
              <w:rPr>
                <w:sz w:val="27"/>
                <w:szCs w:val="27"/>
              </w:rPr>
              <w:t xml:space="preserve">Предложения признаны целесообразными и рекомендованы к учету </w:t>
            </w:r>
          </w:p>
        </w:tc>
      </w:tr>
      <w:tr w:rsidR="002A578C" w:rsidRPr="002A578C" w:rsidTr="002A5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8C" w:rsidRPr="002A578C" w:rsidRDefault="0055396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8C" w:rsidRPr="002A578C" w:rsidRDefault="002A578C">
            <w:pPr>
              <w:pStyle w:val="ConsPlusNormal"/>
              <w:rPr>
                <w:sz w:val="27"/>
                <w:szCs w:val="27"/>
              </w:rPr>
            </w:pPr>
            <w:r w:rsidRPr="002A578C">
              <w:rPr>
                <w:sz w:val="27"/>
                <w:szCs w:val="27"/>
              </w:rPr>
              <w:t>Иванина Л.И.</w:t>
            </w:r>
          </w:p>
          <w:p w:rsidR="002A578C" w:rsidRPr="002A578C" w:rsidRDefault="002A578C">
            <w:pPr>
              <w:pStyle w:val="ConsPlusNormal"/>
              <w:rPr>
                <w:sz w:val="27"/>
                <w:szCs w:val="27"/>
              </w:rPr>
            </w:pPr>
            <w:r w:rsidRPr="002A578C">
              <w:rPr>
                <w:sz w:val="27"/>
                <w:szCs w:val="27"/>
              </w:rPr>
              <w:t xml:space="preserve">Предложение по внесению изменений в части установления вида использования «Малоэтажные многоквартирные жилые дома» в качестве основного разрешенного в территориальной зоне ОД-2 (общественно-деловая зона) для объектов капитального строительства, возведенных </w:t>
            </w:r>
          </w:p>
          <w:p w:rsidR="002A578C" w:rsidRPr="002A578C" w:rsidRDefault="002A578C">
            <w:pPr>
              <w:pStyle w:val="ConsPlusNormal"/>
              <w:rPr>
                <w:sz w:val="27"/>
                <w:szCs w:val="27"/>
              </w:rPr>
            </w:pPr>
            <w:r w:rsidRPr="002A578C">
              <w:rPr>
                <w:sz w:val="27"/>
                <w:szCs w:val="27"/>
              </w:rPr>
              <w:t>до 2005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8C" w:rsidRPr="002A578C" w:rsidRDefault="002A578C">
            <w:pPr>
              <w:pStyle w:val="ConsPlusNormal"/>
              <w:jc w:val="center"/>
              <w:rPr>
                <w:sz w:val="27"/>
                <w:szCs w:val="27"/>
              </w:rPr>
            </w:pPr>
            <w:r w:rsidRPr="002A578C">
              <w:rPr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8C" w:rsidRPr="002A578C" w:rsidRDefault="002A578C">
            <w:pPr>
              <w:pStyle w:val="ConsPlusNormal"/>
              <w:jc w:val="center"/>
              <w:rPr>
                <w:sz w:val="27"/>
                <w:szCs w:val="27"/>
              </w:rPr>
            </w:pPr>
            <w:r w:rsidRPr="002A578C">
              <w:rPr>
                <w:sz w:val="27"/>
                <w:szCs w:val="27"/>
              </w:rPr>
              <w:t xml:space="preserve">Предложение признано целесообразным и рекомендовано к учету с </w:t>
            </w:r>
            <w:r w:rsidR="00C26C78">
              <w:rPr>
                <w:sz w:val="27"/>
                <w:szCs w:val="27"/>
              </w:rPr>
              <w:t xml:space="preserve">соответствующими </w:t>
            </w:r>
            <w:r w:rsidRPr="002A578C">
              <w:rPr>
                <w:sz w:val="27"/>
                <w:szCs w:val="27"/>
              </w:rPr>
              <w:t>корректировками</w:t>
            </w:r>
          </w:p>
        </w:tc>
      </w:tr>
    </w:tbl>
    <w:p w:rsidR="005D6CE6" w:rsidRPr="002A578C" w:rsidRDefault="005D6CE6" w:rsidP="005D6CE6">
      <w:pPr>
        <w:pStyle w:val="ConsPlusNormal"/>
        <w:ind w:firstLine="540"/>
        <w:jc w:val="both"/>
        <w:rPr>
          <w:sz w:val="28"/>
          <w:szCs w:val="28"/>
        </w:rPr>
      </w:pPr>
    </w:p>
    <w:p w:rsidR="005D6CE6" w:rsidRPr="002A578C" w:rsidRDefault="00C26C78" w:rsidP="005D6C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5D6CE6" w:rsidRPr="002A578C">
        <w:rPr>
          <w:rFonts w:ascii="Times New Roman" w:hAnsi="Times New Roman" w:cs="Times New Roman"/>
          <w:sz w:val="28"/>
          <w:szCs w:val="28"/>
        </w:rPr>
        <w:t>. Выводы по результатам  проведения  общественных  обсуждений  по вопросу внесения изменений в Правила землепользования и застройки городского округа город Уфа Республики Башкортостан: рекомендовано признать общественные обсуждения состоявшимися; результат обсуждений – положительный.</w:t>
      </w:r>
    </w:p>
    <w:p w:rsidR="005D6CE6" w:rsidRPr="002A578C" w:rsidRDefault="005D6CE6" w:rsidP="005D6CE6">
      <w:pPr>
        <w:pStyle w:val="ConsPlusNormal"/>
        <w:ind w:firstLine="540"/>
        <w:jc w:val="both"/>
      </w:pPr>
    </w:p>
    <w:p w:rsidR="005D6CE6" w:rsidRPr="002A578C" w:rsidRDefault="005D6CE6" w:rsidP="005D6CE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578C">
        <w:rPr>
          <w:rFonts w:ascii="Times New Roman" w:hAnsi="Times New Roman" w:cs="Times New Roman"/>
          <w:sz w:val="28"/>
          <w:szCs w:val="28"/>
        </w:rPr>
        <w:t>Подписи:</w:t>
      </w:r>
    </w:p>
    <w:p w:rsidR="005D6CE6" w:rsidRPr="002A578C" w:rsidRDefault="002A578C" w:rsidP="005D6CE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578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D6CE6" w:rsidRPr="002A578C">
        <w:rPr>
          <w:rFonts w:ascii="Times New Roman" w:hAnsi="Times New Roman" w:cs="Times New Roman"/>
          <w:sz w:val="28"/>
          <w:szCs w:val="28"/>
        </w:rPr>
        <w:t>председател</w:t>
      </w:r>
      <w:r w:rsidRPr="002A578C">
        <w:rPr>
          <w:rFonts w:ascii="Times New Roman" w:hAnsi="Times New Roman" w:cs="Times New Roman"/>
          <w:sz w:val="28"/>
          <w:szCs w:val="28"/>
        </w:rPr>
        <w:t>я</w:t>
      </w:r>
      <w:r w:rsidR="005D6CE6" w:rsidRPr="002A578C">
        <w:rPr>
          <w:rFonts w:ascii="Times New Roman" w:hAnsi="Times New Roman" w:cs="Times New Roman"/>
          <w:sz w:val="28"/>
          <w:szCs w:val="28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5D6CE6" w:rsidRPr="002A578C" w:rsidRDefault="005D6CE6" w:rsidP="005D6CE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D6CE6" w:rsidRPr="002A578C" w:rsidRDefault="002A578C" w:rsidP="005D6CE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78C">
        <w:rPr>
          <w:rFonts w:ascii="Times New Roman" w:hAnsi="Times New Roman" w:cs="Times New Roman"/>
          <w:sz w:val="28"/>
          <w:szCs w:val="28"/>
        </w:rPr>
        <w:t>Байдин</w:t>
      </w:r>
      <w:proofErr w:type="spellEnd"/>
      <w:r w:rsidRPr="002A578C">
        <w:rPr>
          <w:rFonts w:ascii="Times New Roman" w:hAnsi="Times New Roman" w:cs="Times New Roman"/>
          <w:sz w:val="28"/>
          <w:szCs w:val="28"/>
        </w:rPr>
        <w:t xml:space="preserve"> О.А. ___</w:t>
      </w:r>
      <w:r w:rsidR="005D6CE6" w:rsidRPr="002A578C">
        <w:rPr>
          <w:rFonts w:ascii="Times New Roman" w:hAnsi="Times New Roman" w:cs="Times New Roman"/>
          <w:sz w:val="28"/>
          <w:szCs w:val="28"/>
        </w:rPr>
        <w:t>______________</w:t>
      </w:r>
    </w:p>
    <w:p w:rsidR="005D6CE6" w:rsidRPr="002A578C" w:rsidRDefault="005D6CE6" w:rsidP="005D6CE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578C">
        <w:rPr>
          <w:rFonts w:ascii="Times New Roman" w:hAnsi="Times New Roman" w:cs="Times New Roman"/>
          <w:sz w:val="28"/>
          <w:szCs w:val="28"/>
        </w:rPr>
        <w:t xml:space="preserve">  </w:t>
      </w:r>
      <w:r w:rsidR="002A578C" w:rsidRPr="002A578C">
        <w:rPr>
          <w:rFonts w:ascii="Times New Roman" w:hAnsi="Times New Roman" w:cs="Times New Roman"/>
          <w:sz w:val="28"/>
          <w:szCs w:val="28"/>
        </w:rPr>
        <w:t xml:space="preserve">      </w:t>
      </w:r>
      <w:r w:rsidRPr="002A578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D6CE6" w:rsidRPr="002A578C" w:rsidRDefault="005D6CE6" w:rsidP="005D6CE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578C">
        <w:rPr>
          <w:rFonts w:ascii="Times New Roman" w:hAnsi="Times New Roman" w:cs="Times New Roman"/>
          <w:sz w:val="28"/>
          <w:szCs w:val="28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5D6CE6" w:rsidRPr="002A578C" w:rsidRDefault="005D6CE6" w:rsidP="005D6CE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D6CE6" w:rsidRPr="002A578C" w:rsidRDefault="005D6CE6" w:rsidP="005D6CE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578C">
        <w:rPr>
          <w:rFonts w:ascii="Times New Roman" w:hAnsi="Times New Roman" w:cs="Times New Roman"/>
          <w:sz w:val="28"/>
          <w:szCs w:val="28"/>
        </w:rPr>
        <w:t>Гафарова Л.А.________________</w:t>
      </w:r>
    </w:p>
    <w:p w:rsidR="005D6CE6" w:rsidRPr="002A578C" w:rsidRDefault="005D6CE6" w:rsidP="005D6CE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D6CE6" w:rsidRPr="002A578C" w:rsidRDefault="005D6CE6" w:rsidP="002A578C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578C">
        <w:rPr>
          <w:rFonts w:ascii="Times New Roman" w:hAnsi="Times New Roman" w:cs="Times New Roman"/>
          <w:sz w:val="28"/>
          <w:szCs w:val="28"/>
        </w:rPr>
        <w:t>Дата: 11 декабря 2019 года</w:t>
      </w:r>
    </w:p>
    <w:sectPr w:rsidR="005D6CE6" w:rsidRPr="002A578C" w:rsidSect="00762C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E76F1B"/>
    <w:rsid w:val="000C446E"/>
    <w:rsid w:val="000E2C53"/>
    <w:rsid w:val="002130C0"/>
    <w:rsid w:val="00234B1F"/>
    <w:rsid w:val="002A578C"/>
    <w:rsid w:val="002F0036"/>
    <w:rsid w:val="002F222D"/>
    <w:rsid w:val="00316C9B"/>
    <w:rsid w:val="00321C4A"/>
    <w:rsid w:val="00344E3D"/>
    <w:rsid w:val="003723D9"/>
    <w:rsid w:val="0038412D"/>
    <w:rsid w:val="003916D0"/>
    <w:rsid w:val="003A502E"/>
    <w:rsid w:val="00432462"/>
    <w:rsid w:val="00451967"/>
    <w:rsid w:val="005509A6"/>
    <w:rsid w:val="00553960"/>
    <w:rsid w:val="005D6CE6"/>
    <w:rsid w:val="00617E75"/>
    <w:rsid w:val="00632547"/>
    <w:rsid w:val="00751473"/>
    <w:rsid w:val="007C38C1"/>
    <w:rsid w:val="00892ED4"/>
    <w:rsid w:val="008D2BDA"/>
    <w:rsid w:val="00973DC2"/>
    <w:rsid w:val="00A338A2"/>
    <w:rsid w:val="00B53283"/>
    <w:rsid w:val="00B97D81"/>
    <w:rsid w:val="00BA670D"/>
    <w:rsid w:val="00C26C78"/>
    <w:rsid w:val="00C6545B"/>
    <w:rsid w:val="00C96CF9"/>
    <w:rsid w:val="00CB2DA6"/>
    <w:rsid w:val="00CE5E45"/>
    <w:rsid w:val="00D132A3"/>
    <w:rsid w:val="00D42E92"/>
    <w:rsid w:val="00DF4847"/>
    <w:rsid w:val="00E05EA7"/>
    <w:rsid w:val="00E60D6C"/>
    <w:rsid w:val="00E71249"/>
    <w:rsid w:val="00E76F1B"/>
    <w:rsid w:val="00E83116"/>
    <w:rsid w:val="00EC11BA"/>
    <w:rsid w:val="00F2577A"/>
    <w:rsid w:val="00F706F5"/>
    <w:rsid w:val="00FD3840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C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D6C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gafarova.l</dc:creator>
  <cp:keywords/>
  <dc:description/>
  <cp:lastModifiedBy>gafarova.l</cp:lastModifiedBy>
  <cp:revision>23</cp:revision>
  <cp:lastPrinted>2019-12-16T11:16:00Z</cp:lastPrinted>
  <dcterms:created xsi:type="dcterms:W3CDTF">2019-05-20T08:13:00Z</dcterms:created>
  <dcterms:modified xsi:type="dcterms:W3CDTF">2019-12-16T11:24:00Z</dcterms:modified>
</cp:coreProperties>
</file>