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95" w:rsidRPr="00685D10" w:rsidRDefault="00F95695" w:rsidP="00F95695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F95695" w:rsidRPr="00685D10" w:rsidRDefault="00F95695" w:rsidP="00F95695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5695" w:rsidRPr="00805250" w:rsidRDefault="00F95695" w:rsidP="00F95695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представляется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опрос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Министерству земельных и имущественных отношений Республики Башкортостан разрешения на условно разрешённый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 использования земельного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участка с кадастровым номером 02:55:050401:1157, расположенного по адресу: Республика Башкортостан, город Уфа, </w:t>
      </w:r>
      <w:proofErr w:type="spellStart"/>
      <w:r w:rsidRPr="00685D10">
        <w:rPr>
          <w:rFonts w:ascii="Times New Roman" w:hAnsi="Times New Roman" w:cs="Times New Roman"/>
          <w:sz w:val="28"/>
          <w:szCs w:val="28"/>
          <w:lang w:val="ru-RU"/>
        </w:rPr>
        <w:t>Дёмский</w:t>
      </w:r>
      <w:proofErr w:type="spellEnd"/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«Пищевая промышленность».</w:t>
      </w:r>
    </w:p>
    <w:p w:rsidR="00F95695" w:rsidRPr="00685D10" w:rsidRDefault="00F95695" w:rsidP="00F95695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Общественные обсуждения проводятся в порядке, установленном статьёй 5.1 Градостроительного кодекса Российской Федерации и Положением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F95695" w:rsidRPr="00685D10" w:rsidRDefault="00F95695" w:rsidP="00F956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Орган, уполномоченный на проведение общественных обсуждений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по Правилам землепользования и застройки городского округа город Уфа Республики Башкортостан.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Срок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общественных обсуждений – с 29 октября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29 ноября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2025 года.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общественных обсуждений и их перечень представлены на экспозиции в Администрации </w:t>
      </w:r>
      <w:proofErr w:type="spellStart"/>
      <w:r w:rsidRPr="00685D10">
        <w:rPr>
          <w:rFonts w:ascii="Times New Roman" w:hAnsi="Times New Roman" w:cs="Times New Roman"/>
          <w:sz w:val="28"/>
          <w:szCs w:val="28"/>
          <w:lang w:val="ru-RU"/>
        </w:rPr>
        <w:t>Дёмского</w:t>
      </w:r>
      <w:proofErr w:type="spellEnd"/>
      <w:r w:rsidRPr="00685D10">
        <w:rPr>
          <w:rFonts w:ascii="Times New Roman" w:hAnsi="Times New Roman"/>
          <w:sz w:val="28"/>
          <w:szCs w:val="28"/>
          <w:lang w:val="ru-RU"/>
        </w:rPr>
        <w:t xml:space="preserve"> района городского округа город Уфа Республики Башкортостан по адресу: Республика Башкортостан, город Уфа,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улица Ухтомского</w:t>
      </w:r>
      <w:r w:rsidRPr="00685D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дом 3.</w:t>
      </w:r>
    </w:p>
    <w:p w:rsidR="00F95695" w:rsidRPr="00B4349D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>
        <w:rPr>
          <w:rFonts w:ascii="Times New Roman" w:hAnsi="Times New Roman" w:cs="Times New Roman"/>
          <w:sz w:val="28"/>
          <w:szCs w:val="28"/>
          <w:lang w:val="ru-RU"/>
        </w:rPr>
        <w:t>5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ru-RU"/>
        </w:rPr>
        <w:t>19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с 9.00 часов до 13.00 часов и с 14.00 часов до 17.00 часов (кроме выходных и праздничных дней). На экспозиции проводятся консультации по теме общественных обсуждений.</w:t>
      </w:r>
    </w:p>
    <w:p w:rsidR="00F95695" w:rsidRPr="00B4349D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5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года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19 ноября 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проекту: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- в письменной форме или в форме электронного документа в адрес уполномоченного органа;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- посредством официального сайта или информационных систем;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- посредством записи в книге (журнале) уч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та посетителей экспозиции проекта, подлежащего рассмотрению на общественных обсуждениях.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1) для физических лиц: фамилию, имя, отчество (при наличии), дату рождения, адрес места жительства (регистрации)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сведения;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2) для юридических лиц: наименование, основной государственный регистрационный номер, место нахождения и адрес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сведения.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95695" w:rsidRPr="00685D10" w:rsidRDefault="00F95695" w:rsidP="00F95695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Примерная форма заявления о предло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жениях и замечаниях утверждена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Приложением № 7 к Положению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F95695" w:rsidRPr="00685D10" w:rsidRDefault="00F95695" w:rsidP="00F95695">
      <w:pPr>
        <w:shd w:val="clear" w:color="auto" w:fill="FFFFFF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вопросу предоставления Министерству земельных и имущественных отношений Республики Башкортостан разрешения на условно разрешённый вид использования земельного участка с кадастровым номером 02:55:050401:1157, расположенного по адресу: Республика Башкортостан, город Уфа, </w:t>
      </w:r>
      <w:proofErr w:type="spellStart"/>
      <w:r w:rsidRPr="00685D10">
        <w:rPr>
          <w:rFonts w:ascii="Times New Roman" w:hAnsi="Times New Roman" w:cs="Times New Roman"/>
          <w:sz w:val="28"/>
          <w:szCs w:val="28"/>
          <w:lang w:val="ru-RU"/>
        </w:rPr>
        <w:t>Дёмский</w:t>
      </w:r>
      <w:proofErr w:type="spellEnd"/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685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«Пищевая промышленность», размещены на сайте </w:t>
      </w:r>
      <w:r w:rsidRPr="00296852">
        <w:rPr>
          <w:rFonts w:ascii="Times New Roman" w:hAnsi="Times New Roman" w:cs="Times New Roman"/>
          <w:sz w:val="28"/>
          <w:szCs w:val="28"/>
        </w:rPr>
        <w:t>https</w:t>
      </w:r>
      <w:r w:rsidRPr="00805250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96852">
        <w:rPr>
          <w:rFonts w:ascii="Times New Roman" w:hAnsi="Times New Roman" w:cs="Times New Roman"/>
          <w:sz w:val="28"/>
          <w:szCs w:val="28"/>
        </w:rPr>
        <w:t>gorodufa</w:t>
      </w:r>
      <w:proofErr w:type="spellEnd"/>
      <w:r w:rsidRPr="0080525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9685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0525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96852">
        <w:rPr>
          <w:rFonts w:ascii="Times New Roman" w:hAnsi="Times New Roman" w:cs="Times New Roman"/>
          <w:sz w:val="28"/>
          <w:szCs w:val="28"/>
        </w:rPr>
        <w:t>discuss</w:t>
      </w:r>
      <w:r w:rsidRPr="0080525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10D3" w:rsidRPr="00F95695" w:rsidRDefault="00AB10D3">
      <w:pPr>
        <w:rPr>
          <w:lang w:val="ru-RU"/>
        </w:rPr>
      </w:pPr>
      <w:bookmarkStart w:id="0" w:name="_GoBack"/>
      <w:bookmarkEnd w:id="0"/>
    </w:p>
    <w:sectPr w:rsidR="00AB10D3" w:rsidRPr="00F9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66"/>
    <w:rsid w:val="005D5B66"/>
    <w:rsid w:val="00AB10D3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B4F9D-C66A-4433-ADCE-F2B90B8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9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2025-10-29T04:55:00Z</dcterms:created>
  <dcterms:modified xsi:type="dcterms:W3CDTF">2025-10-29T04:55:00Z</dcterms:modified>
</cp:coreProperties>
</file>