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7" w:rsidRPr="00E33057" w:rsidRDefault="000922D7" w:rsidP="000922D7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«Приложение 1</w:t>
      </w:r>
    </w:p>
    <w:p w:rsidR="000922D7" w:rsidRPr="00E33057" w:rsidRDefault="000922D7" w:rsidP="000922D7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</w:p>
    <w:p w:rsidR="000922D7" w:rsidRPr="00E33057" w:rsidRDefault="000922D7" w:rsidP="000922D7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городского округа город Уфа</w:t>
      </w:r>
    </w:p>
    <w:p w:rsidR="000922D7" w:rsidRPr="00E33057" w:rsidRDefault="000922D7" w:rsidP="000922D7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0922D7" w:rsidRPr="00E33057" w:rsidRDefault="000922D7" w:rsidP="000922D7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от 2</w:t>
      </w:r>
      <w:r w:rsidRPr="001E57C3">
        <w:rPr>
          <w:rFonts w:ascii="Times New Roman" w:hAnsi="Times New Roman" w:cs="Times New Roman"/>
          <w:sz w:val="27"/>
          <w:szCs w:val="27"/>
        </w:rPr>
        <w:t>8</w:t>
      </w:r>
      <w:r w:rsidRPr="00E33057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Pr="001E57C3">
        <w:rPr>
          <w:rFonts w:ascii="Times New Roman" w:hAnsi="Times New Roman" w:cs="Times New Roman"/>
          <w:sz w:val="27"/>
          <w:szCs w:val="27"/>
        </w:rPr>
        <w:t>1</w:t>
      </w:r>
      <w:r w:rsidRPr="00E33057">
        <w:rPr>
          <w:rFonts w:ascii="Times New Roman" w:hAnsi="Times New Roman" w:cs="Times New Roman"/>
          <w:sz w:val="27"/>
          <w:szCs w:val="27"/>
        </w:rPr>
        <w:t>г. №</w:t>
      </w:r>
      <w:r w:rsidRPr="001E57C3">
        <w:rPr>
          <w:rFonts w:ascii="Times New Roman" w:hAnsi="Times New Roman" w:cs="Times New Roman"/>
          <w:sz w:val="27"/>
          <w:szCs w:val="27"/>
        </w:rPr>
        <w:t>45</w:t>
      </w:r>
      <w:r w:rsidRPr="00E33057">
        <w:rPr>
          <w:rFonts w:ascii="Times New Roman" w:hAnsi="Times New Roman" w:cs="Times New Roman"/>
          <w:sz w:val="27"/>
          <w:szCs w:val="27"/>
        </w:rPr>
        <w:t>/4</w:t>
      </w:r>
    </w:p>
    <w:p w:rsidR="000922D7" w:rsidRDefault="000922D7" w:rsidP="000922D7">
      <w:pPr>
        <w:jc w:val="center"/>
        <w:rPr>
          <w:sz w:val="27"/>
          <w:szCs w:val="27"/>
        </w:rPr>
      </w:pPr>
      <w:bookmarkStart w:id="0" w:name="_GoBack"/>
      <w:bookmarkEnd w:id="0"/>
    </w:p>
    <w:p w:rsidR="000922D7" w:rsidRPr="00E33057" w:rsidRDefault="000922D7" w:rsidP="000922D7">
      <w:pPr>
        <w:jc w:val="center"/>
        <w:rPr>
          <w:sz w:val="27"/>
          <w:szCs w:val="27"/>
        </w:rPr>
      </w:pPr>
      <w:r w:rsidRPr="00E33057">
        <w:rPr>
          <w:sz w:val="27"/>
          <w:szCs w:val="27"/>
        </w:rPr>
        <w:t>Источники финансирования дефицита бюджета</w:t>
      </w:r>
    </w:p>
    <w:p w:rsidR="000922D7" w:rsidRPr="00E33057" w:rsidRDefault="000922D7" w:rsidP="000922D7">
      <w:pPr>
        <w:jc w:val="center"/>
        <w:rPr>
          <w:sz w:val="27"/>
          <w:szCs w:val="27"/>
        </w:rPr>
      </w:pPr>
      <w:r w:rsidRPr="00E33057">
        <w:rPr>
          <w:sz w:val="27"/>
          <w:szCs w:val="27"/>
        </w:rPr>
        <w:t>городского округа город Уфа Республики Башкортостан на 201</w:t>
      </w:r>
      <w:r w:rsidRPr="00DA0AFE">
        <w:rPr>
          <w:sz w:val="27"/>
          <w:szCs w:val="27"/>
        </w:rPr>
        <w:t>2</w:t>
      </w:r>
      <w:r w:rsidRPr="00E33057">
        <w:rPr>
          <w:sz w:val="27"/>
          <w:szCs w:val="27"/>
        </w:rPr>
        <w:t xml:space="preserve"> год</w:t>
      </w:r>
    </w:p>
    <w:p w:rsidR="000922D7" w:rsidRPr="00E33057" w:rsidRDefault="000922D7" w:rsidP="000922D7">
      <w:pPr>
        <w:tabs>
          <w:tab w:val="left" w:pos="7290"/>
        </w:tabs>
        <w:jc w:val="right"/>
        <w:rPr>
          <w:sz w:val="27"/>
          <w:szCs w:val="27"/>
        </w:rPr>
      </w:pPr>
      <w:r w:rsidRPr="00E33057">
        <w:rPr>
          <w:sz w:val="27"/>
          <w:szCs w:val="27"/>
        </w:rPr>
        <w:tab/>
        <w:t xml:space="preserve">     (рублей)  </w:t>
      </w:r>
    </w:p>
    <w:tbl>
      <w:tblPr>
        <w:tblW w:w="97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515"/>
        <w:gridCol w:w="1966"/>
      </w:tblGrid>
      <w:tr w:rsidR="000922D7" w:rsidTr="00885BDC">
        <w:tc>
          <w:tcPr>
            <w:tcW w:w="3240" w:type="dxa"/>
            <w:vAlign w:val="center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515" w:type="dxa"/>
            <w:vAlign w:val="center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66" w:type="dxa"/>
            <w:vAlign w:val="center"/>
          </w:tcPr>
          <w:p w:rsidR="000922D7" w:rsidRPr="0044081C" w:rsidRDefault="000922D7" w:rsidP="00885BDC">
            <w:pPr>
              <w:ind w:left="640" w:hanging="640"/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Сумма</w:t>
            </w:r>
          </w:p>
        </w:tc>
      </w:tr>
    </w:tbl>
    <w:p w:rsidR="000922D7" w:rsidRPr="001A5F70" w:rsidRDefault="000922D7" w:rsidP="000922D7">
      <w:pPr>
        <w:rPr>
          <w:sz w:val="2"/>
          <w:szCs w:val="2"/>
        </w:rPr>
      </w:pPr>
    </w:p>
    <w:tbl>
      <w:tblPr>
        <w:tblW w:w="97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515"/>
        <w:gridCol w:w="1966"/>
      </w:tblGrid>
      <w:tr w:rsidR="000922D7" w:rsidTr="00885BDC">
        <w:trPr>
          <w:tblHeader/>
        </w:trPr>
        <w:tc>
          <w:tcPr>
            <w:tcW w:w="3240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3</w:t>
            </w:r>
          </w:p>
        </w:tc>
      </w:tr>
      <w:tr w:rsidR="000922D7" w:rsidRPr="005F3905" w:rsidTr="00885BDC">
        <w:tc>
          <w:tcPr>
            <w:tcW w:w="3240" w:type="dxa"/>
          </w:tcPr>
          <w:p w:rsidR="000922D7" w:rsidRPr="005F3905" w:rsidRDefault="000922D7" w:rsidP="00885BDC">
            <w:pPr>
              <w:rPr>
                <w:bCs/>
                <w:sz w:val="28"/>
                <w:szCs w:val="28"/>
              </w:rPr>
            </w:pPr>
            <w:r w:rsidRPr="005F3905">
              <w:rPr>
                <w:bCs/>
                <w:sz w:val="28"/>
                <w:szCs w:val="28"/>
              </w:rPr>
              <w:t>01 00 00 00 00 0000 000</w:t>
            </w:r>
          </w:p>
        </w:tc>
        <w:tc>
          <w:tcPr>
            <w:tcW w:w="4515" w:type="dxa"/>
          </w:tcPr>
          <w:p w:rsidR="000922D7" w:rsidRPr="005F3905" w:rsidRDefault="000922D7" w:rsidP="00885BDC">
            <w:pPr>
              <w:rPr>
                <w:bCs/>
                <w:sz w:val="28"/>
                <w:szCs w:val="28"/>
              </w:rPr>
            </w:pPr>
            <w:r w:rsidRPr="005F3905">
              <w:rPr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66" w:type="dxa"/>
          </w:tcPr>
          <w:p w:rsidR="000922D7" w:rsidRPr="005F3905" w:rsidRDefault="000922D7" w:rsidP="00885BDC">
            <w:pPr>
              <w:jc w:val="center"/>
              <w:rPr>
                <w:bCs/>
                <w:sz w:val="28"/>
                <w:szCs w:val="28"/>
              </w:rPr>
            </w:pPr>
            <w:r w:rsidRPr="005F3905">
              <w:rPr>
                <w:bCs/>
                <w:sz w:val="28"/>
                <w:szCs w:val="28"/>
              </w:rPr>
              <w:t>1494339697,69</w:t>
            </w:r>
          </w:p>
          <w:p w:rsidR="000922D7" w:rsidRPr="005F3905" w:rsidRDefault="000922D7" w:rsidP="00885BD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ind w:right="-2444"/>
              <w:jc w:val="both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ind w:left="16" w:right="176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 xml:space="preserve">Кредиты от кредитных организаций  в валюте  Российской Федерации 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ind w:left="16"/>
              <w:jc w:val="center"/>
              <w:rPr>
                <w:sz w:val="28"/>
                <w:szCs w:val="28"/>
              </w:rPr>
            </w:pPr>
          </w:p>
          <w:p w:rsidR="000922D7" w:rsidRPr="0044081C" w:rsidRDefault="000922D7" w:rsidP="00885BDC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44081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000</w:t>
            </w:r>
            <w:r w:rsidRPr="004408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4081C">
              <w:rPr>
                <w:sz w:val="28"/>
                <w:szCs w:val="28"/>
              </w:rPr>
              <w:t>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ind w:right="-2444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01 02 00 00 04 0000 710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ind w:left="16" w:right="176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Привлечение кредитов от кредитных организаций бюджету городского  округа  в  валюте  Российской Федерации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0922D7" w:rsidRPr="0044081C" w:rsidRDefault="000922D7" w:rsidP="00885BDC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44081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000</w:t>
            </w:r>
            <w:r w:rsidRPr="004408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4081C">
              <w:rPr>
                <w:sz w:val="28"/>
                <w:szCs w:val="28"/>
              </w:rPr>
              <w:t>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ind w:right="-2444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ind w:left="16" w:right="176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Погашение кредитов от кредитных организаций бюджету городского  округа  в  валюте  Российской Федерации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0922D7" w:rsidRPr="0044081C" w:rsidRDefault="000922D7" w:rsidP="00885BDC">
            <w:pPr>
              <w:ind w:left="16" w:right="-108"/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-250000</w:t>
            </w:r>
            <w:r>
              <w:rPr>
                <w:sz w:val="28"/>
                <w:szCs w:val="28"/>
              </w:rPr>
              <w:t>000</w:t>
            </w:r>
            <w:r w:rsidRPr="004408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4081C">
              <w:rPr>
                <w:sz w:val="28"/>
                <w:szCs w:val="28"/>
              </w:rPr>
              <w:t>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ind w:right="-2444"/>
              <w:rPr>
                <w:sz w:val="28"/>
                <w:szCs w:val="28"/>
              </w:rPr>
            </w:pPr>
            <w:r w:rsidRPr="00B2595E">
              <w:rPr>
                <w:sz w:val="27"/>
                <w:szCs w:val="27"/>
              </w:rPr>
              <w:t>01 05 00 00 00 0000 000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ind w:left="16" w:right="176"/>
              <w:rPr>
                <w:sz w:val="28"/>
                <w:szCs w:val="28"/>
              </w:rPr>
            </w:pPr>
            <w:r w:rsidRPr="00B2595E">
              <w:rPr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694339697,69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01 06 04 00 00 0000 000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-555596500,00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01 06 04 00 04 0000 810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Исполнение муниципальных гарантий 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555596500,00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01 06 05 01 04 0000 000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555596500,00</w:t>
            </w:r>
          </w:p>
        </w:tc>
      </w:tr>
      <w:tr w:rsidR="000922D7" w:rsidTr="00885BDC">
        <w:tc>
          <w:tcPr>
            <w:tcW w:w="3240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515" w:type="dxa"/>
          </w:tcPr>
          <w:p w:rsidR="000922D7" w:rsidRPr="0044081C" w:rsidRDefault="000922D7" w:rsidP="00885BDC">
            <w:pPr>
              <w:rPr>
                <w:sz w:val="28"/>
                <w:szCs w:val="28"/>
              </w:rPr>
            </w:pPr>
            <w:r w:rsidRPr="0044081C">
              <w:rPr>
                <w:sz w:val="28"/>
                <w:szCs w:val="28"/>
              </w:rPr>
              <w:t xml:space="preserve">Возврат бюджетных кредитов, </w:t>
            </w:r>
            <w:r w:rsidRPr="0044081C">
              <w:rPr>
                <w:sz w:val="28"/>
                <w:szCs w:val="28"/>
              </w:rPr>
              <w:lastRenderedPageBreak/>
              <w:t>предоставленных юридическим лицам из бюджета городского округа в валюте Российской Федерации</w:t>
            </w:r>
          </w:p>
        </w:tc>
        <w:tc>
          <w:tcPr>
            <w:tcW w:w="1966" w:type="dxa"/>
          </w:tcPr>
          <w:p w:rsidR="000922D7" w:rsidRPr="0044081C" w:rsidRDefault="000922D7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555596500,00</w:t>
            </w:r>
          </w:p>
        </w:tc>
      </w:tr>
      <w:tr w:rsidR="000922D7" w:rsidRPr="005F3905" w:rsidTr="00885BDC">
        <w:tc>
          <w:tcPr>
            <w:tcW w:w="7755" w:type="dxa"/>
            <w:gridSpan w:val="2"/>
          </w:tcPr>
          <w:p w:rsidR="000922D7" w:rsidRPr="005F3905" w:rsidRDefault="000922D7" w:rsidP="00885BDC">
            <w:pPr>
              <w:rPr>
                <w:bCs/>
                <w:sz w:val="28"/>
                <w:szCs w:val="28"/>
              </w:rPr>
            </w:pPr>
            <w:r w:rsidRPr="005F3905">
              <w:rPr>
                <w:bCs/>
                <w:sz w:val="28"/>
                <w:szCs w:val="28"/>
              </w:rPr>
              <w:lastRenderedPageBreak/>
              <w:t xml:space="preserve">   Итого источников финансирования дефицита бюджета</w:t>
            </w:r>
          </w:p>
        </w:tc>
        <w:tc>
          <w:tcPr>
            <w:tcW w:w="1966" w:type="dxa"/>
          </w:tcPr>
          <w:p w:rsidR="000922D7" w:rsidRPr="005F3905" w:rsidRDefault="000922D7" w:rsidP="00885BDC">
            <w:pPr>
              <w:jc w:val="center"/>
              <w:rPr>
                <w:bCs/>
                <w:sz w:val="28"/>
                <w:szCs w:val="28"/>
              </w:rPr>
            </w:pPr>
            <w:r w:rsidRPr="005F3905">
              <w:rPr>
                <w:bCs/>
                <w:sz w:val="28"/>
                <w:szCs w:val="28"/>
              </w:rPr>
              <w:t>1494339697,69</w:t>
            </w:r>
          </w:p>
        </w:tc>
      </w:tr>
    </w:tbl>
    <w:p w:rsidR="00D518D8" w:rsidRPr="000922D7" w:rsidRDefault="000922D7" w:rsidP="000922D7">
      <w:pPr>
        <w:tabs>
          <w:tab w:val="left" w:pos="7290"/>
        </w:tabs>
        <w:jc w:val="right"/>
        <w:rPr>
          <w:sz w:val="27"/>
          <w:szCs w:val="27"/>
        </w:rPr>
      </w:pPr>
      <w:r w:rsidRPr="00B2595E">
        <w:rPr>
          <w:sz w:val="27"/>
          <w:szCs w:val="27"/>
        </w:rPr>
        <w:t xml:space="preserve">      </w:t>
      </w:r>
      <w:r>
        <w:rPr>
          <w:sz w:val="27"/>
          <w:szCs w:val="27"/>
        </w:rPr>
        <w:t>»;</w:t>
      </w:r>
    </w:p>
    <w:sectPr w:rsidR="00D518D8" w:rsidRPr="000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7"/>
    <w:rsid w:val="000922D7"/>
    <w:rsid w:val="00D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2012-08-24T08:55:00Z</dcterms:created>
  <dcterms:modified xsi:type="dcterms:W3CDTF">2012-08-24T08:59:00Z</dcterms:modified>
</cp:coreProperties>
</file>