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974AA" w14:textId="77777777" w:rsidR="00BD0336" w:rsidRDefault="00BD0336" w:rsidP="004C7027">
      <w:pPr>
        <w:spacing w:after="0" w:line="240" w:lineRule="auto"/>
        <w:rPr>
          <w:noProof/>
          <w:szCs w:val="28"/>
          <w:lang w:eastAsia="ru-RU"/>
        </w:rPr>
      </w:pPr>
    </w:p>
    <w:p w14:paraId="61DDA12E" w14:textId="77777777" w:rsidR="00BD0336" w:rsidRDefault="00BD0336" w:rsidP="004C7027">
      <w:pPr>
        <w:spacing w:after="0" w:line="240" w:lineRule="auto"/>
        <w:rPr>
          <w:noProof/>
          <w:szCs w:val="28"/>
          <w:lang w:eastAsia="ru-RU"/>
        </w:rPr>
      </w:pPr>
    </w:p>
    <w:p w14:paraId="0E7D52A2" w14:textId="77777777" w:rsidR="00BD0336" w:rsidRDefault="00BD0336" w:rsidP="004C7027">
      <w:pPr>
        <w:spacing w:after="0" w:line="240" w:lineRule="auto"/>
        <w:rPr>
          <w:noProof/>
          <w:szCs w:val="28"/>
          <w:lang w:eastAsia="ru-RU"/>
        </w:rPr>
      </w:pPr>
    </w:p>
    <w:p w14:paraId="78D7BA0F" w14:textId="77777777" w:rsidR="00BD0336" w:rsidRDefault="00BD0336" w:rsidP="004C7027">
      <w:pPr>
        <w:spacing w:after="0" w:line="240" w:lineRule="auto"/>
        <w:rPr>
          <w:noProof/>
          <w:szCs w:val="28"/>
          <w:lang w:eastAsia="ru-RU"/>
        </w:rPr>
      </w:pPr>
    </w:p>
    <w:p w14:paraId="1E2D0BE2" w14:textId="77777777" w:rsidR="00BD0336" w:rsidRDefault="00BD0336" w:rsidP="004C7027">
      <w:pPr>
        <w:spacing w:after="0" w:line="240" w:lineRule="auto"/>
        <w:rPr>
          <w:noProof/>
          <w:szCs w:val="28"/>
          <w:lang w:eastAsia="ru-RU"/>
        </w:rPr>
      </w:pPr>
    </w:p>
    <w:p w14:paraId="412DA555" w14:textId="77777777" w:rsidR="00BD0336" w:rsidRDefault="00BD0336" w:rsidP="004C7027">
      <w:pPr>
        <w:spacing w:after="0" w:line="240" w:lineRule="auto"/>
        <w:rPr>
          <w:noProof/>
          <w:szCs w:val="28"/>
          <w:lang w:eastAsia="ru-RU"/>
        </w:rPr>
      </w:pPr>
    </w:p>
    <w:p w14:paraId="0709CDE9" w14:textId="77777777" w:rsidR="00BD0336" w:rsidRDefault="00BD0336" w:rsidP="004C7027">
      <w:pPr>
        <w:spacing w:after="0" w:line="240" w:lineRule="auto"/>
        <w:rPr>
          <w:noProof/>
          <w:szCs w:val="28"/>
          <w:lang w:eastAsia="ru-RU"/>
        </w:rPr>
      </w:pPr>
    </w:p>
    <w:p w14:paraId="35B15AF6" w14:textId="77777777" w:rsidR="008B79FB" w:rsidRDefault="008B79FB" w:rsidP="004C7027">
      <w:pPr>
        <w:spacing w:after="0" w:line="240" w:lineRule="auto"/>
        <w:rPr>
          <w:rFonts w:ascii="Times New Roman" w:hAnsi="Times New Roman"/>
          <w:color w:val="FF0000"/>
          <w:sz w:val="28"/>
          <w:szCs w:val="28"/>
        </w:rPr>
      </w:pPr>
      <w:r>
        <w:rPr>
          <w:noProof/>
          <w:szCs w:val="28"/>
          <w:lang w:eastAsia="ru-RU"/>
        </w:rPr>
        <w:drawing>
          <wp:inline distT="0" distB="0" distL="0" distR="0" wp14:anchorId="1C75B869" wp14:editId="6A9E93ED">
            <wp:extent cx="5873750" cy="6751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369" cy="6794559"/>
                    </a:xfrm>
                    <a:prstGeom prst="rect">
                      <a:avLst/>
                    </a:prstGeom>
                    <a:noFill/>
                    <a:ln>
                      <a:noFill/>
                    </a:ln>
                  </pic:spPr>
                </pic:pic>
              </a:graphicData>
            </a:graphic>
          </wp:inline>
        </w:drawing>
      </w:r>
    </w:p>
    <w:p w14:paraId="1C5038CC" w14:textId="77777777" w:rsidR="008B79FB" w:rsidRDefault="008B79FB" w:rsidP="004C7027">
      <w:pPr>
        <w:spacing w:after="0" w:line="240" w:lineRule="auto"/>
        <w:rPr>
          <w:rFonts w:ascii="Times New Roman" w:hAnsi="Times New Roman"/>
          <w:color w:val="FF0000"/>
          <w:sz w:val="28"/>
          <w:szCs w:val="28"/>
        </w:rPr>
      </w:pPr>
    </w:p>
    <w:p w14:paraId="4C9FADC5" w14:textId="77777777" w:rsidR="008B79FB" w:rsidRDefault="008B79FB" w:rsidP="004C7027">
      <w:pPr>
        <w:spacing w:after="0" w:line="240" w:lineRule="auto"/>
        <w:rPr>
          <w:rFonts w:ascii="Times New Roman" w:hAnsi="Times New Roman"/>
          <w:color w:val="FF0000"/>
          <w:sz w:val="28"/>
          <w:szCs w:val="28"/>
        </w:rPr>
      </w:pPr>
    </w:p>
    <w:p w14:paraId="24DA393B" w14:textId="77777777" w:rsidR="008B79FB" w:rsidRDefault="008B79FB" w:rsidP="004C7027">
      <w:pPr>
        <w:spacing w:after="0" w:line="240" w:lineRule="auto"/>
        <w:rPr>
          <w:rFonts w:ascii="Times New Roman" w:hAnsi="Times New Roman"/>
          <w:color w:val="FF0000"/>
          <w:sz w:val="28"/>
          <w:szCs w:val="28"/>
        </w:rPr>
      </w:pPr>
    </w:p>
    <w:p w14:paraId="62D25E07" w14:textId="77777777" w:rsidR="008B79FB" w:rsidRDefault="008B79FB" w:rsidP="004C7027">
      <w:pPr>
        <w:spacing w:after="0" w:line="240" w:lineRule="auto"/>
        <w:rPr>
          <w:rFonts w:ascii="Times New Roman" w:hAnsi="Times New Roman"/>
          <w:color w:val="FF0000"/>
          <w:sz w:val="28"/>
          <w:szCs w:val="28"/>
        </w:rPr>
      </w:pPr>
    </w:p>
    <w:p w14:paraId="3B6E2B54" w14:textId="77777777" w:rsidR="008B79FB" w:rsidRDefault="008B79FB" w:rsidP="004C7027">
      <w:pPr>
        <w:spacing w:after="0" w:line="240" w:lineRule="auto"/>
        <w:rPr>
          <w:rFonts w:ascii="Times New Roman" w:hAnsi="Times New Roman"/>
          <w:color w:val="FF0000"/>
          <w:sz w:val="28"/>
          <w:szCs w:val="28"/>
        </w:rPr>
      </w:pPr>
    </w:p>
    <w:p w14:paraId="0AE34C1B" w14:textId="77777777" w:rsidR="008B79FB" w:rsidRDefault="008B79FB" w:rsidP="004C7027">
      <w:pPr>
        <w:spacing w:after="0" w:line="240" w:lineRule="auto"/>
        <w:rPr>
          <w:rFonts w:ascii="Times New Roman" w:hAnsi="Times New Roman"/>
          <w:color w:val="FF0000"/>
          <w:sz w:val="28"/>
          <w:szCs w:val="28"/>
        </w:rPr>
      </w:pPr>
    </w:p>
    <w:p w14:paraId="37814EAC" w14:textId="77777777" w:rsidR="00BD0336" w:rsidRDefault="00BD0336" w:rsidP="004C7027">
      <w:pPr>
        <w:spacing w:after="0" w:line="240" w:lineRule="auto"/>
        <w:rPr>
          <w:rFonts w:ascii="Times New Roman" w:hAnsi="Times New Roman"/>
          <w:color w:val="FF0000"/>
          <w:sz w:val="28"/>
          <w:szCs w:val="28"/>
        </w:rPr>
      </w:pPr>
    </w:p>
    <w:p w14:paraId="04BFC97F" w14:textId="74E41342" w:rsidR="00BD0336" w:rsidRDefault="004C7027" w:rsidP="00BD0336">
      <w:pPr>
        <w:spacing w:after="0" w:line="240" w:lineRule="auto"/>
        <w:ind w:firstLine="709"/>
        <w:rPr>
          <w:rFonts w:ascii="Times New Roman" w:hAnsi="Times New Roman"/>
          <w:color w:val="FF0000"/>
          <w:sz w:val="28"/>
          <w:szCs w:val="28"/>
        </w:rPr>
      </w:pPr>
      <w:r>
        <w:rPr>
          <w:rFonts w:ascii="Times New Roman" w:hAnsi="Times New Roman"/>
          <w:color w:val="FF0000"/>
          <w:sz w:val="28"/>
          <w:szCs w:val="28"/>
        </w:rPr>
        <w:lastRenderedPageBreak/>
        <w:t>ВВЕДЕНИЕ</w:t>
      </w:r>
    </w:p>
    <w:p w14:paraId="0C9366A7" w14:textId="7F440122" w:rsidR="00BD0336" w:rsidRDefault="000D2E1E" w:rsidP="00BD0336">
      <w:pPr>
        <w:spacing w:after="0" w:line="240" w:lineRule="auto"/>
        <w:rPr>
          <w:rFonts w:ascii="Times New Roman" w:hAnsi="Times New Roman"/>
          <w:sz w:val="28"/>
          <w:szCs w:val="28"/>
        </w:rPr>
      </w:pPr>
      <w:r>
        <w:rPr>
          <w:rFonts w:ascii="Times New Roman" w:hAnsi="Times New Roman"/>
          <w:sz w:val="28"/>
          <w:szCs w:val="28"/>
        </w:rPr>
        <w:t>__________________________________</w:t>
      </w:r>
      <w:r w:rsidR="00BD0336">
        <w:rPr>
          <w:rFonts w:ascii="Times New Roman" w:hAnsi="Times New Roman"/>
          <w:sz w:val="28"/>
          <w:szCs w:val="28"/>
        </w:rPr>
        <w:t>_______________________________</w:t>
      </w:r>
    </w:p>
    <w:p w14:paraId="206A7241" w14:textId="77777777" w:rsidR="00FA3397" w:rsidRDefault="00E25C05" w:rsidP="00B20970">
      <w:pPr>
        <w:spacing w:line="240" w:lineRule="auto"/>
        <w:ind w:firstLine="709"/>
        <w:rPr>
          <w:rFonts w:ascii="Times New Roman" w:hAnsi="Times New Roman"/>
          <w:sz w:val="28"/>
          <w:szCs w:val="28"/>
        </w:rPr>
      </w:pPr>
      <w:r w:rsidRPr="007E5307">
        <w:rPr>
          <w:rFonts w:ascii="Times New Roman" w:hAnsi="Times New Roman"/>
          <w:sz w:val="28"/>
          <w:szCs w:val="28"/>
        </w:rPr>
        <w:t xml:space="preserve">Правовые основы создания и функционирования контрольно-счетного органа Ревизионная комиссия городского округа город Уфа Республики Башкортостан (далее – Ревизионная комиссия), образованного Советом городского округа город Уфа Республики Башкортостан, определены ст. 24 Устава городского округа город Уфа Республики Башкортостан. </w:t>
      </w:r>
    </w:p>
    <w:p w14:paraId="62136C7D" w14:textId="77777777" w:rsidR="00FA3397" w:rsidRDefault="00E25C05" w:rsidP="00B20970">
      <w:pPr>
        <w:spacing w:line="240" w:lineRule="auto"/>
        <w:ind w:firstLine="709"/>
        <w:rPr>
          <w:rFonts w:ascii="Times New Roman" w:hAnsi="Times New Roman"/>
          <w:sz w:val="28"/>
          <w:szCs w:val="28"/>
        </w:rPr>
      </w:pPr>
      <w:r w:rsidRPr="007E5307">
        <w:rPr>
          <w:rFonts w:ascii="Times New Roman" w:hAnsi="Times New Roman"/>
          <w:sz w:val="28"/>
          <w:szCs w:val="28"/>
        </w:rPr>
        <w:t>Ревизионная комиссия – постоянно действующий орган внешнего муниципального финансового контроля, входит в структуру органов местного самоуправления городского округа город Уфа Республики Башкортостан и подотчётна Совету городского округа город Уфа Республики Башкортостан. Деятельность Ревизионной комиссии основывается на принципах законности, объективности, эффективности, независимости и гласности.  Является полноправным участником бюджетного процесса в городском округе город Уфа Республики Башкортостан и имеет соответствующие бюджетные полномочия.</w:t>
      </w:r>
    </w:p>
    <w:p w14:paraId="1186D77A" w14:textId="48E08F6B" w:rsidR="00FA3397" w:rsidRDefault="00E25C05" w:rsidP="00B20970">
      <w:pPr>
        <w:spacing w:line="240" w:lineRule="auto"/>
        <w:ind w:firstLine="709"/>
        <w:rPr>
          <w:rFonts w:ascii="Times New Roman" w:hAnsi="Times New Roman"/>
          <w:sz w:val="28"/>
          <w:szCs w:val="28"/>
        </w:rPr>
      </w:pPr>
      <w:r w:rsidRPr="007E5307">
        <w:rPr>
          <w:rFonts w:ascii="Times New Roman" w:hAnsi="Times New Roman"/>
          <w:sz w:val="28"/>
          <w:szCs w:val="28"/>
        </w:rPr>
        <w:t xml:space="preserve"> В рамках задач, определенных правовыми актами городского округа город Уфа Республики Башкортостан, Ревизионная комиссия обладает организационной и функциональной независимостью и осуществля</w:t>
      </w:r>
      <w:r w:rsidR="00FA3397">
        <w:rPr>
          <w:rFonts w:ascii="Times New Roman" w:hAnsi="Times New Roman"/>
          <w:sz w:val="28"/>
          <w:szCs w:val="28"/>
        </w:rPr>
        <w:t>е</w:t>
      </w:r>
      <w:r w:rsidRPr="007E5307">
        <w:rPr>
          <w:rFonts w:ascii="Times New Roman" w:hAnsi="Times New Roman"/>
          <w:sz w:val="28"/>
          <w:szCs w:val="28"/>
        </w:rPr>
        <w:t>т свою деятельность самостоятельно.</w:t>
      </w:r>
    </w:p>
    <w:p w14:paraId="6F8E8A60" w14:textId="77777777" w:rsidR="00FA3397" w:rsidRDefault="00E25C05" w:rsidP="00B20970">
      <w:pPr>
        <w:spacing w:line="240" w:lineRule="auto"/>
        <w:ind w:firstLine="709"/>
        <w:rPr>
          <w:rFonts w:ascii="Times New Roman" w:hAnsi="Times New Roman"/>
          <w:sz w:val="28"/>
          <w:szCs w:val="28"/>
        </w:rPr>
      </w:pPr>
      <w:r w:rsidRPr="007E5307">
        <w:rPr>
          <w:rFonts w:ascii="Times New Roman" w:hAnsi="Times New Roman"/>
          <w:sz w:val="28"/>
          <w:szCs w:val="28"/>
        </w:rPr>
        <w:t xml:space="preserve"> Контрольные полномочия распространяются на органы местного самоуправления и муниципальные органы, муниципальные учреждения и унитарные предприятия городского округа город Уфа Республики Башкортостан, а также иные организации, если они используют имущество, находящееся в собственности городского округа город Уфа Республики Башкортостан. </w:t>
      </w:r>
    </w:p>
    <w:p w14:paraId="1656FCAA" w14:textId="34ADEF0B" w:rsidR="00E25C05" w:rsidRPr="007E5307" w:rsidRDefault="00E25C05" w:rsidP="00B20970">
      <w:pPr>
        <w:spacing w:line="240" w:lineRule="auto"/>
        <w:ind w:firstLine="709"/>
        <w:rPr>
          <w:rFonts w:ascii="Times New Roman" w:hAnsi="Times New Roman"/>
          <w:sz w:val="28"/>
          <w:szCs w:val="28"/>
        </w:rPr>
      </w:pPr>
      <w:r w:rsidRPr="007E5307">
        <w:rPr>
          <w:rFonts w:ascii="Times New Roman" w:hAnsi="Times New Roman"/>
          <w:sz w:val="28"/>
          <w:szCs w:val="28"/>
        </w:rPr>
        <w:t xml:space="preserve"> Комплекс контрольных и экспертно-аналитических мероприятий, проводимых  в соответствии с планом работы Ревизионной комиссии, поручениями главы городского округа город Уфа Республики Башкортостан, предложениями  и запросами главы Администрации городского округа город Уфа Республики Башкортостан, составляет единую систем</w:t>
      </w:r>
      <w:r w:rsidR="00AF4480">
        <w:rPr>
          <w:rFonts w:ascii="Times New Roman" w:hAnsi="Times New Roman"/>
          <w:sz w:val="28"/>
          <w:szCs w:val="28"/>
        </w:rPr>
        <w:t>у</w:t>
      </w:r>
      <w:r w:rsidRPr="007E5307">
        <w:rPr>
          <w:rFonts w:ascii="Times New Roman" w:hAnsi="Times New Roman"/>
          <w:sz w:val="28"/>
          <w:szCs w:val="28"/>
        </w:rPr>
        <w:t xml:space="preserve"> контроля за формированием  и исполнением бюджета города, целевым и эффективным использованием бюджетных средств, соблюдением установленного порядка правления и распоряжения муниципальным имуществом.  </w:t>
      </w:r>
    </w:p>
    <w:p w14:paraId="17DD55D5" w14:textId="77777777" w:rsidR="00A00D5B" w:rsidRDefault="00E25C05" w:rsidP="00B20970">
      <w:pPr>
        <w:spacing w:line="240" w:lineRule="auto"/>
        <w:ind w:firstLine="709"/>
        <w:rPr>
          <w:rFonts w:ascii="Times New Roman" w:hAnsi="Times New Roman"/>
          <w:sz w:val="28"/>
          <w:szCs w:val="28"/>
        </w:rPr>
      </w:pPr>
      <w:r w:rsidRPr="007E5307">
        <w:rPr>
          <w:rFonts w:ascii="Times New Roman" w:hAnsi="Times New Roman"/>
          <w:sz w:val="28"/>
          <w:szCs w:val="28"/>
        </w:rPr>
        <w:t>Отчет о работе контрольно-счетно</w:t>
      </w:r>
      <w:r w:rsidR="00A00D5B">
        <w:rPr>
          <w:rFonts w:ascii="Times New Roman" w:hAnsi="Times New Roman"/>
          <w:sz w:val="28"/>
          <w:szCs w:val="28"/>
        </w:rPr>
        <w:t>го</w:t>
      </w:r>
      <w:r w:rsidRPr="007E5307">
        <w:rPr>
          <w:rFonts w:ascii="Times New Roman" w:hAnsi="Times New Roman"/>
          <w:sz w:val="28"/>
          <w:szCs w:val="28"/>
        </w:rPr>
        <w:t xml:space="preserve"> орган</w:t>
      </w:r>
      <w:r w:rsidR="00A00D5B">
        <w:rPr>
          <w:rFonts w:ascii="Times New Roman" w:hAnsi="Times New Roman"/>
          <w:sz w:val="28"/>
          <w:szCs w:val="28"/>
        </w:rPr>
        <w:t>а</w:t>
      </w:r>
      <w:r w:rsidRPr="007E5307">
        <w:rPr>
          <w:rFonts w:ascii="Times New Roman" w:hAnsi="Times New Roman"/>
          <w:sz w:val="28"/>
          <w:szCs w:val="28"/>
        </w:rPr>
        <w:t xml:space="preserve"> Ревизионная комиссия городского округа город Уфа Республики Башкортостан подготовлен в соответствии со ст. 19 решения Совета городского округа город Уфа Республики Башкортостан от 09.11.2011 №42/7 «Положение о контрольно-счетном органе Ревизионная комиссия городского округа город Уфа Республики Башкортостан». </w:t>
      </w:r>
    </w:p>
    <w:p w14:paraId="4EE6B38F" w14:textId="69C2F846" w:rsidR="00066593" w:rsidRDefault="00E25C05" w:rsidP="00883608">
      <w:pPr>
        <w:spacing w:line="240" w:lineRule="auto"/>
        <w:ind w:firstLine="709"/>
        <w:rPr>
          <w:rFonts w:ascii="Times New Roman" w:hAnsi="Times New Roman"/>
          <w:sz w:val="28"/>
          <w:szCs w:val="28"/>
        </w:rPr>
      </w:pPr>
      <w:r w:rsidRPr="007E5307">
        <w:rPr>
          <w:rFonts w:ascii="Times New Roman" w:hAnsi="Times New Roman"/>
          <w:sz w:val="28"/>
          <w:szCs w:val="28"/>
        </w:rPr>
        <w:lastRenderedPageBreak/>
        <w:t xml:space="preserve">В отчете представлены результаты деятельности Ревизионной комиссии по реализации полномочий, определенных законодательством Российской Федерации, Республики Башкортостан и нормативными правовыми актами городского округа город Уфа Республики Башкортостан. </w:t>
      </w:r>
    </w:p>
    <w:p w14:paraId="2642D6F7" w14:textId="77777777" w:rsidR="007C13A2" w:rsidRDefault="007C13A2" w:rsidP="00883608">
      <w:pPr>
        <w:spacing w:line="240" w:lineRule="auto"/>
        <w:ind w:firstLine="709"/>
        <w:rPr>
          <w:rFonts w:ascii="Times New Roman" w:hAnsi="Times New Roman"/>
          <w:sz w:val="28"/>
          <w:szCs w:val="28"/>
        </w:rPr>
      </w:pPr>
    </w:p>
    <w:p w14:paraId="6D3D8ED4" w14:textId="77777777" w:rsidR="007C13A2" w:rsidRDefault="007C13A2" w:rsidP="00883608">
      <w:pPr>
        <w:spacing w:line="240" w:lineRule="auto"/>
        <w:ind w:firstLine="709"/>
        <w:rPr>
          <w:rFonts w:ascii="Times New Roman" w:hAnsi="Times New Roman"/>
          <w:sz w:val="28"/>
          <w:szCs w:val="28"/>
        </w:rPr>
      </w:pPr>
    </w:p>
    <w:p w14:paraId="6D9D57B2" w14:textId="77777777" w:rsidR="007C13A2" w:rsidRDefault="007C13A2" w:rsidP="00883608">
      <w:pPr>
        <w:spacing w:line="240" w:lineRule="auto"/>
        <w:ind w:firstLine="709"/>
        <w:rPr>
          <w:rFonts w:ascii="Times New Roman" w:hAnsi="Times New Roman"/>
          <w:sz w:val="28"/>
          <w:szCs w:val="28"/>
        </w:rPr>
      </w:pPr>
    </w:p>
    <w:p w14:paraId="483A2B18" w14:textId="77777777" w:rsidR="007C13A2" w:rsidRDefault="007C13A2" w:rsidP="00883608">
      <w:pPr>
        <w:spacing w:line="240" w:lineRule="auto"/>
        <w:ind w:firstLine="709"/>
        <w:rPr>
          <w:rFonts w:ascii="Times New Roman" w:hAnsi="Times New Roman"/>
          <w:sz w:val="28"/>
          <w:szCs w:val="28"/>
        </w:rPr>
      </w:pPr>
    </w:p>
    <w:p w14:paraId="7A94130E" w14:textId="77777777" w:rsidR="007C13A2" w:rsidRDefault="007C13A2" w:rsidP="00883608">
      <w:pPr>
        <w:spacing w:line="240" w:lineRule="auto"/>
        <w:ind w:firstLine="709"/>
        <w:rPr>
          <w:rFonts w:ascii="Times New Roman" w:hAnsi="Times New Roman"/>
          <w:sz w:val="28"/>
          <w:szCs w:val="28"/>
        </w:rPr>
      </w:pPr>
    </w:p>
    <w:p w14:paraId="1DABEA09" w14:textId="77777777" w:rsidR="007C13A2" w:rsidRDefault="007C13A2" w:rsidP="00883608">
      <w:pPr>
        <w:spacing w:line="240" w:lineRule="auto"/>
        <w:ind w:firstLine="709"/>
        <w:rPr>
          <w:rFonts w:ascii="Times New Roman" w:hAnsi="Times New Roman"/>
          <w:sz w:val="28"/>
          <w:szCs w:val="28"/>
        </w:rPr>
      </w:pPr>
    </w:p>
    <w:p w14:paraId="673E2F1D" w14:textId="77777777" w:rsidR="007C13A2" w:rsidRDefault="007C13A2" w:rsidP="00883608">
      <w:pPr>
        <w:spacing w:line="240" w:lineRule="auto"/>
        <w:ind w:firstLine="709"/>
        <w:rPr>
          <w:rFonts w:ascii="Times New Roman" w:hAnsi="Times New Roman"/>
          <w:sz w:val="28"/>
          <w:szCs w:val="28"/>
        </w:rPr>
      </w:pPr>
    </w:p>
    <w:p w14:paraId="57A24F30" w14:textId="77777777" w:rsidR="007C13A2" w:rsidRDefault="007C13A2" w:rsidP="00883608">
      <w:pPr>
        <w:spacing w:line="240" w:lineRule="auto"/>
        <w:ind w:firstLine="709"/>
        <w:rPr>
          <w:rFonts w:ascii="Times New Roman" w:hAnsi="Times New Roman"/>
          <w:sz w:val="28"/>
          <w:szCs w:val="28"/>
        </w:rPr>
      </w:pPr>
    </w:p>
    <w:p w14:paraId="08C4D49C" w14:textId="77777777" w:rsidR="007C13A2" w:rsidRDefault="007C13A2" w:rsidP="00883608">
      <w:pPr>
        <w:spacing w:line="240" w:lineRule="auto"/>
        <w:ind w:firstLine="709"/>
        <w:rPr>
          <w:rFonts w:ascii="Times New Roman" w:hAnsi="Times New Roman"/>
          <w:sz w:val="28"/>
          <w:szCs w:val="28"/>
        </w:rPr>
      </w:pPr>
    </w:p>
    <w:p w14:paraId="021D14EE" w14:textId="77777777" w:rsidR="007C13A2" w:rsidRDefault="007C13A2" w:rsidP="00883608">
      <w:pPr>
        <w:spacing w:line="240" w:lineRule="auto"/>
        <w:ind w:firstLine="709"/>
        <w:rPr>
          <w:rFonts w:ascii="Times New Roman" w:hAnsi="Times New Roman"/>
          <w:sz w:val="28"/>
          <w:szCs w:val="28"/>
        </w:rPr>
      </w:pPr>
    </w:p>
    <w:p w14:paraId="30B8A10A" w14:textId="77777777" w:rsidR="007C13A2" w:rsidRDefault="007C13A2" w:rsidP="00883608">
      <w:pPr>
        <w:spacing w:line="240" w:lineRule="auto"/>
        <w:ind w:firstLine="709"/>
        <w:rPr>
          <w:rFonts w:ascii="Times New Roman" w:hAnsi="Times New Roman"/>
          <w:sz w:val="28"/>
          <w:szCs w:val="28"/>
        </w:rPr>
      </w:pPr>
    </w:p>
    <w:p w14:paraId="3606C76A" w14:textId="77777777" w:rsidR="007C13A2" w:rsidRDefault="007C13A2" w:rsidP="00883608">
      <w:pPr>
        <w:spacing w:line="240" w:lineRule="auto"/>
        <w:ind w:firstLine="709"/>
        <w:rPr>
          <w:rFonts w:ascii="Times New Roman" w:hAnsi="Times New Roman"/>
          <w:sz w:val="28"/>
          <w:szCs w:val="28"/>
        </w:rPr>
      </w:pPr>
    </w:p>
    <w:p w14:paraId="3D1D02A0" w14:textId="77777777" w:rsidR="007C13A2" w:rsidRDefault="007C13A2" w:rsidP="00883608">
      <w:pPr>
        <w:spacing w:line="240" w:lineRule="auto"/>
        <w:ind w:firstLine="709"/>
        <w:rPr>
          <w:rFonts w:ascii="Times New Roman" w:hAnsi="Times New Roman"/>
          <w:sz w:val="28"/>
          <w:szCs w:val="28"/>
        </w:rPr>
      </w:pPr>
    </w:p>
    <w:p w14:paraId="1CFA9B27" w14:textId="77777777" w:rsidR="007C13A2" w:rsidRDefault="007C13A2" w:rsidP="00883608">
      <w:pPr>
        <w:spacing w:line="240" w:lineRule="auto"/>
        <w:ind w:firstLine="709"/>
        <w:rPr>
          <w:rFonts w:ascii="Times New Roman" w:hAnsi="Times New Roman"/>
          <w:sz w:val="28"/>
          <w:szCs w:val="28"/>
        </w:rPr>
      </w:pPr>
    </w:p>
    <w:p w14:paraId="551EF7A4" w14:textId="77777777" w:rsidR="007C13A2" w:rsidRDefault="007C13A2" w:rsidP="00883608">
      <w:pPr>
        <w:spacing w:line="240" w:lineRule="auto"/>
        <w:ind w:firstLine="709"/>
        <w:rPr>
          <w:rFonts w:ascii="Times New Roman" w:hAnsi="Times New Roman"/>
          <w:sz w:val="28"/>
          <w:szCs w:val="28"/>
        </w:rPr>
      </w:pPr>
    </w:p>
    <w:p w14:paraId="200F2B91" w14:textId="77777777" w:rsidR="007C13A2" w:rsidRDefault="007C13A2" w:rsidP="00883608">
      <w:pPr>
        <w:spacing w:line="240" w:lineRule="auto"/>
        <w:ind w:firstLine="709"/>
        <w:rPr>
          <w:rFonts w:ascii="Times New Roman" w:hAnsi="Times New Roman"/>
          <w:sz w:val="28"/>
          <w:szCs w:val="28"/>
        </w:rPr>
      </w:pPr>
    </w:p>
    <w:p w14:paraId="01071D1E" w14:textId="77777777" w:rsidR="007C13A2" w:rsidRDefault="007C13A2" w:rsidP="00883608">
      <w:pPr>
        <w:spacing w:line="240" w:lineRule="auto"/>
        <w:ind w:firstLine="709"/>
        <w:rPr>
          <w:rFonts w:ascii="Times New Roman" w:hAnsi="Times New Roman"/>
          <w:sz w:val="28"/>
          <w:szCs w:val="28"/>
        </w:rPr>
      </w:pPr>
    </w:p>
    <w:p w14:paraId="08F4A74C" w14:textId="77777777" w:rsidR="007C13A2" w:rsidRDefault="007C13A2" w:rsidP="00883608">
      <w:pPr>
        <w:spacing w:line="240" w:lineRule="auto"/>
        <w:ind w:firstLine="709"/>
        <w:rPr>
          <w:rFonts w:ascii="Times New Roman" w:hAnsi="Times New Roman"/>
          <w:sz w:val="28"/>
          <w:szCs w:val="28"/>
        </w:rPr>
      </w:pPr>
    </w:p>
    <w:p w14:paraId="2CC2C635" w14:textId="77777777" w:rsidR="007C13A2" w:rsidRDefault="007C13A2" w:rsidP="00883608">
      <w:pPr>
        <w:spacing w:line="240" w:lineRule="auto"/>
        <w:ind w:firstLine="709"/>
        <w:rPr>
          <w:rFonts w:ascii="Times New Roman" w:hAnsi="Times New Roman"/>
          <w:sz w:val="28"/>
          <w:szCs w:val="28"/>
        </w:rPr>
      </w:pPr>
    </w:p>
    <w:p w14:paraId="473ABC0D" w14:textId="77777777" w:rsidR="007C13A2" w:rsidRDefault="007C13A2" w:rsidP="00883608">
      <w:pPr>
        <w:spacing w:line="240" w:lineRule="auto"/>
        <w:ind w:firstLine="709"/>
        <w:rPr>
          <w:rFonts w:ascii="Times New Roman" w:hAnsi="Times New Roman"/>
          <w:sz w:val="28"/>
          <w:szCs w:val="28"/>
        </w:rPr>
      </w:pPr>
    </w:p>
    <w:p w14:paraId="334D2A49" w14:textId="77777777" w:rsidR="007C13A2" w:rsidRDefault="007C13A2" w:rsidP="00883608">
      <w:pPr>
        <w:spacing w:line="240" w:lineRule="auto"/>
        <w:ind w:firstLine="709"/>
        <w:rPr>
          <w:rFonts w:ascii="Times New Roman" w:hAnsi="Times New Roman"/>
          <w:sz w:val="28"/>
          <w:szCs w:val="28"/>
        </w:rPr>
      </w:pPr>
    </w:p>
    <w:p w14:paraId="325BEF5D" w14:textId="77777777" w:rsidR="007C13A2" w:rsidRDefault="007C13A2" w:rsidP="00883608">
      <w:pPr>
        <w:spacing w:line="240" w:lineRule="auto"/>
        <w:ind w:firstLine="709"/>
        <w:rPr>
          <w:rFonts w:ascii="Times New Roman" w:hAnsi="Times New Roman"/>
          <w:sz w:val="28"/>
          <w:szCs w:val="28"/>
        </w:rPr>
      </w:pPr>
    </w:p>
    <w:p w14:paraId="0BFA8925" w14:textId="77777777" w:rsidR="007C13A2" w:rsidRDefault="007C13A2" w:rsidP="00883608">
      <w:pPr>
        <w:spacing w:line="240" w:lineRule="auto"/>
        <w:ind w:firstLine="709"/>
        <w:rPr>
          <w:rFonts w:ascii="Times New Roman" w:hAnsi="Times New Roman"/>
          <w:sz w:val="28"/>
          <w:szCs w:val="28"/>
        </w:rPr>
      </w:pPr>
    </w:p>
    <w:p w14:paraId="256C196C" w14:textId="77777777" w:rsidR="007C13A2" w:rsidRDefault="007C13A2" w:rsidP="00883608">
      <w:pPr>
        <w:spacing w:line="240" w:lineRule="auto"/>
        <w:ind w:firstLine="709"/>
        <w:rPr>
          <w:rFonts w:ascii="Times New Roman" w:hAnsi="Times New Roman"/>
          <w:sz w:val="28"/>
          <w:szCs w:val="28"/>
        </w:rPr>
      </w:pPr>
    </w:p>
    <w:p w14:paraId="1ACDD602" w14:textId="77777777" w:rsidR="007C13A2" w:rsidRDefault="007C13A2" w:rsidP="00883608">
      <w:pPr>
        <w:spacing w:line="240" w:lineRule="auto"/>
        <w:ind w:firstLine="709"/>
        <w:rPr>
          <w:rFonts w:ascii="Times New Roman" w:hAnsi="Times New Roman"/>
          <w:sz w:val="28"/>
          <w:szCs w:val="28"/>
        </w:rPr>
      </w:pPr>
    </w:p>
    <w:p w14:paraId="1BD2E87D" w14:textId="7A6D12DA" w:rsidR="00066593" w:rsidRPr="00511C53" w:rsidRDefault="00511C53" w:rsidP="00511C53">
      <w:pPr>
        <w:spacing w:after="0"/>
        <w:rPr>
          <w:rFonts w:ascii="Times New Roman" w:eastAsia="Times New Roman" w:hAnsi="Times New Roman"/>
          <w:color w:val="ED7D31" w:themeColor="accent2"/>
          <w:sz w:val="28"/>
          <w:szCs w:val="28"/>
        </w:rPr>
      </w:pPr>
      <w:r>
        <w:rPr>
          <w:rFonts w:ascii="Times New Roman" w:eastAsia="Times New Roman" w:hAnsi="Times New Roman"/>
          <w:color w:val="ED7D31" w:themeColor="accent2"/>
          <w:sz w:val="28"/>
          <w:szCs w:val="28"/>
        </w:rPr>
        <w:lastRenderedPageBreak/>
        <w:t xml:space="preserve">1. </w:t>
      </w:r>
      <w:r w:rsidR="00066593" w:rsidRPr="00511C53">
        <w:rPr>
          <w:rFonts w:ascii="Times New Roman" w:eastAsia="Times New Roman" w:hAnsi="Times New Roman"/>
          <w:color w:val="ED7D31" w:themeColor="accent2"/>
          <w:sz w:val="28"/>
          <w:szCs w:val="28"/>
        </w:rPr>
        <w:t xml:space="preserve">ОСНОВНЫЕ ПОКАЗАТЕЛИ ДЕЯТЕЛЬНОСТИ </w:t>
      </w:r>
    </w:p>
    <w:p w14:paraId="4E022BC2" w14:textId="2CD90C6C" w:rsidR="00883608" w:rsidRDefault="00976BE0" w:rsidP="00883608">
      <w:pPr>
        <w:spacing w:after="0" w:line="240" w:lineRule="auto"/>
        <w:rPr>
          <w:rFonts w:ascii="Times New Roman" w:eastAsia="Times New Roman" w:hAnsi="Times New Roman"/>
          <w:color w:val="000000" w:themeColor="text1"/>
          <w:sz w:val="28"/>
          <w:szCs w:val="28"/>
        </w:rPr>
      </w:pPr>
      <w:r w:rsidRPr="00976BE0">
        <w:rPr>
          <w:rFonts w:ascii="Times New Roman" w:eastAsia="Times New Roman" w:hAnsi="Times New Roman"/>
          <w:color w:val="000000" w:themeColor="text1"/>
          <w:sz w:val="28"/>
          <w:szCs w:val="28"/>
        </w:rPr>
        <w:t>__________________________________________________________________</w:t>
      </w:r>
    </w:p>
    <w:p w14:paraId="74D11A8E" w14:textId="77777777" w:rsidR="007C13A2" w:rsidRDefault="007C13A2" w:rsidP="00883608">
      <w:pPr>
        <w:spacing w:after="0" w:line="240" w:lineRule="auto"/>
        <w:rPr>
          <w:rFonts w:ascii="Times New Roman" w:eastAsia="Times New Roman" w:hAnsi="Times New Roman"/>
          <w:color w:val="000000" w:themeColor="text1"/>
          <w:sz w:val="28"/>
          <w:szCs w:val="28"/>
        </w:rPr>
      </w:pPr>
    </w:p>
    <w:p w14:paraId="052DD66F" w14:textId="77777777" w:rsidR="00066593" w:rsidRPr="00066593" w:rsidRDefault="00066593" w:rsidP="00883608">
      <w:pPr>
        <w:spacing w:after="0" w:line="240" w:lineRule="auto"/>
        <w:ind w:firstLine="709"/>
        <w:rPr>
          <w:rFonts w:ascii="Times New Roman" w:eastAsia="Times New Roman" w:hAnsi="Times New Roman"/>
          <w:sz w:val="28"/>
          <w:szCs w:val="28"/>
        </w:rPr>
      </w:pPr>
      <w:r w:rsidRPr="00066593">
        <w:rPr>
          <w:rFonts w:ascii="Times New Roman" w:eastAsia="Times New Roman" w:hAnsi="Times New Roman"/>
          <w:sz w:val="28"/>
          <w:szCs w:val="28"/>
        </w:rPr>
        <w:t xml:space="preserve">Деятельность контрольно-счетного органа осуществлялась в соответствии с планом работы. В 2019 году проведено 11 контрольных и 16 экспертно-аналитических мероприятий по проверке исполнения бюджета городского округа город Уфа Республики Башкортостан, целевого и эффективного использования бюджетных средств в сфере управления и распоряжения муниципальной собственностью. Подготовлено 104 заключения по результатам проведения экспертиз проектов нормативно-правовых актов и проектов муниципальных программ городского округа город Уфа Республики Башкортостан. </w:t>
      </w:r>
    </w:p>
    <w:p w14:paraId="37EA4249" w14:textId="2B51BF27" w:rsidR="00B117D1" w:rsidRDefault="00066593" w:rsidP="00B20970">
      <w:pPr>
        <w:spacing w:after="0" w:line="240" w:lineRule="auto"/>
        <w:ind w:firstLine="709"/>
        <w:rPr>
          <w:rFonts w:ascii="Times New Roman" w:eastAsia="Times New Roman" w:hAnsi="Times New Roman"/>
          <w:sz w:val="28"/>
          <w:szCs w:val="28"/>
        </w:rPr>
      </w:pPr>
      <w:r w:rsidRPr="00066593">
        <w:rPr>
          <w:rFonts w:ascii="Times New Roman" w:eastAsia="Times New Roman" w:hAnsi="Times New Roman"/>
          <w:sz w:val="28"/>
          <w:szCs w:val="28"/>
        </w:rPr>
        <w:t>В 2019 году контрольными и экспертно-аналитическими мероприятиями охвачено 69 объектов. Общая сумма выявленных нарушений и</w:t>
      </w:r>
      <w:r w:rsidR="00B117D1">
        <w:rPr>
          <w:rFonts w:ascii="Times New Roman" w:eastAsia="Times New Roman" w:hAnsi="Times New Roman"/>
          <w:sz w:val="28"/>
          <w:szCs w:val="28"/>
        </w:rPr>
        <w:t xml:space="preserve"> </w:t>
      </w:r>
      <w:r w:rsidRPr="00066593">
        <w:rPr>
          <w:rFonts w:ascii="Times New Roman" w:eastAsia="Times New Roman" w:hAnsi="Times New Roman"/>
          <w:sz w:val="28"/>
          <w:szCs w:val="28"/>
        </w:rPr>
        <w:t xml:space="preserve"> </w:t>
      </w:r>
      <w:r w:rsidR="00B117D1">
        <w:rPr>
          <w:rFonts w:ascii="Times New Roman" w:eastAsia="Times New Roman" w:hAnsi="Times New Roman"/>
          <w:sz w:val="28"/>
          <w:szCs w:val="28"/>
        </w:rPr>
        <w:t xml:space="preserve"> </w:t>
      </w:r>
      <w:r w:rsidRPr="00066593">
        <w:rPr>
          <w:rFonts w:ascii="Times New Roman" w:eastAsia="Times New Roman" w:hAnsi="Times New Roman"/>
          <w:sz w:val="28"/>
          <w:szCs w:val="28"/>
        </w:rPr>
        <w:t>недостатков</w:t>
      </w:r>
      <w:r w:rsidR="00B117D1">
        <w:rPr>
          <w:rFonts w:ascii="Times New Roman" w:eastAsia="Times New Roman" w:hAnsi="Times New Roman"/>
          <w:sz w:val="28"/>
          <w:szCs w:val="28"/>
        </w:rPr>
        <w:t xml:space="preserve"> </w:t>
      </w:r>
      <w:r w:rsidRPr="00066593">
        <w:rPr>
          <w:rFonts w:ascii="Times New Roman" w:eastAsia="Times New Roman" w:hAnsi="Times New Roman"/>
          <w:sz w:val="28"/>
          <w:szCs w:val="28"/>
        </w:rPr>
        <w:t xml:space="preserve"> </w:t>
      </w:r>
      <w:r w:rsidR="00B117D1">
        <w:rPr>
          <w:rFonts w:ascii="Times New Roman" w:eastAsia="Times New Roman" w:hAnsi="Times New Roman"/>
          <w:sz w:val="28"/>
          <w:szCs w:val="28"/>
        </w:rPr>
        <w:t xml:space="preserve"> </w:t>
      </w:r>
      <w:r w:rsidRPr="00066593">
        <w:rPr>
          <w:rFonts w:ascii="Times New Roman" w:eastAsia="Times New Roman" w:hAnsi="Times New Roman"/>
          <w:sz w:val="28"/>
          <w:szCs w:val="28"/>
        </w:rPr>
        <w:t>при</w:t>
      </w:r>
      <w:r w:rsidR="00B117D1">
        <w:rPr>
          <w:rFonts w:ascii="Times New Roman" w:eastAsia="Times New Roman" w:hAnsi="Times New Roman"/>
          <w:sz w:val="28"/>
          <w:szCs w:val="28"/>
        </w:rPr>
        <w:t xml:space="preserve">  </w:t>
      </w:r>
      <w:r w:rsidRPr="00066593">
        <w:rPr>
          <w:rFonts w:ascii="Times New Roman" w:eastAsia="Times New Roman" w:hAnsi="Times New Roman"/>
          <w:sz w:val="28"/>
          <w:szCs w:val="28"/>
        </w:rPr>
        <w:t xml:space="preserve"> </w:t>
      </w:r>
      <w:r w:rsidR="00B117D1">
        <w:rPr>
          <w:rFonts w:ascii="Times New Roman" w:eastAsia="Times New Roman" w:hAnsi="Times New Roman"/>
          <w:sz w:val="28"/>
          <w:szCs w:val="28"/>
        </w:rPr>
        <w:t xml:space="preserve"> </w:t>
      </w:r>
      <w:r w:rsidRPr="00066593">
        <w:rPr>
          <w:rFonts w:ascii="Times New Roman" w:eastAsia="Times New Roman" w:hAnsi="Times New Roman"/>
          <w:sz w:val="28"/>
          <w:szCs w:val="28"/>
        </w:rPr>
        <w:t>поступлении</w:t>
      </w:r>
      <w:r w:rsidR="00B117D1">
        <w:rPr>
          <w:rFonts w:ascii="Times New Roman" w:eastAsia="Times New Roman" w:hAnsi="Times New Roman"/>
          <w:sz w:val="28"/>
          <w:szCs w:val="28"/>
        </w:rPr>
        <w:t xml:space="preserve">   </w:t>
      </w:r>
      <w:r w:rsidRPr="00066593">
        <w:rPr>
          <w:rFonts w:ascii="Times New Roman" w:eastAsia="Times New Roman" w:hAnsi="Times New Roman"/>
          <w:sz w:val="28"/>
          <w:szCs w:val="28"/>
        </w:rPr>
        <w:t xml:space="preserve"> и </w:t>
      </w:r>
      <w:r w:rsidR="00B117D1">
        <w:rPr>
          <w:rFonts w:ascii="Times New Roman" w:eastAsia="Times New Roman" w:hAnsi="Times New Roman"/>
          <w:sz w:val="28"/>
          <w:szCs w:val="28"/>
        </w:rPr>
        <w:t xml:space="preserve">  </w:t>
      </w:r>
      <w:r w:rsidRPr="00066593">
        <w:rPr>
          <w:rFonts w:ascii="Times New Roman" w:eastAsia="Times New Roman" w:hAnsi="Times New Roman"/>
          <w:sz w:val="28"/>
          <w:szCs w:val="28"/>
        </w:rPr>
        <w:t xml:space="preserve">использовании </w:t>
      </w:r>
      <w:r w:rsidR="00B117D1">
        <w:rPr>
          <w:rFonts w:ascii="Times New Roman" w:eastAsia="Times New Roman" w:hAnsi="Times New Roman"/>
          <w:sz w:val="28"/>
          <w:szCs w:val="28"/>
        </w:rPr>
        <w:t xml:space="preserve">   </w:t>
      </w:r>
      <w:r w:rsidRPr="00066593">
        <w:rPr>
          <w:rFonts w:ascii="Times New Roman" w:eastAsia="Times New Roman" w:hAnsi="Times New Roman"/>
          <w:sz w:val="28"/>
          <w:szCs w:val="28"/>
        </w:rPr>
        <w:t xml:space="preserve">средств </w:t>
      </w:r>
      <w:r w:rsidR="00B117D1">
        <w:rPr>
          <w:rFonts w:ascii="Times New Roman" w:eastAsia="Times New Roman" w:hAnsi="Times New Roman"/>
          <w:sz w:val="28"/>
          <w:szCs w:val="28"/>
        </w:rPr>
        <w:t xml:space="preserve">   </w:t>
      </w:r>
      <w:r w:rsidRPr="00066593">
        <w:rPr>
          <w:rFonts w:ascii="Times New Roman" w:eastAsia="Times New Roman" w:hAnsi="Times New Roman"/>
          <w:sz w:val="28"/>
          <w:szCs w:val="28"/>
        </w:rPr>
        <w:t xml:space="preserve">составила </w:t>
      </w:r>
    </w:p>
    <w:p w14:paraId="4A881DB1" w14:textId="2CBEF3E2" w:rsidR="00066593" w:rsidRPr="00066593" w:rsidRDefault="00066593" w:rsidP="00B20970">
      <w:pPr>
        <w:spacing w:after="0" w:line="240" w:lineRule="auto"/>
        <w:rPr>
          <w:rFonts w:ascii="Times New Roman" w:eastAsia="Times New Roman" w:hAnsi="Times New Roman"/>
          <w:sz w:val="28"/>
          <w:szCs w:val="28"/>
        </w:rPr>
      </w:pPr>
      <w:r w:rsidRPr="00066593">
        <w:rPr>
          <w:rFonts w:ascii="Times New Roman" w:eastAsia="Times New Roman" w:hAnsi="Times New Roman"/>
          <w:sz w:val="28"/>
          <w:szCs w:val="28"/>
        </w:rPr>
        <w:t xml:space="preserve">2 574 030,4 тыс рублей/186 нарушений, в том числе: </w:t>
      </w:r>
    </w:p>
    <w:p w14:paraId="62E7E012" w14:textId="2979F8F6" w:rsidR="00066593" w:rsidRPr="00066593" w:rsidRDefault="00066593" w:rsidP="00B20970">
      <w:pPr>
        <w:spacing w:after="0" w:line="240" w:lineRule="auto"/>
        <w:ind w:firstLine="709"/>
        <w:rPr>
          <w:rFonts w:ascii="Times New Roman" w:eastAsia="Times New Roman" w:hAnsi="Times New Roman"/>
          <w:sz w:val="28"/>
          <w:szCs w:val="28"/>
        </w:rPr>
      </w:pPr>
      <w:r w:rsidRPr="00066593">
        <w:rPr>
          <w:rFonts w:ascii="Times New Roman" w:eastAsia="Times New Roman" w:hAnsi="Times New Roman"/>
          <w:sz w:val="28"/>
          <w:szCs w:val="28"/>
        </w:rPr>
        <w:t>1) при формировании и исполнении бюджетов – 613 717,6/</w:t>
      </w:r>
      <w:r w:rsidR="00AF4480">
        <w:rPr>
          <w:rFonts w:ascii="Times New Roman" w:eastAsia="Times New Roman" w:hAnsi="Times New Roman"/>
          <w:sz w:val="28"/>
          <w:szCs w:val="28"/>
        </w:rPr>
        <w:t xml:space="preserve"> </w:t>
      </w:r>
      <w:r w:rsidRPr="00066593">
        <w:rPr>
          <w:rFonts w:ascii="Times New Roman" w:eastAsia="Times New Roman" w:hAnsi="Times New Roman"/>
          <w:sz w:val="28"/>
          <w:szCs w:val="28"/>
        </w:rPr>
        <w:t xml:space="preserve">43; </w:t>
      </w:r>
    </w:p>
    <w:p w14:paraId="748C0B65" w14:textId="77777777" w:rsidR="00066593" w:rsidRPr="00066593" w:rsidRDefault="00066593" w:rsidP="00B20970">
      <w:pPr>
        <w:spacing w:after="0" w:line="240" w:lineRule="auto"/>
        <w:ind w:firstLine="709"/>
        <w:rPr>
          <w:rFonts w:ascii="Times New Roman" w:eastAsia="Times New Roman" w:hAnsi="Times New Roman"/>
          <w:sz w:val="28"/>
          <w:szCs w:val="28"/>
        </w:rPr>
      </w:pPr>
      <w:r w:rsidRPr="00066593">
        <w:rPr>
          <w:rFonts w:ascii="Times New Roman" w:eastAsia="Times New Roman" w:hAnsi="Times New Roman"/>
          <w:sz w:val="28"/>
          <w:szCs w:val="28"/>
        </w:rPr>
        <w:t xml:space="preserve">2) </w:t>
      </w:r>
      <w:bookmarkStart w:id="0" w:name="_Hlk33713350"/>
      <w:r w:rsidRPr="00066593">
        <w:rPr>
          <w:rFonts w:ascii="Times New Roman" w:eastAsia="Times New Roman" w:hAnsi="Times New Roman"/>
          <w:sz w:val="28"/>
          <w:szCs w:val="28"/>
        </w:rPr>
        <w:t>при ведении бухгалтерского учета, составлении и представлении бухгалтерской (финансовой) отчетности – 235 738,0</w:t>
      </w:r>
      <w:bookmarkEnd w:id="0"/>
      <w:r w:rsidRPr="00066593">
        <w:rPr>
          <w:rFonts w:ascii="Times New Roman" w:eastAsia="Times New Roman" w:hAnsi="Times New Roman"/>
          <w:sz w:val="28"/>
          <w:szCs w:val="28"/>
        </w:rPr>
        <w:t xml:space="preserve">/39;  </w:t>
      </w:r>
    </w:p>
    <w:p w14:paraId="3B9E215F" w14:textId="77777777" w:rsidR="00066593" w:rsidRPr="00066593" w:rsidRDefault="00066593" w:rsidP="00B20970">
      <w:pPr>
        <w:spacing w:after="0" w:line="240" w:lineRule="auto"/>
        <w:ind w:firstLine="709"/>
        <w:rPr>
          <w:rFonts w:ascii="Times New Roman" w:eastAsia="Times New Roman" w:hAnsi="Times New Roman"/>
          <w:sz w:val="28"/>
          <w:szCs w:val="28"/>
        </w:rPr>
      </w:pPr>
      <w:r w:rsidRPr="00066593">
        <w:rPr>
          <w:rFonts w:ascii="Times New Roman" w:eastAsia="Times New Roman" w:hAnsi="Times New Roman"/>
          <w:sz w:val="28"/>
          <w:szCs w:val="28"/>
        </w:rPr>
        <w:t xml:space="preserve">3) </w:t>
      </w:r>
      <w:bookmarkStart w:id="1" w:name="_Hlk33712922"/>
      <w:r w:rsidRPr="00066593">
        <w:rPr>
          <w:rFonts w:ascii="Times New Roman" w:eastAsia="Times New Roman" w:hAnsi="Times New Roman"/>
          <w:sz w:val="28"/>
          <w:szCs w:val="28"/>
        </w:rPr>
        <w:t xml:space="preserve">в сфере управления и распоряжения муниципальной собственностью – 466 684,3/26; </w:t>
      </w:r>
    </w:p>
    <w:bookmarkEnd w:id="1"/>
    <w:p w14:paraId="3C7300C5" w14:textId="77777777" w:rsidR="00066593" w:rsidRPr="00066593" w:rsidRDefault="00066593" w:rsidP="00B20970">
      <w:pPr>
        <w:spacing w:after="0" w:line="240" w:lineRule="auto"/>
        <w:ind w:firstLine="709"/>
        <w:rPr>
          <w:rFonts w:ascii="Times New Roman" w:eastAsia="Times New Roman" w:hAnsi="Times New Roman"/>
          <w:sz w:val="28"/>
          <w:szCs w:val="28"/>
        </w:rPr>
      </w:pPr>
      <w:r w:rsidRPr="00066593">
        <w:rPr>
          <w:rFonts w:ascii="Times New Roman" w:eastAsia="Times New Roman" w:hAnsi="Times New Roman"/>
          <w:sz w:val="28"/>
          <w:szCs w:val="28"/>
        </w:rPr>
        <w:t xml:space="preserve"> 4) при осуществлении муниципальных закупок и закупок отдельными видами юридических лиц – 1 242 776,9/73; </w:t>
      </w:r>
    </w:p>
    <w:p w14:paraId="22F15571" w14:textId="77777777" w:rsidR="00066593" w:rsidRPr="00066593" w:rsidRDefault="00066593" w:rsidP="00B20970">
      <w:pPr>
        <w:spacing w:line="240" w:lineRule="auto"/>
        <w:ind w:firstLine="709"/>
        <w:rPr>
          <w:rFonts w:ascii="Times New Roman" w:eastAsia="Times New Roman" w:hAnsi="Times New Roman"/>
          <w:sz w:val="28"/>
          <w:szCs w:val="28"/>
        </w:rPr>
      </w:pPr>
      <w:r w:rsidRPr="00066593">
        <w:rPr>
          <w:rFonts w:ascii="Times New Roman" w:eastAsia="Times New Roman" w:hAnsi="Times New Roman"/>
          <w:sz w:val="28"/>
          <w:szCs w:val="28"/>
        </w:rPr>
        <w:t xml:space="preserve">5) иные нарушения– 15 113,6/5. </w:t>
      </w:r>
    </w:p>
    <w:p w14:paraId="1F679BA8" w14:textId="65045AA1" w:rsidR="00066593" w:rsidRPr="00066593" w:rsidRDefault="00066593" w:rsidP="00B20970">
      <w:pPr>
        <w:spacing w:line="240" w:lineRule="auto"/>
        <w:ind w:firstLine="709"/>
        <w:rPr>
          <w:rFonts w:ascii="Times New Roman" w:eastAsia="Times New Roman" w:hAnsi="Times New Roman"/>
          <w:sz w:val="28"/>
          <w:szCs w:val="28"/>
        </w:rPr>
      </w:pPr>
      <w:r w:rsidRPr="00066593">
        <w:rPr>
          <w:rFonts w:ascii="Times New Roman" w:eastAsia="Times New Roman" w:hAnsi="Times New Roman"/>
          <w:sz w:val="28"/>
          <w:szCs w:val="28"/>
        </w:rPr>
        <w:t xml:space="preserve">Наибольший </w:t>
      </w:r>
      <w:r w:rsidR="00A5278F">
        <w:rPr>
          <w:rFonts w:ascii="Times New Roman" w:eastAsia="Times New Roman" w:hAnsi="Times New Roman"/>
          <w:sz w:val="28"/>
          <w:szCs w:val="28"/>
        </w:rPr>
        <w:t>у</w:t>
      </w:r>
      <w:r w:rsidRPr="00066593">
        <w:rPr>
          <w:rFonts w:ascii="Times New Roman" w:eastAsia="Times New Roman" w:hAnsi="Times New Roman"/>
          <w:sz w:val="28"/>
          <w:szCs w:val="28"/>
        </w:rPr>
        <w:t xml:space="preserve">дельный вес в общем объеме выявленных нарушений приходится на нарушения при осуществлении муниципальных закупок и закупок отдельными видами юридических лиц – 1 242 776,9 тыс рублей (48,3% </w:t>
      </w:r>
      <w:bookmarkStart w:id="2" w:name="_Hlk33713212"/>
      <w:r w:rsidRPr="00066593">
        <w:rPr>
          <w:rFonts w:ascii="Times New Roman" w:eastAsia="Times New Roman" w:hAnsi="Times New Roman"/>
          <w:sz w:val="28"/>
          <w:szCs w:val="28"/>
        </w:rPr>
        <w:t xml:space="preserve">общего объема нарушений), </w:t>
      </w:r>
      <w:bookmarkEnd w:id="2"/>
      <w:r w:rsidRPr="00066593">
        <w:rPr>
          <w:rFonts w:ascii="Times New Roman" w:eastAsia="Times New Roman" w:hAnsi="Times New Roman"/>
          <w:sz w:val="28"/>
          <w:szCs w:val="28"/>
        </w:rPr>
        <w:t xml:space="preserve">при формировании и исполнении бюджетов – 613 717,6 тыс рублей (23,8% общего объема нарушений), в сфере управления и распоряжения муниципальной собственностью – 466 684,3 тыс рублей (18,1% </w:t>
      </w:r>
      <w:bookmarkStart w:id="3" w:name="_Hlk33713396"/>
      <w:r w:rsidRPr="00066593">
        <w:rPr>
          <w:rFonts w:ascii="Times New Roman" w:eastAsia="Times New Roman" w:hAnsi="Times New Roman"/>
          <w:sz w:val="28"/>
          <w:szCs w:val="28"/>
        </w:rPr>
        <w:t xml:space="preserve">общего объема нарушений), </w:t>
      </w:r>
      <w:bookmarkEnd w:id="3"/>
      <w:r w:rsidRPr="00066593">
        <w:rPr>
          <w:rFonts w:ascii="Times New Roman" w:eastAsia="Times New Roman" w:hAnsi="Times New Roman"/>
          <w:sz w:val="28"/>
          <w:szCs w:val="28"/>
        </w:rPr>
        <w:t>при ведении бухгалтерского учета, составлении и представлении бухгалтерской (финансовой) отчетности – 235 738,0 тыс рублей ( 9,2% общего объема нарушений).</w:t>
      </w:r>
    </w:p>
    <w:p w14:paraId="64CB3A12" w14:textId="77777777" w:rsidR="00066593" w:rsidRPr="00066593" w:rsidRDefault="00066593" w:rsidP="00B20970">
      <w:pPr>
        <w:spacing w:line="240" w:lineRule="auto"/>
        <w:ind w:firstLine="709"/>
        <w:rPr>
          <w:rFonts w:ascii="Times New Roman" w:eastAsia="Times New Roman" w:hAnsi="Times New Roman"/>
          <w:sz w:val="28"/>
          <w:szCs w:val="28"/>
        </w:rPr>
      </w:pPr>
      <w:r w:rsidRPr="00066593">
        <w:rPr>
          <w:rFonts w:ascii="Times New Roman" w:eastAsia="Times New Roman" w:hAnsi="Times New Roman"/>
          <w:sz w:val="28"/>
          <w:szCs w:val="28"/>
        </w:rPr>
        <w:t xml:space="preserve">Объем бюджетных средств с признаками неэффективного использования муниципальных ресурсов – 416 581,7 тыс рублей/12 нарушений. </w:t>
      </w:r>
    </w:p>
    <w:p w14:paraId="637FADA9" w14:textId="129831A3" w:rsidR="00066593" w:rsidRPr="00066593" w:rsidRDefault="00066593" w:rsidP="00B20970">
      <w:pPr>
        <w:spacing w:line="240" w:lineRule="auto"/>
        <w:ind w:firstLine="709"/>
        <w:rPr>
          <w:rFonts w:ascii="Times New Roman" w:eastAsia="Times New Roman" w:hAnsi="Times New Roman"/>
          <w:sz w:val="28"/>
          <w:szCs w:val="28"/>
        </w:rPr>
      </w:pPr>
      <w:r w:rsidRPr="00066593">
        <w:rPr>
          <w:rFonts w:ascii="Times New Roman" w:eastAsia="Times New Roman" w:hAnsi="Times New Roman"/>
          <w:sz w:val="28"/>
          <w:szCs w:val="28"/>
        </w:rPr>
        <w:t xml:space="preserve">О результатах контрольных и экспертно-аналитических мероприятий контрольно-счетный орган информировал </w:t>
      </w:r>
      <w:r w:rsidR="006F0D2D">
        <w:rPr>
          <w:rFonts w:ascii="Times New Roman" w:eastAsia="Times New Roman" w:hAnsi="Times New Roman"/>
          <w:sz w:val="28"/>
          <w:szCs w:val="28"/>
        </w:rPr>
        <w:t>г</w:t>
      </w:r>
      <w:r w:rsidRPr="00066593">
        <w:rPr>
          <w:rFonts w:ascii="Times New Roman" w:eastAsia="Times New Roman" w:hAnsi="Times New Roman"/>
          <w:sz w:val="28"/>
          <w:szCs w:val="28"/>
        </w:rPr>
        <w:t xml:space="preserve">лаву городского округа город Уфа Республики Башкортостан, </w:t>
      </w:r>
      <w:r w:rsidR="006F0D2D">
        <w:rPr>
          <w:rFonts w:ascii="Times New Roman" w:eastAsia="Times New Roman" w:hAnsi="Times New Roman"/>
          <w:sz w:val="28"/>
          <w:szCs w:val="28"/>
        </w:rPr>
        <w:t>г</w:t>
      </w:r>
      <w:r w:rsidRPr="00066593">
        <w:rPr>
          <w:rFonts w:ascii="Times New Roman" w:eastAsia="Times New Roman" w:hAnsi="Times New Roman"/>
          <w:sz w:val="28"/>
          <w:szCs w:val="28"/>
        </w:rPr>
        <w:t>лаву Администрации городского округа город Уфа Республики Башкортостан.</w:t>
      </w:r>
    </w:p>
    <w:p w14:paraId="34362687" w14:textId="00BFA4AA" w:rsidR="00066593" w:rsidRPr="00066593" w:rsidRDefault="00066593" w:rsidP="00B20970">
      <w:pPr>
        <w:spacing w:line="240" w:lineRule="auto"/>
        <w:ind w:firstLine="709"/>
        <w:rPr>
          <w:rFonts w:ascii="Times New Roman" w:eastAsia="Times New Roman" w:hAnsi="Times New Roman"/>
          <w:sz w:val="28"/>
          <w:szCs w:val="28"/>
        </w:rPr>
      </w:pPr>
      <w:r w:rsidRPr="00066593">
        <w:rPr>
          <w:rFonts w:ascii="Times New Roman" w:eastAsia="Times New Roman" w:hAnsi="Times New Roman"/>
          <w:sz w:val="28"/>
          <w:szCs w:val="28"/>
        </w:rPr>
        <w:t xml:space="preserve">Для принятия мер по устранению выявленных нарушений и недостатков, возмещению причиненного бюджету города ущерба и </w:t>
      </w:r>
      <w:r w:rsidRPr="00066593">
        <w:rPr>
          <w:rFonts w:ascii="Times New Roman" w:eastAsia="Times New Roman" w:hAnsi="Times New Roman"/>
          <w:sz w:val="28"/>
          <w:szCs w:val="28"/>
        </w:rPr>
        <w:lastRenderedPageBreak/>
        <w:t>привлечению к ответственности должностных лиц, виновных в нарушении законодательства, в органы местного самоуправления и руководителям проверяемых организаций в</w:t>
      </w:r>
      <w:r w:rsidR="00AD67EF">
        <w:rPr>
          <w:rFonts w:ascii="Times New Roman" w:eastAsia="Times New Roman" w:hAnsi="Times New Roman"/>
          <w:sz w:val="28"/>
          <w:szCs w:val="28"/>
        </w:rPr>
        <w:t>ы</w:t>
      </w:r>
      <w:r w:rsidRPr="00066593">
        <w:rPr>
          <w:rFonts w:ascii="Times New Roman" w:eastAsia="Times New Roman" w:hAnsi="Times New Roman"/>
          <w:sz w:val="28"/>
          <w:szCs w:val="28"/>
        </w:rPr>
        <w:t xml:space="preserve">несено 14 представлений. </w:t>
      </w:r>
    </w:p>
    <w:p w14:paraId="1C70E5BB" w14:textId="77777777" w:rsidR="00066593" w:rsidRPr="00066593" w:rsidRDefault="00066593" w:rsidP="00B20970">
      <w:pPr>
        <w:spacing w:line="240" w:lineRule="auto"/>
        <w:ind w:firstLine="709"/>
        <w:rPr>
          <w:rFonts w:ascii="Times New Roman" w:eastAsia="Times New Roman" w:hAnsi="Times New Roman"/>
          <w:sz w:val="28"/>
          <w:szCs w:val="28"/>
        </w:rPr>
      </w:pPr>
      <w:r w:rsidRPr="00066593">
        <w:rPr>
          <w:rFonts w:ascii="Times New Roman" w:eastAsia="Times New Roman" w:hAnsi="Times New Roman"/>
          <w:sz w:val="28"/>
          <w:szCs w:val="28"/>
        </w:rPr>
        <w:t xml:space="preserve">В отчетном периоде обеспечено устранение нарушений и недостатков на общую сумму 752 201,4 тыс рублей. </w:t>
      </w:r>
    </w:p>
    <w:p w14:paraId="322A04DC" w14:textId="75656189" w:rsidR="00066593" w:rsidRPr="00066593" w:rsidRDefault="00066593" w:rsidP="00B20970">
      <w:pPr>
        <w:spacing w:line="240" w:lineRule="auto"/>
        <w:ind w:firstLine="709"/>
        <w:rPr>
          <w:rFonts w:ascii="Times New Roman" w:eastAsia="Times New Roman" w:hAnsi="Times New Roman"/>
          <w:sz w:val="28"/>
          <w:szCs w:val="28"/>
        </w:rPr>
      </w:pPr>
      <w:r w:rsidRPr="00066593">
        <w:rPr>
          <w:rFonts w:ascii="Times New Roman" w:eastAsia="Times New Roman" w:hAnsi="Times New Roman"/>
          <w:sz w:val="28"/>
          <w:szCs w:val="28"/>
        </w:rPr>
        <w:t>В 2019 году за допущенные правонарушения в финансово-бюджетной сфере и сфере управления имуществом к административной ответственности   привлечено 6 лиц</w:t>
      </w:r>
      <w:r w:rsidR="00AD67EF">
        <w:rPr>
          <w:rFonts w:ascii="Times New Roman" w:eastAsia="Times New Roman" w:hAnsi="Times New Roman"/>
          <w:sz w:val="28"/>
          <w:szCs w:val="28"/>
        </w:rPr>
        <w:t xml:space="preserve"> с </w:t>
      </w:r>
      <w:r w:rsidRPr="00066593">
        <w:rPr>
          <w:rFonts w:ascii="Times New Roman" w:eastAsia="Times New Roman" w:hAnsi="Times New Roman"/>
          <w:sz w:val="28"/>
          <w:szCs w:val="28"/>
        </w:rPr>
        <w:t>общ</w:t>
      </w:r>
      <w:r w:rsidR="00AD67EF">
        <w:rPr>
          <w:rFonts w:ascii="Times New Roman" w:eastAsia="Times New Roman" w:hAnsi="Times New Roman"/>
          <w:sz w:val="28"/>
          <w:szCs w:val="28"/>
        </w:rPr>
        <w:t>ей</w:t>
      </w:r>
      <w:r w:rsidRPr="00066593">
        <w:rPr>
          <w:rFonts w:ascii="Times New Roman" w:eastAsia="Times New Roman" w:hAnsi="Times New Roman"/>
          <w:sz w:val="28"/>
          <w:szCs w:val="28"/>
        </w:rPr>
        <w:t xml:space="preserve"> сумм</w:t>
      </w:r>
      <w:r w:rsidR="00AD67EF">
        <w:rPr>
          <w:rFonts w:ascii="Times New Roman" w:eastAsia="Times New Roman" w:hAnsi="Times New Roman"/>
          <w:sz w:val="28"/>
          <w:szCs w:val="28"/>
        </w:rPr>
        <w:t>ой</w:t>
      </w:r>
      <w:r w:rsidRPr="00066593">
        <w:rPr>
          <w:rFonts w:ascii="Times New Roman" w:eastAsia="Times New Roman" w:hAnsi="Times New Roman"/>
          <w:sz w:val="28"/>
          <w:szCs w:val="28"/>
        </w:rPr>
        <w:t xml:space="preserve"> административных взысканий 135,0 тыс рублей. </w:t>
      </w:r>
    </w:p>
    <w:p w14:paraId="1109422B" w14:textId="5EC4AA5F" w:rsidR="00066593" w:rsidRPr="00066593" w:rsidRDefault="00066593" w:rsidP="00B20970">
      <w:pPr>
        <w:spacing w:line="240" w:lineRule="auto"/>
        <w:ind w:firstLine="709"/>
        <w:rPr>
          <w:rFonts w:ascii="Times New Roman" w:eastAsia="Times New Roman" w:hAnsi="Times New Roman"/>
          <w:sz w:val="28"/>
          <w:szCs w:val="28"/>
        </w:rPr>
      </w:pPr>
      <w:r w:rsidRPr="00066593">
        <w:rPr>
          <w:rFonts w:ascii="Times New Roman" w:eastAsia="Times New Roman" w:hAnsi="Times New Roman"/>
          <w:sz w:val="28"/>
          <w:szCs w:val="28"/>
        </w:rPr>
        <w:t>По результатам проверок к дисциплинарной ответственности привлечено 1</w:t>
      </w:r>
      <w:r w:rsidR="00C01580">
        <w:rPr>
          <w:rFonts w:ascii="Times New Roman" w:eastAsia="Times New Roman" w:hAnsi="Times New Roman"/>
          <w:sz w:val="28"/>
          <w:szCs w:val="28"/>
        </w:rPr>
        <w:t>4</w:t>
      </w:r>
      <w:r w:rsidRPr="00066593">
        <w:rPr>
          <w:rFonts w:ascii="Times New Roman" w:eastAsia="Times New Roman" w:hAnsi="Times New Roman"/>
          <w:sz w:val="28"/>
          <w:szCs w:val="28"/>
        </w:rPr>
        <w:t xml:space="preserve"> человек</w:t>
      </w:r>
      <w:r w:rsidR="00C01580">
        <w:rPr>
          <w:rFonts w:ascii="Times New Roman" w:eastAsia="Times New Roman" w:hAnsi="Times New Roman"/>
          <w:sz w:val="28"/>
          <w:szCs w:val="28"/>
        </w:rPr>
        <w:t>,</w:t>
      </w:r>
      <w:bookmarkStart w:id="4" w:name="_GoBack"/>
      <w:bookmarkEnd w:id="4"/>
      <w:r w:rsidRPr="00066593">
        <w:rPr>
          <w:rFonts w:ascii="Times New Roman" w:eastAsia="Times New Roman" w:hAnsi="Times New Roman"/>
          <w:sz w:val="28"/>
          <w:szCs w:val="28"/>
        </w:rPr>
        <w:t xml:space="preserve"> </w:t>
      </w:r>
      <w:r w:rsidR="00C01580">
        <w:rPr>
          <w:rFonts w:ascii="Times New Roman" w:eastAsia="Times New Roman" w:hAnsi="Times New Roman"/>
          <w:sz w:val="28"/>
          <w:szCs w:val="28"/>
        </w:rPr>
        <w:t>5 человек</w:t>
      </w:r>
      <w:r w:rsidRPr="00066593">
        <w:rPr>
          <w:rFonts w:ascii="Times New Roman" w:eastAsia="Times New Roman" w:hAnsi="Times New Roman"/>
          <w:sz w:val="28"/>
          <w:szCs w:val="28"/>
        </w:rPr>
        <w:t xml:space="preserve"> уволено с занимаемой должности. </w:t>
      </w:r>
    </w:p>
    <w:p w14:paraId="2B3C21B9" w14:textId="3FDF6DC7" w:rsidR="00066593" w:rsidRPr="00066593" w:rsidRDefault="00AD67EF" w:rsidP="00B20970">
      <w:pPr>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П</w:t>
      </w:r>
      <w:r w:rsidRPr="00066593">
        <w:rPr>
          <w:rFonts w:ascii="Times New Roman" w:eastAsia="Times New Roman" w:hAnsi="Times New Roman"/>
          <w:sz w:val="28"/>
          <w:szCs w:val="28"/>
        </w:rPr>
        <w:t xml:space="preserve">о итогам контрольных мероприятий </w:t>
      </w:r>
      <w:r>
        <w:rPr>
          <w:rFonts w:ascii="Times New Roman" w:eastAsia="Times New Roman" w:hAnsi="Times New Roman"/>
          <w:sz w:val="28"/>
          <w:szCs w:val="28"/>
        </w:rPr>
        <w:t xml:space="preserve">и </w:t>
      </w:r>
      <w:r w:rsidR="00066593" w:rsidRPr="00066593">
        <w:rPr>
          <w:rFonts w:ascii="Times New Roman" w:eastAsia="Times New Roman" w:hAnsi="Times New Roman"/>
          <w:sz w:val="28"/>
          <w:szCs w:val="28"/>
        </w:rPr>
        <w:t xml:space="preserve">выявленным фактам нарушений, имеющим признаки преступления или коррупционного правонарушения, в целях принятия предусмотренных законодательством мер реагирования в правоохранительные органы направлено 11 материалов. </w:t>
      </w:r>
    </w:p>
    <w:p w14:paraId="3CE66F3A" w14:textId="6E1FF10D" w:rsidR="00066593" w:rsidRDefault="00066593" w:rsidP="00B20970">
      <w:pPr>
        <w:spacing w:line="240" w:lineRule="auto"/>
        <w:ind w:firstLine="709"/>
        <w:rPr>
          <w:rFonts w:ascii="Times New Roman" w:eastAsia="Times New Roman" w:hAnsi="Times New Roman"/>
          <w:sz w:val="28"/>
          <w:szCs w:val="28"/>
        </w:rPr>
      </w:pPr>
      <w:r w:rsidRPr="00066593">
        <w:rPr>
          <w:rFonts w:ascii="Times New Roman" w:eastAsia="Times New Roman" w:hAnsi="Times New Roman"/>
          <w:sz w:val="28"/>
          <w:szCs w:val="28"/>
        </w:rPr>
        <w:t xml:space="preserve">Основные показатели по итогам работы контрольно-счетного органа приведены в таблице:   </w:t>
      </w:r>
    </w:p>
    <w:p w14:paraId="5A6F6D91" w14:textId="7FCB389A" w:rsidR="00A80A5E" w:rsidRDefault="00A80A5E" w:rsidP="00066593">
      <w:pPr>
        <w:ind w:firstLine="709"/>
        <w:rPr>
          <w:rFonts w:ascii="Times New Roman" w:eastAsia="Times New Roman" w:hAnsi="Times New Roman"/>
          <w:sz w:val="28"/>
          <w:szCs w:val="28"/>
        </w:rPr>
      </w:pPr>
    </w:p>
    <w:p w14:paraId="32475F7C" w14:textId="7726F57B" w:rsidR="00A80A5E" w:rsidRDefault="00A80A5E" w:rsidP="00066593">
      <w:pPr>
        <w:ind w:firstLine="709"/>
        <w:rPr>
          <w:rFonts w:ascii="Times New Roman" w:eastAsia="Times New Roman" w:hAnsi="Times New Roman"/>
          <w:sz w:val="28"/>
          <w:szCs w:val="28"/>
        </w:rPr>
      </w:pPr>
    </w:p>
    <w:p w14:paraId="2CA45CEE" w14:textId="388DEA02" w:rsidR="00A80A5E" w:rsidRDefault="00A80A5E" w:rsidP="00066593">
      <w:pPr>
        <w:ind w:firstLine="709"/>
        <w:rPr>
          <w:rFonts w:ascii="Times New Roman" w:eastAsia="Times New Roman" w:hAnsi="Times New Roman"/>
          <w:sz w:val="28"/>
          <w:szCs w:val="28"/>
        </w:rPr>
      </w:pPr>
    </w:p>
    <w:p w14:paraId="37571682" w14:textId="23075384" w:rsidR="00A80A5E" w:rsidRDefault="00A80A5E" w:rsidP="00066593">
      <w:pPr>
        <w:ind w:firstLine="709"/>
        <w:rPr>
          <w:rFonts w:ascii="Times New Roman" w:eastAsia="Times New Roman" w:hAnsi="Times New Roman"/>
          <w:sz w:val="28"/>
          <w:szCs w:val="28"/>
        </w:rPr>
      </w:pPr>
    </w:p>
    <w:p w14:paraId="6B1BC412" w14:textId="233DCD91" w:rsidR="00A80A5E" w:rsidRDefault="00A80A5E" w:rsidP="00066593">
      <w:pPr>
        <w:ind w:firstLine="709"/>
        <w:rPr>
          <w:rFonts w:ascii="Times New Roman" w:eastAsia="Times New Roman" w:hAnsi="Times New Roman"/>
          <w:sz w:val="28"/>
          <w:szCs w:val="28"/>
        </w:rPr>
      </w:pPr>
    </w:p>
    <w:p w14:paraId="1504043A" w14:textId="5622E2A9" w:rsidR="00A80A5E" w:rsidRDefault="00A80A5E" w:rsidP="00066593">
      <w:pPr>
        <w:ind w:firstLine="709"/>
        <w:rPr>
          <w:rFonts w:ascii="Times New Roman" w:eastAsia="Times New Roman" w:hAnsi="Times New Roman"/>
          <w:sz w:val="28"/>
          <w:szCs w:val="28"/>
        </w:rPr>
      </w:pPr>
    </w:p>
    <w:p w14:paraId="135E5313" w14:textId="24A5C60A" w:rsidR="00A80A5E" w:rsidRDefault="00A80A5E" w:rsidP="00066593">
      <w:pPr>
        <w:ind w:firstLine="709"/>
        <w:rPr>
          <w:rFonts w:ascii="Times New Roman" w:eastAsia="Times New Roman" w:hAnsi="Times New Roman"/>
          <w:sz w:val="28"/>
          <w:szCs w:val="28"/>
        </w:rPr>
      </w:pPr>
    </w:p>
    <w:p w14:paraId="06AB21B6" w14:textId="6E38FFCE" w:rsidR="00A80A5E" w:rsidRDefault="00A80A5E" w:rsidP="00066593">
      <w:pPr>
        <w:ind w:firstLine="709"/>
        <w:rPr>
          <w:rFonts w:ascii="Times New Roman" w:eastAsia="Times New Roman" w:hAnsi="Times New Roman"/>
          <w:sz w:val="28"/>
          <w:szCs w:val="28"/>
        </w:rPr>
      </w:pPr>
    </w:p>
    <w:p w14:paraId="1BBA86FC" w14:textId="3789D95F" w:rsidR="00A80A5E" w:rsidRDefault="00A80A5E" w:rsidP="00066593">
      <w:pPr>
        <w:ind w:firstLine="709"/>
        <w:rPr>
          <w:rFonts w:ascii="Times New Roman" w:eastAsia="Times New Roman" w:hAnsi="Times New Roman"/>
          <w:sz w:val="28"/>
          <w:szCs w:val="28"/>
        </w:rPr>
      </w:pPr>
    </w:p>
    <w:p w14:paraId="3E64EFEC" w14:textId="4155057B" w:rsidR="00B20970" w:rsidRDefault="00B20970" w:rsidP="00066593">
      <w:pPr>
        <w:ind w:firstLine="709"/>
        <w:rPr>
          <w:rFonts w:ascii="Times New Roman" w:eastAsia="Times New Roman" w:hAnsi="Times New Roman"/>
          <w:sz w:val="28"/>
          <w:szCs w:val="28"/>
        </w:rPr>
      </w:pPr>
    </w:p>
    <w:p w14:paraId="75C003DE" w14:textId="77777777" w:rsidR="00B20970" w:rsidRDefault="00B20970" w:rsidP="00066593">
      <w:pPr>
        <w:ind w:firstLine="709"/>
        <w:rPr>
          <w:rFonts w:ascii="Times New Roman" w:eastAsia="Times New Roman" w:hAnsi="Times New Roman"/>
          <w:sz w:val="28"/>
          <w:szCs w:val="28"/>
        </w:rPr>
      </w:pPr>
    </w:p>
    <w:p w14:paraId="72E63561" w14:textId="049AAD13" w:rsidR="00A80A5E" w:rsidRDefault="00A80A5E" w:rsidP="00066593">
      <w:pPr>
        <w:ind w:firstLine="709"/>
        <w:rPr>
          <w:rFonts w:ascii="Times New Roman" w:eastAsia="Times New Roman" w:hAnsi="Times New Roman"/>
          <w:sz w:val="28"/>
          <w:szCs w:val="28"/>
        </w:rPr>
      </w:pPr>
    </w:p>
    <w:p w14:paraId="3CEE557E" w14:textId="1E52A754" w:rsidR="00A80A5E" w:rsidRDefault="00A80A5E" w:rsidP="00066593">
      <w:pPr>
        <w:ind w:firstLine="709"/>
        <w:rPr>
          <w:rFonts w:ascii="Times New Roman" w:eastAsia="Times New Roman" w:hAnsi="Times New Roman"/>
          <w:sz w:val="28"/>
          <w:szCs w:val="28"/>
        </w:rPr>
      </w:pPr>
    </w:p>
    <w:p w14:paraId="63EA1236" w14:textId="25C99383" w:rsidR="00A80A5E" w:rsidRDefault="00A80A5E" w:rsidP="00066593">
      <w:pPr>
        <w:ind w:firstLine="709"/>
        <w:rPr>
          <w:rFonts w:ascii="Times New Roman" w:eastAsia="Times New Roman" w:hAnsi="Times New Roman"/>
          <w:sz w:val="28"/>
          <w:szCs w:val="28"/>
        </w:rPr>
      </w:pPr>
    </w:p>
    <w:p w14:paraId="4DC67430" w14:textId="77777777" w:rsidR="00883608" w:rsidRDefault="00883608" w:rsidP="00066593">
      <w:pPr>
        <w:ind w:firstLine="709"/>
        <w:rPr>
          <w:rFonts w:ascii="Times New Roman" w:eastAsia="Times New Roman" w:hAnsi="Times New Roman"/>
          <w:sz w:val="28"/>
          <w:szCs w:val="28"/>
        </w:rPr>
      </w:pPr>
    </w:p>
    <w:p w14:paraId="51643B44" w14:textId="77777777" w:rsidR="00883608" w:rsidRDefault="00883608" w:rsidP="00066593">
      <w:pPr>
        <w:ind w:firstLine="709"/>
        <w:rPr>
          <w:rFonts w:ascii="Times New Roman" w:eastAsia="Times New Roman" w:hAnsi="Times New Roman"/>
          <w:sz w:val="28"/>
          <w:szCs w:val="28"/>
        </w:rPr>
      </w:pPr>
    </w:p>
    <w:p w14:paraId="412CBFAA" w14:textId="77777777" w:rsidR="00A80A5E" w:rsidRPr="00066593" w:rsidRDefault="00A80A5E" w:rsidP="00066593">
      <w:pPr>
        <w:ind w:firstLine="709"/>
        <w:rPr>
          <w:rFonts w:ascii="Times New Roman" w:eastAsia="Times New Roman" w:hAnsi="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4106"/>
        <w:gridCol w:w="1133"/>
        <w:gridCol w:w="1133"/>
        <w:gridCol w:w="1275"/>
        <w:gridCol w:w="1133"/>
      </w:tblGrid>
      <w:tr w:rsidR="00973F61" w:rsidRPr="00973F61" w14:paraId="45B8E2A2" w14:textId="77777777" w:rsidTr="00610076">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F9FF6E9"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w:t>
            </w:r>
          </w:p>
          <w:p w14:paraId="36D043FB"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п/п</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6ECCBDFC"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A16987"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Ед.</w:t>
            </w:r>
          </w:p>
          <w:p w14:paraId="2E5A38FC" w14:textId="77777777" w:rsidR="00973F61" w:rsidRPr="00973F61" w:rsidRDefault="00973F61" w:rsidP="00973F61">
            <w:pPr>
              <w:spacing w:after="0" w:line="256" w:lineRule="auto"/>
              <w:jc w:val="center"/>
              <w:rPr>
                <w:rFonts w:ascii="Times New Roman" w:eastAsia="Times New Roman" w:hAnsi="Times New Roman"/>
                <w:sz w:val="24"/>
                <w:szCs w:val="24"/>
              </w:rPr>
            </w:pPr>
            <w:r w:rsidRPr="00973F61">
              <w:rPr>
                <w:rFonts w:ascii="Times New Roman" w:eastAsia="Times New Roman" w:hAnsi="Times New Roman"/>
                <w:b/>
                <w:sz w:val="24"/>
                <w:szCs w:val="24"/>
              </w:rPr>
              <w:t>измер.</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5648E653" w14:textId="77777777" w:rsidR="00973F61" w:rsidRPr="00973F61" w:rsidRDefault="00973F61" w:rsidP="00973F61">
            <w:pPr>
              <w:spacing w:after="0" w:line="256" w:lineRule="auto"/>
              <w:jc w:val="center"/>
              <w:rPr>
                <w:rFonts w:ascii="Times New Roman" w:eastAsia="Times New Roman" w:hAnsi="Times New Roman"/>
                <w:sz w:val="24"/>
                <w:szCs w:val="24"/>
              </w:rPr>
            </w:pPr>
            <w:r w:rsidRPr="00973F61">
              <w:rPr>
                <w:rFonts w:ascii="Times New Roman" w:eastAsia="Times New Roman" w:hAnsi="Times New Roman"/>
                <w:b/>
                <w:sz w:val="24"/>
                <w:szCs w:val="24"/>
              </w:rPr>
              <w:t>Значение показателя</w:t>
            </w:r>
          </w:p>
        </w:tc>
      </w:tr>
      <w:tr w:rsidR="00973F61" w:rsidRPr="00973F61" w14:paraId="6C733252" w14:textId="77777777" w:rsidTr="00610076">
        <w:tc>
          <w:tcPr>
            <w:tcW w:w="567" w:type="dxa"/>
            <w:vMerge/>
            <w:tcBorders>
              <w:top w:val="single" w:sz="4" w:space="0" w:color="auto"/>
              <w:left w:val="single" w:sz="4" w:space="0" w:color="auto"/>
              <w:bottom w:val="single" w:sz="4" w:space="0" w:color="auto"/>
              <w:right w:val="single" w:sz="4" w:space="0" w:color="auto"/>
            </w:tcBorders>
            <w:vAlign w:val="center"/>
            <w:hideMark/>
          </w:tcPr>
          <w:p w14:paraId="60DB2A94" w14:textId="77777777" w:rsidR="00973F61" w:rsidRPr="00973F61" w:rsidRDefault="00973F61" w:rsidP="00973F61">
            <w:pPr>
              <w:spacing w:after="0" w:line="256" w:lineRule="auto"/>
              <w:rPr>
                <w:rFonts w:ascii="Times New Roman" w:eastAsia="Times New Roman" w:hAnsi="Times New Roman"/>
                <w:b/>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2FD65C7" w14:textId="77777777" w:rsidR="00973F61" w:rsidRPr="00973F61" w:rsidRDefault="00973F61" w:rsidP="00973F61">
            <w:pPr>
              <w:spacing w:after="0" w:line="256" w:lineRule="auto"/>
              <w:rPr>
                <w:rFonts w:ascii="Times New Roman" w:eastAsia="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36605A" w14:textId="77777777" w:rsidR="00973F61" w:rsidRPr="00973F61" w:rsidRDefault="00973F61" w:rsidP="00973F61">
            <w:pPr>
              <w:spacing w:after="0" w:line="256"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1B4D76"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2017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778FDF"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14:paraId="0ED715FD" w14:textId="77777777" w:rsidR="00973F61" w:rsidRPr="00973F61" w:rsidRDefault="00973F61" w:rsidP="00973F61">
            <w:pPr>
              <w:spacing w:after="0" w:line="256" w:lineRule="auto"/>
              <w:jc w:val="center"/>
              <w:rPr>
                <w:rFonts w:ascii="Times New Roman" w:eastAsia="Times New Roman" w:hAnsi="Times New Roman"/>
                <w:b/>
                <w:bCs/>
                <w:sz w:val="24"/>
                <w:szCs w:val="24"/>
              </w:rPr>
            </w:pPr>
            <w:r w:rsidRPr="00973F61">
              <w:rPr>
                <w:rFonts w:ascii="Times New Roman" w:eastAsia="Times New Roman" w:hAnsi="Times New Roman"/>
                <w:b/>
                <w:bCs/>
                <w:sz w:val="24"/>
                <w:szCs w:val="24"/>
              </w:rPr>
              <w:t>2019 год</w:t>
            </w:r>
          </w:p>
        </w:tc>
      </w:tr>
      <w:tr w:rsidR="00973F61" w:rsidRPr="00973F61" w14:paraId="5DF5C4DA" w14:textId="77777777" w:rsidTr="00610076">
        <w:tc>
          <w:tcPr>
            <w:tcW w:w="567" w:type="dxa"/>
            <w:tcBorders>
              <w:top w:val="single" w:sz="4" w:space="0" w:color="auto"/>
              <w:left w:val="single" w:sz="4" w:space="0" w:color="auto"/>
              <w:bottom w:val="single" w:sz="4" w:space="0" w:color="auto"/>
              <w:right w:val="single" w:sz="4" w:space="0" w:color="auto"/>
            </w:tcBorders>
            <w:vAlign w:val="center"/>
            <w:hideMark/>
          </w:tcPr>
          <w:p w14:paraId="1A5E6276"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14:paraId="31F40749" w14:textId="77777777" w:rsidR="00973F61" w:rsidRPr="00973F61" w:rsidRDefault="00973F61" w:rsidP="00973F61">
            <w:pPr>
              <w:spacing w:after="0" w:line="256" w:lineRule="auto"/>
              <w:rPr>
                <w:rFonts w:ascii="Times New Roman" w:eastAsia="Times New Roman" w:hAnsi="Times New Roman"/>
                <w:b/>
                <w:sz w:val="24"/>
                <w:szCs w:val="24"/>
              </w:rPr>
            </w:pPr>
            <w:r w:rsidRPr="00973F61">
              <w:rPr>
                <w:rFonts w:ascii="Times New Roman" w:eastAsia="Times New Roman" w:hAnsi="Times New Roman"/>
                <w:b/>
                <w:color w:val="000000"/>
                <w:sz w:val="24"/>
                <w:szCs w:val="24"/>
                <w:shd w:val="clear" w:color="auto" w:fill="FFFFFF"/>
              </w:rPr>
              <w:t>Проведено контрольных и экспертно-аналитических мероприятий всего, из них: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C83AC1"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830A02"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23A6FF"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tcPr>
          <w:p w14:paraId="51CA6E49"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27</w:t>
            </w:r>
          </w:p>
        </w:tc>
      </w:tr>
      <w:tr w:rsidR="00973F61" w:rsidRPr="00973F61" w14:paraId="6721E056" w14:textId="77777777" w:rsidTr="00610076">
        <w:tc>
          <w:tcPr>
            <w:tcW w:w="567" w:type="dxa"/>
            <w:tcBorders>
              <w:top w:val="single" w:sz="4" w:space="0" w:color="auto"/>
              <w:left w:val="single" w:sz="4" w:space="0" w:color="auto"/>
              <w:bottom w:val="single" w:sz="4" w:space="0" w:color="auto"/>
              <w:right w:val="single" w:sz="4" w:space="0" w:color="auto"/>
            </w:tcBorders>
            <w:vAlign w:val="center"/>
            <w:hideMark/>
          </w:tcPr>
          <w:p w14:paraId="388DD356" w14:textId="77777777" w:rsidR="00973F61" w:rsidRPr="00973F61" w:rsidRDefault="00973F61" w:rsidP="00973F61">
            <w:pPr>
              <w:widowControl w:val="0"/>
              <w:spacing w:after="0" w:line="256" w:lineRule="auto"/>
              <w:jc w:val="center"/>
              <w:rPr>
                <w:rFonts w:ascii="Times New Roman" w:eastAsia="Calibri" w:hAnsi="Times New Roman"/>
                <w:sz w:val="24"/>
                <w:szCs w:val="24"/>
              </w:rPr>
            </w:pPr>
            <w:r w:rsidRPr="00973F61">
              <w:rPr>
                <w:rFonts w:ascii="Times New Roman" w:eastAsia="Calibri" w:hAnsi="Times New Roman"/>
                <w:color w:val="000000"/>
                <w:sz w:val="24"/>
                <w:szCs w:val="24"/>
                <w:shd w:val="clear" w:color="auto" w:fill="FFFFFF"/>
              </w:rPr>
              <w:t>1.1.</w:t>
            </w:r>
          </w:p>
        </w:tc>
        <w:tc>
          <w:tcPr>
            <w:tcW w:w="4111" w:type="dxa"/>
            <w:tcBorders>
              <w:top w:val="single" w:sz="4" w:space="0" w:color="auto"/>
              <w:left w:val="single" w:sz="4" w:space="0" w:color="auto"/>
              <w:bottom w:val="single" w:sz="4" w:space="0" w:color="auto"/>
              <w:right w:val="single" w:sz="4" w:space="0" w:color="auto"/>
            </w:tcBorders>
            <w:vAlign w:val="bottom"/>
            <w:hideMark/>
          </w:tcPr>
          <w:p w14:paraId="33F1528D" w14:textId="77777777" w:rsidR="00973F61" w:rsidRPr="00973F61" w:rsidRDefault="00973F61" w:rsidP="00973F61">
            <w:pPr>
              <w:widowControl w:val="0"/>
              <w:spacing w:after="0" w:line="256" w:lineRule="auto"/>
              <w:ind w:hanging="2"/>
              <w:rPr>
                <w:rFonts w:ascii="Times New Roman" w:eastAsia="Calibri" w:hAnsi="Times New Roman"/>
                <w:sz w:val="24"/>
                <w:szCs w:val="24"/>
              </w:rPr>
            </w:pPr>
            <w:r w:rsidRPr="00973F61">
              <w:rPr>
                <w:rFonts w:ascii="Times New Roman" w:eastAsia="Calibri" w:hAnsi="Times New Roman"/>
                <w:color w:val="000000"/>
                <w:sz w:val="24"/>
                <w:szCs w:val="24"/>
                <w:shd w:val="clear" w:color="auto" w:fill="FFFFFF"/>
              </w:rPr>
              <w:t>контрольных мероприятий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8A990" w14:textId="77777777" w:rsidR="00973F61" w:rsidRPr="00973F61" w:rsidRDefault="00973F61" w:rsidP="00973F61">
            <w:pPr>
              <w:spacing w:after="0" w:line="256" w:lineRule="auto"/>
              <w:jc w:val="center"/>
              <w:rPr>
                <w:rFonts w:ascii="Times New Roman" w:eastAsia="Times New Roman" w:hAnsi="Times New Roman"/>
                <w:sz w:val="24"/>
                <w:szCs w:val="24"/>
              </w:rPr>
            </w:pPr>
            <w:r w:rsidRPr="00973F61">
              <w:rPr>
                <w:rFonts w:ascii="Times New Roman" w:eastAsia="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8DD7F3" w14:textId="77777777" w:rsidR="00973F61" w:rsidRPr="00973F61" w:rsidRDefault="00973F61" w:rsidP="00973F61">
            <w:pPr>
              <w:spacing w:after="0" w:line="256" w:lineRule="auto"/>
              <w:jc w:val="center"/>
              <w:rPr>
                <w:rFonts w:ascii="Times New Roman" w:eastAsia="Times New Roman" w:hAnsi="Times New Roman"/>
                <w:sz w:val="24"/>
                <w:szCs w:val="24"/>
              </w:rPr>
            </w:pPr>
            <w:r w:rsidRPr="00973F61">
              <w:rPr>
                <w:rFonts w:ascii="Times New Roman" w:eastAsia="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A24890" w14:textId="77777777" w:rsidR="00973F61" w:rsidRPr="00973F61" w:rsidRDefault="00973F61" w:rsidP="00973F61">
            <w:pPr>
              <w:spacing w:after="0" w:line="256" w:lineRule="auto"/>
              <w:jc w:val="center"/>
              <w:rPr>
                <w:rFonts w:ascii="Times New Roman" w:eastAsia="Times New Roman" w:hAnsi="Times New Roman"/>
                <w:sz w:val="24"/>
                <w:szCs w:val="24"/>
              </w:rPr>
            </w:pPr>
            <w:r w:rsidRPr="00973F61">
              <w:rPr>
                <w:rFonts w:ascii="Times New Roman" w:eastAsia="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1DC69A80" w14:textId="77777777" w:rsidR="00973F61" w:rsidRPr="00973F61" w:rsidRDefault="00973F61" w:rsidP="00973F61">
            <w:pPr>
              <w:spacing w:after="0" w:line="256" w:lineRule="auto"/>
              <w:jc w:val="center"/>
              <w:rPr>
                <w:rFonts w:ascii="Times New Roman" w:eastAsia="Times New Roman" w:hAnsi="Times New Roman"/>
                <w:sz w:val="24"/>
                <w:szCs w:val="24"/>
              </w:rPr>
            </w:pPr>
            <w:r w:rsidRPr="00973F61">
              <w:rPr>
                <w:rFonts w:ascii="Times New Roman" w:eastAsia="Times New Roman" w:hAnsi="Times New Roman"/>
                <w:sz w:val="24"/>
                <w:szCs w:val="24"/>
              </w:rPr>
              <w:t>11</w:t>
            </w:r>
          </w:p>
        </w:tc>
      </w:tr>
      <w:tr w:rsidR="00973F61" w:rsidRPr="00973F61" w14:paraId="283B2B3A" w14:textId="77777777" w:rsidTr="00610076">
        <w:tc>
          <w:tcPr>
            <w:tcW w:w="567" w:type="dxa"/>
            <w:tcBorders>
              <w:top w:val="single" w:sz="4" w:space="0" w:color="auto"/>
              <w:left w:val="single" w:sz="4" w:space="0" w:color="auto"/>
              <w:bottom w:val="single" w:sz="4" w:space="0" w:color="auto"/>
              <w:right w:val="single" w:sz="4" w:space="0" w:color="auto"/>
            </w:tcBorders>
            <w:vAlign w:val="center"/>
            <w:hideMark/>
          </w:tcPr>
          <w:p w14:paraId="19A83A28" w14:textId="77777777" w:rsidR="00973F61" w:rsidRPr="00973F61" w:rsidRDefault="00973F61" w:rsidP="00973F61">
            <w:pPr>
              <w:widowControl w:val="0"/>
              <w:spacing w:after="0" w:line="256" w:lineRule="auto"/>
              <w:jc w:val="center"/>
              <w:rPr>
                <w:rFonts w:ascii="Times New Roman" w:eastAsia="Calibri" w:hAnsi="Times New Roman"/>
                <w:sz w:val="24"/>
                <w:szCs w:val="24"/>
              </w:rPr>
            </w:pPr>
            <w:r w:rsidRPr="00973F61">
              <w:rPr>
                <w:rFonts w:ascii="Times New Roman" w:eastAsia="Calibri" w:hAnsi="Times New Roman"/>
                <w:color w:val="000000"/>
                <w:sz w:val="24"/>
                <w:szCs w:val="24"/>
                <w:shd w:val="clear" w:color="auto" w:fill="FFFFFF"/>
              </w:rPr>
              <w:t>1.2.</w:t>
            </w:r>
          </w:p>
        </w:tc>
        <w:tc>
          <w:tcPr>
            <w:tcW w:w="4111" w:type="dxa"/>
            <w:tcBorders>
              <w:top w:val="single" w:sz="4" w:space="0" w:color="auto"/>
              <w:left w:val="single" w:sz="4" w:space="0" w:color="auto"/>
              <w:bottom w:val="single" w:sz="4" w:space="0" w:color="auto"/>
              <w:right w:val="single" w:sz="4" w:space="0" w:color="auto"/>
            </w:tcBorders>
            <w:vAlign w:val="bottom"/>
            <w:hideMark/>
          </w:tcPr>
          <w:p w14:paraId="65CBCE1F" w14:textId="77777777" w:rsidR="00973F61" w:rsidRPr="00973F61" w:rsidRDefault="00973F61" w:rsidP="00973F61">
            <w:pPr>
              <w:widowControl w:val="0"/>
              <w:spacing w:after="0" w:line="256" w:lineRule="auto"/>
              <w:ind w:hanging="2"/>
              <w:rPr>
                <w:rFonts w:ascii="Times New Roman" w:eastAsia="Calibri" w:hAnsi="Times New Roman"/>
                <w:sz w:val="24"/>
                <w:szCs w:val="24"/>
              </w:rPr>
            </w:pPr>
            <w:r w:rsidRPr="00973F61">
              <w:rPr>
                <w:rFonts w:ascii="Times New Roman" w:eastAsia="Calibri" w:hAnsi="Times New Roman"/>
                <w:color w:val="000000"/>
                <w:sz w:val="24"/>
                <w:szCs w:val="24"/>
                <w:shd w:val="clear" w:color="auto" w:fill="FFFFFF"/>
              </w:rPr>
              <w:t>экспертно-аналитических мероприятий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AF60F0" w14:textId="77777777" w:rsidR="00973F61" w:rsidRPr="00973F61" w:rsidRDefault="00973F61" w:rsidP="00973F61">
            <w:pPr>
              <w:spacing w:after="0" w:line="256" w:lineRule="auto"/>
              <w:jc w:val="center"/>
              <w:rPr>
                <w:rFonts w:ascii="Times New Roman" w:eastAsia="Times New Roman" w:hAnsi="Times New Roman"/>
                <w:sz w:val="24"/>
                <w:szCs w:val="24"/>
              </w:rPr>
            </w:pPr>
            <w:r w:rsidRPr="00973F61">
              <w:rPr>
                <w:rFonts w:ascii="Times New Roman" w:eastAsia="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26C3B0" w14:textId="77777777" w:rsidR="00973F61" w:rsidRPr="00973F61" w:rsidRDefault="00973F61" w:rsidP="00973F61">
            <w:pPr>
              <w:spacing w:after="0" w:line="256" w:lineRule="auto"/>
              <w:jc w:val="center"/>
              <w:rPr>
                <w:rFonts w:ascii="Times New Roman" w:eastAsia="Times New Roman" w:hAnsi="Times New Roman"/>
                <w:sz w:val="24"/>
                <w:szCs w:val="24"/>
              </w:rPr>
            </w:pPr>
            <w:r w:rsidRPr="00973F61">
              <w:rPr>
                <w:rFonts w:ascii="Times New Roman" w:eastAsia="Times New Roman" w:hAnsi="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2DEB03" w14:textId="77777777" w:rsidR="00973F61" w:rsidRPr="00973F61" w:rsidRDefault="00973F61" w:rsidP="00973F61">
            <w:pPr>
              <w:spacing w:after="0" w:line="256" w:lineRule="auto"/>
              <w:jc w:val="center"/>
              <w:rPr>
                <w:rFonts w:ascii="Times New Roman" w:eastAsia="Times New Roman" w:hAnsi="Times New Roman"/>
                <w:sz w:val="24"/>
                <w:szCs w:val="24"/>
              </w:rPr>
            </w:pPr>
            <w:r w:rsidRPr="00973F61">
              <w:rPr>
                <w:rFonts w:ascii="Times New Roman" w:eastAsia="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14:paraId="679DB525" w14:textId="77777777" w:rsidR="00973F61" w:rsidRPr="00973F61" w:rsidRDefault="00973F61" w:rsidP="00973F61">
            <w:pPr>
              <w:spacing w:after="0" w:line="256" w:lineRule="auto"/>
              <w:jc w:val="center"/>
              <w:rPr>
                <w:rFonts w:ascii="Times New Roman" w:eastAsia="Times New Roman" w:hAnsi="Times New Roman"/>
                <w:sz w:val="24"/>
                <w:szCs w:val="24"/>
              </w:rPr>
            </w:pPr>
            <w:r w:rsidRPr="00973F61">
              <w:rPr>
                <w:rFonts w:ascii="Times New Roman" w:eastAsia="Times New Roman" w:hAnsi="Times New Roman"/>
                <w:sz w:val="24"/>
                <w:szCs w:val="24"/>
              </w:rPr>
              <w:t>16</w:t>
            </w:r>
          </w:p>
        </w:tc>
      </w:tr>
      <w:tr w:rsidR="00973F61" w:rsidRPr="00973F61" w14:paraId="698D5D76" w14:textId="77777777" w:rsidTr="00610076">
        <w:tc>
          <w:tcPr>
            <w:tcW w:w="567" w:type="dxa"/>
            <w:tcBorders>
              <w:top w:val="single" w:sz="4" w:space="0" w:color="auto"/>
              <w:left w:val="single" w:sz="4" w:space="0" w:color="auto"/>
              <w:bottom w:val="single" w:sz="4" w:space="0" w:color="auto"/>
              <w:right w:val="single" w:sz="4" w:space="0" w:color="auto"/>
            </w:tcBorders>
            <w:vAlign w:val="center"/>
            <w:hideMark/>
          </w:tcPr>
          <w:p w14:paraId="00F6214C" w14:textId="77777777" w:rsidR="00973F61" w:rsidRPr="00973F61" w:rsidRDefault="00973F61" w:rsidP="00973F61">
            <w:pPr>
              <w:widowControl w:val="0"/>
              <w:spacing w:after="0" w:line="256" w:lineRule="auto"/>
              <w:jc w:val="center"/>
              <w:rPr>
                <w:rFonts w:ascii="Times New Roman" w:eastAsia="Calibri" w:hAnsi="Times New Roman"/>
                <w:b/>
                <w:sz w:val="24"/>
                <w:szCs w:val="24"/>
              </w:rPr>
            </w:pPr>
            <w:r w:rsidRPr="00973F61">
              <w:rPr>
                <w:rFonts w:ascii="Times New Roman" w:eastAsia="Calibri" w:hAnsi="Times New Roman"/>
                <w:b/>
                <w:color w:val="000000"/>
                <w:sz w:val="24"/>
                <w:szCs w:val="24"/>
                <w:shd w:val="clear" w:color="auto" w:fill="FFFFFF"/>
              </w:rPr>
              <w:t>2.</w:t>
            </w:r>
          </w:p>
        </w:tc>
        <w:tc>
          <w:tcPr>
            <w:tcW w:w="4111" w:type="dxa"/>
            <w:tcBorders>
              <w:top w:val="single" w:sz="4" w:space="0" w:color="auto"/>
              <w:left w:val="single" w:sz="4" w:space="0" w:color="auto"/>
              <w:bottom w:val="single" w:sz="4" w:space="0" w:color="auto"/>
              <w:right w:val="single" w:sz="4" w:space="0" w:color="auto"/>
            </w:tcBorders>
            <w:vAlign w:val="bottom"/>
            <w:hideMark/>
          </w:tcPr>
          <w:p w14:paraId="7D68102F" w14:textId="77777777" w:rsidR="00973F61" w:rsidRPr="00973F61" w:rsidRDefault="00973F61" w:rsidP="00973F61">
            <w:pPr>
              <w:widowControl w:val="0"/>
              <w:spacing w:after="0" w:line="256" w:lineRule="auto"/>
              <w:rPr>
                <w:rFonts w:ascii="Times New Roman" w:eastAsia="Calibri" w:hAnsi="Times New Roman"/>
                <w:b/>
                <w:sz w:val="24"/>
                <w:szCs w:val="24"/>
              </w:rPr>
            </w:pPr>
            <w:r w:rsidRPr="00973F61">
              <w:rPr>
                <w:rFonts w:ascii="Times New Roman" w:eastAsia="Calibri" w:hAnsi="Times New Roman"/>
                <w:b/>
                <w:color w:val="000000"/>
                <w:sz w:val="24"/>
                <w:szCs w:val="24"/>
                <w:shd w:val="clear" w:color="auto" w:fill="FFFFFF"/>
              </w:rPr>
              <w:t>Количество проведенных экспертиз проектов нормативных правовых актов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41E865"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7D1960"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52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433193"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45</w:t>
            </w:r>
          </w:p>
        </w:tc>
        <w:tc>
          <w:tcPr>
            <w:tcW w:w="1134" w:type="dxa"/>
            <w:tcBorders>
              <w:top w:val="single" w:sz="4" w:space="0" w:color="auto"/>
              <w:left w:val="single" w:sz="4" w:space="0" w:color="auto"/>
              <w:bottom w:val="single" w:sz="4" w:space="0" w:color="auto"/>
              <w:right w:val="single" w:sz="4" w:space="0" w:color="auto"/>
            </w:tcBorders>
            <w:vAlign w:val="center"/>
          </w:tcPr>
          <w:p w14:paraId="7DD182A1"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104</w:t>
            </w:r>
          </w:p>
        </w:tc>
      </w:tr>
      <w:tr w:rsidR="00973F61" w:rsidRPr="00973F61" w14:paraId="398AE9D2" w14:textId="77777777" w:rsidTr="00610076">
        <w:tc>
          <w:tcPr>
            <w:tcW w:w="567" w:type="dxa"/>
            <w:tcBorders>
              <w:top w:val="single" w:sz="4" w:space="0" w:color="auto"/>
              <w:left w:val="single" w:sz="4" w:space="0" w:color="auto"/>
              <w:bottom w:val="single" w:sz="4" w:space="0" w:color="auto"/>
              <w:right w:val="single" w:sz="4" w:space="0" w:color="auto"/>
            </w:tcBorders>
            <w:vAlign w:val="center"/>
            <w:hideMark/>
          </w:tcPr>
          <w:p w14:paraId="6F47652F" w14:textId="77777777" w:rsidR="00973F61" w:rsidRPr="00973F61" w:rsidRDefault="00973F61" w:rsidP="00973F61">
            <w:pPr>
              <w:widowControl w:val="0"/>
              <w:spacing w:after="0" w:line="256" w:lineRule="auto"/>
              <w:jc w:val="center"/>
              <w:rPr>
                <w:rFonts w:ascii="Times New Roman" w:eastAsia="Calibri" w:hAnsi="Times New Roman"/>
                <w:b/>
                <w:sz w:val="24"/>
                <w:szCs w:val="24"/>
                <w:shd w:val="clear" w:color="auto" w:fill="FFFFFF"/>
              </w:rPr>
            </w:pPr>
            <w:r w:rsidRPr="00973F61">
              <w:rPr>
                <w:rFonts w:ascii="Times New Roman" w:eastAsia="Calibri" w:hAnsi="Times New Roman"/>
                <w:b/>
                <w:color w:val="000000"/>
                <w:sz w:val="24"/>
                <w:szCs w:val="24"/>
                <w:shd w:val="clear" w:color="auto" w:fill="FFFFFF"/>
              </w:rPr>
              <w:t>3.</w:t>
            </w:r>
          </w:p>
        </w:tc>
        <w:tc>
          <w:tcPr>
            <w:tcW w:w="4111" w:type="dxa"/>
            <w:tcBorders>
              <w:top w:val="single" w:sz="4" w:space="0" w:color="auto"/>
              <w:left w:val="single" w:sz="4" w:space="0" w:color="auto"/>
              <w:bottom w:val="single" w:sz="4" w:space="0" w:color="auto"/>
              <w:right w:val="single" w:sz="4" w:space="0" w:color="auto"/>
            </w:tcBorders>
            <w:vAlign w:val="bottom"/>
            <w:hideMark/>
          </w:tcPr>
          <w:p w14:paraId="2101BCCE" w14:textId="77777777" w:rsidR="00973F61" w:rsidRPr="00973F61" w:rsidRDefault="00973F61" w:rsidP="00973F61">
            <w:pPr>
              <w:widowControl w:val="0"/>
              <w:spacing w:after="0" w:line="256" w:lineRule="auto"/>
              <w:rPr>
                <w:rFonts w:ascii="Times New Roman" w:eastAsia="Calibri" w:hAnsi="Times New Roman"/>
                <w:b/>
                <w:sz w:val="24"/>
                <w:szCs w:val="24"/>
                <w:shd w:val="clear" w:color="auto" w:fill="FFFFFF"/>
              </w:rPr>
            </w:pPr>
            <w:r w:rsidRPr="00973F61">
              <w:rPr>
                <w:rFonts w:ascii="Times New Roman" w:eastAsia="Calibri" w:hAnsi="Times New Roman"/>
                <w:b/>
                <w:color w:val="000000"/>
                <w:sz w:val="24"/>
                <w:szCs w:val="24"/>
                <w:shd w:val="clear" w:color="auto" w:fill="FFFFFF"/>
              </w:rPr>
              <w:t xml:space="preserve">Количество объектов, проведенных контрольных и экспертно-аналитических мероприятий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B4E0B5"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1D7098"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756630"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39</w:t>
            </w:r>
          </w:p>
        </w:tc>
        <w:tc>
          <w:tcPr>
            <w:tcW w:w="1134" w:type="dxa"/>
            <w:tcBorders>
              <w:top w:val="single" w:sz="4" w:space="0" w:color="auto"/>
              <w:left w:val="single" w:sz="4" w:space="0" w:color="auto"/>
              <w:bottom w:val="single" w:sz="4" w:space="0" w:color="auto"/>
              <w:right w:val="single" w:sz="4" w:space="0" w:color="auto"/>
            </w:tcBorders>
            <w:vAlign w:val="center"/>
          </w:tcPr>
          <w:p w14:paraId="4EDE19A7"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69</w:t>
            </w:r>
          </w:p>
        </w:tc>
      </w:tr>
      <w:tr w:rsidR="00973F61" w:rsidRPr="00973F61" w14:paraId="37D2791B" w14:textId="77777777" w:rsidTr="00610076">
        <w:tc>
          <w:tcPr>
            <w:tcW w:w="567" w:type="dxa"/>
            <w:tcBorders>
              <w:top w:val="single" w:sz="4" w:space="0" w:color="auto"/>
              <w:left w:val="single" w:sz="4" w:space="0" w:color="auto"/>
              <w:bottom w:val="single" w:sz="4" w:space="0" w:color="auto"/>
              <w:right w:val="single" w:sz="4" w:space="0" w:color="auto"/>
            </w:tcBorders>
            <w:vAlign w:val="center"/>
            <w:hideMark/>
          </w:tcPr>
          <w:p w14:paraId="2138E213" w14:textId="77777777" w:rsidR="00973F61" w:rsidRPr="00973F61" w:rsidRDefault="00973F61" w:rsidP="00973F61">
            <w:pPr>
              <w:widowControl w:val="0"/>
              <w:spacing w:after="0" w:line="256" w:lineRule="auto"/>
              <w:jc w:val="center"/>
              <w:rPr>
                <w:rFonts w:ascii="Times New Roman" w:eastAsia="Calibri" w:hAnsi="Times New Roman"/>
                <w:b/>
                <w:sz w:val="24"/>
                <w:szCs w:val="24"/>
                <w:shd w:val="clear" w:color="auto" w:fill="FFFFFF"/>
              </w:rPr>
            </w:pPr>
            <w:r w:rsidRPr="00973F61">
              <w:rPr>
                <w:rFonts w:ascii="Times New Roman" w:eastAsia="Calibri" w:hAnsi="Times New Roman"/>
                <w:b/>
                <w:color w:val="000000"/>
                <w:sz w:val="24"/>
                <w:szCs w:val="24"/>
                <w:shd w:val="clear" w:color="auto" w:fill="FFFFFF"/>
              </w:rPr>
              <w:t>4.</w:t>
            </w:r>
          </w:p>
        </w:tc>
        <w:tc>
          <w:tcPr>
            <w:tcW w:w="4111" w:type="dxa"/>
            <w:tcBorders>
              <w:top w:val="single" w:sz="4" w:space="0" w:color="auto"/>
              <w:left w:val="single" w:sz="4" w:space="0" w:color="auto"/>
              <w:bottom w:val="single" w:sz="4" w:space="0" w:color="auto"/>
              <w:right w:val="single" w:sz="4" w:space="0" w:color="auto"/>
            </w:tcBorders>
            <w:vAlign w:val="bottom"/>
            <w:hideMark/>
          </w:tcPr>
          <w:p w14:paraId="1E45C301" w14:textId="77777777" w:rsidR="00973F61" w:rsidRPr="00973F61" w:rsidRDefault="00973F61" w:rsidP="00973F61">
            <w:pPr>
              <w:widowControl w:val="0"/>
              <w:spacing w:after="0" w:line="256" w:lineRule="auto"/>
              <w:rPr>
                <w:rFonts w:ascii="Times New Roman" w:eastAsia="Calibri" w:hAnsi="Times New Roman"/>
                <w:b/>
                <w:sz w:val="24"/>
                <w:szCs w:val="24"/>
                <w:shd w:val="clear" w:color="auto" w:fill="FFFFFF"/>
              </w:rPr>
            </w:pPr>
            <w:r w:rsidRPr="00973F61">
              <w:rPr>
                <w:rFonts w:ascii="Times New Roman" w:eastAsia="Calibri" w:hAnsi="Times New Roman"/>
                <w:b/>
                <w:color w:val="000000"/>
                <w:sz w:val="24"/>
                <w:szCs w:val="24"/>
                <w:shd w:val="clear" w:color="auto" w:fill="FFFFFF"/>
              </w:rPr>
              <w:t>Проведено совместных экспертно-аналитических мероприятий с Контрольно-счетной палатой Республики Башкортостан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56B781"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CACE45"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57F106"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C669B7"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1</w:t>
            </w:r>
          </w:p>
        </w:tc>
      </w:tr>
      <w:tr w:rsidR="00973F61" w:rsidRPr="00973F61" w14:paraId="09DBFCE1" w14:textId="77777777" w:rsidTr="00610076">
        <w:trPr>
          <w:trHeight w:val="599"/>
        </w:trPr>
        <w:tc>
          <w:tcPr>
            <w:tcW w:w="567" w:type="dxa"/>
            <w:tcBorders>
              <w:top w:val="single" w:sz="4" w:space="0" w:color="auto"/>
              <w:left w:val="single" w:sz="4" w:space="0" w:color="auto"/>
              <w:bottom w:val="single" w:sz="4" w:space="0" w:color="auto"/>
              <w:right w:val="single" w:sz="4" w:space="0" w:color="auto"/>
            </w:tcBorders>
            <w:vAlign w:val="center"/>
            <w:hideMark/>
          </w:tcPr>
          <w:p w14:paraId="207CE2AB" w14:textId="77777777" w:rsidR="00973F61" w:rsidRPr="00973F61" w:rsidRDefault="00973F61" w:rsidP="00973F61">
            <w:pPr>
              <w:widowControl w:val="0"/>
              <w:spacing w:after="0" w:line="256" w:lineRule="auto"/>
              <w:jc w:val="center"/>
              <w:rPr>
                <w:rFonts w:ascii="Times New Roman" w:eastAsia="Calibri" w:hAnsi="Times New Roman"/>
                <w:b/>
                <w:sz w:val="24"/>
                <w:szCs w:val="24"/>
              </w:rPr>
            </w:pPr>
            <w:r w:rsidRPr="00973F61">
              <w:rPr>
                <w:rFonts w:ascii="Times New Roman" w:eastAsia="Calibri" w:hAnsi="Times New Roman"/>
                <w:b/>
                <w:color w:val="000000"/>
                <w:sz w:val="24"/>
                <w:szCs w:val="24"/>
                <w:shd w:val="clear" w:color="auto" w:fill="FFFFFF"/>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2107623" w14:textId="77777777" w:rsidR="00973F61" w:rsidRPr="00973F61" w:rsidRDefault="00973F61" w:rsidP="00973F61">
            <w:pPr>
              <w:spacing w:after="0" w:line="256" w:lineRule="auto"/>
              <w:rPr>
                <w:rFonts w:ascii="Times New Roman" w:eastAsia="Calibri" w:hAnsi="Times New Roman"/>
                <w:b/>
                <w:sz w:val="24"/>
                <w:szCs w:val="24"/>
              </w:rPr>
            </w:pPr>
            <w:r w:rsidRPr="00973F61">
              <w:rPr>
                <w:rFonts w:ascii="Times New Roman" w:eastAsia="Times New Roman" w:hAnsi="Times New Roman"/>
                <w:b/>
                <w:color w:val="000000"/>
                <w:sz w:val="24"/>
                <w:szCs w:val="24"/>
              </w:rPr>
              <w:t>Выявленный объем нарушений</w:t>
            </w:r>
          </w:p>
        </w:tc>
        <w:tc>
          <w:tcPr>
            <w:tcW w:w="1134" w:type="dxa"/>
            <w:tcBorders>
              <w:top w:val="single" w:sz="4" w:space="0" w:color="auto"/>
              <w:left w:val="single" w:sz="4" w:space="0" w:color="auto"/>
              <w:right w:val="single" w:sz="4" w:space="0" w:color="auto"/>
            </w:tcBorders>
            <w:vAlign w:val="center"/>
            <w:hideMark/>
          </w:tcPr>
          <w:p w14:paraId="7C910982"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млн руб.</w:t>
            </w:r>
          </w:p>
        </w:tc>
        <w:tc>
          <w:tcPr>
            <w:tcW w:w="1134" w:type="dxa"/>
            <w:tcBorders>
              <w:top w:val="single" w:sz="4" w:space="0" w:color="auto"/>
              <w:left w:val="single" w:sz="4" w:space="0" w:color="auto"/>
              <w:right w:val="single" w:sz="4" w:space="0" w:color="auto"/>
            </w:tcBorders>
            <w:vAlign w:val="center"/>
            <w:hideMark/>
          </w:tcPr>
          <w:p w14:paraId="6326B689"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933,1</w:t>
            </w:r>
          </w:p>
        </w:tc>
        <w:tc>
          <w:tcPr>
            <w:tcW w:w="1276" w:type="dxa"/>
            <w:tcBorders>
              <w:top w:val="single" w:sz="4" w:space="0" w:color="auto"/>
              <w:left w:val="single" w:sz="4" w:space="0" w:color="auto"/>
              <w:right w:val="single" w:sz="4" w:space="0" w:color="auto"/>
            </w:tcBorders>
            <w:vAlign w:val="center"/>
            <w:hideMark/>
          </w:tcPr>
          <w:p w14:paraId="5F359EC7"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1543,7</w:t>
            </w:r>
          </w:p>
        </w:tc>
        <w:tc>
          <w:tcPr>
            <w:tcW w:w="1134" w:type="dxa"/>
            <w:tcBorders>
              <w:top w:val="single" w:sz="4" w:space="0" w:color="auto"/>
              <w:left w:val="single" w:sz="4" w:space="0" w:color="auto"/>
              <w:right w:val="single" w:sz="4" w:space="0" w:color="auto"/>
            </w:tcBorders>
            <w:vAlign w:val="center"/>
          </w:tcPr>
          <w:p w14:paraId="27191F8C"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2990,6</w:t>
            </w:r>
          </w:p>
        </w:tc>
      </w:tr>
      <w:tr w:rsidR="00973F61" w:rsidRPr="00973F61" w14:paraId="2DC9383F" w14:textId="77777777" w:rsidTr="00610076">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780EDFF" w14:textId="77777777" w:rsidR="00973F61" w:rsidRPr="00973F61" w:rsidRDefault="00973F61" w:rsidP="00973F61">
            <w:pPr>
              <w:widowControl w:val="0"/>
              <w:spacing w:after="0" w:line="256" w:lineRule="auto"/>
              <w:jc w:val="center"/>
              <w:rPr>
                <w:rFonts w:ascii="Times New Roman" w:eastAsia="Calibri" w:hAnsi="Times New Roman"/>
                <w:b/>
                <w:sz w:val="24"/>
                <w:szCs w:val="24"/>
                <w:shd w:val="clear" w:color="auto" w:fill="FFFFFF"/>
              </w:rPr>
            </w:pPr>
            <w:r w:rsidRPr="00973F61">
              <w:rPr>
                <w:rFonts w:ascii="Times New Roman" w:eastAsia="Times New Roman" w:hAnsi="Times New Roman"/>
                <w:b/>
                <w:color w:val="000000"/>
                <w:sz w:val="24"/>
                <w:szCs w:val="24"/>
              </w:rPr>
              <w:t>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08373A90" w14:textId="77777777" w:rsidR="00973F61" w:rsidRPr="00973F61" w:rsidRDefault="00973F61" w:rsidP="00973F61">
            <w:pPr>
              <w:spacing w:after="0" w:line="256" w:lineRule="auto"/>
              <w:rPr>
                <w:rFonts w:ascii="Times New Roman" w:eastAsia="Times New Roman" w:hAnsi="Times New Roman"/>
                <w:b/>
                <w:color w:val="000000"/>
                <w:sz w:val="24"/>
                <w:szCs w:val="24"/>
              </w:rPr>
            </w:pPr>
            <w:r w:rsidRPr="00973F61">
              <w:rPr>
                <w:rFonts w:ascii="Times New Roman" w:eastAsia="Times New Roman" w:hAnsi="Times New Roman"/>
                <w:b/>
                <w:color w:val="000000"/>
                <w:sz w:val="24"/>
                <w:szCs w:val="24"/>
              </w:rPr>
              <w:t xml:space="preserve">Устранено выявленных нарушений </w:t>
            </w:r>
          </w:p>
          <w:p w14:paraId="49CE6181" w14:textId="77777777" w:rsidR="00973F61" w:rsidRPr="00973F61" w:rsidRDefault="00973F61" w:rsidP="00973F61">
            <w:pPr>
              <w:widowControl w:val="0"/>
              <w:spacing w:after="0" w:line="256" w:lineRule="auto"/>
              <w:rPr>
                <w:rFonts w:ascii="Times New Roman" w:eastAsia="Calibri" w:hAnsi="Times New Roman"/>
                <w:b/>
                <w:sz w:val="24"/>
                <w:szCs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7F7EBD"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2DC936"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867,7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8D116E"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202,5</w:t>
            </w:r>
          </w:p>
        </w:tc>
        <w:tc>
          <w:tcPr>
            <w:tcW w:w="1134" w:type="dxa"/>
            <w:tcBorders>
              <w:top w:val="single" w:sz="4" w:space="0" w:color="auto"/>
              <w:left w:val="single" w:sz="4" w:space="0" w:color="auto"/>
              <w:bottom w:val="single" w:sz="4" w:space="0" w:color="auto"/>
              <w:right w:val="single" w:sz="4" w:space="0" w:color="auto"/>
            </w:tcBorders>
            <w:vAlign w:val="center"/>
          </w:tcPr>
          <w:p w14:paraId="20E289B2"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752,2</w:t>
            </w:r>
          </w:p>
        </w:tc>
      </w:tr>
      <w:tr w:rsidR="00973F61" w:rsidRPr="00973F61" w14:paraId="251068AF" w14:textId="77777777" w:rsidTr="00610076">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B7FA6C6" w14:textId="77777777" w:rsidR="00973F61" w:rsidRPr="00973F61" w:rsidRDefault="00973F61" w:rsidP="00973F61">
            <w:pPr>
              <w:widowControl w:val="0"/>
              <w:spacing w:after="0" w:line="256" w:lineRule="auto"/>
              <w:jc w:val="center"/>
              <w:rPr>
                <w:rFonts w:ascii="Times New Roman" w:eastAsia="Calibri" w:hAnsi="Times New Roman"/>
                <w:b/>
                <w:sz w:val="24"/>
                <w:szCs w:val="24"/>
                <w:shd w:val="clear" w:color="auto" w:fill="FFFFFF"/>
              </w:rPr>
            </w:pPr>
            <w:r w:rsidRPr="00973F61">
              <w:rPr>
                <w:rFonts w:ascii="Times New Roman" w:eastAsia="Times New Roman" w:hAnsi="Times New Roman"/>
                <w:b/>
                <w:color w:val="000000"/>
                <w:sz w:val="24"/>
                <w:szCs w:val="24"/>
              </w:rPr>
              <w:t>7.</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0B2DC443" w14:textId="77777777" w:rsidR="00973F61" w:rsidRPr="00973F61" w:rsidRDefault="00973F61" w:rsidP="00973F61">
            <w:pPr>
              <w:spacing w:after="0" w:line="256" w:lineRule="auto"/>
              <w:rPr>
                <w:rFonts w:ascii="Times New Roman" w:eastAsia="Times New Roman" w:hAnsi="Times New Roman"/>
                <w:b/>
                <w:color w:val="000000"/>
                <w:sz w:val="24"/>
                <w:szCs w:val="24"/>
              </w:rPr>
            </w:pPr>
            <w:r w:rsidRPr="00973F61">
              <w:rPr>
                <w:rFonts w:ascii="Times New Roman" w:eastAsia="Times New Roman" w:hAnsi="Times New Roman"/>
                <w:b/>
                <w:color w:val="000000"/>
                <w:sz w:val="24"/>
                <w:szCs w:val="24"/>
              </w:rPr>
              <w:t xml:space="preserve">Направлено представлений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CEF901" w14:textId="77777777" w:rsidR="00973F61" w:rsidRPr="00973F61" w:rsidRDefault="00973F61" w:rsidP="00973F61">
            <w:pPr>
              <w:spacing w:after="0" w:line="256" w:lineRule="auto"/>
              <w:jc w:val="center"/>
              <w:rPr>
                <w:rFonts w:ascii="Times New Roman" w:eastAsia="Times New Roman" w:hAnsi="Times New Roman"/>
                <w:sz w:val="24"/>
                <w:szCs w:val="24"/>
              </w:rPr>
            </w:pPr>
            <w:r w:rsidRPr="00973F61">
              <w:rPr>
                <w:rFonts w:ascii="Times New Roman" w:eastAsia="Times New Roman" w:hAnsi="Times New Roman"/>
                <w:b/>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33A42F"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2E6C9F"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280A0FE4"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14</w:t>
            </w:r>
          </w:p>
        </w:tc>
      </w:tr>
      <w:tr w:rsidR="00973F61" w:rsidRPr="00973F61" w14:paraId="6D2460EC" w14:textId="77777777" w:rsidTr="00610076">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18CC6AA" w14:textId="77777777" w:rsidR="00973F61" w:rsidRPr="00973F61" w:rsidRDefault="00973F61" w:rsidP="00973F61">
            <w:pPr>
              <w:widowControl w:val="0"/>
              <w:spacing w:after="0" w:line="256" w:lineRule="auto"/>
              <w:jc w:val="center"/>
              <w:rPr>
                <w:rFonts w:ascii="Times New Roman" w:eastAsia="Calibri" w:hAnsi="Times New Roman"/>
                <w:b/>
                <w:sz w:val="24"/>
                <w:szCs w:val="24"/>
                <w:shd w:val="clear" w:color="auto" w:fill="FFFFFF"/>
              </w:rPr>
            </w:pPr>
            <w:r w:rsidRPr="00973F61">
              <w:rPr>
                <w:rFonts w:ascii="Times New Roman" w:eastAsia="Times New Roman" w:hAnsi="Times New Roman"/>
                <w:b/>
                <w:color w:val="000000"/>
                <w:sz w:val="24"/>
                <w:szCs w:val="24"/>
              </w:rPr>
              <w:t>8.</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10AE0702" w14:textId="77777777" w:rsidR="00973F61" w:rsidRPr="00973F61" w:rsidRDefault="00973F61" w:rsidP="00973F61">
            <w:pPr>
              <w:spacing w:after="0" w:line="256" w:lineRule="auto"/>
              <w:rPr>
                <w:rFonts w:ascii="Times New Roman" w:eastAsia="Calibri" w:hAnsi="Times New Roman"/>
                <w:b/>
                <w:sz w:val="24"/>
                <w:szCs w:val="24"/>
                <w:shd w:val="clear" w:color="auto" w:fill="FFFFFF"/>
              </w:rPr>
            </w:pPr>
            <w:r w:rsidRPr="00973F61">
              <w:rPr>
                <w:rFonts w:ascii="Times New Roman" w:eastAsia="Times New Roman" w:hAnsi="Times New Roman"/>
                <w:b/>
                <w:color w:val="000000"/>
                <w:sz w:val="24"/>
                <w:szCs w:val="24"/>
              </w:rPr>
              <w:t>Направлено материалов в правоохранительные органы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4F8162"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239802"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8B4948"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12875714"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11</w:t>
            </w:r>
          </w:p>
        </w:tc>
      </w:tr>
      <w:tr w:rsidR="00973F61" w:rsidRPr="00973F61" w14:paraId="6F61A21E" w14:textId="77777777" w:rsidTr="00610076">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7A72297" w14:textId="77777777" w:rsidR="00973F61" w:rsidRPr="00973F61" w:rsidRDefault="00973F61" w:rsidP="00973F61">
            <w:pPr>
              <w:widowControl w:val="0"/>
              <w:spacing w:after="0" w:line="256" w:lineRule="auto"/>
              <w:jc w:val="center"/>
              <w:rPr>
                <w:rFonts w:ascii="Times New Roman" w:eastAsia="Times New Roman" w:hAnsi="Times New Roman"/>
                <w:b/>
                <w:color w:val="000000"/>
                <w:sz w:val="24"/>
                <w:szCs w:val="24"/>
              </w:rPr>
            </w:pPr>
            <w:r w:rsidRPr="00973F61">
              <w:rPr>
                <w:rFonts w:ascii="Times New Roman" w:eastAsia="Times New Roman" w:hAnsi="Times New Roman"/>
                <w:b/>
                <w:color w:val="000000"/>
                <w:sz w:val="24"/>
                <w:szCs w:val="24"/>
              </w:rPr>
              <w:t>9.</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51E6C136" w14:textId="77777777" w:rsidR="00973F61" w:rsidRPr="00973F61" w:rsidRDefault="00973F61" w:rsidP="00973F61">
            <w:pPr>
              <w:spacing w:after="0" w:line="256" w:lineRule="auto"/>
              <w:rPr>
                <w:rFonts w:ascii="Times New Roman" w:eastAsia="Times New Roman" w:hAnsi="Times New Roman"/>
                <w:b/>
                <w:color w:val="000000"/>
                <w:sz w:val="24"/>
                <w:szCs w:val="24"/>
              </w:rPr>
            </w:pPr>
            <w:r w:rsidRPr="00973F61">
              <w:rPr>
                <w:rFonts w:ascii="Times New Roman" w:eastAsia="Times New Roman" w:hAnsi="Times New Roman"/>
                <w:b/>
                <w:color w:val="000000"/>
                <w:sz w:val="24"/>
                <w:szCs w:val="24"/>
              </w:rPr>
              <w:t xml:space="preserve">Привлечено должностных лиц к административной ответственности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8F23F7"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636B0F"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0EFE5C"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4140D614"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6</w:t>
            </w:r>
          </w:p>
        </w:tc>
      </w:tr>
      <w:tr w:rsidR="00973F61" w:rsidRPr="00973F61" w14:paraId="4BBFE01D" w14:textId="77777777" w:rsidTr="00610076">
        <w:tc>
          <w:tcPr>
            <w:tcW w:w="567" w:type="dxa"/>
            <w:tcBorders>
              <w:top w:val="single" w:sz="4" w:space="0" w:color="auto"/>
              <w:left w:val="single" w:sz="4" w:space="0" w:color="auto"/>
              <w:bottom w:val="single" w:sz="4" w:space="0" w:color="auto"/>
              <w:right w:val="single" w:sz="4" w:space="0" w:color="auto"/>
            </w:tcBorders>
            <w:shd w:val="clear" w:color="auto" w:fill="FFFFFF"/>
          </w:tcPr>
          <w:p w14:paraId="0F954579" w14:textId="77777777" w:rsidR="00973F61" w:rsidRPr="00973F61" w:rsidRDefault="00973F61" w:rsidP="00973F61">
            <w:pPr>
              <w:widowControl w:val="0"/>
              <w:spacing w:after="0" w:line="256" w:lineRule="auto"/>
              <w:jc w:val="center"/>
              <w:rPr>
                <w:rFonts w:ascii="Times New Roman" w:eastAsia="Times New Roman" w:hAnsi="Times New Roman"/>
                <w:b/>
                <w:color w:val="000000"/>
                <w:sz w:val="24"/>
                <w:szCs w:val="24"/>
              </w:rPr>
            </w:pPr>
            <w:r w:rsidRPr="00973F61">
              <w:rPr>
                <w:rFonts w:ascii="Times New Roman" w:eastAsia="Times New Roman" w:hAnsi="Times New Roman"/>
                <w:b/>
                <w:color w:val="000000"/>
                <w:sz w:val="24"/>
                <w:szCs w:val="24"/>
              </w:rPr>
              <w:t>10.</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C96EE13" w14:textId="77777777" w:rsidR="00973F61" w:rsidRPr="00973F61" w:rsidRDefault="00973F61" w:rsidP="00973F61">
            <w:pPr>
              <w:spacing w:after="0" w:line="256" w:lineRule="auto"/>
              <w:rPr>
                <w:rFonts w:ascii="Times New Roman" w:eastAsia="Times New Roman" w:hAnsi="Times New Roman"/>
                <w:b/>
                <w:color w:val="000000"/>
                <w:sz w:val="24"/>
                <w:szCs w:val="24"/>
              </w:rPr>
            </w:pPr>
            <w:r w:rsidRPr="00973F61">
              <w:rPr>
                <w:rFonts w:ascii="Times New Roman" w:eastAsia="Times New Roman" w:hAnsi="Times New Roman"/>
                <w:b/>
                <w:color w:val="000000"/>
                <w:sz w:val="24"/>
                <w:szCs w:val="24"/>
              </w:rPr>
              <w:t>Сумма административных штрафов</w:t>
            </w:r>
          </w:p>
        </w:tc>
        <w:tc>
          <w:tcPr>
            <w:tcW w:w="1134" w:type="dxa"/>
            <w:tcBorders>
              <w:top w:val="single" w:sz="4" w:space="0" w:color="auto"/>
              <w:left w:val="single" w:sz="4" w:space="0" w:color="auto"/>
              <w:bottom w:val="single" w:sz="4" w:space="0" w:color="auto"/>
              <w:right w:val="single" w:sz="4" w:space="0" w:color="auto"/>
            </w:tcBorders>
            <w:vAlign w:val="center"/>
          </w:tcPr>
          <w:p w14:paraId="753834CD"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14:paraId="084E9DE1"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14:paraId="4B0B6886"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14:paraId="0FB5C7D5"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135</w:t>
            </w:r>
          </w:p>
        </w:tc>
      </w:tr>
      <w:tr w:rsidR="00973F61" w:rsidRPr="00973F61" w14:paraId="2C63385F" w14:textId="77777777" w:rsidTr="00610076">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B05990C" w14:textId="77777777" w:rsidR="00973F61" w:rsidRPr="00973F61" w:rsidRDefault="00973F61" w:rsidP="00973F61">
            <w:pPr>
              <w:widowControl w:val="0"/>
              <w:spacing w:after="0" w:line="256" w:lineRule="auto"/>
              <w:jc w:val="center"/>
              <w:rPr>
                <w:rFonts w:ascii="Times New Roman" w:eastAsia="Calibri" w:hAnsi="Times New Roman"/>
                <w:b/>
                <w:sz w:val="24"/>
                <w:szCs w:val="24"/>
                <w:shd w:val="clear" w:color="auto" w:fill="FFFFFF"/>
              </w:rPr>
            </w:pPr>
            <w:r w:rsidRPr="00973F61">
              <w:rPr>
                <w:rFonts w:ascii="Times New Roman" w:eastAsia="Times New Roman" w:hAnsi="Times New Roman"/>
                <w:b/>
                <w:color w:val="000000"/>
                <w:sz w:val="24"/>
                <w:szCs w:val="24"/>
              </w:rPr>
              <w:t>11.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40CD130A" w14:textId="77777777" w:rsidR="00973F61" w:rsidRPr="00973F61" w:rsidRDefault="00973F61" w:rsidP="00973F61">
            <w:pPr>
              <w:widowControl w:val="0"/>
              <w:spacing w:after="0" w:line="256" w:lineRule="auto"/>
              <w:rPr>
                <w:rFonts w:ascii="Times New Roman" w:eastAsia="Calibri" w:hAnsi="Times New Roman"/>
                <w:b/>
                <w:sz w:val="24"/>
                <w:szCs w:val="24"/>
                <w:shd w:val="clear" w:color="auto" w:fill="FFFFFF"/>
              </w:rPr>
            </w:pPr>
            <w:r w:rsidRPr="00973F61">
              <w:rPr>
                <w:rFonts w:ascii="Times New Roman" w:eastAsia="Times New Roman" w:hAnsi="Times New Roman"/>
                <w:b/>
                <w:color w:val="000000"/>
                <w:sz w:val="24"/>
                <w:szCs w:val="24"/>
              </w:rPr>
              <w:t>Привлечено лиц к дисциплинарной ответственности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602A85" w14:textId="77777777" w:rsidR="00973F61" w:rsidRPr="00973F61" w:rsidRDefault="00973F61" w:rsidP="00973F61">
            <w:pPr>
              <w:spacing w:after="0" w:line="256" w:lineRule="auto"/>
              <w:jc w:val="center"/>
              <w:rPr>
                <w:rFonts w:ascii="Times New Roman" w:eastAsia="Times New Roman" w:hAnsi="Times New Roman"/>
                <w:sz w:val="24"/>
                <w:szCs w:val="24"/>
              </w:rPr>
            </w:pPr>
            <w:r w:rsidRPr="00973F61">
              <w:rPr>
                <w:rFonts w:ascii="Times New Roman" w:eastAsia="Times New Roman" w:hAnsi="Times New Roman"/>
                <w:b/>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4BF987"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B04EEA" w14:textId="77777777"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14:paraId="01D03A8F" w14:textId="79711AA1" w:rsidR="00973F61" w:rsidRPr="00973F61" w:rsidRDefault="00973F61" w:rsidP="00973F61">
            <w:pPr>
              <w:spacing w:after="0" w:line="256" w:lineRule="auto"/>
              <w:jc w:val="center"/>
              <w:rPr>
                <w:rFonts w:ascii="Times New Roman" w:eastAsia="Times New Roman" w:hAnsi="Times New Roman"/>
                <w:b/>
                <w:sz w:val="24"/>
                <w:szCs w:val="24"/>
              </w:rPr>
            </w:pPr>
            <w:r w:rsidRPr="00973F61">
              <w:rPr>
                <w:rFonts w:ascii="Times New Roman" w:eastAsia="Times New Roman" w:hAnsi="Times New Roman"/>
                <w:b/>
                <w:sz w:val="24"/>
                <w:szCs w:val="24"/>
              </w:rPr>
              <w:t>1</w:t>
            </w:r>
            <w:r w:rsidR="00333F40">
              <w:rPr>
                <w:rFonts w:ascii="Times New Roman" w:eastAsia="Times New Roman" w:hAnsi="Times New Roman"/>
                <w:b/>
                <w:sz w:val="24"/>
                <w:szCs w:val="24"/>
              </w:rPr>
              <w:t>4</w:t>
            </w:r>
          </w:p>
        </w:tc>
      </w:tr>
    </w:tbl>
    <w:p w14:paraId="630A43AB" w14:textId="77777777" w:rsidR="00066593" w:rsidRPr="007E5307" w:rsidRDefault="00066593" w:rsidP="00E25C05">
      <w:pPr>
        <w:ind w:firstLine="709"/>
        <w:rPr>
          <w:rFonts w:ascii="Times New Roman" w:hAnsi="Times New Roman"/>
          <w:sz w:val="28"/>
          <w:szCs w:val="28"/>
        </w:rPr>
      </w:pPr>
    </w:p>
    <w:p w14:paraId="5BAF9DF9" w14:textId="77777777" w:rsidR="00A80A5E" w:rsidRDefault="00A80A5E" w:rsidP="00364B90">
      <w:pPr>
        <w:rPr>
          <w:rFonts w:ascii="Times New Roman" w:hAnsi="Times New Roman"/>
          <w:sz w:val="28"/>
          <w:szCs w:val="28"/>
        </w:rPr>
      </w:pPr>
    </w:p>
    <w:p w14:paraId="364FF129" w14:textId="77777777" w:rsidR="00A80A5E" w:rsidRDefault="00A80A5E" w:rsidP="00364B90">
      <w:pPr>
        <w:rPr>
          <w:rFonts w:ascii="Times New Roman" w:hAnsi="Times New Roman"/>
          <w:sz w:val="28"/>
          <w:szCs w:val="28"/>
        </w:rPr>
      </w:pPr>
    </w:p>
    <w:p w14:paraId="3A048D86" w14:textId="77777777" w:rsidR="00A80A5E" w:rsidRDefault="00A80A5E" w:rsidP="00364B90">
      <w:pPr>
        <w:rPr>
          <w:rFonts w:ascii="Times New Roman" w:hAnsi="Times New Roman"/>
          <w:sz w:val="28"/>
          <w:szCs w:val="28"/>
        </w:rPr>
      </w:pPr>
    </w:p>
    <w:p w14:paraId="7495BC51" w14:textId="77777777" w:rsidR="00A80A5E" w:rsidRDefault="00A80A5E" w:rsidP="00364B90">
      <w:pPr>
        <w:rPr>
          <w:rFonts w:ascii="Times New Roman" w:hAnsi="Times New Roman"/>
          <w:sz w:val="28"/>
          <w:szCs w:val="28"/>
        </w:rPr>
      </w:pPr>
    </w:p>
    <w:p w14:paraId="6202A9DC" w14:textId="77777777" w:rsidR="00A80A5E" w:rsidRDefault="00A80A5E" w:rsidP="00364B90">
      <w:pPr>
        <w:rPr>
          <w:rFonts w:ascii="Times New Roman" w:hAnsi="Times New Roman"/>
          <w:sz w:val="28"/>
          <w:szCs w:val="28"/>
        </w:rPr>
      </w:pPr>
    </w:p>
    <w:p w14:paraId="0C785ADB" w14:textId="10A2A017" w:rsidR="00364B90" w:rsidRPr="00511C53" w:rsidRDefault="00511C53" w:rsidP="00511C53">
      <w:pPr>
        <w:rPr>
          <w:rFonts w:ascii="Times New Roman" w:eastAsia="Times New Roman" w:hAnsi="Times New Roman"/>
          <w:color w:val="ED7D31" w:themeColor="accent2"/>
          <w:sz w:val="28"/>
          <w:szCs w:val="28"/>
        </w:rPr>
      </w:pPr>
      <w:r w:rsidRPr="00511C53">
        <w:rPr>
          <w:rFonts w:ascii="Times New Roman" w:eastAsia="Times New Roman" w:hAnsi="Times New Roman"/>
          <w:color w:val="ED7D31" w:themeColor="accent2"/>
          <w:sz w:val="28"/>
          <w:szCs w:val="28"/>
        </w:rPr>
        <w:lastRenderedPageBreak/>
        <w:t>2.</w:t>
      </w:r>
      <w:r>
        <w:rPr>
          <w:rFonts w:ascii="Times New Roman" w:eastAsia="Times New Roman" w:hAnsi="Times New Roman"/>
          <w:color w:val="ED7D31" w:themeColor="accent2"/>
          <w:sz w:val="28"/>
          <w:szCs w:val="28"/>
        </w:rPr>
        <w:t xml:space="preserve"> </w:t>
      </w:r>
      <w:r w:rsidR="00364B90" w:rsidRPr="00511C53">
        <w:rPr>
          <w:rFonts w:ascii="Times New Roman" w:eastAsia="Times New Roman" w:hAnsi="Times New Roman"/>
          <w:color w:val="ED7D31" w:themeColor="accent2"/>
          <w:sz w:val="28"/>
          <w:szCs w:val="28"/>
        </w:rPr>
        <w:t xml:space="preserve">ЭКСПЕРТНО-АНАЛИТИЧЕСКАЯ ДЕЯТЕЛЬНОСТЬ </w:t>
      </w:r>
    </w:p>
    <w:p w14:paraId="2C979969" w14:textId="45E92995" w:rsidR="001B39FB" w:rsidRPr="001B39FB" w:rsidRDefault="001B39FB" w:rsidP="001B39FB">
      <w:pPr>
        <w:rPr>
          <w:rFonts w:ascii="Times New Roman" w:eastAsia="Times New Roman" w:hAnsi="Times New Roman"/>
          <w:color w:val="000000" w:themeColor="text1"/>
          <w:sz w:val="28"/>
          <w:szCs w:val="28"/>
        </w:rPr>
      </w:pPr>
      <w:r w:rsidRPr="001B39FB">
        <w:rPr>
          <w:rFonts w:ascii="Times New Roman" w:eastAsia="Times New Roman" w:hAnsi="Times New Roman"/>
          <w:color w:val="000000" w:themeColor="text1"/>
          <w:sz w:val="28"/>
          <w:szCs w:val="28"/>
        </w:rPr>
        <w:t>__________________________________________________________________</w:t>
      </w:r>
    </w:p>
    <w:p w14:paraId="00422FC5" w14:textId="3E530041" w:rsidR="00364B90" w:rsidRPr="007E5307" w:rsidRDefault="00364B90" w:rsidP="00B20970">
      <w:pPr>
        <w:spacing w:line="240" w:lineRule="auto"/>
        <w:ind w:firstLine="709"/>
        <w:rPr>
          <w:rFonts w:ascii="Times New Roman" w:eastAsia="Times New Roman" w:hAnsi="Times New Roman"/>
          <w:sz w:val="28"/>
          <w:szCs w:val="28"/>
        </w:rPr>
      </w:pPr>
      <w:r w:rsidRPr="007E5307">
        <w:rPr>
          <w:rFonts w:ascii="Times New Roman" w:eastAsia="Times New Roman" w:hAnsi="Times New Roman"/>
          <w:sz w:val="28"/>
          <w:szCs w:val="28"/>
        </w:rPr>
        <w:t xml:space="preserve">Контроль формирования и исполнения бюджета городского округа город Уфа Республики Башкортостан (далее – бюджет городского округа) осуществляется под руководством </w:t>
      </w:r>
      <w:r w:rsidR="00400D8F">
        <w:rPr>
          <w:rFonts w:ascii="Times New Roman" w:eastAsia="Times New Roman" w:hAnsi="Times New Roman"/>
          <w:sz w:val="28"/>
          <w:szCs w:val="28"/>
        </w:rPr>
        <w:t>п</w:t>
      </w:r>
      <w:r w:rsidRPr="007E5307">
        <w:rPr>
          <w:rFonts w:ascii="Times New Roman" w:eastAsia="Times New Roman" w:hAnsi="Times New Roman"/>
          <w:sz w:val="28"/>
          <w:szCs w:val="28"/>
        </w:rPr>
        <w:t xml:space="preserve">редседателя контрольно-счетного органа Ревизионная комиссия городского округа город Уфа Республики Башкортостан. Комплекс экспертно-аналитических мероприятий, реализованных в рамках предварительного, оперативного и последующего контроля исполнения, составляет единую систему контроля Ревизионной комиссии за формированием и исполнением бюджета городского округа. </w:t>
      </w:r>
    </w:p>
    <w:p w14:paraId="062F527D" w14:textId="648AF1AF" w:rsidR="00364B90" w:rsidRPr="007E5307" w:rsidRDefault="00364B90" w:rsidP="00B20970">
      <w:pPr>
        <w:spacing w:line="240" w:lineRule="auto"/>
        <w:ind w:firstLine="709"/>
        <w:rPr>
          <w:rFonts w:ascii="Times New Roman" w:eastAsia="Times New Roman" w:hAnsi="Times New Roman"/>
          <w:sz w:val="28"/>
          <w:szCs w:val="28"/>
        </w:rPr>
      </w:pPr>
      <w:r w:rsidRPr="007E5307">
        <w:rPr>
          <w:rFonts w:ascii="Times New Roman" w:eastAsia="Times New Roman" w:hAnsi="Times New Roman"/>
          <w:sz w:val="28"/>
          <w:szCs w:val="28"/>
        </w:rPr>
        <w:t xml:space="preserve"> В 2019 году в рамках контроля исполнения бюджета городского округа подготовлено 7 заключений по проектам решений Совета городского округа город Уфа Республики Башкортостан о принятии и внесении изменений в решение о бюджете городского округа город Уфа Республики Башкортостан, 4 заключения по итогам анализа исполнения бюджета городского округа город Уфа Республики Башкортостан с анализом бюджетной отчетности 22 главных администраторов бюджетных средств. </w:t>
      </w:r>
    </w:p>
    <w:p w14:paraId="607C488C" w14:textId="1E96F575" w:rsidR="00364B90" w:rsidRPr="007E5307" w:rsidRDefault="00364B90" w:rsidP="00B20970">
      <w:pPr>
        <w:spacing w:line="240" w:lineRule="auto"/>
        <w:ind w:firstLine="709"/>
        <w:rPr>
          <w:rFonts w:ascii="Times New Roman" w:eastAsia="Times New Roman" w:hAnsi="Times New Roman"/>
          <w:sz w:val="28"/>
          <w:szCs w:val="28"/>
        </w:rPr>
      </w:pPr>
      <w:r w:rsidRPr="007E5307">
        <w:rPr>
          <w:rFonts w:ascii="Times New Roman" w:eastAsia="Times New Roman" w:hAnsi="Times New Roman"/>
          <w:sz w:val="28"/>
          <w:szCs w:val="28"/>
        </w:rPr>
        <w:t>Важнейшей составляющей комплексного и непрерывного контроля за реализацией муниципальной стратегии, направленной на динамичное социально-экономическое развитие в целях улучшения качества жизни граждан, является финансово-экономическая экспертиза муниципальных программ. В отчетном году по результатам финансово-экономических экспертиз подготовлено 72 заключения. Кроме того, в 2019 году проведено экспертно-аналитическое мероприятие, включающее аудит эффективности 23 муниципальных программ городского округа город Уфа Республики Башкортостан.</w:t>
      </w:r>
    </w:p>
    <w:p w14:paraId="1AF8017B" w14:textId="014E0B2A" w:rsidR="00364B90" w:rsidRDefault="00364B90" w:rsidP="00B20970">
      <w:pPr>
        <w:spacing w:line="240" w:lineRule="auto"/>
        <w:ind w:firstLine="709"/>
        <w:rPr>
          <w:rFonts w:ascii="Times New Roman" w:eastAsia="Times New Roman" w:hAnsi="Times New Roman"/>
          <w:sz w:val="28"/>
          <w:szCs w:val="28"/>
        </w:rPr>
      </w:pPr>
      <w:r w:rsidRPr="007E5307">
        <w:rPr>
          <w:rFonts w:ascii="Times New Roman" w:eastAsia="Times New Roman" w:hAnsi="Times New Roman"/>
          <w:sz w:val="28"/>
          <w:szCs w:val="28"/>
        </w:rPr>
        <w:t xml:space="preserve"> Особое внимание было уделено вопросам анализа хода реализации региональных составляющих национальных проектов, предусмотренных в муниципальных программах, разработанных в рамках исполнения Указа Президента Российской Федерации от 07.05.2018 № 204 «О национальных целях и стратегических задачах развития до 2024 года». В этой связи в заключении, сформированном контрольно-счетным органом по итогам экспертизы формирования проекта бюджета городского округа город Уфа Республики Башкортостан на 2020 год и на плановый период 2021 и 2022 годов, </w:t>
      </w:r>
      <w:r w:rsidR="00827262">
        <w:rPr>
          <w:rFonts w:ascii="Times New Roman" w:eastAsia="Times New Roman" w:hAnsi="Times New Roman"/>
          <w:sz w:val="28"/>
          <w:szCs w:val="28"/>
        </w:rPr>
        <w:t xml:space="preserve">отдельно </w:t>
      </w:r>
      <w:r w:rsidR="00463359">
        <w:rPr>
          <w:rFonts w:ascii="Times New Roman" w:eastAsia="Times New Roman" w:hAnsi="Times New Roman"/>
          <w:sz w:val="28"/>
          <w:szCs w:val="28"/>
        </w:rPr>
        <w:t>обозначены</w:t>
      </w:r>
      <w:r w:rsidRPr="007E5307">
        <w:rPr>
          <w:rFonts w:ascii="Times New Roman" w:eastAsia="Times New Roman" w:hAnsi="Times New Roman"/>
          <w:sz w:val="28"/>
          <w:szCs w:val="28"/>
        </w:rPr>
        <w:t xml:space="preserve"> средства на реализацию региональных проектов</w:t>
      </w:r>
      <w:r w:rsidR="00827262">
        <w:rPr>
          <w:rFonts w:ascii="Times New Roman" w:eastAsia="Times New Roman" w:hAnsi="Times New Roman"/>
          <w:sz w:val="28"/>
          <w:szCs w:val="28"/>
        </w:rPr>
        <w:t>.</w:t>
      </w:r>
      <w:r w:rsidRPr="007E5307">
        <w:rPr>
          <w:rFonts w:ascii="Times New Roman" w:eastAsia="Times New Roman" w:hAnsi="Times New Roman"/>
          <w:sz w:val="28"/>
          <w:szCs w:val="28"/>
        </w:rPr>
        <w:t xml:space="preserve"> </w:t>
      </w:r>
    </w:p>
    <w:p w14:paraId="53AA6869" w14:textId="75D999BB" w:rsidR="000912DF" w:rsidRDefault="000912DF" w:rsidP="00B20970">
      <w:pPr>
        <w:spacing w:line="240" w:lineRule="auto"/>
        <w:rPr>
          <w:rFonts w:ascii="Times New Roman" w:eastAsia="Times New Roman" w:hAnsi="Times New Roman"/>
          <w:sz w:val="28"/>
          <w:szCs w:val="28"/>
        </w:rPr>
      </w:pPr>
      <w:bookmarkStart w:id="5" w:name="_Hlk33982411"/>
    </w:p>
    <w:p w14:paraId="37EB9272" w14:textId="635DEE76" w:rsidR="00B20970" w:rsidRDefault="00B20970" w:rsidP="00B20970">
      <w:pPr>
        <w:spacing w:line="240" w:lineRule="auto"/>
        <w:rPr>
          <w:rFonts w:ascii="Times New Roman" w:eastAsia="Times New Roman" w:hAnsi="Times New Roman"/>
          <w:sz w:val="28"/>
          <w:szCs w:val="28"/>
        </w:rPr>
      </w:pPr>
    </w:p>
    <w:p w14:paraId="0D4273C7" w14:textId="77777777" w:rsidR="00883608" w:rsidRDefault="00883608" w:rsidP="00B20970">
      <w:pPr>
        <w:spacing w:line="240" w:lineRule="auto"/>
        <w:rPr>
          <w:rFonts w:ascii="Times New Roman" w:eastAsia="Times New Roman" w:hAnsi="Times New Roman"/>
          <w:sz w:val="28"/>
          <w:szCs w:val="28"/>
        </w:rPr>
      </w:pPr>
    </w:p>
    <w:p w14:paraId="4CAD828B" w14:textId="77777777" w:rsidR="000912DF" w:rsidRDefault="000912DF" w:rsidP="00B20970">
      <w:pPr>
        <w:spacing w:line="240" w:lineRule="auto"/>
        <w:rPr>
          <w:rFonts w:ascii="Times New Roman" w:eastAsia="Times New Roman" w:hAnsi="Times New Roman"/>
          <w:sz w:val="28"/>
          <w:szCs w:val="28"/>
        </w:rPr>
      </w:pPr>
    </w:p>
    <w:p w14:paraId="26D5D6AB" w14:textId="6F666FB8" w:rsidR="000912DF" w:rsidRPr="00511C53" w:rsidRDefault="00511C53" w:rsidP="00511C53">
      <w:pPr>
        <w:spacing w:line="240" w:lineRule="auto"/>
        <w:rPr>
          <w:rFonts w:ascii="Times New Roman" w:eastAsia="Times New Roman" w:hAnsi="Times New Roman"/>
          <w:color w:val="ED7D31" w:themeColor="accent2"/>
          <w:sz w:val="28"/>
          <w:szCs w:val="28"/>
        </w:rPr>
      </w:pPr>
      <w:r>
        <w:rPr>
          <w:rFonts w:ascii="Times New Roman" w:eastAsia="Times New Roman" w:hAnsi="Times New Roman"/>
          <w:color w:val="ED7D31" w:themeColor="accent2"/>
          <w:sz w:val="28"/>
          <w:szCs w:val="28"/>
        </w:rPr>
        <w:lastRenderedPageBreak/>
        <w:t xml:space="preserve">2.1. </w:t>
      </w:r>
      <w:r w:rsidR="00271AC4" w:rsidRPr="00511C53">
        <w:rPr>
          <w:rFonts w:ascii="Times New Roman" w:eastAsia="Times New Roman" w:hAnsi="Times New Roman"/>
          <w:color w:val="ED7D31" w:themeColor="accent2"/>
          <w:sz w:val="28"/>
          <w:szCs w:val="28"/>
        </w:rPr>
        <w:t>ЭКСПЕРТИЗА ПРОЕКТОВ НОРМАТИВНО-ПРАВОВЫХ АКТОВ</w:t>
      </w:r>
    </w:p>
    <w:p w14:paraId="459FDD83" w14:textId="28F95B84" w:rsidR="00271AC4" w:rsidRPr="000912DF" w:rsidRDefault="000912DF" w:rsidP="00B20970">
      <w:pPr>
        <w:spacing w:line="240" w:lineRule="auto"/>
        <w:rPr>
          <w:rFonts w:ascii="Times New Roman" w:eastAsia="Times New Roman" w:hAnsi="Times New Roman"/>
          <w:color w:val="ED7D31" w:themeColor="accent2"/>
          <w:sz w:val="28"/>
          <w:szCs w:val="28"/>
        </w:rPr>
      </w:pPr>
      <w:r w:rsidRPr="000912DF">
        <w:rPr>
          <w:rFonts w:ascii="Times New Roman" w:eastAsia="Times New Roman" w:hAnsi="Times New Roman"/>
          <w:color w:val="000000" w:themeColor="text1"/>
          <w:sz w:val="28"/>
          <w:szCs w:val="28"/>
        </w:rPr>
        <w:t>_______________________________________</w:t>
      </w:r>
      <w:r w:rsidR="00883608">
        <w:rPr>
          <w:rFonts w:ascii="Times New Roman" w:eastAsia="Times New Roman" w:hAnsi="Times New Roman"/>
          <w:color w:val="000000" w:themeColor="text1"/>
          <w:sz w:val="28"/>
          <w:szCs w:val="28"/>
        </w:rPr>
        <w:t>____</w:t>
      </w:r>
      <w:r w:rsidR="007C13A2">
        <w:rPr>
          <w:rFonts w:ascii="Times New Roman" w:eastAsia="Times New Roman" w:hAnsi="Times New Roman"/>
          <w:color w:val="000000" w:themeColor="text1"/>
          <w:sz w:val="28"/>
          <w:szCs w:val="28"/>
        </w:rPr>
        <w:t>_______________________</w:t>
      </w:r>
    </w:p>
    <w:bookmarkEnd w:id="5"/>
    <w:p w14:paraId="59F245B8" w14:textId="11414AEC" w:rsidR="007D4DC6" w:rsidRPr="007E5307" w:rsidRDefault="007D4DC6" w:rsidP="00B20970">
      <w:pPr>
        <w:spacing w:line="240" w:lineRule="auto"/>
        <w:ind w:firstLine="709"/>
        <w:rPr>
          <w:rFonts w:ascii="Times New Roman" w:hAnsi="Times New Roman"/>
          <w:sz w:val="28"/>
          <w:szCs w:val="28"/>
        </w:rPr>
      </w:pPr>
      <w:r w:rsidRPr="00945FCC">
        <w:rPr>
          <w:rFonts w:ascii="Times New Roman" w:hAnsi="Times New Roman"/>
          <w:color w:val="FF0000"/>
          <w:sz w:val="28"/>
          <w:szCs w:val="28"/>
        </w:rPr>
        <w:t>В ходе экспертизы проекта решения Совета городского округа город Уфа Республики Башкортостан «О бюджете городского округа город Уфа Республики Башкортостан на 2020 год и на плановый период 2021 и 2022 годов»</w:t>
      </w:r>
      <w:r w:rsidRPr="007E5307">
        <w:rPr>
          <w:rFonts w:ascii="Times New Roman" w:hAnsi="Times New Roman"/>
          <w:sz w:val="28"/>
          <w:szCs w:val="28"/>
        </w:rPr>
        <w:t xml:space="preserve"> рассмотрены вопросы соответствия проекта требованиям бюджетного законодательства, а также проведен анализ расчетов и документов, представленных одновременно с законопроектом. </w:t>
      </w:r>
    </w:p>
    <w:p w14:paraId="3E69816E" w14:textId="5D32CF45" w:rsidR="007D4DC6" w:rsidRPr="007E5307" w:rsidRDefault="007D4DC6" w:rsidP="00B20970">
      <w:pPr>
        <w:spacing w:line="240" w:lineRule="auto"/>
        <w:ind w:firstLine="709"/>
        <w:rPr>
          <w:rFonts w:ascii="Times New Roman" w:hAnsi="Times New Roman"/>
          <w:color w:val="000000"/>
          <w:sz w:val="28"/>
          <w:szCs w:val="28"/>
        </w:rPr>
      </w:pPr>
      <w:r w:rsidRPr="007E5307">
        <w:rPr>
          <w:rFonts w:ascii="Times New Roman" w:hAnsi="Times New Roman"/>
          <w:sz w:val="28"/>
          <w:szCs w:val="28"/>
        </w:rPr>
        <w:t>Прогноз социально-экономического развития городского округа город Уфа Республики Башкортостан на 2020 год и на плановый период 2021 и 2022 годов, принятый за основу при составлении проекта бюджета городского округа, сформирован в соответствии с законодательством Российской Федерации, Республики Башкортостан, нормативными правовыми актами городского округа город Уфа Республики Башкортостан, исходя из ориентиров и приоритетов, обозначенных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 Стратегии социально-экономического развития городского округа город Уфа Республики Башкортостан до 2030 года, муниципальных программах</w:t>
      </w:r>
      <w:r w:rsidRPr="007E5307">
        <w:rPr>
          <w:rFonts w:ascii="Times New Roman" w:hAnsi="Times New Roman"/>
          <w:color w:val="000000"/>
          <w:sz w:val="28"/>
          <w:szCs w:val="28"/>
        </w:rPr>
        <w:t xml:space="preserve"> городского округа город Уфа Республики Башкортостан</w:t>
      </w:r>
      <w:r w:rsidRPr="007E5307">
        <w:rPr>
          <w:rFonts w:ascii="Times New Roman" w:hAnsi="Times New Roman"/>
          <w:sz w:val="28"/>
          <w:szCs w:val="28"/>
        </w:rPr>
        <w:t xml:space="preserve">, с учетом исходных условий для формирования вариантов развития экономики, принятых на уровне Российской Федерации и Республики Башкортостан. </w:t>
      </w:r>
      <w:r w:rsidRPr="007E5307">
        <w:rPr>
          <w:rFonts w:ascii="Times New Roman" w:hAnsi="Times New Roman"/>
          <w:color w:val="000000"/>
          <w:sz w:val="28"/>
          <w:szCs w:val="28"/>
        </w:rPr>
        <w:t xml:space="preserve">Формирование проекта бюджета городского округа город Уфа Республики Башкортостан на 2020 год и на плановый период 2021 и 2022 годов основано на базовом варианте </w:t>
      </w:r>
      <w:r w:rsidRPr="007E5307">
        <w:rPr>
          <w:rFonts w:ascii="Times New Roman" w:eastAsia="Calibri" w:hAnsi="Times New Roman"/>
          <w:sz w:val="28"/>
          <w:szCs w:val="28"/>
        </w:rPr>
        <w:t>социально-экономического развития</w:t>
      </w:r>
      <w:r w:rsidRPr="007E5307">
        <w:rPr>
          <w:rFonts w:ascii="Times New Roman" w:hAnsi="Times New Roman"/>
          <w:sz w:val="28"/>
          <w:szCs w:val="28"/>
        </w:rPr>
        <w:t xml:space="preserve"> </w:t>
      </w:r>
      <w:r w:rsidRPr="007E5307">
        <w:rPr>
          <w:rFonts w:ascii="Times New Roman" w:hAnsi="Times New Roman"/>
          <w:color w:val="000000"/>
          <w:sz w:val="28"/>
          <w:szCs w:val="28"/>
        </w:rPr>
        <w:t>городского округа город Уфа Республики Башкортостан.</w:t>
      </w:r>
    </w:p>
    <w:p w14:paraId="70972DC7" w14:textId="77777777" w:rsidR="007D4DC6" w:rsidRPr="007E5307" w:rsidRDefault="007D4DC6" w:rsidP="00B20970">
      <w:pPr>
        <w:spacing w:after="0" w:line="240" w:lineRule="auto"/>
        <w:ind w:firstLine="709"/>
        <w:rPr>
          <w:rFonts w:ascii="Times New Roman" w:hAnsi="Times New Roman"/>
          <w:sz w:val="28"/>
          <w:szCs w:val="28"/>
        </w:rPr>
      </w:pPr>
      <w:r w:rsidRPr="007E5307">
        <w:rPr>
          <w:rFonts w:ascii="Times New Roman" w:hAnsi="Times New Roman"/>
          <w:sz w:val="28"/>
          <w:szCs w:val="28"/>
        </w:rPr>
        <w:t xml:space="preserve">Приоритетами бюджетной политики городского округа город Уфа Республики Башкортостан на 2020 год и на плановый период 2021 и 2022 годов были определены: </w:t>
      </w:r>
    </w:p>
    <w:p w14:paraId="72C41CCE" w14:textId="77777777" w:rsidR="007D4DC6" w:rsidRPr="007E5307" w:rsidRDefault="007D4DC6" w:rsidP="00B20970">
      <w:pPr>
        <w:spacing w:after="0" w:line="240" w:lineRule="auto"/>
        <w:ind w:firstLine="709"/>
        <w:rPr>
          <w:rFonts w:ascii="Times New Roman" w:hAnsi="Times New Roman"/>
          <w:sz w:val="28"/>
          <w:szCs w:val="28"/>
        </w:rPr>
      </w:pPr>
      <w:r w:rsidRPr="007E5307">
        <w:rPr>
          <w:rFonts w:ascii="Times New Roman" w:hAnsi="Times New Roman"/>
          <w:sz w:val="28"/>
          <w:szCs w:val="28"/>
        </w:rPr>
        <w:t xml:space="preserve">- повышение эффективности бюджетных расходов, </w:t>
      </w:r>
    </w:p>
    <w:p w14:paraId="6892123B" w14:textId="77777777" w:rsidR="007D4DC6" w:rsidRPr="007E5307" w:rsidRDefault="007D4DC6" w:rsidP="00B20970">
      <w:pPr>
        <w:spacing w:after="0" w:line="240" w:lineRule="auto"/>
        <w:ind w:firstLine="709"/>
        <w:rPr>
          <w:rFonts w:ascii="Times New Roman" w:hAnsi="Times New Roman"/>
          <w:sz w:val="28"/>
          <w:szCs w:val="28"/>
        </w:rPr>
      </w:pPr>
      <w:r w:rsidRPr="007E5307">
        <w:rPr>
          <w:rFonts w:ascii="Times New Roman" w:hAnsi="Times New Roman"/>
          <w:sz w:val="28"/>
          <w:szCs w:val="28"/>
        </w:rPr>
        <w:t>-приоритизация расходов бюджета городского округа в целях первоочередного исполнения принятых обязательств;</w:t>
      </w:r>
    </w:p>
    <w:p w14:paraId="46D243F7" w14:textId="65FC9244" w:rsidR="007D4DC6" w:rsidRPr="007E5307" w:rsidRDefault="007D4DC6" w:rsidP="00B20970">
      <w:pPr>
        <w:spacing w:after="0" w:line="240" w:lineRule="auto"/>
        <w:ind w:firstLine="709"/>
        <w:rPr>
          <w:rFonts w:ascii="Times New Roman" w:hAnsi="Times New Roman"/>
          <w:sz w:val="28"/>
          <w:szCs w:val="28"/>
        </w:rPr>
      </w:pPr>
      <w:r w:rsidRPr="007E5307">
        <w:rPr>
          <w:rFonts w:ascii="Times New Roman" w:hAnsi="Times New Roman"/>
          <w:sz w:val="28"/>
          <w:szCs w:val="28"/>
        </w:rPr>
        <w:t>- концентрация финансовых ресурсов на достижении целей и результатов региональных проектов, направленных на реализацию национальных и федеральных проектов;</w:t>
      </w:r>
    </w:p>
    <w:p w14:paraId="0B862F1A" w14:textId="77777777" w:rsidR="007D4DC6" w:rsidRPr="007E5307" w:rsidRDefault="007D4DC6" w:rsidP="00B20970">
      <w:pPr>
        <w:spacing w:line="240" w:lineRule="auto"/>
        <w:ind w:firstLine="709"/>
        <w:rPr>
          <w:rFonts w:ascii="Times New Roman" w:hAnsi="Times New Roman"/>
          <w:sz w:val="28"/>
          <w:szCs w:val="28"/>
        </w:rPr>
      </w:pPr>
      <w:r w:rsidRPr="007E5307">
        <w:rPr>
          <w:rFonts w:ascii="Times New Roman" w:hAnsi="Times New Roman"/>
          <w:sz w:val="28"/>
          <w:szCs w:val="28"/>
        </w:rPr>
        <w:t>- инвентаризация мероприятий муниципальных программ городского округа на предмет их вклада в достижение целей развития.</w:t>
      </w:r>
    </w:p>
    <w:p w14:paraId="35C9C027" w14:textId="77777777" w:rsidR="007D4DC6" w:rsidRPr="007E5307" w:rsidRDefault="007D4DC6" w:rsidP="00B20970">
      <w:pPr>
        <w:spacing w:line="240" w:lineRule="auto"/>
        <w:ind w:firstLine="709"/>
        <w:rPr>
          <w:rFonts w:ascii="Times New Roman" w:hAnsi="Times New Roman"/>
          <w:color w:val="000000"/>
          <w:sz w:val="28"/>
          <w:szCs w:val="28"/>
        </w:rPr>
      </w:pPr>
      <w:r w:rsidRPr="007E5307">
        <w:rPr>
          <w:rFonts w:ascii="Times New Roman" w:hAnsi="Times New Roman"/>
          <w:color w:val="000000"/>
          <w:sz w:val="28"/>
          <w:szCs w:val="28"/>
        </w:rPr>
        <w:t>Налоговая политика на 2020 год и на плановый период 2021 и 2022 годов в области доходов бюджета городского округа ориентирована на сохранение и развитие доходных источников с учётом базовой оценки доходного потенциала.</w:t>
      </w:r>
    </w:p>
    <w:p w14:paraId="17DD6B7E" w14:textId="761C5BEA" w:rsidR="007D4DC6" w:rsidRPr="007E5307" w:rsidRDefault="007D4DC6" w:rsidP="00B20970">
      <w:pPr>
        <w:autoSpaceDE w:val="0"/>
        <w:autoSpaceDN w:val="0"/>
        <w:adjustRightInd w:val="0"/>
        <w:spacing w:line="240" w:lineRule="auto"/>
        <w:ind w:firstLine="709"/>
        <w:rPr>
          <w:rFonts w:ascii="Times New Roman" w:hAnsi="Times New Roman"/>
          <w:color w:val="000000"/>
          <w:sz w:val="28"/>
          <w:szCs w:val="28"/>
        </w:rPr>
      </w:pPr>
      <w:r w:rsidRPr="007E5307">
        <w:rPr>
          <w:rFonts w:ascii="Times New Roman" w:hAnsi="Times New Roman"/>
          <w:sz w:val="28"/>
          <w:szCs w:val="28"/>
        </w:rPr>
        <w:lastRenderedPageBreak/>
        <w:t xml:space="preserve">Ключевой задачей бюджетной политики городского округа определено обеспечение устойчивого темпа роста экономики города, </w:t>
      </w:r>
      <w:r w:rsidR="003F3E10">
        <w:rPr>
          <w:rFonts w:ascii="Times New Roman" w:hAnsi="Times New Roman"/>
          <w:sz w:val="28"/>
          <w:szCs w:val="28"/>
        </w:rPr>
        <w:t xml:space="preserve">стабильности </w:t>
      </w:r>
      <w:r w:rsidR="00591A12">
        <w:rPr>
          <w:rFonts w:ascii="Times New Roman" w:hAnsi="Times New Roman"/>
          <w:color w:val="000000"/>
          <w:sz w:val="28"/>
          <w:szCs w:val="28"/>
        </w:rPr>
        <w:t>увеличени</w:t>
      </w:r>
      <w:r w:rsidR="00796950">
        <w:rPr>
          <w:rFonts w:ascii="Times New Roman" w:hAnsi="Times New Roman"/>
          <w:color w:val="000000"/>
          <w:sz w:val="28"/>
          <w:szCs w:val="28"/>
        </w:rPr>
        <w:t>я</w:t>
      </w:r>
      <w:r w:rsidRPr="007E5307">
        <w:rPr>
          <w:rFonts w:ascii="Times New Roman" w:hAnsi="Times New Roman"/>
          <w:color w:val="000000"/>
          <w:sz w:val="28"/>
          <w:szCs w:val="28"/>
        </w:rPr>
        <w:t xml:space="preserve"> доходов бюджета городского округа, сохранение сбалансированности бюджета городского округа в условиях действующих бюджетных ограничений, а также оптимальной долговой нагрузки.</w:t>
      </w:r>
    </w:p>
    <w:p w14:paraId="644AF266" w14:textId="2219654A" w:rsidR="00D2081E" w:rsidRDefault="00EA74A0" w:rsidP="00D2081E">
      <w:pPr>
        <w:spacing w:after="0" w:line="240" w:lineRule="auto"/>
        <w:ind w:firstLine="709"/>
        <w:jc w:val="center"/>
        <w:rPr>
          <w:rFonts w:ascii="Times New Roman" w:eastAsia="Times New Roman" w:hAnsi="Times New Roman"/>
          <w:sz w:val="28"/>
          <w:szCs w:val="28"/>
        </w:rPr>
      </w:pPr>
      <w:r w:rsidRPr="00EA74A0">
        <w:rPr>
          <w:rFonts w:ascii="Times New Roman" w:eastAsia="Times New Roman" w:hAnsi="Times New Roman"/>
          <w:sz w:val="28"/>
          <w:szCs w:val="28"/>
        </w:rPr>
        <w:t>Основные характеристики бюджета</w:t>
      </w:r>
      <w:r w:rsidRPr="00EA74A0">
        <w:rPr>
          <w:rFonts w:ascii="Times New Roman" w:eastAsia="Calibri" w:hAnsi="Times New Roman"/>
          <w:sz w:val="28"/>
          <w:szCs w:val="28"/>
        </w:rPr>
        <w:t xml:space="preserve"> городского округа город Уфа</w:t>
      </w:r>
      <w:r w:rsidRPr="00EA74A0">
        <w:rPr>
          <w:rFonts w:ascii="Times New Roman" w:eastAsia="Times New Roman" w:hAnsi="Times New Roman"/>
          <w:sz w:val="28"/>
          <w:szCs w:val="28"/>
        </w:rPr>
        <w:t xml:space="preserve"> </w:t>
      </w:r>
      <w:r w:rsidR="00DC3064">
        <w:rPr>
          <w:rFonts w:ascii="Times New Roman" w:eastAsia="Times New Roman" w:hAnsi="Times New Roman"/>
          <w:sz w:val="28"/>
          <w:szCs w:val="28"/>
        </w:rPr>
        <w:t>Р</w:t>
      </w:r>
      <w:r w:rsidRPr="00EA74A0">
        <w:rPr>
          <w:rFonts w:ascii="Times New Roman" w:eastAsia="Times New Roman" w:hAnsi="Times New Roman"/>
          <w:sz w:val="28"/>
          <w:szCs w:val="28"/>
        </w:rPr>
        <w:t xml:space="preserve">еспублики Башкортостан на 2020 год и на плановый период </w:t>
      </w:r>
    </w:p>
    <w:p w14:paraId="747EAFAB" w14:textId="28EE9806" w:rsidR="00EA74A0" w:rsidRPr="00EA74A0" w:rsidRDefault="00D2081E" w:rsidP="00D2081E">
      <w:pPr>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2</w:t>
      </w:r>
      <w:r w:rsidR="00EA74A0" w:rsidRPr="00EA74A0">
        <w:rPr>
          <w:rFonts w:ascii="Times New Roman" w:eastAsia="Times New Roman" w:hAnsi="Times New Roman"/>
          <w:sz w:val="28"/>
          <w:szCs w:val="28"/>
        </w:rPr>
        <w:t>021 и 2022 годов</w:t>
      </w:r>
    </w:p>
    <w:p w14:paraId="41EDDB86" w14:textId="5974ED18" w:rsidR="00EA74A0" w:rsidRPr="00EA74A0" w:rsidRDefault="00D2081E" w:rsidP="00EA74A0">
      <w:pPr>
        <w:spacing w:after="0" w:line="240" w:lineRule="auto"/>
        <w:ind w:firstLine="709"/>
        <w:jc w:val="right"/>
        <w:rPr>
          <w:rFonts w:ascii="Times New Roman" w:eastAsia="Calibri" w:hAnsi="Times New Roman"/>
          <w:sz w:val="28"/>
          <w:szCs w:val="28"/>
        </w:rPr>
      </w:pPr>
      <w:r w:rsidRPr="00EA74A0">
        <w:rPr>
          <w:rFonts w:ascii="Times New Roman" w:eastAsia="Times New Roman" w:hAnsi="Times New Roman"/>
          <w:sz w:val="28"/>
          <w:szCs w:val="28"/>
        </w:rPr>
        <w:t xml:space="preserve"> </w:t>
      </w:r>
      <w:r w:rsidR="00EA74A0" w:rsidRPr="00EA74A0">
        <w:rPr>
          <w:rFonts w:ascii="Times New Roman" w:eastAsia="Times New Roman" w:hAnsi="Times New Roman"/>
          <w:sz w:val="28"/>
          <w:szCs w:val="28"/>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316"/>
        <w:gridCol w:w="2316"/>
        <w:gridCol w:w="2317"/>
      </w:tblGrid>
      <w:tr w:rsidR="00EA74A0" w:rsidRPr="00EA74A0" w14:paraId="571AA817" w14:textId="77777777" w:rsidTr="00EA74A0">
        <w:tc>
          <w:tcPr>
            <w:tcW w:w="2396" w:type="dxa"/>
            <w:shd w:val="clear" w:color="auto" w:fill="auto"/>
          </w:tcPr>
          <w:p w14:paraId="5D0B6FA8" w14:textId="77777777" w:rsidR="00EA74A0" w:rsidRPr="00EA74A0" w:rsidRDefault="00EA74A0" w:rsidP="00EA74A0">
            <w:pPr>
              <w:spacing w:after="0" w:line="240" w:lineRule="auto"/>
              <w:rPr>
                <w:rFonts w:ascii="Times New Roman" w:eastAsia="Calibri" w:hAnsi="Times New Roman"/>
                <w:b/>
                <w:sz w:val="24"/>
                <w:szCs w:val="24"/>
              </w:rPr>
            </w:pPr>
            <w:r w:rsidRPr="00EA74A0">
              <w:rPr>
                <w:rFonts w:ascii="Times New Roman" w:eastAsia="Calibri" w:hAnsi="Times New Roman"/>
                <w:b/>
                <w:sz w:val="24"/>
                <w:szCs w:val="24"/>
              </w:rPr>
              <w:t>Показатель</w:t>
            </w:r>
          </w:p>
        </w:tc>
        <w:tc>
          <w:tcPr>
            <w:tcW w:w="2316" w:type="dxa"/>
            <w:shd w:val="clear" w:color="auto" w:fill="auto"/>
          </w:tcPr>
          <w:p w14:paraId="1AC760EB" w14:textId="3EA2C1D5" w:rsidR="00EA74A0" w:rsidRPr="00EA74A0" w:rsidRDefault="00EA74A0" w:rsidP="00B23B63">
            <w:pPr>
              <w:spacing w:after="0" w:line="240" w:lineRule="auto"/>
              <w:jc w:val="center"/>
              <w:rPr>
                <w:rFonts w:ascii="Times New Roman" w:eastAsia="Calibri" w:hAnsi="Times New Roman"/>
                <w:b/>
                <w:sz w:val="24"/>
                <w:szCs w:val="24"/>
              </w:rPr>
            </w:pPr>
            <w:r w:rsidRPr="00EA74A0">
              <w:rPr>
                <w:rFonts w:ascii="Times New Roman" w:eastAsia="Calibri" w:hAnsi="Times New Roman"/>
                <w:b/>
                <w:sz w:val="24"/>
                <w:szCs w:val="24"/>
              </w:rPr>
              <w:t>2020</w:t>
            </w:r>
            <w:r w:rsidR="00B23B63">
              <w:rPr>
                <w:rFonts w:ascii="Times New Roman" w:eastAsia="Calibri" w:hAnsi="Times New Roman"/>
                <w:b/>
                <w:sz w:val="24"/>
                <w:szCs w:val="24"/>
              </w:rPr>
              <w:t xml:space="preserve"> год</w:t>
            </w:r>
          </w:p>
        </w:tc>
        <w:tc>
          <w:tcPr>
            <w:tcW w:w="2316" w:type="dxa"/>
            <w:shd w:val="clear" w:color="auto" w:fill="auto"/>
          </w:tcPr>
          <w:p w14:paraId="6DDDC586" w14:textId="6FEFE925" w:rsidR="00EA74A0" w:rsidRPr="00EA74A0" w:rsidRDefault="00EA74A0" w:rsidP="00B23B63">
            <w:pPr>
              <w:spacing w:after="0" w:line="240" w:lineRule="auto"/>
              <w:jc w:val="center"/>
              <w:rPr>
                <w:rFonts w:ascii="Times New Roman" w:eastAsia="Calibri" w:hAnsi="Times New Roman"/>
                <w:b/>
                <w:sz w:val="24"/>
                <w:szCs w:val="24"/>
              </w:rPr>
            </w:pPr>
            <w:r w:rsidRPr="00EA74A0">
              <w:rPr>
                <w:rFonts w:ascii="Times New Roman" w:eastAsia="Calibri" w:hAnsi="Times New Roman"/>
                <w:b/>
                <w:sz w:val="24"/>
                <w:szCs w:val="24"/>
              </w:rPr>
              <w:t>2021</w:t>
            </w:r>
            <w:r w:rsidR="00B23B63">
              <w:rPr>
                <w:rFonts w:ascii="Times New Roman" w:eastAsia="Calibri" w:hAnsi="Times New Roman"/>
                <w:b/>
                <w:sz w:val="24"/>
                <w:szCs w:val="24"/>
              </w:rPr>
              <w:t xml:space="preserve"> год</w:t>
            </w:r>
          </w:p>
        </w:tc>
        <w:tc>
          <w:tcPr>
            <w:tcW w:w="2317" w:type="dxa"/>
            <w:shd w:val="clear" w:color="auto" w:fill="auto"/>
          </w:tcPr>
          <w:p w14:paraId="6FEFA1AF" w14:textId="54CB4FC8" w:rsidR="00EA74A0" w:rsidRPr="00EA74A0" w:rsidRDefault="00EA74A0" w:rsidP="00B23B63">
            <w:pPr>
              <w:spacing w:after="0" w:line="240" w:lineRule="auto"/>
              <w:jc w:val="center"/>
              <w:rPr>
                <w:rFonts w:ascii="Times New Roman" w:eastAsia="Calibri" w:hAnsi="Times New Roman"/>
                <w:b/>
                <w:sz w:val="24"/>
                <w:szCs w:val="24"/>
              </w:rPr>
            </w:pPr>
            <w:r w:rsidRPr="00EA74A0">
              <w:rPr>
                <w:rFonts w:ascii="Times New Roman" w:eastAsia="Calibri" w:hAnsi="Times New Roman"/>
                <w:b/>
                <w:sz w:val="24"/>
                <w:szCs w:val="24"/>
              </w:rPr>
              <w:t>2022</w:t>
            </w:r>
            <w:r w:rsidR="00B23B63">
              <w:rPr>
                <w:rFonts w:ascii="Times New Roman" w:eastAsia="Calibri" w:hAnsi="Times New Roman"/>
                <w:b/>
                <w:sz w:val="24"/>
                <w:szCs w:val="24"/>
              </w:rPr>
              <w:t xml:space="preserve"> год</w:t>
            </w:r>
          </w:p>
        </w:tc>
      </w:tr>
      <w:tr w:rsidR="00EA74A0" w:rsidRPr="00EA74A0" w14:paraId="79E8ECF0" w14:textId="77777777" w:rsidTr="00EA74A0">
        <w:tc>
          <w:tcPr>
            <w:tcW w:w="2396" w:type="dxa"/>
            <w:shd w:val="clear" w:color="auto" w:fill="auto"/>
          </w:tcPr>
          <w:p w14:paraId="34AF5B63" w14:textId="77777777" w:rsidR="00EA74A0" w:rsidRPr="00EA74A0" w:rsidRDefault="00EA74A0" w:rsidP="00EA74A0">
            <w:pPr>
              <w:spacing w:after="0" w:line="240" w:lineRule="auto"/>
              <w:rPr>
                <w:rFonts w:ascii="Times New Roman" w:eastAsia="Calibri" w:hAnsi="Times New Roman"/>
                <w:sz w:val="24"/>
                <w:szCs w:val="24"/>
              </w:rPr>
            </w:pPr>
            <w:r w:rsidRPr="00EA74A0">
              <w:rPr>
                <w:rFonts w:ascii="Times New Roman" w:eastAsia="Calibri" w:hAnsi="Times New Roman"/>
                <w:sz w:val="24"/>
                <w:szCs w:val="24"/>
              </w:rPr>
              <w:t>Общий объем доходов</w:t>
            </w:r>
          </w:p>
        </w:tc>
        <w:tc>
          <w:tcPr>
            <w:tcW w:w="2316" w:type="dxa"/>
            <w:shd w:val="clear" w:color="auto" w:fill="auto"/>
          </w:tcPr>
          <w:p w14:paraId="4651C76C" w14:textId="77777777" w:rsidR="00EA74A0" w:rsidRPr="00EA74A0" w:rsidRDefault="00EA74A0" w:rsidP="00B23B63">
            <w:pPr>
              <w:spacing w:after="0" w:line="240" w:lineRule="auto"/>
              <w:jc w:val="center"/>
              <w:rPr>
                <w:rFonts w:ascii="Times New Roman" w:eastAsia="Calibri" w:hAnsi="Times New Roman"/>
                <w:sz w:val="24"/>
                <w:szCs w:val="24"/>
              </w:rPr>
            </w:pPr>
            <w:r w:rsidRPr="00EA74A0">
              <w:rPr>
                <w:rFonts w:ascii="Times New Roman" w:eastAsia="Calibri" w:hAnsi="Times New Roman"/>
                <w:sz w:val="24"/>
                <w:szCs w:val="24"/>
              </w:rPr>
              <w:t>29 306,3</w:t>
            </w:r>
          </w:p>
        </w:tc>
        <w:tc>
          <w:tcPr>
            <w:tcW w:w="2316" w:type="dxa"/>
            <w:shd w:val="clear" w:color="auto" w:fill="auto"/>
          </w:tcPr>
          <w:p w14:paraId="4A5C47A3" w14:textId="77777777" w:rsidR="00EA74A0" w:rsidRPr="00EA74A0" w:rsidRDefault="00EA74A0" w:rsidP="00B23B63">
            <w:pPr>
              <w:spacing w:after="0" w:line="240" w:lineRule="auto"/>
              <w:jc w:val="center"/>
              <w:rPr>
                <w:rFonts w:ascii="Times New Roman" w:eastAsia="Calibri" w:hAnsi="Times New Roman"/>
                <w:sz w:val="24"/>
                <w:szCs w:val="24"/>
              </w:rPr>
            </w:pPr>
            <w:r w:rsidRPr="00EA74A0">
              <w:rPr>
                <w:rFonts w:ascii="Times New Roman" w:eastAsia="Calibri" w:hAnsi="Times New Roman"/>
                <w:sz w:val="24"/>
                <w:szCs w:val="24"/>
              </w:rPr>
              <w:t>29 248,8</w:t>
            </w:r>
          </w:p>
        </w:tc>
        <w:tc>
          <w:tcPr>
            <w:tcW w:w="2317" w:type="dxa"/>
            <w:shd w:val="clear" w:color="auto" w:fill="auto"/>
          </w:tcPr>
          <w:p w14:paraId="5135040B" w14:textId="77777777" w:rsidR="00EA74A0" w:rsidRPr="00EA74A0" w:rsidRDefault="00EA74A0" w:rsidP="00B23B63">
            <w:pPr>
              <w:spacing w:after="0" w:line="240" w:lineRule="auto"/>
              <w:jc w:val="center"/>
              <w:rPr>
                <w:rFonts w:ascii="Times New Roman" w:eastAsia="Calibri" w:hAnsi="Times New Roman"/>
                <w:sz w:val="24"/>
                <w:szCs w:val="24"/>
              </w:rPr>
            </w:pPr>
            <w:r w:rsidRPr="00EA74A0">
              <w:rPr>
                <w:rFonts w:ascii="Times New Roman" w:eastAsia="Calibri" w:hAnsi="Times New Roman"/>
                <w:sz w:val="24"/>
                <w:szCs w:val="24"/>
              </w:rPr>
              <w:t>29 365,6</w:t>
            </w:r>
          </w:p>
        </w:tc>
      </w:tr>
      <w:tr w:rsidR="00EA74A0" w:rsidRPr="00EA74A0" w14:paraId="4EA9F005" w14:textId="77777777" w:rsidTr="00EA74A0">
        <w:tc>
          <w:tcPr>
            <w:tcW w:w="2396" w:type="dxa"/>
            <w:shd w:val="clear" w:color="auto" w:fill="auto"/>
          </w:tcPr>
          <w:p w14:paraId="77D6B64F" w14:textId="77777777" w:rsidR="00EA74A0" w:rsidRPr="00EA74A0" w:rsidRDefault="00EA74A0" w:rsidP="00EA74A0">
            <w:pPr>
              <w:spacing w:after="0" w:line="240" w:lineRule="auto"/>
              <w:rPr>
                <w:rFonts w:ascii="Times New Roman" w:eastAsia="Calibri" w:hAnsi="Times New Roman"/>
                <w:sz w:val="24"/>
                <w:szCs w:val="24"/>
              </w:rPr>
            </w:pPr>
            <w:r w:rsidRPr="00EA74A0">
              <w:rPr>
                <w:rFonts w:ascii="Times New Roman" w:eastAsia="Calibri" w:hAnsi="Times New Roman"/>
                <w:sz w:val="24"/>
                <w:szCs w:val="24"/>
              </w:rPr>
              <w:t>Общий объем расходов</w:t>
            </w:r>
          </w:p>
        </w:tc>
        <w:tc>
          <w:tcPr>
            <w:tcW w:w="2316" w:type="dxa"/>
            <w:shd w:val="clear" w:color="auto" w:fill="auto"/>
          </w:tcPr>
          <w:p w14:paraId="031CF01C" w14:textId="77777777" w:rsidR="00EA74A0" w:rsidRPr="00EA74A0" w:rsidRDefault="00EA74A0" w:rsidP="00B23B63">
            <w:pPr>
              <w:spacing w:after="0" w:line="240" w:lineRule="auto"/>
              <w:jc w:val="center"/>
              <w:rPr>
                <w:rFonts w:ascii="Times New Roman" w:eastAsia="Calibri" w:hAnsi="Times New Roman"/>
                <w:sz w:val="24"/>
                <w:szCs w:val="24"/>
              </w:rPr>
            </w:pPr>
            <w:r w:rsidRPr="00EA74A0">
              <w:rPr>
                <w:rFonts w:ascii="Times New Roman" w:eastAsia="Calibri" w:hAnsi="Times New Roman"/>
                <w:sz w:val="24"/>
                <w:szCs w:val="24"/>
              </w:rPr>
              <w:t>29 306,3</w:t>
            </w:r>
          </w:p>
        </w:tc>
        <w:tc>
          <w:tcPr>
            <w:tcW w:w="2316" w:type="dxa"/>
            <w:shd w:val="clear" w:color="auto" w:fill="auto"/>
          </w:tcPr>
          <w:p w14:paraId="08341BF2" w14:textId="77777777" w:rsidR="00EA74A0" w:rsidRPr="00EA74A0" w:rsidRDefault="00EA74A0" w:rsidP="00B23B63">
            <w:pPr>
              <w:spacing w:after="0" w:line="240" w:lineRule="auto"/>
              <w:jc w:val="center"/>
              <w:rPr>
                <w:rFonts w:ascii="Times New Roman" w:eastAsia="Calibri" w:hAnsi="Times New Roman"/>
                <w:sz w:val="24"/>
                <w:szCs w:val="24"/>
              </w:rPr>
            </w:pPr>
            <w:r w:rsidRPr="00EA74A0">
              <w:rPr>
                <w:rFonts w:ascii="Times New Roman" w:eastAsia="Calibri" w:hAnsi="Times New Roman"/>
                <w:sz w:val="24"/>
                <w:szCs w:val="24"/>
              </w:rPr>
              <w:t>29 248,8</w:t>
            </w:r>
          </w:p>
        </w:tc>
        <w:tc>
          <w:tcPr>
            <w:tcW w:w="2317" w:type="dxa"/>
            <w:shd w:val="clear" w:color="auto" w:fill="auto"/>
          </w:tcPr>
          <w:p w14:paraId="5220C81D" w14:textId="77777777" w:rsidR="00EA74A0" w:rsidRPr="00EA74A0" w:rsidRDefault="00EA74A0" w:rsidP="00B23B63">
            <w:pPr>
              <w:spacing w:after="0" w:line="240" w:lineRule="auto"/>
              <w:jc w:val="center"/>
              <w:rPr>
                <w:rFonts w:ascii="Times New Roman" w:eastAsia="Calibri" w:hAnsi="Times New Roman"/>
                <w:sz w:val="24"/>
                <w:szCs w:val="24"/>
              </w:rPr>
            </w:pPr>
            <w:r w:rsidRPr="00EA74A0">
              <w:rPr>
                <w:rFonts w:ascii="Times New Roman" w:eastAsia="Calibri" w:hAnsi="Times New Roman"/>
                <w:sz w:val="24"/>
                <w:szCs w:val="24"/>
              </w:rPr>
              <w:t>29 365,6</w:t>
            </w:r>
          </w:p>
        </w:tc>
      </w:tr>
      <w:tr w:rsidR="00EA74A0" w:rsidRPr="00EA74A0" w14:paraId="507C0913" w14:textId="77777777" w:rsidTr="00EA74A0">
        <w:tc>
          <w:tcPr>
            <w:tcW w:w="2396" w:type="dxa"/>
            <w:shd w:val="clear" w:color="auto" w:fill="auto"/>
          </w:tcPr>
          <w:p w14:paraId="779B5725" w14:textId="77777777" w:rsidR="00EA74A0" w:rsidRPr="00EA74A0" w:rsidRDefault="00EA74A0" w:rsidP="00EA74A0">
            <w:pPr>
              <w:spacing w:after="0" w:line="240" w:lineRule="auto"/>
              <w:rPr>
                <w:rFonts w:ascii="Times New Roman" w:eastAsia="Calibri" w:hAnsi="Times New Roman"/>
                <w:sz w:val="24"/>
                <w:szCs w:val="24"/>
              </w:rPr>
            </w:pPr>
            <w:r w:rsidRPr="00EA74A0">
              <w:rPr>
                <w:rFonts w:ascii="Times New Roman" w:eastAsia="Calibri" w:hAnsi="Times New Roman"/>
                <w:sz w:val="24"/>
                <w:szCs w:val="24"/>
              </w:rPr>
              <w:t>Дефицит</w:t>
            </w:r>
          </w:p>
        </w:tc>
        <w:tc>
          <w:tcPr>
            <w:tcW w:w="2316" w:type="dxa"/>
            <w:shd w:val="clear" w:color="auto" w:fill="auto"/>
          </w:tcPr>
          <w:p w14:paraId="1D6B3063" w14:textId="77777777" w:rsidR="00EA74A0" w:rsidRPr="00EA74A0" w:rsidRDefault="00EA74A0" w:rsidP="00B23B63">
            <w:pPr>
              <w:spacing w:after="0" w:line="240" w:lineRule="auto"/>
              <w:jc w:val="center"/>
              <w:rPr>
                <w:rFonts w:ascii="Times New Roman" w:eastAsia="Calibri" w:hAnsi="Times New Roman"/>
                <w:sz w:val="24"/>
                <w:szCs w:val="24"/>
              </w:rPr>
            </w:pPr>
            <w:r w:rsidRPr="00EA74A0">
              <w:rPr>
                <w:rFonts w:ascii="Times New Roman" w:eastAsia="Calibri" w:hAnsi="Times New Roman"/>
                <w:sz w:val="24"/>
                <w:szCs w:val="24"/>
              </w:rPr>
              <w:t>0</w:t>
            </w:r>
          </w:p>
        </w:tc>
        <w:tc>
          <w:tcPr>
            <w:tcW w:w="2316" w:type="dxa"/>
            <w:shd w:val="clear" w:color="auto" w:fill="auto"/>
          </w:tcPr>
          <w:p w14:paraId="342C08E0" w14:textId="77777777" w:rsidR="00EA74A0" w:rsidRPr="00EA74A0" w:rsidRDefault="00EA74A0" w:rsidP="00B23B63">
            <w:pPr>
              <w:spacing w:after="0" w:line="240" w:lineRule="auto"/>
              <w:jc w:val="center"/>
              <w:rPr>
                <w:rFonts w:ascii="Times New Roman" w:eastAsia="Calibri" w:hAnsi="Times New Roman"/>
                <w:sz w:val="24"/>
                <w:szCs w:val="24"/>
              </w:rPr>
            </w:pPr>
            <w:r w:rsidRPr="00EA74A0">
              <w:rPr>
                <w:rFonts w:ascii="Times New Roman" w:eastAsia="Calibri" w:hAnsi="Times New Roman"/>
                <w:sz w:val="24"/>
                <w:szCs w:val="24"/>
              </w:rPr>
              <w:t>0</w:t>
            </w:r>
          </w:p>
        </w:tc>
        <w:tc>
          <w:tcPr>
            <w:tcW w:w="2317" w:type="dxa"/>
            <w:shd w:val="clear" w:color="auto" w:fill="auto"/>
          </w:tcPr>
          <w:p w14:paraId="185D5B16" w14:textId="77777777" w:rsidR="00EA74A0" w:rsidRPr="00EA74A0" w:rsidRDefault="00EA74A0" w:rsidP="00B23B63">
            <w:pPr>
              <w:spacing w:after="0" w:line="240" w:lineRule="auto"/>
              <w:jc w:val="center"/>
              <w:rPr>
                <w:rFonts w:ascii="Times New Roman" w:eastAsia="Calibri" w:hAnsi="Times New Roman"/>
                <w:sz w:val="24"/>
                <w:szCs w:val="24"/>
              </w:rPr>
            </w:pPr>
            <w:r w:rsidRPr="00EA74A0">
              <w:rPr>
                <w:rFonts w:ascii="Times New Roman" w:eastAsia="Calibri" w:hAnsi="Times New Roman"/>
                <w:sz w:val="24"/>
                <w:szCs w:val="24"/>
              </w:rPr>
              <w:t>0</w:t>
            </w:r>
          </w:p>
        </w:tc>
      </w:tr>
    </w:tbl>
    <w:p w14:paraId="627C5B0A" w14:textId="77777777" w:rsidR="00EA74A0" w:rsidRPr="00EA74A0" w:rsidRDefault="00EA74A0" w:rsidP="00EA74A0">
      <w:pPr>
        <w:suppressAutoHyphens/>
        <w:spacing w:after="0" w:line="240" w:lineRule="auto"/>
        <w:ind w:firstLine="709"/>
        <w:jc w:val="center"/>
        <w:rPr>
          <w:rFonts w:ascii="Times New Roman" w:eastAsia="Calibri" w:hAnsi="Times New Roman"/>
          <w:b/>
          <w:sz w:val="28"/>
          <w:szCs w:val="28"/>
        </w:rPr>
      </w:pPr>
    </w:p>
    <w:p w14:paraId="247173A7" w14:textId="77777777" w:rsidR="007D4DC6" w:rsidRPr="007E5307" w:rsidRDefault="007D4DC6" w:rsidP="00B20970">
      <w:pPr>
        <w:spacing w:line="240" w:lineRule="auto"/>
        <w:ind w:firstLine="709"/>
        <w:rPr>
          <w:rFonts w:ascii="Times New Roman" w:hAnsi="Times New Roman"/>
          <w:sz w:val="28"/>
          <w:szCs w:val="28"/>
        </w:rPr>
      </w:pPr>
      <w:r w:rsidRPr="007E5307">
        <w:rPr>
          <w:rFonts w:ascii="Times New Roman" w:hAnsi="Times New Roman"/>
          <w:sz w:val="28"/>
          <w:szCs w:val="28"/>
        </w:rPr>
        <w:t>Проектом решения Совета предусмотрено, что общий объем доходов бюджета городского округа город Уфа Республики Башкортостан на 2020 год запланирован в сумме 29 306,3 млн рублей, что на 4 549,3 млн рублей или на 18,4% выше уровня первоначально утвержденного бюджета на 2019 год.</w:t>
      </w:r>
    </w:p>
    <w:p w14:paraId="2F6E8DF5" w14:textId="77777777" w:rsidR="007D4DC6" w:rsidRPr="007E5307" w:rsidRDefault="007D4DC6" w:rsidP="00B20970">
      <w:pPr>
        <w:spacing w:line="240" w:lineRule="auto"/>
        <w:ind w:firstLine="720"/>
        <w:rPr>
          <w:rFonts w:ascii="Times New Roman" w:hAnsi="Times New Roman"/>
          <w:sz w:val="28"/>
          <w:szCs w:val="28"/>
        </w:rPr>
      </w:pPr>
      <w:r w:rsidRPr="007E5307">
        <w:rPr>
          <w:rFonts w:ascii="Times New Roman" w:hAnsi="Times New Roman"/>
          <w:sz w:val="28"/>
          <w:szCs w:val="28"/>
        </w:rPr>
        <w:t>На плановый период 2021 и 2022 годов прогнозируются доходы в объеме 29 248,8 млн рублей (со снижением на 0,2% к 2020 году) и 29 365,6 млн рублей (с ростом к 2021 году на 0,4%) соответственно.</w:t>
      </w:r>
    </w:p>
    <w:p w14:paraId="6593FF3A" w14:textId="1924625D" w:rsidR="007D4DC6" w:rsidRPr="007E5307" w:rsidRDefault="007D4DC6" w:rsidP="00B20970">
      <w:pPr>
        <w:spacing w:line="240" w:lineRule="auto"/>
        <w:ind w:firstLine="709"/>
        <w:rPr>
          <w:rFonts w:ascii="Times New Roman" w:hAnsi="Times New Roman"/>
          <w:sz w:val="28"/>
          <w:szCs w:val="28"/>
        </w:rPr>
      </w:pPr>
      <w:r w:rsidRPr="007E5307">
        <w:rPr>
          <w:rFonts w:ascii="Times New Roman" w:hAnsi="Times New Roman"/>
          <w:sz w:val="28"/>
          <w:szCs w:val="28"/>
        </w:rPr>
        <w:t xml:space="preserve"> Доходы бюджета городского округа город Уфа Республики Башкортостан на 2020 год на 46,4% сформированы за счет налоговых и неналоговых доходов, то есть «собственных» доходов городского бюджета, с последующим ростом их доли до 46,9% в 2021 год</w:t>
      </w:r>
      <w:r w:rsidR="004D7C59">
        <w:rPr>
          <w:rFonts w:ascii="Times New Roman" w:hAnsi="Times New Roman"/>
          <w:sz w:val="28"/>
          <w:szCs w:val="28"/>
        </w:rPr>
        <w:t>у</w:t>
      </w:r>
      <w:r w:rsidRPr="007E5307">
        <w:rPr>
          <w:rFonts w:ascii="Times New Roman" w:hAnsi="Times New Roman"/>
          <w:sz w:val="28"/>
          <w:szCs w:val="28"/>
        </w:rPr>
        <w:t xml:space="preserve"> и 47,9% в 2022 год</w:t>
      </w:r>
      <w:r w:rsidR="004D7C59">
        <w:rPr>
          <w:rFonts w:ascii="Times New Roman" w:hAnsi="Times New Roman"/>
          <w:sz w:val="28"/>
          <w:szCs w:val="28"/>
        </w:rPr>
        <w:t>у</w:t>
      </w:r>
      <w:r w:rsidRPr="007E5307">
        <w:rPr>
          <w:rFonts w:ascii="Times New Roman" w:hAnsi="Times New Roman"/>
          <w:sz w:val="28"/>
          <w:szCs w:val="28"/>
        </w:rPr>
        <w:t>.</w:t>
      </w:r>
    </w:p>
    <w:p w14:paraId="6C117D00" w14:textId="70461A1E" w:rsidR="007D4DC6" w:rsidRPr="007E5307" w:rsidRDefault="007D4DC6" w:rsidP="00B20970">
      <w:pPr>
        <w:spacing w:line="240" w:lineRule="auto"/>
        <w:ind w:firstLine="709"/>
        <w:rPr>
          <w:rFonts w:ascii="Times New Roman" w:hAnsi="Times New Roman"/>
          <w:sz w:val="28"/>
          <w:szCs w:val="28"/>
        </w:rPr>
      </w:pPr>
      <w:r w:rsidRPr="007E5307">
        <w:rPr>
          <w:rFonts w:ascii="Times New Roman" w:hAnsi="Times New Roman"/>
          <w:sz w:val="28"/>
          <w:szCs w:val="28"/>
        </w:rPr>
        <w:t xml:space="preserve"> Планируемый рост налоговых и неналоговых доходов бюджета Республики Башкортостан в 2020–2022 годах обусловлен прогнозируемым увеличением </w:t>
      </w:r>
      <w:r w:rsidRPr="007E5307">
        <w:rPr>
          <w:rFonts w:ascii="Times New Roman" w:hAnsi="Times New Roman"/>
          <w:bCs/>
          <w:color w:val="000000"/>
          <w:sz w:val="28"/>
          <w:szCs w:val="28"/>
        </w:rPr>
        <w:t xml:space="preserve">налога на доходы физических лиц за счет </w:t>
      </w:r>
      <w:r w:rsidRPr="007E5307">
        <w:rPr>
          <w:rFonts w:ascii="Times New Roman" w:hAnsi="Times New Roman"/>
          <w:color w:val="000000"/>
          <w:sz w:val="28"/>
          <w:szCs w:val="28"/>
        </w:rPr>
        <w:t xml:space="preserve">дополнительного </w:t>
      </w:r>
      <w:r w:rsidRPr="007E5307">
        <w:rPr>
          <w:rFonts w:ascii="Times New Roman" w:hAnsi="Times New Roman"/>
          <w:bCs/>
          <w:color w:val="000000"/>
          <w:sz w:val="28"/>
          <w:szCs w:val="28"/>
        </w:rPr>
        <w:t xml:space="preserve">норматива отчислений с 3 до 4 процентов, </w:t>
      </w:r>
      <w:r w:rsidRPr="007E5307">
        <w:rPr>
          <w:rFonts w:ascii="Times New Roman" w:hAnsi="Times New Roman"/>
          <w:color w:val="000000"/>
          <w:sz w:val="28"/>
          <w:szCs w:val="28"/>
        </w:rPr>
        <w:t xml:space="preserve">норматива отчислений платы за негативное воздействие на окружающую среду вследствие увеличения норматива с 55 до 60 процентов, штрафов, зачисляемых в городской бюджет, в связи с изменением порядка зачисления штрафов по уровням бюджетной системы, а также </w:t>
      </w:r>
      <w:r w:rsidRPr="007E5307">
        <w:rPr>
          <w:rFonts w:ascii="Times New Roman" w:hAnsi="Times New Roman"/>
          <w:sz w:val="28"/>
          <w:szCs w:val="28"/>
        </w:rPr>
        <w:t>принятием дополнительных мер, направленных на увеличение доходов бюджета, совершенствования налогового администрирования. Проектом бюджета городского округа прогнозируется увеличение доли налоговых доходов с 79% в 2020 год</w:t>
      </w:r>
      <w:r w:rsidR="001D2405">
        <w:rPr>
          <w:rFonts w:ascii="Times New Roman" w:hAnsi="Times New Roman"/>
          <w:sz w:val="28"/>
          <w:szCs w:val="28"/>
        </w:rPr>
        <w:t>у</w:t>
      </w:r>
      <w:r w:rsidRPr="007E5307">
        <w:rPr>
          <w:rFonts w:ascii="Times New Roman" w:hAnsi="Times New Roman"/>
          <w:sz w:val="28"/>
          <w:szCs w:val="28"/>
        </w:rPr>
        <w:t xml:space="preserve"> до 82,1% в 2022 год</w:t>
      </w:r>
      <w:r w:rsidR="001D2405">
        <w:rPr>
          <w:rFonts w:ascii="Times New Roman" w:hAnsi="Times New Roman"/>
          <w:sz w:val="28"/>
          <w:szCs w:val="28"/>
        </w:rPr>
        <w:t>у</w:t>
      </w:r>
      <w:r w:rsidRPr="007E5307">
        <w:rPr>
          <w:rFonts w:ascii="Times New Roman" w:hAnsi="Times New Roman"/>
          <w:sz w:val="28"/>
          <w:szCs w:val="28"/>
        </w:rPr>
        <w:t xml:space="preserve"> и снижение </w:t>
      </w:r>
      <w:r w:rsidR="00796950">
        <w:rPr>
          <w:rFonts w:ascii="Times New Roman" w:hAnsi="Times New Roman"/>
          <w:sz w:val="28"/>
          <w:szCs w:val="28"/>
        </w:rPr>
        <w:t xml:space="preserve">доли неналоговых доходов с 21% </w:t>
      </w:r>
      <w:r w:rsidRPr="007E5307">
        <w:rPr>
          <w:rFonts w:ascii="Times New Roman" w:hAnsi="Times New Roman"/>
          <w:sz w:val="28"/>
          <w:szCs w:val="28"/>
        </w:rPr>
        <w:t>в 2020 год</w:t>
      </w:r>
      <w:r w:rsidR="001D2405">
        <w:rPr>
          <w:rFonts w:ascii="Times New Roman" w:hAnsi="Times New Roman"/>
          <w:sz w:val="28"/>
          <w:szCs w:val="28"/>
        </w:rPr>
        <w:t>у</w:t>
      </w:r>
      <w:r w:rsidRPr="007E5307">
        <w:rPr>
          <w:rFonts w:ascii="Times New Roman" w:hAnsi="Times New Roman"/>
          <w:sz w:val="28"/>
          <w:szCs w:val="28"/>
        </w:rPr>
        <w:t xml:space="preserve"> до 17,9% в 2022 год</w:t>
      </w:r>
      <w:r w:rsidR="001D2405">
        <w:rPr>
          <w:rFonts w:ascii="Times New Roman" w:hAnsi="Times New Roman"/>
          <w:sz w:val="28"/>
          <w:szCs w:val="28"/>
        </w:rPr>
        <w:t>у</w:t>
      </w:r>
      <w:r w:rsidRPr="007E5307">
        <w:rPr>
          <w:rFonts w:ascii="Times New Roman" w:hAnsi="Times New Roman"/>
          <w:sz w:val="28"/>
          <w:szCs w:val="28"/>
        </w:rPr>
        <w:t xml:space="preserve"> за счет системной работы по повышению налоговых доходов и в связи с ограниченным потенциалом роста неналоговых доходов. </w:t>
      </w:r>
    </w:p>
    <w:p w14:paraId="61A6CF16" w14:textId="577F6465" w:rsidR="007D4DC6" w:rsidRPr="007E5307" w:rsidRDefault="007D4DC6" w:rsidP="00B20970">
      <w:pPr>
        <w:spacing w:line="240" w:lineRule="auto"/>
        <w:ind w:firstLine="709"/>
        <w:rPr>
          <w:rFonts w:ascii="Times New Roman" w:hAnsi="Times New Roman"/>
          <w:sz w:val="28"/>
          <w:szCs w:val="28"/>
        </w:rPr>
      </w:pPr>
      <w:r w:rsidRPr="007E5307">
        <w:rPr>
          <w:rFonts w:ascii="Times New Roman" w:hAnsi="Times New Roman"/>
          <w:sz w:val="28"/>
          <w:szCs w:val="28"/>
        </w:rPr>
        <w:t>Прогнозируемый объем безвозмездных поступлений в бюджет городского округа город Уфа Республики Башкортостан в 2020 год</w:t>
      </w:r>
      <w:r w:rsidR="001D2405">
        <w:rPr>
          <w:rFonts w:ascii="Times New Roman" w:hAnsi="Times New Roman"/>
          <w:sz w:val="28"/>
          <w:szCs w:val="28"/>
        </w:rPr>
        <w:t>у</w:t>
      </w:r>
      <w:r w:rsidRPr="007E5307">
        <w:rPr>
          <w:rFonts w:ascii="Times New Roman" w:hAnsi="Times New Roman"/>
          <w:sz w:val="28"/>
          <w:szCs w:val="28"/>
        </w:rPr>
        <w:t xml:space="preserve"> составит </w:t>
      </w:r>
      <w:r w:rsidRPr="007E5307">
        <w:rPr>
          <w:rFonts w:ascii="Times New Roman" w:hAnsi="Times New Roman"/>
          <w:sz w:val="28"/>
          <w:szCs w:val="28"/>
        </w:rPr>
        <w:lastRenderedPageBreak/>
        <w:t xml:space="preserve">15 702,4 млн рублей, что на 3 774,4 млн рублей или на 31,6% больше утвержденного плана 2019 года. В 2021 году перечисления по безвозмездным поступлениям предусматриваются в размере 15 522,1 млн рублей, со снижением к 2020 году на 180,3 млн рублей или на 1,1%, в 2022 году – 15 296,9 млн рублей, что ниже прогноза 2021 года на 225,3 млн рублей или на1,5 %. </w:t>
      </w:r>
    </w:p>
    <w:p w14:paraId="57636604" w14:textId="77777777" w:rsidR="007D4DC6" w:rsidRPr="007E5307" w:rsidRDefault="007D4DC6" w:rsidP="00B20970">
      <w:pPr>
        <w:spacing w:line="240" w:lineRule="auto"/>
        <w:ind w:firstLine="709"/>
        <w:rPr>
          <w:rFonts w:ascii="Times New Roman" w:hAnsi="Times New Roman"/>
          <w:sz w:val="28"/>
          <w:szCs w:val="28"/>
        </w:rPr>
      </w:pPr>
      <w:r w:rsidRPr="007E5307">
        <w:rPr>
          <w:rFonts w:ascii="Times New Roman" w:hAnsi="Times New Roman"/>
          <w:sz w:val="28"/>
          <w:szCs w:val="28"/>
        </w:rPr>
        <w:t>Основополагающим принципом формирования расходной части бюджета городского округа город Уфа Республики Башкортостан на 2020 год и на плановый период 2021 и 2022 годов явилось сохранение сбалансированности бюджета, дальнейший поиск резервов и выявление неэффективных затрат, их оптимизация.</w:t>
      </w:r>
    </w:p>
    <w:p w14:paraId="1B4D9E4B" w14:textId="7A30C4AF" w:rsidR="007D4DC6" w:rsidRPr="007E5307" w:rsidRDefault="007D4DC6" w:rsidP="00B20970">
      <w:pPr>
        <w:spacing w:line="240" w:lineRule="auto"/>
        <w:ind w:firstLine="709"/>
        <w:rPr>
          <w:rFonts w:ascii="Times New Roman" w:hAnsi="Times New Roman"/>
          <w:sz w:val="28"/>
          <w:szCs w:val="28"/>
        </w:rPr>
      </w:pPr>
      <w:r w:rsidRPr="007E5307">
        <w:rPr>
          <w:rFonts w:ascii="Times New Roman" w:hAnsi="Times New Roman"/>
          <w:sz w:val="28"/>
          <w:szCs w:val="28"/>
        </w:rPr>
        <w:t xml:space="preserve">Расходная часть бюджета городского округа город Уфа Республики Башкортостан на 2020 год и на плановый период 2021 и 2022 годов сформирована в соответствии с основными направлениями бюджетной политики </w:t>
      </w:r>
      <w:r w:rsidRPr="007E5307">
        <w:rPr>
          <w:rFonts w:ascii="Times New Roman" w:hAnsi="Times New Roman"/>
          <w:bCs/>
          <w:spacing w:val="4"/>
          <w:sz w:val="28"/>
          <w:szCs w:val="28"/>
        </w:rPr>
        <w:t xml:space="preserve">на предстоящий бюджетный период, </w:t>
      </w:r>
      <w:r w:rsidRPr="007E5307">
        <w:rPr>
          <w:rFonts w:ascii="Times New Roman" w:hAnsi="Times New Roman"/>
          <w:sz w:val="28"/>
          <w:szCs w:val="28"/>
        </w:rPr>
        <w:t xml:space="preserve">первоочередными  из которых являются обеспечение достижения показателей, установленных в рамках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 Указа Главы Республики Башкортостан от 23.09.2019 № УГ-310 «О стратегических направлениях социально-экономического развития Республики Башкортостан до 2024 года» и ключевых показателей, предусмотренных муниципальными программами. </w:t>
      </w:r>
    </w:p>
    <w:p w14:paraId="0BBE59DF" w14:textId="5B6DB7B6" w:rsidR="007D4DC6" w:rsidRPr="007E5307" w:rsidRDefault="007D4DC6" w:rsidP="00B20970">
      <w:pPr>
        <w:spacing w:line="240" w:lineRule="auto"/>
        <w:ind w:firstLine="709"/>
        <w:rPr>
          <w:rFonts w:ascii="Times New Roman" w:hAnsi="Times New Roman"/>
          <w:sz w:val="28"/>
          <w:szCs w:val="28"/>
        </w:rPr>
      </w:pPr>
      <w:r w:rsidRPr="007E5307">
        <w:rPr>
          <w:rFonts w:ascii="Times New Roman" w:hAnsi="Times New Roman"/>
          <w:sz w:val="28"/>
          <w:szCs w:val="28"/>
        </w:rPr>
        <w:t xml:space="preserve">Объем расходов городского бюджета в 2020 год по сравнению с утвержденным планом на 2019 год увеличится на 4 549,3 млн рублей или на 18%, и составит 29 306,3 млн рублей. </w:t>
      </w:r>
    </w:p>
    <w:p w14:paraId="208A8373" w14:textId="26B8CE14" w:rsidR="007D4DC6" w:rsidRPr="007E5307" w:rsidRDefault="007D4DC6" w:rsidP="00B20970">
      <w:pPr>
        <w:spacing w:line="240" w:lineRule="auto"/>
        <w:ind w:firstLine="709"/>
        <w:rPr>
          <w:rFonts w:ascii="Times New Roman" w:hAnsi="Times New Roman"/>
          <w:sz w:val="28"/>
          <w:szCs w:val="28"/>
        </w:rPr>
      </w:pPr>
      <w:r w:rsidRPr="007E5307">
        <w:rPr>
          <w:rFonts w:ascii="Times New Roman" w:hAnsi="Times New Roman"/>
          <w:sz w:val="28"/>
          <w:szCs w:val="28"/>
        </w:rPr>
        <w:t xml:space="preserve">Проектом решения Совета городского округа город Уфа Республики Башкортостан «О бюджете городского округа город Уфа Республики Башкортостан на 2020 год и на плановый период 2021 и 2022 годов» во исполнение Указа Президента Российской Федерации от 07.05.2018 № 204 «О национальных целях и стратегических задачах развития до 2024 года» на 2020 год предусмотрены бюджетные ассигнования на реализацию 6 региональных проектов в рамках 5 национальных проектов в объеме 3 385,4 млн рублей. В плановом периоде законопроектом </w:t>
      </w:r>
      <w:r w:rsidR="001D2405">
        <w:rPr>
          <w:rFonts w:ascii="Times New Roman" w:hAnsi="Times New Roman"/>
          <w:sz w:val="28"/>
          <w:szCs w:val="28"/>
        </w:rPr>
        <w:t>запланировано</w:t>
      </w:r>
      <w:r w:rsidRPr="007E5307">
        <w:rPr>
          <w:rFonts w:ascii="Times New Roman" w:hAnsi="Times New Roman"/>
          <w:sz w:val="28"/>
          <w:szCs w:val="28"/>
        </w:rPr>
        <w:t xml:space="preserve"> финансирование в 2021 году – </w:t>
      </w:r>
      <w:r w:rsidR="00074A6D">
        <w:rPr>
          <w:rFonts w:ascii="Times New Roman" w:hAnsi="Times New Roman"/>
          <w:sz w:val="28"/>
          <w:szCs w:val="28"/>
        </w:rPr>
        <w:t>5</w:t>
      </w:r>
      <w:r w:rsidRPr="007E5307">
        <w:rPr>
          <w:rFonts w:ascii="Times New Roman" w:hAnsi="Times New Roman"/>
          <w:sz w:val="28"/>
          <w:szCs w:val="28"/>
        </w:rPr>
        <w:t xml:space="preserve"> региональных проектов в объеме 2 656,2 млн рублей, что на 21,5% ниже уровня 2020 года, в 2022 году – 4 региональных проект</w:t>
      </w:r>
      <w:r w:rsidR="001D2405">
        <w:rPr>
          <w:rFonts w:ascii="Times New Roman" w:hAnsi="Times New Roman"/>
          <w:sz w:val="28"/>
          <w:szCs w:val="28"/>
        </w:rPr>
        <w:t>а</w:t>
      </w:r>
      <w:r w:rsidRPr="007E5307">
        <w:rPr>
          <w:rFonts w:ascii="Times New Roman" w:hAnsi="Times New Roman"/>
          <w:sz w:val="28"/>
          <w:szCs w:val="28"/>
        </w:rPr>
        <w:t xml:space="preserve"> в объеме 2 788,1 млн рублей, что на 5,0% выше </w:t>
      </w:r>
      <w:r w:rsidR="001D2405">
        <w:rPr>
          <w:rFonts w:ascii="Times New Roman" w:hAnsi="Times New Roman"/>
          <w:sz w:val="28"/>
          <w:szCs w:val="28"/>
        </w:rPr>
        <w:t>у</w:t>
      </w:r>
      <w:r w:rsidRPr="007E5307">
        <w:rPr>
          <w:rFonts w:ascii="Times New Roman" w:hAnsi="Times New Roman"/>
          <w:sz w:val="28"/>
          <w:szCs w:val="28"/>
        </w:rPr>
        <w:t xml:space="preserve">ровня 2021 года. </w:t>
      </w:r>
    </w:p>
    <w:p w14:paraId="7CE19888" w14:textId="1DB541DB" w:rsidR="007D4DC6" w:rsidRPr="007E5307" w:rsidRDefault="007D4DC6" w:rsidP="00B20970">
      <w:pPr>
        <w:spacing w:line="240" w:lineRule="auto"/>
        <w:ind w:firstLine="709"/>
        <w:rPr>
          <w:rFonts w:ascii="Times New Roman" w:hAnsi="Times New Roman"/>
          <w:sz w:val="28"/>
          <w:szCs w:val="28"/>
        </w:rPr>
      </w:pPr>
      <w:r w:rsidRPr="007E5307">
        <w:rPr>
          <w:rFonts w:ascii="Times New Roman" w:hAnsi="Times New Roman"/>
          <w:sz w:val="28"/>
          <w:szCs w:val="28"/>
        </w:rPr>
        <w:t>Доля расходов на реализацию региональных проектов в общем объеме расходов бюджета городского округа город Уфа Республики Башкортостан в 2020 год</w:t>
      </w:r>
      <w:r w:rsidR="001D2405">
        <w:rPr>
          <w:rFonts w:ascii="Times New Roman" w:hAnsi="Times New Roman"/>
          <w:sz w:val="28"/>
          <w:szCs w:val="28"/>
        </w:rPr>
        <w:t>у</w:t>
      </w:r>
      <w:r w:rsidRPr="007E5307">
        <w:rPr>
          <w:rFonts w:ascii="Times New Roman" w:hAnsi="Times New Roman"/>
          <w:sz w:val="28"/>
          <w:szCs w:val="28"/>
        </w:rPr>
        <w:t xml:space="preserve"> составит 11,6%, в 2021 год</w:t>
      </w:r>
      <w:r w:rsidR="001D2405">
        <w:rPr>
          <w:rFonts w:ascii="Times New Roman" w:hAnsi="Times New Roman"/>
          <w:sz w:val="28"/>
          <w:szCs w:val="28"/>
        </w:rPr>
        <w:t>у</w:t>
      </w:r>
      <w:r w:rsidRPr="007E5307">
        <w:rPr>
          <w:rFonts w:ascii="Times New Roman" w:hAnsi="Times New Roman"/>
          <w:sz w:val="28"/>
          <w:szCs w:val="28"/>
        </w:rPr>
        <w:t xml:space="preserve"> – 9,1%, в 2022 год</w:t>
      </w:r>
      <w:r w:rsidR="001D2405">
        <w:rPr>
          <w:rFonts w:ascii="Times New Roman" w:hAnsi="Times New Roman"/>
          <w:sz w:val="28"/>
          <w:szCs w:val="28"/>
        </w:rPr>
        <w:t>у</w:t>
      </w:r>
      <w:r w:rsidRPr="007E5307">
        <w:rPr>
          <w:rFonts w:ascii="Times New Roman" w:hAnsi="Times New Roman"/>
          <w:sz w:val="28"/>
          <w:szCs w:val="28"/>
        </w:rPr>
        <w:t xml:space="preserve"> – 9,5%.</w:t>
      </w:r>
    </w:p>
    <w:p w14:paraId="75A59DBA" w14:textId="1AC68991" w:rsidR="007D4DC6" w:rsidRPr="007E5307" w:rsidRDefault="007D4DC6" w:rsidP="00B20970">
      <w:pPr>
        <w:spacing w:line="240" w:lineRule="auto"/>
        <w:ind w:firstLine="709"/>
        <w:rPr>
          <w:rFonts w:ascii="Times New Roman" w:hAnsi="Times New Roman"/>
          <w:sz w:val="28"/>
          <w:szCs w:val="28"/>
        </w:rPr>
      </w:pPr>
      <w:r w:rsidRPr="007E5307">
        <w:rPr>
          <w:rFonts w:ascii="Times New Roman" w:hAnsi="Times New Roman"/>
          <w:sz w:val="28"/>
          <w:szCs w:val="28"/>
        </w:rPr>
        <w:t xml:space="preserve">Основной объем средств, запланированных </w:t>
      </w:r>
      <w:r w:rsidR="00557EA7">
        <w:rPr>
          <w:rFonts w:ascii="Times New Roman" w:hAnsi="Times New Roman"/>
          <w:sz w:val="28"/>
          <w:szCs w:val="28"/>
        </w:rPr>
        <w:t>на</w:t>
      </w:r>
      <w:r w:rsidRPr="007E5307">
        <w:rPr>
          <w:rFonts w:ascii="Times New Roman" w:hAnsi="Times New Roman"/>
          <w:sz w:val="28"/>
          <w:szCs w:val="28"/>
        </w:rPr>
        <w:t xml:space="preserve"> 2020 год</w:t>
      </w:r>
      <w:r w:rsidR="00074A6D">
        <w:rPr>
          <w:rFonts w:ascii="Times New Roman" w:hAnsi="Times New Roman"/>
          <w:sz w:val="28"/>
          <w:szCs w:val="28"/>
        </w:rPr>
        <w:t>,</w:t>
      </w:r>
      <w:r w:rsidRPr="007E5307">
        <w:rPr>
          <w:rFonts w:ascii="Times New Roman" w:hAnsi="Times New Roman"/>
          <w:sz w:val="28"/>
          <w:szCs w:val="28"/>
        </w:rPr>
        <w:t xml:space="preserve"> предусмотрен на реализацию регионального проекта «Программа дорожной деятельности Республики Башкортостан, Уфимской агломерации и Стерлитамакской </w:t>
      </w:r>
      <w:r w:rsidRPr="007E5307">
        <w:rPr>
          <w:rFonts w:ascii="Times New Roman" w:hAnsi="Times New Roman"/>
          <w:sz w:val="28"/>
          <w:szCs w:val="28"/>
        </w:rPr>
        <w:lastRenderedPageBreak/>
        <w:t xml:space="preserve">агломерации» в рамках Федерального проекта «Дорожная сеть» в рамках НП «Безопасные и качественные автомобильные дороги» - 84,0% (2 844,1 млн рублей). </w:t>
      </w:r>
      <w:r w:rsidR="00074A6D">
        <w:rPr>
          <w:rFonts w:ascii="Times New Roman" w:hAnsi="Times New Roman"/>
          <w:sz w:val="28"/>
          <w:szCs w:val="28"/>
        </w:rPr>
        <w:t>Предусмотрено н</w:t>
      </w:r>
      <w:r w:rsidRPr="007E5307">
        <w:rPr>
          <w:rFonts w:ascii="Times New Roman" w:hAnsi="Times New Roman"/>
          <w:sz w:val="28"/>
          <w:szCs w:val="28"/>
        </w:rPr>
        <w:t xml:space="preserve">а реализацию четырех НП: НП «Демография» – 5,9% или 199,3 млн рублей; НП «Образование» – 4,9% или 166,7 млн рублей; НП «Жилье и городская среда» – 2,4% или 79,6 млн рублей, НП «Культура» - 2,8% или 95,7 млн рублей. </w:t>
      </w:r>
    </w:p>
    <w:p w14:paraId="6DA0E061" w14:textId="37C3C98B" w:rsidR="007D4DC6" w:rsidRPr="007E5307" w:rsidRDefault="007D4DC6" w:rsidP="00B20970">
      <w:pPr>
        <w:spacing w:line="240" w:lineRule="auto"/>
        <w:ind w:firstLine="708"/>
        <w:rPr>
          <w:rFonts w:ascii="Times New Roman" w:hAnsi="Times New Roman"/>
          <w:sz w:val="28"/>
          <w:szCs w:val="28"/>
        </w:rPr>
      </w:pPr>
      <w:r w:rsidRPr="007E5307">
        <w:rPr>
          <w:rFonts w:ascii="Times New Roman" w:hAnsi="Times New Roman"/>
          <w:sz w:val="28"/>
          <w:szCs w:val="28"/>
        </w:rPr>
        <w:t>Структура расходов бюджета по функциональному признаку в динамике на 2020 - 2022 годы сохраняет социальную направленность. На 2020 год бюджетные ассигнования на социальный блок составили 15 939,6 млн рублей или 54,4% в общем объеме расходов бюджета городского округа город Уфа Республики Башкортостан, на 2021 год – 14 278,6 млн руб</w:t>
      </w:r>
      <w:r w:rsidR="00834A76">
        <w:rPr>
          <w:rFonts w:ascii="Times New Roman" w:hAnsi="Times New Roman"/>
          <w:sz w:val="28"/>
          <w:szCs w:val="28"/>
        </w:rPr>
        <w:t>лей</w:t>
      </w:r>
      <w:r w:rsidRPr="007E5307">
        <w:rPr>
          <w:rFonts w:ascii="Times New Roman" w:hAnsi="Times New Roman"/>
          <w:sz w:val="28"/>
          <w:szCs w:val="28"/>
        </w:rPr>
        <w:t xml:space="preserve"> или 48,8%, на 2021 год – 15 391,6 млн руб</w:t>
      </w:r>
      <w:r w:rsidR="00834A76">
        <w:rPr>
          <w:rFonts w:ascii="Times New Roman" w:hAnsi="Times New Roman"/>
          <w:sz w:val="28"/>
          <w:szCs w:val="28"/>
        </w:rPr>
        <w:t>лей</w:t>
      </w:r>
      <w:r w:rsidRPr="007E5307">
        <w:rPr>
          <w:rFonts w:ascii="Times New Roman" w:hAnsi="Times New Roman"/>
          <w:sz w:val="28"/>
          <w:szCs w:val="28"/>
        </w:rPr>
        <w:t xml:space="preserve"> или 52,4%.</w:t>
      </w:r>
    </w:p>
    <w:p w14:paraId="4FCCD429" w14:textId="54EB0493" w:rsidR="007D4DC6" w:rsidRPr="007E5307" w:rsidRDefault="007D4DC6" w:rsidP="00B20970">
      <w:pPr>
        <w:spacing w:line="240" w:lineRule="auto"/>
        <w:ind w:firstLine="709"/>
        <w:rPr>
          <w:rFonts w:ascii="Times New Roman" w:hAnsi="Times New Roman"/>
          <w:sz w:val="28"/>
          <w:szCs w:val="28"/>
        </w:rPr>
      </w:pPr>
      <w:r w:rsidRPr="007E5307">
        <w:rPr>
          <w:rFonts w:ascii="Times New Roman" w:hAnsi="Times New Roman"/>
          <w:sz w:val="28"/>
          <w:szCs w:val="28"/>
        </w:rPr>
        <w:t xml:space="preserve">Согласно проекту решения Совета городского округа город Уфа Республики Башкортостан «О бюджете городского округа город Уфа Республики Башкортостан на 2020 год и на плановый период 2021 и 2022 годов» расходы бюджета городского округа город Уфа Республики Башкортостан в основном сформированы программно-целевым методом на основе утвержденных Администрацией городского округа город Уфа Республики Башкортостан муниципальных программ. </w:t>
      </w:r>
    </w:p>
    <w:p w14:paraId="7FF40A86" w14:textId="4837F193" w:rsidR="007D4DC6" w:rsidRPr="007E5307" w:rsidRDefault="007D4DC6" w:rsidP="00B20970">
      <w:pPr>
        <w:shd w:val="clear" w:color="auto" w:fill="FFFFFF"/>
        <w:spacing w:line="240" w:lineRule="auto"/>
        <w:ind w:left="40" w:firstLine="680"/>
        <w:rPr>
          <w:rFonts w:ascii="Times New Roman" w:hAnsi="Times New Roman"/>
          <w:color w:val="2D2D2D"/>
          <w:spacing w:val="2"/>
          <w:sz w:val="28"/>
          <w:szCs w:val="28"/>
          <w:shd w:val="clear" w:color="auto" w:fill="FFFFFF"/>
        </w:rPr>
      </w:pPr>
      <w:r w:rsidRPr="007E5307">
        <w:rPr>
          <w:rFonts w:ascii="Times New Roman" w:hAnsi="Times New Roman"/>
          <w:sz w:val="28"/>
          <w:szCs w:val="28"/>
        </w:rPr>
        <w:t>Постановлением Администрации городского округа город Уфа Республики Башкортостан от 18.12.2017 № 1796 утвержден перечень муниципальных программ городского округа город Уфа Республики Башкортостан в количестве 24.</w:t>
      </w:r>
      <w:r w:rsidRPr="007E5307">
        <w:rPr>
          <w:rFonts w:ascii="Times New Roman" w:hAnsi="Times New Roman"/>
          <w:color w:val="2D2D2D"/>
          <w:spacing w:val="2"/>
          <w:sz w:val="28"/>
          <w:szCs w:val="28"/>
          <w:shd w:val="clear" w:color="auto" w:fill="FFFFFF"/>
        </w:rPr>
        <w:t xml:space="preserve"> </w:t>
      </w:r>
    </w:p>
    <w:p w14:paraId="435CEAB4" w14:textId="446B1621" w:rsidR="001C49C3" w:rsidRPr="007E5307" w:rsidRDefault="007D4DC6" w:rsidP="00B20970">
      <w:pPr>
        <w:shd w:val="clear" w:color="auto" w:fill="FFFFFF"/>
        <w:spacing w:line="240" w:lineRule="auto"/>
        <w:ind w:left="40" w:firstLine="680"/>
        <w:rPr>
          <w:rFonts w:ascii="Times New Roman" w:eastAsia="Times New Roman" w:hAnsi="Times New Roman"/>
          <w:sz w:val="28"/>
          <w:szCs w:val="28"/>
        </w:rPr>
      </w:pPr>
      <w:r w:rsidRPr="007E5307">
        <w:rPr>
          <w:rFonts w:ascii="Times New Roman" w:hAnsi="Times New Roman"/>
          <w:color w:val="2D2D2D"/>
          <w:spacing w:val="2"/>
          <w:sz w:val="28"/>
          <w:szCs w:val="28"/>
          <w:shd w:val="clear" w:color="auto" w:fill="FFFFFF"/>
        </w:rPr>
        <w:t xml:space="preserve">Ревизионной комиссией установлено, что в нарушение </w:t>
      </w:r>
      <w:r w:rsidR="00796950">
        <w:rPr>
          <w:rFonts w:ascii="Times New Roman" w:hAnsi="Times New Roman"/>
          <w:color w:val="2D2D2D"/>
          <w:spacing w:val="2"/>
          <w:sz w:val="28"/>
          <w:szCs w:val="28"/>
          <w:shd w:val="clear" w:color="auto" w:fill="FFFFFF"/>
        </w:rPr>
        <w:t>п</w:t>
      </w:r>
      <w:r w:rsidRPr="007E5307">
        <w:rPr>
          <w:rFonts w:ascii="Times New Roman" w:hAnsi="Times New Roman"/>
          <w:sz w:val="28"/>
          <w:szCs w:val="28"/>
        </w:rPr>
        <w:t xml:space="preserve">остановления Администрации городского округа город Уфа Республики Башкортостан от 31.08.2017 № 1161 «Об утверждении </w:t>
      </w:r>
      <w:r w:rsidRPr="007E5307">
        <w:rPr>
          <w:rFonts w:ascii="Times New Roman" w:hAnsi="Times New Roman"/>
          <w:color w:val="2D2D2D"/>
          <w:spacing w:val="2"/>
          <w:sz w:val="28"/>
          <w:szCs w:val="28"/>
          <w:shd w:val="clear" w:color="auto" w:fill="FFFFFF"/>
        </w:rPr>
        <w:t xml:space="preserve">Порядка разработки прогноза социально-экономического развития городского округа город Уфа Республики Башкортостан и проекта бюджета городского округа город Уфа Республики Башкортостан на очередной финансовый год и плановый период» Управлением экономики и </w:t>
      </w:r>
      <w:r w:rsidR="00407F81">
        <w:rPr>
          <w:rFonts w:ascii="Times New Roman" w:hAnsi="Times New Roman"/>
          <w:color w:val="2D2D2D"/>
          <w:spacing w:val="2"/>
          <w:sz w:val="28"/>
          <w:szCs w:val="28"/>
          <w:shd w:val="clear" w:color="auto" w:fill="FFFFFF"/>
        </w:rPr>
        <w:t>инвестиций</w:t>
      </w:r>
      <w:r w:rsidRPr="007E5307">
        <w:rPr>
          <w:rFonts w:ascii="Times New Roman" w:hAnsi="Times New Roman"/>
          <w:color w:val="2D2D2D"/>
          <w:spacing w:val="2"/>
          <w:sz w:val="28"/>
          <w:szCs w:val="28"/>
          <w:shd w:val="clear" w:color="auto" w:fill="FFFFFF"/>
        </w:rPr>
        <w:t xml:space="preserve"> Администрации городского округа город Уфа Республики Башкортостан не сформирован перечень муниципальных программ, реализуемых за счет средств бюджета городского округа город Уфа Республики Башкортостан в очередном финансовом году и плановом периоде.</w:t>
      </w:r>
      <w:r w:rsidR="001C49C3" w:rsidRPr="007E5307">
        <w:rPr>
          <w:rFonts w:ascii="Times New Roman" w:hAnsi="Times New Roman"/>
          <w:color w:val="2D2D2D"/>
          <w:spacing w:val="2"/>
          <w:sz w:val="28"/>
          <w:szCs w:val="28"/>
          <w:shd w:val="clear" w:color="auto" w:fill="FFFFFF"/>
        </w:rPr>
        <w:t xml:space="preserve"> </w:t>
      </w:r>
      <w:r w:rsidR="001C49C3" w:rsidRPr="007E5307">
        <w:rPr>
          <w:rFonts w:ascii="Times New Roman" w:hAnsi="Times New Roman"/>
          <w:sz w:val="28"/>
          <w:szCs w:val="28"/>
        </w:rPr>
        <w:t xml:space="preserve">Значения показателей в Прогнозе </w:t>
      </w:r>
      <w:r w:rsidR="001C49C3" w:rsidRPr="007E5307">
        <w:rPr>
          <w:rFonts w:ascii="Times New Roman" w:eastAsia="Calibri" w:hAnsi="Times New Roman"/>
          <w:sz w:val="28"/>
          <w:szCs w:val="28"/>
        </w:rPr>
        <w:t>социально-экономического развития городского округа город Уфа</w:t>
      </w:r>
      <w:r w:rsidR="001C49C3" w:rsidRPr="007E5307">
        <w:rPr>
          <w:rFonts w:ascii="Times New Roman" w:hAnsi="Times New Roman"/>
          <w:sz w:val="28"/>
          <w:szCs w:val="28"/>
        </w:rPr>
        <w:t xml:space="preserve"> Республики Башкортостан на 2020 год и на плановый период 2021 и 2022 годов не соответствуют значениям показателей за 2020-2022 годы, запланированным в Стратегии социально-экономического развития городского округа город Уфа Республики Башкортостан до 2030 года, утвержденной решением Совета городского округа город Уфа Республики Башкортостан от 19.12.2018 №35/2.</w:t>
      </w:r>
    </w:p>
    <w:p w14:paraId="754E8342" w14:textId="69C0A848" w:rsidR="007D4DC6" w:rsidRPr="007E5307" w:rsidRDefault="007D4DC6" w:rsidP="00B20970">
      <w:pPr>
        <w:shd w:val="clear" w:color="auto" w:fill="FFFFFF"/>
        <w:spacing w:line="240" w:lineRule="auto"/>
        <w:ind w:left="40" w:firstLine="680"/>
        <w:rPr>
          <w:rFonts w:ascii="Times New Roman" w:hAnsi="Times New Roman"/>
          <w:sz w:val="28"/>
          <w:szCs w:val="28"/>
        </w:rPr>
      </w:pPr>
      <w:r w:rsidRPr="007E5307">
        <w:rPr>
          <w:rFonts w:ascii="Times New Roman" w:hAnsi="Times New Roman"/>
          <w:sz w:val="28"/>
          <w:szCs w:val="28"/>
        </w:rPr>
        <w:t xml:space="preserve">На 2020 год в составе бюджета городского округа город Уфа Республики Башкортостан предусмотрено 25 муниципальных программ на сумму 28 589,0 </w:t>
      </w:r>
      <w:r w:rsidRPr="007E5307">
        <w:rPr>
          <w:rFonts w:ascii="Times New Roman" w:hAnsi="Times New Roman"/>
          <w:sz w:val="28"/>
          <w:szCs w:val="28"/>
        </w:rPr>
        <w:lastRenderedPageBreak/>
        <w:t>млн рублей, что составляет 97,6% общего объема расходов бюджета. Рост программных расходов в 2020 году к уровню утвержденного плана на 2019 год составил 4 910,2 млн рублей или на 20,7%.</w:t>
      </w:r>
    </w:p>
    <w:p w14:paraId="2708807E" w14:textId="77777777" w:rsidR="007D4DC6" w:rsidRPr="007E5307" w:rsidRDefault="007D4DC6" w:rsidP="00B20970">
      <w:pPr>
        <w:shd w:val="clear" w:color="auto" w:fill="FFFFFF"/>
        <w:spacing w:line="240" w:lineRule="auto"/>
        <w:ind w:left="40" w:firstLine="680"/>
        <w:rPr>
          <w:rFonts w:ascii="Times New Roman" w:hAnsi="Times New Roman"/>
          <w:color w:val="000000"/>
          <w:sz w:val="28"/>
          <w:szCs w:val="28"/>
        </w:rPr>
      </w:pPr>
      <w:r w:rsidRPr="007E5307">
        <w:rPr>
          <w:rFonts w:ascii="Times New Roman" w:hAnsi="Times New Roman"/>
          <w:sz w:val="28"/>
          <w:szCs w:val="28"/>
        </w:rPr>
        <w:t>На плановый период 2021 года - 27 253,3</w:t>
      </w:r>
      <w:r w:rsidRPr="007E5307">
        <w:rPr>
          <w:rFonts w:ascii="Times New Roman" w:hAnsi="Times New Roman"/>
          <w:color w:val="000000"/>
          <w:sz w:val="28"/>
          <w:szCs w:val="28"/>
        </w:rPr>
        <w:t xml:space="preserve"> млн рублей, со снижением к планируемому уровню 2020 года на 1 334,7 млн рублей или на 4,7%, н</w:t>
      </w:r>
      <w:r w:rsidRPr="007E5307">
        <w:rPr>
          <w:rFonts w:ascii="Times New Roman" w:hAnsi="Times New Roman"/>
          <w:sz w:val="28"/>
          <w:szCs w:val="28"/>
        </w:rPr>
        <w:t>а 2022 год - 27 304,0</w:t>
      </w:r>
      <w:r w:rsidRPr="007E5307">
        <w:rPr>
          <w:rFonts w:ascii="Times New Roman" w:hAnsi="Times New Roman"/>
          <w:color w:val="000000"/>
          <w:sz w:val="28"/>
          <w:szCs w:val="28"/>
        </w:rPr>
        <w:t xml:space="preserve"> млн рублей, с  ростом к планируемому уровню 2021 года на 49,7 млн рублей или на 0,2%.</w:t>
      </w:r>
    </w:p>
    <w:p w14:paraId="67F5A848" w14:textId="77777777" w:rsidR="00EF378A" w:rsidRPr="007E5307" w:rsidRDefault="00EF378A" w:rsidP="00B20970">
      <w:pPr>
        <w:shd w:val="clear" w:color="auto" w:fill="FFFFFF"/>
        <w:spacing w:line="240" w:lineRule="auto"/>
        <w:ind w:left="40" w:firstLine="680"/>
        <w:rPr>
          <w:rFonts w:ascii="Times New Roman" w:hAnsi="Times New Roman"/>
          <w:color w:val="FF0000"/>
          <w:sz w:val="28"/>
          <w:szCs w:val="28"/>
        </w:rPr>
      </w:pPr>
      <w:r w:rsidRPr="007E5307">
        <w:rPr>
          <w:rFonts w:ascii="Times New Roman" w:hAnsi="Times New Roman"/>
          <w:sz w:val="28"/>
          <w:szCs w:val="28"/>
        </w:rPr>
        <w:t>В 2020 году запланирована реализация 2-х новых муниципальных программ</w:t>
      </w:r>
      <w:r>
        <w:rPr>
          <w:rFonts w:ascii="Times New Roman" w:hAnsi="Times New Roman"/>
          <w:sz w:val="28"/>
          <w:szCs w:val="28"/>
        </w:rPr>
        <w:t xml:space="preserve"> -</w:t>
      </w:r>
      <w:r w:rsidRPr="007E5307">
        <w:rPr>
          <w:rFonts w:ascii="Times New Roman" w:hAnsi="Times New Roman"/>
          <w:sz w:val="28"/>
          <w:szCs w:val="28"/>
        </w:rPr>
        <w:t xml:space="preserve"> </w:t>
      </w:r>
      <w:r w:rsidRPr="007E5307">
        <w:rPr>
          <w:rFonts w:ascii="Times New Roman" w:hAnsi="Times New Roman"/>
          <w:color w:val="000000"/>
          <w:sz w:val="28"/>
          <w:szCs w:val="28"/>
        </w:rPr>
        <w:t>«Развитие предпринимательства, туризма и потребительского рынка в городском округе город Уфа Республики Башкортостан», «Взаимодействие с институтами гражданского общества в городском округе город Уфа Республики Башкортостан».</w:t>
      </w:r>
    </w:p>
    <w:p w14:paraId="0C361B79" w14:textId="77777777" w:rsidR="007D4DC6" w:rsidRPr="007E5307" w:rsidRDefault="007D4DC6" w:rsidP="00B20970">
      <w:pPr>
        <w:shd w:val="clear" w:color="auto" w:fill="FFFFFF"/>
        <w:spacing w:line="240" w:lineRule="auto"/>
        <w:ind w:left="40" w:firstLine="680"/>
        <w:rPr>
          <w:rFonts w:ascii="Times New Roman" w:hAnsi="Times New Roman"/>
          <w:color w:val="000000"/>
          <w:sz w:val="28"/>
          <w:szCs w:val="28"/>
        </w:rPr>
      </w:pPr>
      <w:r w:rsidRPr="007E5307">
        <w:rPr>
          <w:rFonts w:ascii="Times New Roman" w:hAnsi="Times New Roman"/>
          <w:sz w:val="28"/>
          <w:szCs w:val="28"/>
        </w:rPr>
        <w:t>В структуре финансирования программных расходов наибольший объем финансового обеспечения на 2020 год приходится на муниципальные программы социальной направленности (</w:t>
      </w:r>
      <w:r w:rsidRPr="007E5307">
        <w:rPr>
          <w:rFonts w:ascii="Times New Roman" w:hAnsi="Times New Roman"/>
          <w:color w:val="000000"/>
          <w:sz w:val="28"/>
          <w:szCs w:val="28"/>
        </w:rPr>
        <w:t xml:space="preserve">«Развитие образования в городском округе город Уфа Республики Башкортостан» - 12 540,5 млн рублей или 42,8%, «Развитие культуры и искусства в городском округе город Уфа Республики Башкортостан» - 1 637,2 млн рублей или 5,6%) </w:t>
      </w:r>
      <w:r w:rsidRPr="007E5307">
        <w:rPr>
          <w:rFonts w:ascii="Times New Roman" w:hAnsi="Times New Roman"/>
          <w:sz w:val="28"/>
          <w:szCs w:val="28"/>
        </w:rPr>
        <w:t xml:space="preserve">и муниципальную программу </w:t>
      </w:r>
      <w:r w:rsidRPr="007E5307">
        <w:rPr>
          <w:rFonts w:ascii="Times New Roman" w:hAnsi="Times New Roman"/>
          <w:color w:val="000000"/>
          <w:sz w:val="28"/>
          <w:szCs w:val="28"/>
        </w:rPr>
        <w:t>«Развитие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 - 4 194 млн рублей или 14,3%.</w:t>
      </w:r>
    </w:p>
    <w:p w14:paraId="12C89F31" w14:textId="77777777" w:rsidR="007D4DC6" w:rsidRPr="007E5307" w:rsidRDefault="007D4DC6" w:rsidP="00B20970">
      <w:pPr>
        <w:shd w:val="clear" w:color="auto" w:fill="FFFFFF"/>
        <w:spacing w:line="240" w:lineRule="auto"/>
        <w:ind w:left="40" w:firstLine="680"/>
        <w:rPr>
          <w:rFonts w:ascii="Times New Roman" w:hAnsi="Times New Roman"/>
          <w:sz w:val="28"/>
          <w:szCs w:val="28"/>
        </w:rPr>
      </w:pPr>
      <w:r w:rsidRPr="007E5307">
        <w:rPr>
          <w:rFonts w:ascii="Times New Roman" w:hAnsi="Times New Roman"/>
          <w:sz w:val="28"/>
          <w:szCs w:val="28"/>
        </w:rPr>
        <w:t xml:space="preserve">Контрольно-счетный орган Ревизионная комиссия городского округа город Уфа Республики Башкортостан в заключении отметил, что по 10 </w:t>
      </w:r>
      <w:r w:rsidRPr="007E5307">
        <w:rPr>
          <w:rFonts w:ascii="Times New Roman" w:hAnsi="Times New Roman"/>
          <w:color w:val="000000"/>
          <w:sz w:val="28"/>
          <w:szCs w:val="28"/>
        </w:rPr>
        <w:t>муниципальным программам в 2021 году</w:t>
      </w:r>
      <w:r w:rsidRPr="007E5307">
        <w:rPr>
          <w:rFonts w:ascii="Times New Roman" w:hAnsi="Times New Roman"/>
          <w:sz w:val="28"/>
          <w:szCs w:val="28"/>
        </w:rPr>
        <w:t xml:space="preserve"> истекает срок реализации. </w:t>
      </w:r>
    </w:p>
    <w:p w14:paraId="358FD10D" w14:textId="5B3CC568" w:rsidR="007D4DC6" w:rsidRPr="007E5307" w:rsidRDefault="007D4DC6" w:rsidP="00B20970">
      <w:pPr>
        <w:spacing w:line="240" w:lineRule="auto"/>
        <w:ind w:firstLine="708"/>
        <w:rPr>
          <w:rFonts w:ascii="Times New Roman" w:hAnsi="Times New Roman"/>
          <w:sz w:val="28"/>
          <w:szCs w:val="28"/>
        </w:rPr>
      </w:pPr>
      <w:r w:rsidRPr="007E5307">
        <w:rPr>
          <w:rFonts w:ascii="Times New Roman" w:hAnsi="Times New Roman"/>
          <w:sz w:val="28"/>
          <w:szCs w:val="28"/>
        </w:rPr>
        <w:t xml:space="preserve">Расходы на обслуживание муниципального долга в 2020 году планируются в объёме 600,6 млн рублей со снижением на 462,4 млн рублей или 57% к утверждённому плану 2019 года, в 2021 году – 647,9 млн рублей, с увеличением на 47,3 млн рублей или 7,9% к утверждённому уровню 2020 года, в 2022 году – 817,3 млн рублей, с ростом на 169,4 млн рублей или 26,1 % к утверждённому уровню 2021 года. </w:t>
      </w:r>
    </w:p>
    <w:p w14:paraId="6953A6AD" w14:textId="288220C8" w:rsidR="007D4DC6" w:rsidRPr="007E5307" w:rsidRDefault="007D4DC6" w:rsidP="00B20970">
      <w:pPr>
        <w:spacing w:line="240" w:lineRule="auto"/>
        <w:ind w:firstLine="708"/>
        <w:rPr>
          <w:rFonts w:ascii="Times New Roman" w:hAnsi="Times New Roman"/>
          <w:sz w:val="28"/>
          <w:szCs w:val="28"/>
        </w:rPr>
      </w:pPr>
      <w:r w:rsidRPr="007E5307">
        <w:rPr>
          <w:rFonts w:ascii="Times New Roman" w:hAnsi="Times New Roman"/>
          <w:sz w:val="28"/>
          <w:szCs w:val="28"/>
        </w:rPr>
        <w:t>Снижение расходов в 2020 году по сравнению с 2019 годом п</w:t>
      </w:r>
      <w:r w:rsidR="00653743">
        <w:rPr>
          <w:rFonts w:ascii="Times New Roman" w:hAnsi="Times New Roman"/>
          <w:sz w:val="28"/>
          <w:szCs w:val="28"/>
        </w:rPr>
        <w:t>лан</w:t>
      </w:r>
      <w:r w:rsidR="001C289D">
        <w:rPr>
          <w:rFonts w:ascii="Times New Roman" w:hAnsi="Times New Roman"/>
          <w:sz w:val="28"/>
          <w:szCs w:val="28"/>
        </w:rPr>
        <w:t>и</w:t>
      </w:r>
      <w:r w:rsidR="00653743">
        <w:rPr>
          <w:rFonts w:ascii="Times New Roman" w:hAnsi="Times New Roman"/>
          <w:sz w:val="28"/>
          <w:szCs w:val="28"/>
        </w:rPr>
        <w:t>руется</w:t>
      </w:r>
      <w:r w:rsidRPr="007E5307">
        <w:rPr>
          <w:rFonts w:ascii="Times New Roman" w:hAnsi="Times New Roman"/>
          <w:sz w:val="28"/>
          <w:szCs w:val="28"/>
        </w:rPr>
        <w:t xml:space="preserve"> в связи с погашением кредитов за счет собственных средств, замещением рыночного долга бюджетными кредитами, досрочным высвобождением муниципальных гарантий городского округа, замещением дорогих банковских кредитов на кредиты с более низкими процентными ставками.</w:t>
      </w:r>
    </w:p>
    <w:p w14:paraId="492E3B93" w14:textId="77777777" w:rsidR="007D4DC6" w:rsidRPr="007E5307" w:rsidRDefault="007D4DC6" w:rsidP="00B20970">
      <w:pPr>
        <w:spacing w:line="240" w:lineRule="auto"/>
        <w:ind w:firstLine="709"/>
        <w:rPr>
          <w:rFonts w:ascii="Times New Roman" w:hAnsi="Times New Roman"/>
          <w:sz w:val="28"/>
          <w:szCs w:val="28"/>
        </w:rPr>
      </w:pPr>
      <w:r w:rsidRPr="007E5307">
        <w:rPr>
          <w:rFonts w:ascii="Times New Roman" w:hAnsi="Times New Roman"/>
          <w:sz w:val="28"/>
          <w:szCs w:val="28"/>
        </w:rPr>
        <w:t>Оценка долговой устойчивости городского округа показала, что согласно нормам Бюджетного кодекса город Уфа относится к группе заемщиков со средним уровнем долговой устойчивости.</w:t>
      </w:r>
    </w:p>
    <w:p w14:paraId="0DB0527E" w14:textId="77777777" w:rsidR="007D4DC6" w:rsidRPr="007E5307" w:rsidRDefault="007D4DC6" w:rsidP="00B20970">
      <w:pPr>
        <w:spacing w:line="240" w:lineRule="auto"/>
        <w:ind w:firstLine="708"/>
        <w:rPr>
          <w:rFonts w:ascii="Times New Roman" w:hAnsi="Times New Roman"/>
          <w:sz w:val="28"/>
          <w:szCs w:val="28"/>
        </w:rPr>
      </w:pPr>
      <w:r w:rsidRPr="007E5307">
        <w:rPr>
          <w:rFonts w:ascii="Times New Roman" w:hAnsi="Times New Roman"/>
          <w:sz w:val="28"/>
          <w:szCs w:val="28"/>
        </w:rPr>
        <w:t>Дефицит бюджета городского округа город Уфа Республики Башкортостан на 2020-2022 годы не планируется.</w:t>
      </w:r>
    </w:p>
    <w:p w14:paraId="40596851" w14:textId="233050C8" w:rsidR="007D4DC6" w:rsidRPr="007E5307" w:rsidRDefault="007D4DC6" w:rsidP="00B20970">
      <w:pPr>
        <w:shd w:val="clear" w:color="auto" w:fill="FFFFFF"/>
        <w:tabs>
          <w:tab w:val="left" w:pos="0"/>
        </w:tabs>
        <w:spacing w:line="240" w:lineRule="auto"/>
        <w:ind w:firstLine="851"/>
        <w:rPr>
          <w:rFonts w:ascii="Times New Roman" w:hAnsi="Times New Roman"/>
          <w:sz w:val="28"/>
          <w:szCs w:val="28"/>
        </w:rPr>
      </w:pPr>
      <w:r w:rsidRPr="007E5307">
        <w:rPr>
          <w:rFonts w:ascii="Times New Roman" w:eastAsia="Calibri" w:hAnsi="Times New Roman"/>
          <w:sz w:val="28"/>
          <w:szCs w:val="28"/>
        </w:rPr>
        <w:lastRenderedPageBreak/>
        <w:t xml:space="preserve">Верхний предельный объем муниципального внутреннего долга </w:t>
      </w:r>
      <w:bookmarkStart w:id="6" w:name="_Hlk25233487"/>
      <w:r w:rsidRPr="007E5307">
        <w:rPr>
          <w:rFonts w:ascii="Times New Roman" w:eastAsia="Calibri" w:hAnsi="Times New Roman"/>
          <w:sz w:val="28"/>
          <w:szCs w:val="28"/>
        </w:rPr>
        <w:t xml:space="preserve">городского округа </w:t>
      </w:r>
      <w:bookmarkEnd w:id="6"/>
      <w:r w:rsidRPr="007E5307">
        <w:rPr>
          <w:rFonts w:ascii="Times New Roman" w:eastAsia="Calibri" w:hAnsi="Times New Roman"/>
          <w:sz w:val="28"/>
          <w:szCs w:val="28"/>
        </w:rPr>
        <w:t xml:space="preserve">составит: на 1 </w:t>
      </w:r>
      <w:r w:rsidRPr="007E5307">
        <w:rPr>
          <w:rFonts w:ascii="Times New Roman" w:hAnsi="Times New Roman"/>
          <w:sz w:val="28"/>
          <w:szCs w:val="28"/>
        </w:rPr>
        <w:t xml:space="preserve">января 2021 года </w:t>
      </w:r>
      <w:r w:rsidR="00653743">
        <w:rPr>
          <w:rFonts w:ascii="Times New Roman" w:hAnsi="Times New Roman"/>
          <w:sz w:val="28"/>
          <w:szCs w:val="28"/>
        </w:rPr>
        <w:t>-</w:t>
      </w:r>
      <w:r w:rsidRPr="007E5307">
        <w:rPr>
          <w:rFonts w:ascii="Times New Roman" w:hAnsi="Times New Roman"/>
          <w:sz w:val="28"/>
          <w:szCs w:val="28"/>
        </w:rPr>
        <w:t xml:space="preserve"> 9 992,5 млн рублей, на 1 января 2022 года </w:t>
      </w:r>
      <w:r w:rsidR="00157634">
        <w:rPr>
          <w:rFonts w:ascii="Times New Roman" w:hAnsi="Times New Roman"/>
          <w:sz w:val="28"/>
          <w:szCs w:val="28"/>
        </w:rPr>
        <w:t>–</w:t>
      </w:r>
      <w:r w:rsidRPr="007E5307">
        <w:rPr>
          <w:rFonts w:ascii="Times New Roman" w:hAnsi="Times New Roman"/>
          <w:sz w:val="28"/>
          <w:szCs w:val="28"/>
        </w:rPr>
        <w:t xml:space="preserve"> 9</w:t>
      </w:r>
      <w:r w:rsidR="00157634">
        <w:rPr>
          <w:rFonts w:ascii="Times New Roman" w:hAnsi="Times New Roman"/>
          <w:sz w:val="28"/>
          <w:szCs w:val="28"/>
        </w:rPr>
        <w:t xml:space="preserve"> </w:t>
      </w:r>
      <w:r w:rsidRPr="007E5307">
        <w:rPr>
          <w:rFonts w:ascii="Times New Roman" w:hAnsi="Times New Roman"/>
          <w:sz w:val="28"/>
          <w:szCs w:val="28"/>
        </w:rPr>
        <w:t>992,5 млн рублей, на 1 января 2023 года - 9 992,5 млн рублей.</w:t>
      </w:r>
    </w:p>
    <w:p w14:paraId="4103BC46" w14:textId="77777777" w:rsidR="007D4DC6" w:rsidRPr="007E5307" w:rsidRDefault="007D4DC6" w:rsidP="00B20970">
      <w:pPr>
        <w:spacing w:line="240" w:lineRule="auto"/>
        <w:ind w:firstLine="709"/>
        <w:rPr>
          <w:rFonts w:ascii="Times New Roman" w:hAnsi="Times New Roman"/>
          <w:sz w:val="28"/>
          <w:szCs w:val="28"/>
        </w:rPr>
      </w:pPr>
      <w:r w:rsidRPr="007E5307">
        <w:rPr>
          <w:rFonts w:ascii="Times New Roman" w:hAnsi="Times New Roman"/>
          <w:sz w:val="28"/>
          <w:szCs w:val="28"/>
        </w:rPr>
        <w:t>Предоставление новых муниципальных гарантий на 2020 год и на плановый период 2021 и 2022 годов не планируется.</w:t>
      </w:r>
    </w:p>
    <w:p w14:paraId="475AA2E5" w14:textId="45A19F35" w:rsidR="007D4DC6" w:rsidRPr="007E5307" w:rsidRDefault="007D4DC6" w:rsidP="00B20970">
      <w:pPr>
        <w:spacing w:after="0" w:line="240" w:lineRule="auto"/>
        <w:ind w:firstLine="709"/>
        <w:rPr>
          <w:rFonts w:ascii="Times New Roman" w:hAnsi="Times New Roman"/>
          <w:sz w:val="28"/>
          <w:szCs w:val="28"/>
        </w:rPr>
      </w:pPr>
      <w:r w:rsidRPr="007E5307">
        <w:rPr>
          <w:rFonts w:ascii="Times New Roman" w:hAnsi="Times New Roman"/>
          <w:sz w:val="28"/>
          <w:szCs w:val="28"/>
        </w:rPr>
        <w:t xml:space="preserve">На основании проведенного анализа контрольно-счетным органом сформированы предложения и вынесены рекомендации, а именно: </w:t>
      </w:r>
    </w:p>
    <w:p w14:paraId="7B280062" w14:textId="77777777" w:rsidR="007D4DC6" w:rsidRPr="007E5307" w:rsidRDefault="007D4DC6" w:rsidP="00B20970">
      <w:pPr>
        <w:spacing w:after="0" w:line="240" w:lineRule="auto"/>
        <w:ind w:firstLine="709"/>
        <w:rPr>
          <w:rFonts w:ascii="Times New Roman" w:hAnsi="Times New Roman"/>
          <w:color w:val="333333"/>
          <w:sz w:val="28"/>
          <w:szCs w:val="28"/>
          <w:shd w:val="clear" w:color="auto" w:fill="FFFFFF"/>
        </w:rPr>
      </w:pPr>
      <w:r w:rsidRPr="007E5307">
        <w:rPr>
          <w:rFonts w:ascii="Times New Roman" w:hAnsi="Times New Roman"/>
          <w:sz w:val="28"/>
          <w:szCs w:val="28"/>
        </w:rPr>
        <w:t>1. Ответственным исполнителям муниципальных программ провести бюджетную актуализацию 10 муниципальных программ, по которым истекает срок реализации в 2021 году, и 2 новых муниципальных программ. В</w:t>
      </w:r>
      <w:r w:rsidRPr="007E5307">
        <w:rPr>
          <w:rFonts w:ascii="Times New Roman" w:hAnsi="Times New Roman"/>
          <w:color w:val="333333"/>
          <w:sz w:val="28"/>
          <w:szCs w:val="28"/>
          <w:shd w:val="clear" w:color="auto" w:fill="FFFFFF"/>
        </w:rPr>
        <w:t xml:space="preserve"> соответствии с частью 2 статьи 179 Бюджетного кодекса Российской Федерации муниципальные программы необходимо привести в соответствие с решением о бюджете не позднее трех месяцев со дня вступления его в силу;</w:t>
      </w:r>
    </w:p>
    <w:p w14:paraId="48A39D99" w14:textId="0F97BE02" w:rsidR="007D4DC6" w:rsidRPr="007E5307" w:rsidRDefault="007D4DC6" w:rsidP="00B20970">
      <w:pPr>
        <w:spacing w:after="0" w:line="240" w:lineRule="auto"/>
        <w:ind w:firstLine="708"/>
        <w:rPr>
          <w:rFonts w:ascii="Times New Roman" w:hAnsi="Times New Roman"/>
          <w:sz w:val="28"/>
          <w:szCs w:val="28"/>
        </w:rPr>
      </w:pPr>
      <w:r w:rsidRPr="007E5307">
        <w:rPr>
          <w:rFonts w:ascii="Times New Roman" w:hAnsi="Times New Roman"/>
          <w:sz w:val="28"/>
          <w:szCs w:val="28"/>
        </w:rPr>
        <w:t xml:space="preserve">2.Значения показателей в Прогнозе </w:t>
      </w:r>
      <w:r w:rsidRPr="007E5307">
        <w:rPr>
          <w:rFonts w:ascii="Times New Roman" w:eastAsia="Calibri" w:hAnsi="Times New Roman"/>
          <w:sz w:val="28"/>
          <w:szCs w:val="28"/>
        </w:rPr>
        <w:t>социально-экономического развития городского округа город Уфа</w:t>
      </w:r>
      <w:r w:rsidRPr="007E5307">
        <w:rPr>
          <w:rFonts w:ascii="Times New Roman" w:hAnsi="Times New Roman"/>
          <w:sz w:val="28"/>
          <w:szCs w:val="28"/>
        </w:rPr>
        <w:t xml:space="preserve"> Республики Башкортостан на 2020 год и на плановый период 2021 и 2022 годов привести в соответствие со Стратегией социально-экономического развития городского округа город Уфа Республики Башкортостан до 2030 года, утвержденной решением Совета городского округа город Уфа Республики Башкортостан от 19.12.2018 №35/2;</w:t>
      </w:r>
    </w:p>
    <w:p w14:paraId="47E1C2EF" w14:textId="661AB4D5" w:rsidR="007D4DC6" w:rsidRPr="007E5307" w:rsidRDefault="007D4DC6" w:rsidP="00B20970">
      <w:pPr>
        <w:shd w:val="clear" w:color="auto" w:fill="FFFFFF"/>
        <w:spacing w:line="240" w:lineRule="auto"/>
        <w:ind w:left="40" w:firstLine="680"/>
        <w:rPr>
          <w:rFonts w:ascii="Times New Roman" w:hAnsi="Times New Roman"/>
          <w:sz w:val="28"/>
          <w:szCs w:val="28"/>
        </w:rPr>
      </w:pPr>
      <w:r w:rsidRPr="007E5307">
        <w:rPr>
          <w:rFonts w:ascii="Times New Roman" w:hAnsi="Times New Roman"/>
          <w:color w:val="2D2D2D"/>
          <w:spacing w:val="2"/>
          <w:sz w:val="28"/>
          <w:szCs w:val="28"/>
          <w:shd w:val="clear" w:color="auto" w:fill="FFFFFF"/>
        </w:rPr>
        <w:t xml:space="preserve">3.Управлению экономики и </w:t>
      </w:r>
      <w:r w:rsidR="00197761">
        <w:rPr>
          <w:rFonts w:ascii="Times New Roman" w:hAnsi="Times New Roman"/>
          <w:color w:val="2D2D2D"/>
          <w:spacing w:val="2"/>
          <w:sz w:val="28"/>
          <w:szCs w:val="28"/>
          <w:shd w:val="clear" w:color="auto" w:fill="FFFFFF"/>
        </w:rPr>
        <w:t>инвестиций</w:t>
      </w:r>
      <w:r w:rsidRPr="007E5307">
        <w:rPr>
          <w:rFonts w:ascii="Times New Roman" w:hAnsi="Times New Roman"/>
          <w:color w:val="2D2D2D"/>
          <w:spacing w:val="2"/>
          <w:sz w:val="28"/>
          <w:szCs w:val="28"/>
          <w:shd w:val="clear" w:color="auto" w:fill="FFFFFF"/>
        </w:rPr>
        <w:t xml:space="preserve"> Администрации городского округа город Уфа Республики Башкортостан предл</w:t>
      </w:r>
      <w:r w:rsidR="00197761">
        <w:rPr>
          <w:rFonts w:ascii="Times New Roman" w:hAnsi="Times New Roman"/>
          <w:color w:val="2D2D2D"/>
          <w:spacing w:val="2"/>
          <w:sz w:val="28"/>
          <w:szCs w:val="28"/>
          <w:shd w:val="clear" w:color="auto" w:fill="FFFFFF"/>
        </w:rPr>
        <w:t>ожено</w:t>
      </w:r>
      <w:r w:rsidRPr="007E5307">
        <w:rPr>
          <w:rFonts w:ascii="Times New Roman" w:hAnsi="Times New Roman"/>
          <w:color w:val="2D2D2D"/>
          <w:spacing w:val="2"/>
          <w:sz w:val="28"/>
          <w:szCs w:val="28"/>
          <w:shd w:val="clear" w:color="auto" w:fill="FFFFFF"/>
        </w:rPr>
        <w:t xml:space="preserve"> сформировать перечень муниципальных программ, реализуемых за счет средств бюджета городского округа город Уфа Республики Башкортостан в 2020 году и плановом периоде 2021 и 2022 годов.</w:t>
      </w:r>
    </w:p>
    <w:p w14:paraId="3B00282F" w14:textId="77777777" w:rsidR="007D4DC6" w:rsidRPr="007E5307" w:rsidRDefault="007D4DC6" w:rsidP="00B20970">
      <w:pPr>
        <w:spacing w:line="240" w:lineRule="auto"/>
        <w:ind w:firstLine="709"/>
        <w:rPr>
          <w:rFonts w:ascii="Times New Roman" w:hAnsi="Times New Roman"/>
          <w:sz w:val="28"/>
          <w:szCs w:val="28"/>
        </w:rPr>
      </w:pPr>
      <w:r w:rsidRPr="007E5307">
        <w:rPr>
          <w:rFonts w:ascii="Times New Roman" w:hAnsi="Times New Roman"/>
          <w:sz w:val="28"/>
          <w:szCs w:val="28"/>
        </w:rPr>
        <w:t xml:space="preserve">В заключении контрольно-счетным органом на проект решения «О бюджете городского округа город Уфа Республики Башкортостан на 2020 год и на плановый период 2021 и 2022 годов» отмечено, что проект подготовлен с учетом требований Бюджетного кодекса Российской Федерации и других нормативных правовых актов в области бюджетных отношений. </w:t>
      </w:r>
    </w:p>
    <w:p w14:paraId="24CF4958" w14:textId="6382DACF" w:rsidR="003F0E09" w:rsidRPr="007E5307" w:rsidRDefault="003F0E09" w:rsidP="00B20970">
      <w:pPr>
        <w:spacing w:line="240" w:lineRule="auto"/>
        <w:ind w:firstLine="709"/>
        <w:rPr>
          <w:rFonts w:ascii="Times New Roman" w:eastAsia="Times New Roman" w:hAnsi="Times New Roman"/>
          <w:sz w:val="28"/>
          <w:szCs w:val="28"/>
        </w:rPr>
      </w:pPr>
      <w:r w:rsidRPr="007E5307">
        <w:rPr>
          <w:rFonts w:ascii="Times New Roman" w:hAnsi="Times New Roman"/>
          <w:sz w:val="28"/>
          <w:szCs w:val="28"/>
        </w:rPr>
        <w:t xml:space="preserve">В течение 2019 года контрольно-счетным органом проведена </w:t>
      </w:r>
      <w:r w:rsidRPr="00550CCC">
        <w:rPr>
          <w:rFonts w:ascii="Times New Roman" w:hAnsi="Times New Roman"/>
          <w:color w:val="FF0000"/>
          <w:sz w:val="28"/>
          <w:szCs w:val="28"/>
        </w:rPr>
        <w:t xml:space="preserve">экспертиза 7 </w:t>
      </w:r>
      <w:r w:rsidR="001C289D">
        <w:rPr>
          <w:rFonts w:ascii="Times New Roman" w:hAnsi="Times New Roman"/>
          <w:color w:val="FF0000"/>
          <w:sz w:val="28"/>
          <w:szCs w:val="28"/>
        </w:rPr>
        <w:t xml:space="preserve">проектов </w:t>
      </w:r>
      <w:r w:rsidRPr="00550CCC">
        <w:rPr>
          <w:rFonts w:ascii="Times New Roman" w:hAnsi="Times New Roman"/>
          <w:color w:val="FF0000"/>
          <w:sz w:val="28"/>
          <w:szCs w:val="28"/>
        </w:rPr>
        <w:t>решений Совета городского округа город Уфа Республики Башкортостан о внесении изменений в решение «О бюджете городского округа город Уфа Республики Башкортостан на 2019 год и плановый период 2020 и 2021 годов»</w:t>
      </w:r>
      <w:r w:rsidR="00E3243B" w:rsidRPr="007E5307">
        <w:rPr>
          <w:rFonts w:ascii="Times New Roman" w:hAnsi="Times New Roman"/>
          <w:sz w:val="28"/>
          <w:szCs w:val="28"/>
        </w:rPr>
        <w:t xml:space="preserve"> (эксперти</w:t>
      </w:r>
      <w:r w:rsidR="00A82F10" w:rsidRPr="007E5307">
        <w:rPr>
          <w:rFonts w:ascii="Times New Roman" w:hAnsi="Times New Roman"/>
          <w:sz w:val="28"/>
          <w:szCs w:val="28"/>
        </w:rPr>
        <w:t xml:space="preserve">зы от 22.01.2019, 08.04.2019, 18.06.2019, 09.08.2019, 01.11.2019, 10.12.2019, 23.12.2019). </w:t>
      </w:r>
    </w:p>
    <w:p w14:paraId="1D701E82" w14:textId="1D04AC73" w:rsidR="007C13A2" w:rsidRDefault="003F0E09" w:rsidP="00E46612">
      <w:pPr>
        <w:spacing w:line="240" w:lineRule="auto"/>
        <w:ind w:firstLine="709"/>
        <w:rPr>
          <w:rFonts w:ascii="Times New Roman" w:hAnsi="Times New Roman"/>
          <w:sz w:val="28"/>
          <w:szCs w:val="28"/>
        </w:rPr>
      </w:pPr>
      <w:r w:rsidRPr="007E5307">
        <w:rPr>
          <w:rFonts w:ascii="Times New Roman" w:hAnsi="Times New Roman"/>
          <w:sz w:val="28"/>
          <w:szCs w:val="28"/>
        </w:rPr>
        <w:t>Внесение изменений было обусловлено получением дополнительных безвозмездных поступлений, предоставляемых из бюджета Республики Башкортостан на финансирование отдельных мероприятий по бюджету городского округа город Уфа Республики Башкортостан, корректировкой расходов на обслуживание муниципального долга, в связи с рефинансированием коммерческих кредитов бюджетными.</w:t>
      </w:r>
    </w:p>
    <w:p w14:paraId="527EBEE9" w14:textId="742F1020" w:rsidR="008A0EA5" w:rsidRPr="007E5307" w:rsidRDefault="008A0EA5" w:rsidP="007C13A2">
      <w:pPr>
        <w:spacing w:line="240" w:lineRule="auto"/>
        <w:ind w:firstLine="709"/>
        <w:rPr>
          <w:rFonts w:ascii="Times New Roman" w:hAnsi="Times New Roman"/>
          <w:sz w:val="28"/>
          <w:szCs w:val="28"/>
        </w:rPr>
      </w:pPr>
      <w:r w:rsidRPr="007E5307">
        <w:rPr>
          <w:rFonts w:ascii="Times New Roman" w:hAnsi="Times New Roman"/>
          <w:sz w:val="28"/>
          <w:szCs w:val="28"/>
        </w:rPr>
        <w:lastRenderedPageBreak/>
        <w:t xml:space="preserve">Согласно решению </w:t>
      </w:r>
      <w:r w:rsidR="0077532C" w:rsidRPr="0077532C">
        <w:rPr>
          <w:rFonts w:ascii="Times New Roman" w:hAnsi="Times New Roman"/>
          <w:sz w:val="28"/>
          <w:szCs w:val="28"/>
        </w:rPr>
        <w:t xml:space="preserve">Совета городского округа город Уфа Республики Башкортостан </w:t>
      </w:r>
      <w:r w:rsidRPr="007E5307">
        <w:rPr>
          <w:rFonts w:ascii="Times New Roman" w:hAnsi="Times New Roman"/>
          <w:sz w:val="28"/>
          <w:szCs w:val="28"/>
        </w:rPr>
        <w:t>(экспертиза от 27.12.2019) общий объем доходов бюджета городского округа город Уфа Республики Башкортостан на 2019 год предложен к утверждению в сумме 33 086,</w:t>
      </w:r>
      <w:r w:rsidR="007C6970">
        <w:rPr>
          <w:rFonts w:ascii="Times New Roman" w:hAnsi="Times New Roman"/>
          <w:sz w:val="28"/>
          <w:szCs w:val="28"/>
        </w:rPr>
        <w:t>2</w:t>
      </w:r>
      <w:r w:rsidRPr="007E5307">
        <w:rPr>
          <w:rFonts w:ascii="Times New Roman" w:hAnsi="Times New Roman"/>
          <w:sz w:val="28"/>
          <w:szCs w:val="28"/>
        </w:rPr>
        <w:t xml:space="preserve"> млн рублей, в 2020 году – 26 160,3 млн рублей, в 2021 году – 27 670,0 млн рублей.</w:t>
      </w:r>
    </w:p>
    <w:p w14:paraId="4A674C3F" w14:textId="35A4CB3D" w:rsidR="006F1234" w:rsidRPr="007E5307" w:rsidRDefault="008A0EA5" w:rsidP="007C13A2">
      <w:pPr>
        <w:spacing w:line="240" w:lineRule="auto"/>
        <w:ind w:firstLine="709"/>
        <w:rPr>
          <w:rFonts w:ascii="Times New Roman" w:hAnsi="Times New Roman"/>
          <w:sz w:val="28"/>
          <w:szCs w:val="28"/>
        </w:rPr>
      </w:pPr>
      <w:r w:rsidRPr="007E5307">
        <w:rPr>
          <w:rFonts w:ascii="Times New Roman" w:hAnsi="Times New Roman"/>
          <w:sz w:val="28"/>
          <w:szCs w:val="28"/>
        </w:rPr>
        <w:t xml:space="preserve">Расходы планируются в 2019 году в объеме 33 902,2 млн рублей, в 2020 году </w:t>
      </w:r>
      <w:r w:rsidR="006F1234" w:rsidRPr="007E5307">
        <w:rPr>
          <w:rFonts w:ascii="Times New Roman" w:hAnsi="Times New Roman"/>
          <w:sz w:val="28"/>
          <w:szCs w:val="28"/>
        </w:rPr>
        <w:t>-</w:t>
      </w:r>
      <w:r w:rsidRPr="007E5307">
        <w:rPr>
          <w:rFonts w:ascii="Times New Roman" w:hAnsi="Times New Roman"/>
          <w:sz w:val="28"/>
          <w:szCs w:val="28"/>
        </w:rPr>
        <w:t xml:space="preserve"> 26 160,3 млн рублей, в 2021 году – 27 670,0 млн рублей.</w:t>
      </w:r>
    </w:p>
    <w:p w14:paraId="072ECCA5" w14:textId="1A7A4CEE" w:rsidR="008A0EA5" w:rsidRPr="007E5307" w:rsidRDefault="006F1234" w:rsidP="007C13A2">
      <w:pPr>
        <w:spacing w:line="240" w:lineRule="auto"/>
        <w:ind w:firstLine="709"/>
        <w:rPr>
          <w:rFonts w:ascii="Times New Roman" w:hAnsi="Times New Roman"/>
          <w:sz w:val="28"/>
          <w:szCs w:val="28"/>
        </w:rPr>
      </w:pPr>
      <w:r w:rsidRPr="007E5307">
        <w:rPr>
          <w:rFonts w:ascii="Times New Roman" w:hAnsi="Times New Roman"/>
          <w:sz w:val="28"/>
          <w:szCs w:val="28"/>
        </w:rPr>
        <w:t>Дефицит бюджета городского округа город Уфа Республики Башкортостан в 2019 году запланирован на уровне 816,0 млн рублей, в 2020 году – 0</w:t>
      </w:r>
      <w:r w:rsidR="00A61898" w:rsidRPr="007E5307">
        <w:rPr>
          <w:rFonts w:ascii="Times New Roman" w:hAnsi="Times New Roman"/>
          <w:sz w:val="28"/>
          <w:szCs w:val="28"/>
        </w:rPr>
        <w:t>,0 млн рублей.</w:t>
      </w:r>
    </w:p>
    <w:p w14:paraId="13B48B13" w14:textId="77777777" w:rsidR="00047DB8" w:rsidRPr="007E5307" w:rsidRDefault="00047DB8" w:rsidP="007C13A2">
      <w:pPr>
        <w:spacing w:line="240" w:lineRule="auto"/>
        <w:ind w:firstLine="709"/>
        <w:rPr>
          <w:rFonts w:ascii="Times New Roman" w:eastAsia="Calibri" w:hAnsi="Times New Roman"/>
          <w:sz w:val="28"/>
        </w:rPr>
      </w:pPr>
      <w:r w:rsidRPr="007E5307">
        <w:rPr>
          <w:rFonts w:ascii="Times New Roman" w:eastAsia="Calibri" w:hAnsi="Times New Roman"/>
          <w:sz w:val="28"/>
        </w:rPr>
        <w:t xml:space="preserve">В отчетном году в соответствии с бюджетным законодательством проведена </w:t>
      </w:r>
      <w:r w:rsidRPr="006C25D6">
        <w:rPr>
          <w:rFonts w:ascii="Times New Roman" w:eastAsia="Calibri" w:hAnsi="Times New Roman"/>
          <w:color w:val="FF0000"/>
          <w:sz w:val="28"/>
        </w:rPr>
        <w:t>внешняя проверка Отчета об исполнении бюджета городского округа город Уфа Республики Башкортостан за 2018 год</w:t>
      </w:r>
      <w:r w:rsidRPr="007E5307">
        <w:rPr>
          <w:rFonts w:ascii="Times New Roman" w:eastAsia="Calibri" w:hAnsi="Times New Roman"/>
          <w:sz w:val="28"/>
        </w:rPr>
        <w:t>.</w:t>
      </w:r>
    </w:p>
    <w:p w14:paraId="0D87DE6D" w14:textId="4B73F674" w:rsidR="00D07A7B" w:rsidRDefault="00047DB8" w:rsidP="007C13A2">
      <w:pPr>
        <w:spacing w:after="0" w:line="240" w:lineRule="auto"/>
        <w:ind w:firstLine="709"/>
        <w:rPr>
          <w:rFonts w:ascii="Times New Roman" w:eastAsia="Calibri" w:hAnsi="Times New Roman"/>
          <w:sz w:val="28"/>
        </w:rPr>
      </w:pPr>
      <w:r w:rsidRPr="007E5307">
        <w:rPr>
          <w:rFonts w:ascii="Times New Roman" w:eastAsia="Calibri" w:hAnsi="Times New Roman"/>
          <w:sz w:val="28"/>
        </w:rPr>
        <w:t xml:space="preserve">По итогам 2018 года отмечена положительная динамика. </w:t>
      </w:r>
      <w:r w:rsidRPr="007E5307">
        <w:rPr>
          <w:rFonts w:ascii="Times New Roman" w:eastAsia="Times New Roman" w:hAnsi="Times New Roman"/>
          <w:sz w:val="28"/>
          <w:szCs w:val="28"/>
        </w:rPr>
        <w:t xml:space="preserve">Основой реального сектора экономики Уфы, по-прежнему, остаются крупные и средние предприятия. </w:t>
      </w:r>
      <w:r w:rsidRPr="007E5307">
        <w:rPr>
          <w:rFonts w:ascii="Times New Roman" w:eastAsia="Calibri" w:hAnsi="Times New Roman"/>
          <w:sz w:val="28"/>
        </w:rPr>
        <w:t>Объем отгруженной продукции собственного производства по всем видам экономической деятельности за этот период насчитывал</w:t>
      </w:r>
      <w:r w:rsidR="00625E9C">
        <w:rPr>
          <w:rFonts w:ascii="Times New Roman" w:eastAsia="Calibri" w:hAnsi="Times New Roman"/>
          <w:sz w:val="28"/>
        </w:rPr>
        <w:t xml:space="preserve">           </w:t>
      </w:r>
      <w:r w:rsidRPr="007E5307">
        <w:rPr>
          <w:rFonts w:ascii="Times New Roman" w:eastAsia="Calibri" w:hAnsi="Times New Roman"/>
          <w:sz w:val="28"/>
        </w:rPr>
        <w:t xml:space="preserve"> 1251,1 млрд руб</w:t>
      </w:r>
      <w:r w:rsidR="006C25D6">
        <w:rPr>
          <w:rFonts w:ascii="Times New Roman" w:eastAsia="Calibri" w:hAnsi="Times New Roman"/>
          <w:sz w:val="28"/>
        </w:rPr>
        <w:t>лей</w:t>
      </w:r>
      <w:r w:rsidRPr="007E5307">
        <w:rPr>
          <w:rFonts w:ascii="Times New Roman" w:eastAsia="Calibri" w:hAnsi="Times New Roman"/>
          <w:sz w:val="28"/>
        </w:rPr>
        <w:t xml:space="preserve"> (темп роста – 120%). Индекс промышленного производства составил 105,8% при российском уровне 102,9% (предприятия промышленного комплекса обеспечили более 59% общереспубликанского объема производства), объем розничного товарооборота за 2018 год достиг 476,3 млрд руб</w:t>
      </w:r>
      <w:r w:rsidR="006C25D6">
        <w:rPr>
          <w:rFonts w:ascii="Times New Roman" w:eastAsia="Calibri" w:hAnsi="Times New Roman"/>
          <w:sz w:val="28"/>
        </w:rPr>
        <w:t>лей</w:t>
      </w:r>
      <w:r w:rsidRPr="007E5307">
        <w:rPr>
          <w:rFonts w:ascii="Times New Roman" w:eastAsia="Calibri" w:hAnsi="Times New Roman"/>
          <w:sz w:val="28"/>
        </w:rPr>
        <w:t xml:space="preserve">, что на 4,3% выше уровня прошлого года (доля города Уфы в республиканском товарообороте составляет 54%), объем платных услуг населению </w:t>
      </w:r>
      <w:r w:rsidR="00D07A7B">
        <w:rPr>
          <w:rFonts w:ascii="Times New Roman" w:eastAsia="Calibri" w:hAnsi="Times New Roman"/>
          <w:sz w:val="28"/>
        </w:rPr>
        <w:t xml:space="preserve">   </w:t>
      </w:r>
      <w:r w:rsidRPr="007E5307">
        <w:rPr>
          <w:rFonts w:ascii="Times New Roman" w:eastAsia="Calibri" w:hAnsi="Times New Roman"/>
          <w:sz w:val="28"/>
        </w:rPr>
        <w:t xml:space="preserve">увеличился </w:t>
      </w:r>
      <w:r w:rsidR="00D07A7B">
        <w:rPr>
          <w:rFonts w:ascii="Times New Roman" w:eastAsia="Calibri" w:hAnsi="Times New Roman"/>
          <w:sz w:val="28"/>
        </w:rPr>
        <w:t xml:space="preserve">  </w:t>
      </w:r>
      <w:r w:rsidRPr="007E5307">
        <w:rPr>
          <w:rFonts w:ascii="Times New Roman" w:eastAsia="Calibri" w:hAnsi="Times New Roman"/>
          <w:sz w:val="28"/>
        </w:rPr>
        <w:t xml:space="preserve">на </w:t>
      </w:r>
      <w:r w:rsidR="00D07A7B">
        <w:rPr>
          <w:rFonts w:ascii="Times New Roman" w:eastAsia="Calibri" w:hAnsi="Times New Roman"/>
          <w:sz w:val="28"/>
        </w:rPr>
        <w:t xml:space="preserve">  </w:t>
      </w:r>
      <w:r w:rsidRPr="007E5307">
        <w:rPr>
          <w:rFonts w:ascii="Times New Roman" w:eastAsia="Calibri" w:hAnsi="Times New Roman"/>
          <w:sz w:val="28"/>
        </w:rPr>
        <w:t xml:space="preserve">4,5% </w:t>
      </w:r>
      <w:r w:rsidR="00D07A7B">
        <w:rPr>
          <w:rFonts w:ascii="Times New Roman" w:eastAsia="Calibri" w:hAnsi="Times New Roman"/>
          <w:sz w:val="28"/>
        </w:rPr>
        <w:t xml:space="preserve">  </w:t>
      </w:r>
      <w:r w:rsidRPr="007E5307">
        <w:rPr>
          <w:rFonts w:ascii="Times New Roman" w:eastAsia="Calibri" w:hAnsi="Times New Roman"/>
          <w:sz w:val="28"/>
        </w:rPr>
        <w:t xml:space="preserve">по </w:t>
      </w:r>
      <w:r w:rsidR="00D07A7B">
        <w:rPr>
          <w:rFonts w:ascii="Times New Roman" w:eastAsia="Calibri" w:hAnsi="Times New Roman"/>
          <w:sz w:val="28"/>
        </w:rPr>
        <w:t xml:space="preserve">  </w:t>
      </w:r>
      <w:r w:rsidRPr="007E5307">
        <w:rPr>
          <w:rFonts w:ascii="Times New Roman" w:eastAsia="Calibri" w:hAnsi="Times New Roman"/>
          <w:sz w:val="28"/>
        </w:rPr>
        <w:t>сравнению</w:t>
      </w:r>
      <w:r w:rsidR="00D07A7B">
        <w:rPr>
          <w:rFonts w:ascii="Times New Roman" w:eastAsia="Calibri" w:hAnsi="Times New Roman"/>
          <w:sz w:val="28"/>
        </w:rPr>
        <w:t xml:space="preserve">  </w:t>
      </w:r>
      <w:r w:rsidRPr="007E5307">
        <w:rPr>
          <w:rFonts w:ascii="Times New Roman" w:eastAsia="Calibri" w:hAnsi="Times New Roman"/>
          <w:sz w:val="28"/>
        </w:rPr>
        <w:t xml:space="preserve"> с 2017 годом и составил</w:t>
      </w:r>
    </w:p>
    <w:p w14:paraId="104805C3" w14:textId="1F835CB2" w:rsidR="00047DB8" w:rsidRPr="007E5307" w:rsidRDefault="00047DB8" w:rsidP="007C13A2">
      <w:pPr>
        <w:spacing w:line="240" w:lineRule="auto"/>
        <w:rPr>
          <w:rFonts w:ascii="Times New Roman" w:eastAsia="Calibri" w:hAnsi="Times New Roman"/>
          <w:sz w:val="28"/>
        </w:rPr>
      </w:pPr>
      <w:r w:rsidRPr="007E5307">
        <w:rPr>
          <w:rFonts w:ascii="Times New Roman" w:eastAsia="Calibri" w:hAnsi="Times New Roman"/>
          <w:sz w:val="28"/>
        </w:rPr>
        <w:t xml:space="preserve"> 154,3 млрд руб</w:t>
      </w:r>
      <w:r w:rsidR="006C25D6">
        <w:rPr>
          <w:rFonts w:ascii="Times New Roman" w:eastAsia="Calibri" w:hAnsi="Times New Roman"/>
          <w:sz w:val="28"/>
        </w:rPr>
        <w:t>лей</w:t>
      </w:r>
      <w:r w:rsidRPr="007E5307">
        <w:rPr>
          <w:rFonts w:ascii="Times New Roman" w:eastAsia="Calibri" w:hAnsi="Times New Roman"/>
          <w:sz w:val="28"/>
        </w:rPr>
        <w:t>. Объем инвестиций в основной капитал по крупным и средним предприятиям города занимал 56,8% от республиканского объема инвестиций и исчислялся в сумме 97,9 млрд руб</w:t>
      </w:r>
      <w:r w:rsidR="006C25D6">
        <w:rPr>
          <w:rFonts w:ascii="Times New Roman" w:eastAsia="Calibri" w:hAnsi="Times New Roman"/>
          <w:sz w:val="28"/>
        </w:rPr>
        <w:t>лей</w:t>
      </w:r>
      <w:r w:rsidRPr="007E5307">
        <w:rPr>
          <w:rFonts w:ascii="Times New Roman" w:eastAsia="Calibri" w:hAnsi="Times New Roman"/>
          <w:sz w:val="28"/>
        </w:rPr>
        <w:t>.</w:t>
      </w:r>
    </w:p>
    <w:p w14:paraId="36459D60" w14:textId="517ED592" w:rsidR="00883608" w:rsidRDefault="00047DB8" w:rsidP="007C13A2">
      <w:pPr>
        <w:spacing w:after="0" w:line="240" w:lineRule="auto"/>
        <w:ind w:left="40" w:right="40" w:firstLine="709"/>
        <w:rPr>
          <w:rFonts w:ascii="Times New Roman" w:eastAsia="Times New Roman" w:hAnsi="Times New Roman"/>
          <w:color w:val="000000"/>
          <w:sz w:val="28"/>
          <w:szCs w:val="28"/>
          <w:lang w:val="ru"/>
        </w:rPr>
      </w:pPr>
      <w:r w:rsidRPr="007E5307">
        <w:rPr>
          <w:rFonts w:ascii="Times New Roman" w:eastAsia="Times New Roman" w:hAnsi="Times New Roman"/>
          <w:color w:val="000000"/>
          <w:sz w:val="28"/>
          <w:szCs w:val="28"/>
          <w:lang w:val="ru"/>
        </w:rPr>
        <w:t>В бюджет городского округа город Уфа Республики Башкортостан за 2018 год поступило доходов в размере 27 628,8 млн руб</w:t>
      </w:r>
      <w:r w:rsidR="006961A0">
        <w:rPr>
          <w:rFonts w:ascii="Times New Roman" w:eastAsia="Times New Roman" w:hAnsi="Times New Roman"/>
          <w:color w:val="000000"/>
          <w:sz w:val="28"/>
          <w:szCs w:val="28"/>
          <w:lang w:val="ru"/>
        </w:rPr>
        <w:t>лей</w:t>
      </w:r>
      <w:r w:rsidRPr="007E5307">
        <w:rPr>
          <w:rFonts w:ascii="Times New Roman" w:eastAsia="Times New Roman" w:hAnsi="Times New Roman"/>
          <w:color w:val="000000"/>
          <w:sz w:val="28"/>
          <w:szCs w:val="28"/>
          <w:lang w:val="ru"/>
        </w:rPr>
        <w:t>, расходы составили 26 836,3 млн руб</w:t>
      </w:r>
      <w:r w:rsidR="006961A0">
        <w:rPr>
          <w:rFonts w:ascii="Times New Roman" w:eastAsia="Times New Roman" w:hAnsi="Times New Roman"/>
          <w:color w:val="000000"/>
          <w:sz w:val="28"/>
          <w:szCs w:val="28"/>
          <w:lang w:val="ru"/>
        </w:rPr>
        <w:t>лей</w:t>
      </w:r>
      <w:r w:rsidRPr="007E5307">
        <w:rPr>
          <w:rFonts w:ascii="Times New Roman" w:eastAsia="Times New Roman" w:hAnsi="Times New Roman"/>
          <w:color w:val="000000"/>
          <w:sz w:val="28"/>
          <w:szCs w:val="28"/>
          <w:lang w:val="ru"/>
        </w:rPr>
        <w:t>. Бюджет города исполнен с профицитом в сумме 792,5 млн руб</w:t>
      </w:r>
      <w:r w:rsidR="006961A0">
        <w:rPr>
          <w:rFonts w:ascii="Times New Roman" w:eastAsia="Times New Roman" w:hAnsi="Times New Roman"/>
          <w:color w:val="000000"/>
          <w:sz w:val="28"/>
          <w:szCs w:val="28"/>
          <w:lang w:val="ru"/>
        </w:rPr>
        <w:t>лей</w:t>
      </w:r>
      <w:r w:rsidRPr="007E5307">
        <w:rPr>
          <w:rFonts w:ascii="Times New Roman" w:eastAsia="Times New Roman" w:hAnsi="Times New Roman"/>
          <w:color w:val="000000"/>
          <w:sz w:val="28"/>
          <w:szCs w:val="28"/>
          <w:lang w:val="ru"/>
        </w:rPr>
        <w:t>. По сравнению с 201</w:t>
      </w:r>
      <w:r w:rsidRPr="007E5307">
        <w:rPr>
          <w:rFonts w:ascii="Times New Roman" w:eastAsia="Times New Roman" w:hAnsi="Times New Roman"/>
          <w:color w:val="000000"/>
          <w:sz w:val="28"/>
          <w:szCs w:val="28"/>
        </w:rPr>
        <w:t>7</w:t>
      </w:r>
      <w:r w:rsidRPr="007E5307">
        <w:rPr>
          <w:rFonts w:ascii="Times New Roman" w:eastAsia="Times New Roman" w:hAnsi="Times New Roman"/>
          <w:color w:val="000000"/>
          <w:sz w:val="28"/>
          <w:szCs w:val="28"/>
          <w:lang w:val="ru"/>
        </w:rPr>
        <w:t xml:space="preserve"> годом доходная часть бюджета увеличилась </w:t>
      </w:r>
      <w:r w:rsidR="00D07A7B">
        <w:rPr>
          <w:rFonts w:ascii="Times New Roman" w:eastAsia="Times New Roman" w:hAnsi="Times New Roman"/>
          <w:color w:val="000000"/>
          <w:sz w:val="28"/>
          <w:szCs w:val="28"/>
          <w:lang w:val="ru"/>
        </w:rPr>
        <w:t xml:space="preserve">  </w:t>
      </w:r>
      <w:r w:rsidRPr="007E5307">
        <w:rPr>
          <w:rFonts w:ascii="Times New Roman" w:eastAsia="Times New Roman" w:hAnsi="Times New Roman"/>
          <w:color w:val="000000"/>
          <w:sz w:val="28"/>
          <w:szCs w:val="28"/>
          <w:lang w:val="ru"/>
        </w:rPr>
        <w:t xml:space="preserve">на </w:t>
      </w:r>
      <w:r w:rsidR="00D07A7B">
        <w:rPr>
          <w:rFonts w:ascii="Times New Roman" w:eastAsia="Times New Roman" w:hAnsi="Times New Roman"/>
          <w:color w:val="000000"/>
          <w:sz w:val="28"/>
          <w:szCs w:val="28"/>
          <w:lang w:val="ru"/>
        </w:rPr>
        <w:t xml:space="preserve">  </w:t>
      </w:r>
      <w:r w:rsidRPr="007E5307">
        <w:rPr>
          <w:rFonts w:ascii="Times New Roman" w:eastAsia="Times New Roman" w:hAnsi="Times New Roman"/>
          <w:color w:val="000000"/>
          <w:sz w:val="28"/>
          <w:szCs w:val="28"/>
        </w:rPr>
        <w:t xml:space="preserve">3 395,3 </w:t>
      </w:r>
      <w:r w:rsidRPr="007E5307">
        <w:rPr>
          <w:rFonts w:ascii="Times New Roman" w:eastAsia="Times New Roman" w:hAnsi="Times New Roman"/>
          <w:color w:val="000000"/>
          <w:sz w:val="28"/>
          <w:szCs w:val="28"/>
          <w:lang w:val="ru"/>
        </w:rPr>
        <w:t>млн руб</w:t>
      </w:r>
      <w:r w:rsidR="006961A0">
        <w:rPr>
          <w:rFonts w:ascii="Times New Roman" w:eastAsia="Times New Roman" w:hAnsi="Times New Roman"/>
          <w:color w:val="000000"/>
          <w:sz w:val="28"/>
          <w:szCs w:val="28"/>
          <w:lang w:val="ru"/>
        </w:rPr>
        <w:t>лей</w:t>
      </w:r>
      <w:r w:rsidR="00D07A7B">
        <w:rPr>
          <w:rFonts w:ascii="Times New Roman" w:eastAsia="Times New Roman" w:hAnsi="Times New Roman"/>
          <w:color w:val="000000"/>
          <w:sz w:val="28"/>
          <w:szCs w:val="28"/>
        </w:rPr>
        <w:t xml:space="preserve">  </w:t>
      </w:r>
      <w:r w:rsidRPr="007E5307">
        <w:rPr>
          <w:rFonts w:ascii="Times New Roman" w:eastAsia="Times New Roman" w:hAnsi="Times New Roman"/>
          <w:color w:val="000000"/>
          <w:sz w:val="28"/>
          <w:szCs w:val="28"/>
          <w:lang w:val="ru"/>
        </w:rPr>
        <w:t xml:space="preserve"> или на </w:t>
      </w:r>
      <w:r w:rsidRPr="007E5307">
        <w:rPr>
          <w:rFonts w:ascii="Times New Roman" w:eastAsia="Times New Roman" w:hAnsi="Times New Roman"/>
          <w:color w:val="000000"/>
          <w:sz w:val="28"/>
          <w:szCs w:val="28"/>
        </w:rPr>
        <w:t>14,0</w:t>
      </w:r>
      <w:r w:rsidRPr="007E5307">
        <w:rPr>
          <w:rFonts w:ascii="Times New Roman" w:eastAsia="Times New Roman" w:hAnsi="Times New Roman"/>
          <w:color w:val="000000"/>
          <w:sz w:val="28"/>
          <w:szCs w:val="28"/>
          <w:lang w:val="ru"/>
        </w:rPr>
        <w:t>%,</w:t>
      </w:r>
      <w:r w:rsidR="00D07A7B">
        <w:rPr>
          <w:rFonts w:ascii="Times New Roman" w:eastAsia="Times New Roman" w:hAnsi="Times New Roman"/>
          <w:color w:val="000000"/>
          <w:sz w:val="28"/>
          <w:szCs w:val="28"/>
          <w:lang w:val="ru"/>
        </w:rPr>
        <w:t xml:space="preserve">  </w:t>
      </w:r>
      <w:r w:rsidRPr="007E5307">
        <w:rPr>
          <w:rFonts w:ascii="Times New Roman" w:eastAsia="Times New Roman" w:hAnsi="Times New Roman"/>
          <w:color w:val="000000"/>
          <w:sz w:val="28"/>
          <w:szCs w:val="28"/>
          <w:lang w:val="ru"/>
        </w:rPr>
        <w:t xml:space="preserve"> расходная </w:t>
      </w:r>
      <w:r w:rsidR="00D07A7B">
        <w:rPr>
          <w:rFonts w:ascii="Times New Roman" w:eastAsia="Times New Roman" w:hAnsi="Times New Roman"/>
          <w:color w:val="000000"/>
          <w:sz w:val="28"/>
          <w:szCs w:val="28"/>
          <w:lang w:val="ru"/>
        </w:rPr>
        <w:t xml:space="preserve">  </w:t>
      </w:r>
      <w:r w:rsidRPr="007E5307">
        <w:rPr>
          <w:rFonts w:ascii="Times New Roman" w:eastAsia="Times New Roman" w:hAnsi="Times New Roman"/>
          <w:color w:val="000000"/>
          <w:sz w:val="28"/>
          <w:szCs w:val="28"/>
          <w:lang w:val="ru"/>
        </w:rPr>
        <w:t>часть</w:t>
      </w:r>
      <w:r w:rsidR="00D07A7B">
        <w:rPr>
          <w:rFonts w:ascii="Times New Roman" w:eastAsia="Times New Roman" w:hAnsi="Times New Roman"/>
          <w:color w:val="000000"/>
          <w:sz w:val="28"/>
          <w:szCs w:val="28"/>
          <w:lang w:val="ru"/>
        </w:rPr>
        <w:t xml:space="preserve">  </w:t>
      </w:r>
      <w:r w:rsidRPr="007E5307">
        <w:rPr>
          <w:rFonts w:ascii="Times New Roman" w:eastAsia="Times New Roman" w:hAnsi="Times New Roman"/>
          <w:color w:val="000000"/>
          <w:sz w:val="28"/>
          <w:szCs w:val="28"/>
          <w:lang w:val="ru"/>
        </w:rPr>
        <w:t xml:space="preserve"> -</w:t>
      </w:r>
      <w:r w:rsidR="00D07A7B">
        <w:rPr>
          <w:rFonts w:ascii="Times New Roman" w:eastAsia="Times New Roman" w:hAnsi="Times New Roman"/>
          <w:color w:val="000000"/>
          <w:sz w:val="28"/>
          <w:szCs w:val="28"/>
          <w:lang w:val="ru"/>
        </w:rPr>
        <w:t xml:space="preserve"> </w:t>
      </w:r>
      <w:r w:rsidRPr="007E5307">
        <w:rPr>
          <w:rFonts w:ascii="Times New Roman" w:eastAsia="Times New Roman" w:hAnsi="Times New Roman"/>
          <w:color w:val="000000"/>
          <w:sz w:val="28"/>
          <w:szCs w:val="28"/>
          <w:lang w:val="ru"/>
        </w:rPr>
        <w:t xml:space="preserve"> на </w:t>
      </w:r>
      <w:r w:rsidRPr="007E5307">
        <w:rPr>
          <w:rFonts w:ascii="Times New Roman" w:eastAsia="Times New Roman" w:hAnsi="Times New Roman"/>
          <w:color w:val="000000"/>
          <w:sz w:val="28"/>
          <w:szCs w:val="28"/>
        </w:rPr>
        <w:t>2 221,4</w:t>
      </w:r>
      <w:r w:rsidRPr="007E5307">
        <w:rPr>
          <w:rFonts w:ascii="Times New Roman" w:eastAsia="Times New Roman" w:hAnsi="Times New Roman"/>
          <w:color w:val="000000"/>
          <w:sz w:val="28"/>
          <w:szCs w:val="28"/>
          <w:lang w:val="ru"/>
        </w:rPr>
        <w:t xml:space="preserve"> млн руб</w:t>
      </w:r>
      <w:r w:rsidR="006961A0">
        <w:rPr>
          <w:rFonts w:ascii="Times New Roman" w:eastAsia="Times New Roman" w:hAnsi="Times New Roman"/>
          <w:color w:val="000000"/>
          <w:sz w:val="28"/>
          <w:szCs w:val="28"/>
          <w:lang w:val="ru"/>
        </w:rPr>
        <w:t>лей</w:t>
      </w:r>
      <w:r w:rsidRPr="007E5307">
        <w:rPr>
          <w:rFonts w:ascii="Times New Roman" w:eastAsia="Times New Roman" w:hAnsi="Times New Roman"/>
          <w:color w:val="000000"/>
          <w:sz w:val="28"/>
          <w:szCs w:val="28"/>
        </w:rPr>
        <w:t>,</w:t>
      </w:r>
      <w:r w:rsidRPr="007E5307">
        <w:rPr>
          <w:rFonts w:ascii="Times New Roman" w:eastAsia="Times New Roman" w:hAnsi="Times New Roman"/>
          <w:color w:val="000000"/>
          <w:sz w:val="28"/>
          <w:szCs w:val="28"/>
          <w:lang w:val="ru"/>
        </w:rPr>
        <w:t xml:space="preserve"> или на </w:t>
      </w:r>
      <w:r w:rsidRPr="007E5307">
        <w:rPr>
          <w:rFonts w:ascii="Times New Roman" w:eastAsia="Times New Roman" w:hAnsi="Times New Roman"/>
          <w:color w:val="000000"/>
          <w:sz w:val="28"/>
          <w:szCs w:val="28"/>
        </w:rPr>
        <w:t>9,0</w:t>
      </w:r>
      <w:r w:rsidR="007C13A2">
        <w:rPr>
          <w:rFonts w:ascii="Times New Roman" w:eastAsia="Times New Roman" w:hAnsi="Times New Roman"/>
          <w:color w:val="000000"/>
          <w:sz w:val="28"/>
          <w:szCs w:val="28"/>
          <w:lang w:val="ru"/>
        </w:rPr>
        <w:t>%.</w:t>
      </w:r>
    </w:p>
    <w:p w14:paraId="57588135" w14:textId="77777777" w:rsidR="00E46612" w:rsidRDefault="00E46612" w:rsidP="007C13A2">
      <w:pPr>
        <w:spacing w:after="0" w:line="240" w:lineRule="auto"/>
        <w:ind w:left="40" w:right="40" w:firstLine="709"/>
        <w:rPr>
          <w:rFonts w:ascii="Times New Roman" w:eastAsia="Times New Roman" w:hAnsi="Times New Roman"/>
          <w:color w:val="000000"/>
          <w:sz w:val="28"/>
          <w:szCs w:val="28"/>
          <w:lang w:val="ru"/>
        </w:rPr>
      </w:pPr>
    </w:p>
    <w:p w14:paraId="7961A864" w14:textId="77777777" w:rsidR="00E46612" w:rsidRDefault="00E46612" w:rsidP="007C13A2">
      <w:pPr>
        <w:spacing w:after="0" w:line="240" w:lineRule="auto"/>
        <w:ind w:left="40" w:right="40" w:firstLine="709"/>
        <w:rPr>
          <w:rFonts w:ascii="Times New Roman" w:eastAsia="Times New Roman" w:hAnsi="Times New Roman"/>
          <w:color w:val="000000"/>
          <w:sz w:val="28"/>
          <w:szCs w:val="28"/>
          <w:lang w:val="ru"/>
        </w:rPr>
      </w:pPr>
    </w:p>
    <w:p w14:paraId="3285F1E0" w14:textId="77777777" w:rsidR="00E46612" w:rsidRDefault="00E46612" w:rsidP="007C13A2">
      <w:pPr>
        <w:spacing w:after="0" w:line="240" w:lineRule="auto"/>
        <w:ind w:left="40" w:right="40" w:firstLine="709"/>
        <w:rPr>
          <w:rFonts w:ascii="Times New Roman" w:eastAsia="Times New Roman" w:hAnsi="Times New Roman"/>
          <w:color w:val="000000"/>
          <w:sz w:val="28"/>
          <w:szCs w:val="28"/>
          <w:lang w:val="ru"/>
        </w:rPr>
      </w:pPr>
    </w:p>
    <w:p w14:paraId="579CE76E" w14:textId="77777777" w:rsidR="00E46612" w:rsidRDefault="00E46612" w:rsidP="007C13A2">
      <w:pPr>
        <w:spacing w:after="0" w:line="240" w:lineRule="auto"/>
        <w:ind w:left="40" w:right="40" w:firstLine="709"/>
        <w:rPr>
          <w:rFonts w:ascii="Times New Roman" w:eastAsia="Times New Roman" w:hAnsi="Times New Roman"/>
          <w:color w:val="000000"/>
          <w:sz w:val="28"/>
          <w:szCs w:val="28"/>
          <w:lang w:val="ru"/>
        </w:rPr>
      </w:pPr>
    </w:p>
    <w:p w14:paraId="3967449F" w14:textId="77777777" w:rsidR="00E46612" w:rsidRDefault="00E46612" w:rsidP="007C13A2">
      <w:pPr>
        <w:spacing w:after="0" w:line="240" w:lineRule="auto"/>
        <w:ind w:left="40" w:right="40" w:firstLine="709"/>
        <w:rPr>
          <w:rFonts w:ascii="Times New Roman" w:eastAsia="Times New Roman" w:hAnsi="Times New Roman"/>
          <w:color w:val="000000"/>
          <w:sz w:val="28"/>
          <w:szCs w:val="28"/>
          <w:lang w:val="ru"/>
        </w:rPr>
      </w:pPr>
    </w:p>
    <w:p w14:paraId="49C0638C" w14:textId="77777777" w:rsidR="00E46612" w:rsidRPr="007C13A2" w:rsidRDefault="00E46612" w:rsidP="007C13A2">
      <w:pPr>
        <w:spacing w:after="0" w:line="240" w:lineRule="auto"/>
        <w:ind w:left="40" w:right="40" w:firstLine="709"/>
        <w:rPr>
          <w:rFonts w:ascii="Times New Roman" w:eastAsia="Times New Roman" w:hAnsi="Times New Roman"/>
          <w:color w:val="000000"/>
          <w:sz w:val="28"/>
          <w:szCs w:val="28"/>
          <w:lang w:val="ru"/>
        </w:rPr>
      </w:pPr>
    </w:p>
    <w:tbl>
      <w:tblPr>
        <w:tblpPr w:leftFromText="180" w:rightFromText="180" w:bottomFromText="200" w:vertAnchor="text" w:horzAnchor="margin" w:tblpY="259"/>
        <w:tblW w:w="9524" w:type="dxa"/>
        <w:tblLayout w:type="fixed"/>
        <w:tblLook w:val="04A0" w:firstRow="1" w:lastRow="0" w:firstColumn="1" w:lastColumn="0" w:noHBand="0" w:noVBand="1"/>
      </w:tblPr>
      <w:tblGrid>
        <w:gridCol w:w="2129"/>
        <w:gridCol w:w="1561"/>
        <w:gridCol w:w="1843"/>
        <w:gridCol w:w="1418"/>
        <w:gridCol w:w="1275"/>
        <w:gridCol w:w="1298"/>
      </w:tblGrid>
      <w:tr w:rsidR="007C13A2" w14:paraId="7CAC20E9" w14:textId="77777777" w:rsidTr="007C13A2">
        <w:trPr>
          <w:trHeight w:val="507"/>
        </w:trPr>
        <w:tc>
          <w:tcPr>
            <w:tcW w:w="9524" w:type="dxa"/>
            <w:gridSpan w:val="6"/>
            <w:vMerge w:val="restart"/>
            <w:vAlign w:val="center"/>
            <w:hideMark/>
          </w:tcPr>
          <w:p w14:paraId="1811C480" w14:textId="77777777" w:rsidR="007C13A2" w:rsidRDefault="007C13A2" w:rsidP="007C13A2">
            <w:pPr>
              <w:spacing w:after="0" w:line="240" w:lineRule="auto"/>
              <w:ind w:firstLine="709"/>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Исполнение основных характеристик бюджета городского округа город Уфа Республики Башкортостан</w:t>
            </w:r>
          </w:p>
        </w:tc>
      </w:tr>
      <w:tr w:rsidR="007C13A2" w14:paraId="70D9C432" w14:textId="77777777" w:rsidTr="007C13A2">
        <w:trPr>
          <w:trHeight w:val="450"/>
        </w:trPr>
        <w:tc>
          <w:tcPr>
            <w:tcW w:w="9524" w:type="dxa"/>
            <w:gridSpan w:val="6"/>
            <w:vMerge/>
            <w:vAlign w:val="center"/>
            <w:hideMark/>
          </w:tcPr>
          <w:p w14:paraId="7277969C" w14:textId="77777777" w:rsidR="007C13A2" w:rsidRDefault="007C13A2" w:rsidP="007C13A2">
            <w:pPr>
              <w:spacing w:after="0"/>
              <w:rPr>
                <w:rFonts w:ascii="Times New Roman" w:eastAsia="Times New Roman" w:hAnsi="Times New Roman"/>
                <w:color w:val="000000"/>
                <w:sz w:val="28"/>
                <w:szCs w:val="28"/>
              </w:rPr>
            </w:pPr>
          </w:p>
        </w:tc>
      </w:tr>
      <w:tr w:rsidR="007C13A2" w14:paraId="19A7899F" w14:textId="77777777" w:rsidTr="007C13A2">
        <w:trPr>
          <w:trHeight w:val="375"/>
        </w:trPr>
        <w:tc>
          <w:tcPr>
            <w:tcW w:w="9524" w:type="dxa"/>
            <w:gridSpan w:val="6"/>
            <w:tcBorders>
              <w:top w:val="nil"/>
              <w:left w:val="nil"/>
              <w:bottom w:val="single" w:sz="4" w:space="0" w:color="auto"/>
              <w:right w:val="nil"/>
            </w:tcBorders>
            <w:vAlign w:val="center"/>
            <w:hideMark/>
          </w:tcPr>
          <w:p w14:paraId="6D48B729" w14:textId="77777777" w:rsidR="007C13A2" w:rsidRDefault="007C13A2" w:rsidP="007C13A2">
            <w:pPr>
              <w:spacing w:after="0" w:line="240" w:lineRule="auto"/>
              <w:ind w:firstLine="709"/>
              <w:rPr>
                <w:rFonts w:ascii="Calibri" w:eastAsia="Times New Roman" w:hAnsi="Calibri"/>
                <w:color w:val="000000"/>
              </w:rPr>
            </w:pPr>
            <w:r>
              <w:rPr>
                <w:rFonts w:ascii="Calibri" w:eastAsia="Times New Roman" w:hAnsi="Calibri"/>
                <w:color w:val="000000"/>
              </w:rPr>
              <w:lastRenderedPageBreak/>
              <w:t xml:space="preserve">                                                                                                                                      </w:t>
            </w:r>
            <w:r>
              <w:rPr>
                <w:rFonts w:ascii="Times New Roman" w:eastAsia="Times New Roman" w:hAnsi="Times New Roman"/>
                <w:color w:val="000000"/>
                <w:sz w:val="28"/>
                <w:szCs w:val="28"/>
              </w:rPr>
              <w:t xml:space="preserve"> (млн рублей)</w:t>
            </w:r>
          </w:p>
        </w:tc>
      </w:tr>
      <w:tr w:rsidR="007C13A2" w14:paraId="72A15904" w14:textId="77777777" w:rsidTr="007C13A2">
        <w:trPr>
          <w:trHeight w:val="507"/>
        </w:trPr>
        <w:tc>
          <w:tcPr>
            <w:tcW w:w="2129" w:type="dxa"/>
            <w:vMerge w:val="restart"/>
            <w:tcBorders>
              <w:top w:val="single" w:sz="4" w:space="0" w:color="auto"/>
              <w:left w:val="single" w:sz="4" w:space="0" w:color="auto"/>
              <w:bottom w:val="single" w:sz="4" w:space="0" w:color="auto"/>
              <w:right w:val="single" w:sz="4" w:space="0" w:color="auto"/>
            </w:tcBorders>
            <w:noWrap/>
            <w:vAlign w:val="center"/>
            <w:hideMark/>
          </w:tcPr>
          <w:p w14:paraId="4B5757A0" w14:textId="77777777" w:rsidR="007C13A2" w:rsidRDefault="007C13A2" w:rsidP="007C13A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Показатели</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0C97E2C" w14:textId="77777777" w:rsidR="007C13A2" w:rsidRDefault="007C13A2" w:rsidP="007C13A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Исполнено              за 2017 год</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CFA5125" w14:textId="77777777" w:rsidR="007C13A2" w:rsidRDefault="007C13A2" w:rsidP="007C13A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Уточненный план на 2018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A07FFB0" w14:textId="77777777" w:rsidR="007C13A2" w:rsidRDefault="007C13A2" w:rsidP="007C13A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Исполнено                     за 2018 год</w:t>
            </w:r>
          </w:p>
        </w:tc>
        <w:tc>
          <w:tcPr>
            <w:tcW w:w="2573" w:type="dxa"/>
            <w:gridSpan w:val="2"/>
            <w:tcBorders>
              <w:top w:val="single" w:sz="4" w:space="0" w:color="auto"/>
              <w:left w:val="nil"/>
              <w:bottom w:val="single" w:sz="4" w:space="0" w:color="auto"/>
              <w:right w:val="single" w:sz="4" w:space="0" w:color="auto"/>
            </w:tcBorders>
            <w:noWrap/>
            <w:vAlign w:val="center"/>
            <w:hideMark/>
          </w:tcPr>
          <w:p w14:paraId="0FE8D789" w14:textId="77777777" w:rsidR="007C13A2" w:rsidRDefault="007C13A2" w:rsidP="007C13A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Отклонения</w:t>
            </w:r>
          </w:p>
        </w:tc>
      </w:tr>
      <w:tr w:rsidR="007C13A2" w14:paraId="698C930A" w14:textId="77777777" w:rsidTr="007C13A2">
        <w:trPr>
          <w:trHeight w:val="660"/>
        </w:trPr>
        <w:tc>
          <w:tcPr>
            <w:tcW w:w="2129" w:type="dxa"/>
            <w:vMerge/>
            <w:tcBorders>
              <w:top w:val="single" w:sz="4" w:space="0" w:color="auto"/>
              <w:left w:val="single" w:sz="4" w:space="0" w:color="auto"/>
              <w:bottom w:val="single" w:sz="4" w:space="0" w:color="auto"/>
              <w:right w:val="single" w:sz="4" w:space="0" w:color="auto"/>
            </w:tcBorders>
            <w:vAlign w:val="center"/>
            <w:hideMark/>
          </w:tcPr>
          <w:p w14:paraId="32E0DBC6" w14:textId="77777777" w:rsidR="007C13A2" w:rsidRDefault="007C13A2" w:rsidP="007C13A2">
            <w:pPr>
              <w:spacing w:after="0"/>
              <w:rPr>
                <w:rFonts w:ascii="Times New Roman" w:eastAsia="Times New Roman" w:hAnsi="Times New Roman"/>
                <w:b/>
                <w:bCs/>
                <w:color w:val="000000"/>
                <w:sz w:val="24"/>
                <w:szCs w:val="24"/>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775C155D" w14:textId="77777777" w:rsidR="007C13A2" w:rsidRDefault="007C13A2" w:rsidP="007C13A2">
            <w:pPr>
              <w:spacing w:after="0"/>
              <w:rPr>
                <w:rFonts w:ascii="Times New Roman" w:eastAsia="Times New Roman" w:hAnsi="Times New Roman"/>
                <w:b/>
                <w:bCs/>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2AC9A35" w14:textId="77777777" w:rsidR="007C13A2" w:rsidRDefault="007C13A2" w:rsidP="007C13A2">
            <w:pPr>
              <w:spacing w:after="0"/>
              <w:rPr>
                <w:rFonts w:ascii="Times New Roman" w:eastAsia="Times New Roman" w:hAnsi="Times New Roman"/>
                <w:b/>
                <w:bCs/>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2A49BD3" w14:textId="77777777" w:rsidR="007C13A2" w:rsidRDefault="007C13A2" w:rsidP="007C13A2">
            <w:pPr>
              <w:spacing w:after="0"/>
              <w:rPr>
                <w:rFonts w:ascii="Times New Roman" w:eastAsia="Times New Roman" w:hAnsi="Times New Roman"/>
                <w:b/>
                <w:bCs/>
                <w:color w:val="000000"/>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14:paraId="0FFACCD1" w14:textId="77777777" w:rsidR="007C13A2" w:rsidRDefault="007C13A2" w:rsidP="007C13A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гр.4-гр.2</w:t>
            </w:r>
          </w:p>
        </w:tc>
        <w:tc>
          <w:tcPr>
            <w:tcW w:w="1298" w:type="dxa"/>
            <w:tcBorders>
              <w:top w:val="single" w:sz="4" w:space="0" w:color="auto"/>
              <w:left w:val="nil"/>
              <w:bottom w:val="single" w:sz="4" w:space="0" w:color="auto"/>
              <w:right w:val="single" w:sz="4" w:space="0" w:color="auto"/>
            </w:tcBorders>
            <w:noWrap/>
            <w:vAlign w:val="center"/>
            <w:hideMark/>
          </w:tcPr>
          <w:p w14:paraId="23901544" w14:textId="77777777" w:rsidR="007C13A2" w:rsidRDefault="007C13A2" w:rsidP="007C13A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гр.4-гр.3</w:t>
            </w:r>
          </w:p>
        </w:tc>
      </w:tr>
      <w:tr w:rsidR="007C13A2" w14:paraId="12E442F5" w14:textId="77777777" w:rsidTr="007C13A2">
        <w:trPr>
          <w:trHeight w:val="58"/>
        </w:trPr>
        <w:tc>
          <w:tcPr>
            <w:tcW w:w="2129" w:type="dxa"/>
            <w:tcBorders>
              <w:top w:val="single" w:sz="4" w:space="0" w:color="auto"/>
              <w:left w:val="single" w:sz="4" w:space="0" w:color="auto"/>
              <w:bottom w:val="single" w:sz="4" w:space="0" w:color="auto"/>
              <w:right w:val="single" w:sz="4" w:space="0" w:color="auto"/>
            </w:tcBorders>
            <w:noWrap/>
            <w:vAlign w:val="bottom"/>
            <w:hideMark/>
          </w:tcPr>
          <w:p w14:paraId="50F1CF75" w14:textId="77777777" w:rsidR="007C13A2" w:rsidRDefault="007C13A2" w:rsidP="007C13A2">
            <w:pPr>
              <w:spacing w:after="0" w:line="240" w:lineRule="auto"/>
              <w:ind w:firstLine="709"/>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561" w:type="dxa"/>
            <w:tcBorders>
              <w:top w:val="single" w:sz="4" w:space="0" w:color="auto"/>
              <w:left w:val="nil"/>
              <w:bottom w:val="single" w:sz="4" w:space="0" w:color="auto"/>
              <w:right w:val="single" w:sz="4" w:space="0" w:color="auto"/>
            </w:tcBorders>
            <w:noWrap/>
            <w:vAlign w:val="bottom"/>
            <w:hideMark/>
          </w:tcPr>
          <w:p w14:paraId="67B099C3" w14:textId="77777777" w:rsidR="007C13A2" w:rsidRDefault="007C13A2" w:rsidP="007C13A2">
            <w:pPr>
              <w:spacing w:after="0" w:line="240" w:lineRule="auto"/>
              <w:ind w:firstLine="709"/>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843" w:type="dxa"/>
            <w:tcBorders>
              <w:top w:val="single" w:sz="4" w:space="0" w:color="auto"/>
              <w:left w:val="nil"/>
              <w:bottom w:val="single" w:sz="4" w:space="0" w:color="auto"/>
              <w:right w:val="single" w:sz="4" w:space="0" w:color="auto"/>
            </w:tcBorders>
            <w:noWrap/>
            <w:vAlign w:val="bottom"/>
            <w:hideMark/>
          </w:tcPr>
          <w:p w14:paraId="7D07BB02" w14:textId="77777777" w:rsidR="007C13A2" w:rsidRDefault="007C13A2" w:rsidP="007C13A2">
            <w:pPr>
              <w:spacing w:after="0" w:line="240" w:lineRule="auto"/>
              <w:ind w:firstLine="709"/>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418" w:type="dxa"/>
            <w:tcBorders>
              <w:top w:val="single" w:sz="4" w:space="0" w:color="auto"/>
              <w:left w:val="nil"/>
              <w:bottom w:val="single" w:sz="4" w:space="0" w:color="auto"/>
              <w:right w:val="single" w:sz="4" w:space="0" w:color="auto"/>
            </w:tcBorders>
            <w:noWrap/>
            <w:vAlign w:val="bottom"/>
            <w:hideMark/>
          </w:tcPr>
          <w:p w14:paraId="2C9E2E85" w14:textId="77777777" w:rsidR="007C13A2" w:rsidRDefault="007C13A2" w:rsidP="007C13A2">
            <w:pPr>
              <w:spacing w:after="0" w:line="240" w:lineRule="auto"/>
              <w:ind w:firstLine="709"/>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75" w:type="dxa"/>
            <w:tcBorders>
              <w:top w:val="single" w:sz="4" w:space="0" w:color="auto"/>
              <w:left w:val="nil"/>
              <w:bottom w:val="single" w:sz="4" w:space="0" w:color="auto"/>
              <w:right w:val="single" w:sz="4" w:space="0" w:color="auto"/>
            </w:tcBorders>
            <w:noWrap/>
            <w:vAlign w:val="bottom"/>
            <w:hideMark/>
          </w:tcPr>
          <w:p w14:paraId="4B6B6248" w14:textId="77777777" w:rsidR="007C13A2" w:rsidRDefault="007C13A2" w:rsidP="007C13A2">
            <w:pPr>
              <w:spacing w:after="0" w:line="240" w:lineRule="auto"/>
              <w:ind w:firstLine="709"/>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98" w:type="dxa"/>
            <w:tcBorders>
              <w:top w:val="single" w:sz="4" w:space="0" w:color="auto"/>
              <w:left w:val="nil"/>
              <w:bottom w:val="single" w:sz="4" w:space="0" w:color="auto"/>
              <w:right w:val="single" w:sz="4" w:space="0" w:color="auto"/>
            </w:tcBorders>
            <w:noWrap/>
            <w:vAlign w:val="bottom"/>
            <w:hideMark/>
          </w:tcPr>
          <w:p w14:paraId="71A6464F" w14:textId="77777777" w:rsidR="007C13A2" w:rsidRDefault="007C13A2" w:rsidP="007C13A2">
            <w:pPr>
              <w:spacing w:after="0" w:line="240" w:lineRule="auto"/>
              <w:ind w:firstLine="709"/>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C13A2" w14:paraId="25ED2D62" w14:textId="77777777" w:rsidTr="007C13A2">
        <w:trPr>
          <w:trHeight w:val="377"/>
        </w:trPr>
        <w:tc>
          <w:tcPr>
            <w:tcW w:w="2129" w:type="dxa"/>
            <w:tcBorders>
              <w:top w:val="single" w:sz="4" w:space="0" w:color="auto"/>
              <w:left w:val="single" w:sz="4" w:space="0" w:color="auto"/>
              <w:bottom w:val="single" w:sz="4" w:space="0" w:color="auto"/>
              <w:right w:val="single" w:sz="4" w:space="0" w:color="auto"/>
            </w:tcBorders>
            <w:noWrap/>
            <w:vAlign w:val="center"/>
            <w:hideMark/>
          </w:tcPr>
          <w:p w14:paraId="59E96707" w14:textId="77777777" w:rsidR="007C13A2" w:rsidRDefault="007C13A2" w:rsidP="007C13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Доходы</w:t>
            </w:r>
          </w:p>
        </w:tc>
        <w:tc>
          <w:tcPr>
            <w:tcW w:w="1561" w:type="dxa"/>
            <w:tcBorders>
              <w:top w:val="single" w:sz="4" w:space="0" w:color="auto"/>
              <w:left w:val="nil"/>
              <w:bottom w:val="single" w:sz="4" w:space="0" w:color="auto"/>
              <w:right w:val="single" w:sz="4" w:space="0" w:color="auto"/>
            </w:tcBorders>
            <w:noWrap/>
            <w:vAlign w:val="center"/>
            <w:hideMark/>
          </w:tcPr>
          <w:p w14:paraId="6A224FF5" w14:textId="77777777" w:rsidR="007C13A2" w:rsidRDefault="007C13A2" w:rsidP="007C13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24 233,5</w:t>
            </w:r>
          </w:p>
        </w:tc>
        <w:tc>
          <w:tcPr>
            <w:tcW w:w="1843" w:type="dxa"/>
            <w:tcBorders>
              <w:top w:val="single" w:sz="4" w:space="0" w:color="auto"/>
              <w:left w:val="nil"/>
              <w:bottom w:val="single" w:sz="4" w:space="0" w:color="auto"/>
              <w:right w:val="single" w:sz="4" w:space="0" w:color="auto"/>
            </w:tcBorders>
            <w:noWrap/>
            <w:vAlign w:val="center"/>
            <w:hideMark/>
          </w:tcPr>
          <w:p w14:paraId="416250BB" w14:textId="77777777" w:rsidR="007C13A2" w:rsidRDefault="007C13A2" w:rsidP="007C13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28 292,7</w:t>
            </w:r>
          </w:p>
        </w:tc>
        <w:tc>
          <w:tcPr>
            <w:tcW w:w="1418" w:type="dxa"/>
            <w:tcBorders>
              <w:top w:val="single" w:sz="4" w:space="0" w:color="auto"/>
              <w:left w:val="nil"/>
              <w:bottom w:val="single" w:sz="4" w:space="0" w:color="auto"/>
              <w:right w:val="single" w:sz="4" w:space="0" w:color="auto"/>
            </w:tcBorders>
            <w:noWrap/>
            <w:vAlign w:val="center"/>
            <w:hideMark/>
          </w:tcPr>
          <w:p w14:paraId="73BFF0E5" w14:textId="77777777" w:rsidR="007C13A2" w:rsidRDefault="007C13A2" w:rsidP="007C13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27 628,8</w:t>
            </w:r>
          </w:p>
        </w:tc>
        <w:tc>
          <w:tcPr>
            <w:tcW w:w="1275" w:type="dxa"/>
            <w:tcBorders>
              <w:top w:val="single" w:sz="4" w:space="0" w:color="auto"/>
              <w:left w:val="nil"/>
              <w:bottom w:val="single" w:sz="4" w:space="0" w:color="auto"/>
              <w:right w:val="single" w:sz="4" w:space="0" w:color="auto"/>
            </w:tcBorders>
            <w:noWrap/>
            <w:vAlign w:val="center"/>
            <w:hideMark/>
          </w:tcPr>
          <w:p w14:paraId="25896EAA" w14:textId="77777777" w:rsidR="007C13A2" w:rsidRDefault="007C13A2" w:rsidP="007C13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3 395,3</w:t>
            </w:r>
          </w:p>
        </w:tc>
        <w:tc>
          <w:tcPr>
            <w:tcW w:w="1298" w:type="dxa"/>
            <w:tcBorders>
              <w:top w:val="single" w:sz="4" w:space="0" w:color="auto"/>
              <w:left w:val="nil"/>
              <w:bottom w:val="single" w:sz="4" w:space="0" w:color="auto"/>
              <w:right w:val="single" w:sz="4" w:space="0" w:color="auto"/>
            </w:tcBorders>
            <w:noWrap/>
            <w:vAlign w:val="center"/>
            <w:hideMark/>
          </w:tcPr>
          <w:p w14:paraId="246731C6" w14:textId="77777777" w:rsidR="007C13A2" w:rsidRDefault="007C13A2" w:rsidP="007C13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-663,9</w:t>
            </w:r>
          </w:p>
        </w:tc>
      </w:tr>
      <w:tr w:rsidR="007C13A2" w14:paraId="59A37A70" w14:textId="77777777" w:rsidTr="007C13A2">
        <w:trPr>
          <w:trHeight w:val="411"/>
        </w:trPr>
        <w:tc>
          <w:tcPr>
            <w:tcW w:w="2129" w:type="dxa"/>
            <w:tcBorders>
              <w:top w:val="single" w:sz="4" w:space="0" w:color="auto"/>
              <w:left w:val="single" w:sz="4" w:space="0" w:color="auto"/>
              <w:bottom w:val="single" w:sz="4" w:space="0" w:color="auto"/>
              <w:right w:val="single" w:sz="4" w:space="0" w:color="auto"/>
            </w:tcBorders>
            <w:noWrap/>
            <w:vAlign w:val="center"/>
            <w:hideMark/>
          </w:tcPr>
          <w:p w14:paraId="16F2C1C6" w14:textId="77777777" w:rsidR="007C13A2" w:rsidRDefault="007C13A2" w:rsidP="007C13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Расходы</w:t>
            </w:r>
          </w:p>
        </w:tc>
        <w:tc>
          <w:tcPr>
            <w:tcW w:w="1561" w:type="dxa"/>
            <w:tcBorders>
              <w:top w:val="single" w:sz="4" w:space="0" w:color="auto"/>
              <w:left w:val="nil"/>
              <w:bottom w:val="single" w:sz="4" w:space="0" w:color="auto"/>
              <w:right w:val="single" w:sz="4" w:space="0" w:color="auto"/>
            </w:tcBorders>
            <w:noWrap/>
            <w:vAlign w:val="center"/>
            <w:hideMark/>
          </w:tcPr>
          <w:p w14:paraId="7A00931B" w14:textId="77777777" w:rsidR="007C13A2" w:rsidRDefault="007C13A2" w:rsidP="007C13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24 614,9</w:t>
            </w:r>
          </w:p>
        </w:tc>
        <w:tc>
          <w:tcPr>
            <w:tcW w:w="1843" w:type="dxa"/>
            <w:tcBorders>
              <w:top w:val="single" w:sz="4" w:space="0" w:color="auto"/>
              <w:left w:val="nil"/>
              <w:bottom w:val="single" w:sz="4" w:space="0" w:color="auto"/>
              <w:right w:val="single" w:sz="4" w:space="0" w:color="auto"/>
            </w:tcBorders>
            <w:noWrap/>
            <w:vAlign w:val="center"/>
            <w:hideMark/>
          </w:tcPr>
          <w:p w14:paraId="03186C45" w14:textId="77777777" w:rsidR="007C13A2" w:rsidRDefault="007C13A2" w:rsidP="007C13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28 383,6</w:t>
            </w:r>
          </w:p>
        </w:tc>
        <w:tc>
          <w:tcPr>
            <w:tcW w:w="1418" w:type="dxa"/>
            <w:tcBorders>
              <w:top w:val="single" w:sz="4" w:space="0" w:color="auto"/>
              <w:left w:val="nil"/>
              <w:bottom w:val="single" w:sz="4" w:space="0" w:color="auto"/>
              <w:right w:val="single" w:sz="4" w:space="0" w:color="auto"/>
            </w:tcBorders>
            <w:noWrap/>
            <w:vAlign w:val="center"/>
            <w:hideMark/>
          </w:tcPr>
          <w:p w14:paraId="5AFE577A" w14:textId="77777777" w:rsidR="007C13A2" w:rsidRDefault="007C13A2" w:rsidP="007C13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26 836,3</w:t>
            </w:r>
          </w:p>
        </w:tc>
        <w:tc>
          <w:tcPr>
            <w:tcW w:w="1275" w:type="dxa"/>
            <w:tcBorders>
              <w:top w:val="single" w:sz="4" w:space="0" w:color="auto"/>
              <w:left w:val="nil"/>
              <w:bottom w:val="single" w:sz="4" w:space="0" w:color="auto"/>
              <w:right w:val="single" w:sz="4" w:space="0" w:color="auto"/>
            </w:tcBorders>
            <w:noWrap/>
            <w:vAlign w:val="center"/>
            <w:hideMark/>
          </w:tcPr>
          <w:p w14:paraId="6A6EB6F1" w14:textId="77777777" w:rsidR="007C13A2" w:rsidRDefault="007C13A2" w:rsidP="007C13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2 221,4</w:t>
            </w:r>
          </w:p>
        </w:tc>
        <w:tc>
          <w:tcPr>
            <w:tcW w:w="1298" w:type="dxa"/>
            <w:tcBorders>
              <w:top w:val="single" w:sz="4" w:space="0" w:color="auto"/>
              <w:left w:val="nil"/>
              <w:bottom w:val="single" w:sz="4" w:space="0" w:color="auto"/>
              <w:right w:val="single" w:sz="4" w:space="0" w:color="auto"/>
            </w:tcBorders>
            <w:noWrap/>
            <w:vAlign w:val="center"/>
            <w:hideMark/>
          </w:tcPr>
          <w:p w14:paraId="346D214E" w14:textId="77777777" w:rsidR="007C13A2" w:rsidRDefault="007C13A2" w:rsidP="007C13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-1547,3</w:t>
            </w:r>
          </w:p>
        </w:tc>
      </w:tr>
      <w:tr w:rsidR="007C13A2" w14:paraId="5AEC405E" w14:textId="77777777" w:rsidTr="007C13A2">
        <w:trPr>
          <w:trHeight w:val="695"/>
        </w:trPr>
        <w:tc>
          <w:tcPr>
            <w:tcW w:w="2129" w:type="dxa"/>
            <w:tcBorders>
              <w:top w:val="single" w:sz="4" w:space="0" w:color="auto"/>
              <w:left w:val="single" w:sz="4" w:space="0" w:color="auto"/>
              <w:bottom w:val="single" w:sz="4" w:space="0" w:color="auto"/>
              <w:right w:val="single" w:sz="4" w:space="0" w:color="auto"/>
            </w:tcBorders>
            <w:vAlign w:val="center"/>
            <w:hideMark/>
          </w:tcPr>
          <w:p w14:paraId="6F9CF101" w14:textId="77777777" w:rsidR="007C13A2" w:rsidRDefault="007C13A2" w:rsidP="007C13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Дефицит (-)</w:t>
            </w:r>
          </w:p>
          <w:p w14:paraId="72D696CA" w14:textId="77777777" w:rsidR="007C13A2" w:rsidRDefault="007C13A2" w:rsidP="007C13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Профицит (+)</w:t>
            </w:r>
          </w:p>
        </w:tc>
        <w:tc>
          <w:tcPr>
            <w:tcW w:w="1561" w:type="dxa"/>
            <w:tcBorders>
              <w:top w:val="single" w:sz="4" w:space="0" w:color="auto"/>
              <w:left w:val="nil"/>
              <w:bottom w:val="single" w:sz="4" w:space="0" w:color="auto"/>
              <w:right w:val="single" w:sz="4" w:space="0" w:color="auto"/>
            </w:tcBorders>
            <w:noWrap/>
            <w:vAlign w:val="center"/>
            <w:hideMark/>
          </w:tcPr>
          <w:p w14:paraId="2D63C516" w14:textId="77777777" w:rsidR="007C13A2" w:rsidRDefault="007C13A2" w:rsidP="007C13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-381,4</w:t>
            </w:r>
          </w:p>
        </w:tc>
        <w:tc>
          <w:tcPr>
            <w:tcW w:w="1843" w:type="dxa"/>
            <w:tcBorders>
              <w:top w:val="single" w:sz="4" w:space="0" w:color="auto"/>
              <w:left w:val="nil"/>
              <w:bottom w:val="single" w:sz="4" w:space="0" w:color="auto"/>
              <w:right w:val="single" w:sz="4" w:space="0" w:color="auto"/>
            </w:tcBorders>
            <w:noWrap/>
            <w:vAlign w:val="center"/>
            <w:hideMark/>
          </w:tcPr>
          <w:p w14:paraId="678CA0A6" w14:textId="77777777" w:rsidR="007C13A2" w:rsidRDefault="007C13A2" w:rsidP="007C13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-90,9</w:t>
            </w:r>
          </w:p>
        </w:tc>
        <w:tc>
          <w:tcPr>
            <w:tcW w:w="1418" w:type="dxa"/>
            <w:tcBorders>
              <w:top w:val="single" w:sz="4" w:space="0" w:color="auto"/>
              <w:left w:val="nil"/>
              <w:bottom w:val="single" w:sz="4" w:space="0" w:color="auto"/>
              <w:right w:val="single" w:sz="4" w:space="0" w:color="auto"/>
            </w:tcBorders>
            <w:noWrap/>
            <w:vAlign w:val="center"/>
            <w:hideMark/>
          </w:tcPr>
          <w:p w14:paraId="18FC0155" w14:textId="77777777" w:rsidR="007C13A2" w:rsidRDefault="007C13A2" w:rsidP="007C13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792,5</w:t>
            </w:r>
          </w:p>
        </w:tc>
        <w:tc>
          <w:tcPr>
            <w:tcW w:w="1275" w:type="dxa"/>
            <w:tcBorders>
              <w:top w:val="single" w:sz="4" w:space="0" w:color="auto"/>
              <w:left w:val="nil"/>
              <w:bottom w:val="single" w:sz="4" w:space="0" w:color="auto"/>
              <w:right w:val="single" w:sz="4" w:space="0" w:color="auto"/>
            </w:tcBorders>
            <w:noWrap/>
            <w:vAlign w:val="center"/>
            <w:hideMark/>
          </w:tcPr>
          <w:p w14:paraId="16CBEB7B" w14:textId="77777777" w:rsidR="007C13A2" w:rsidRDefault="007C13A2" w:rsidP="007C13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1173,9</w:t>
            </w:r>
          </w:p>
        </w:tc>
        <w:tc>
          <w:tcPr>
            <w:tcW w:w="1298" w:type="dxa"/>
            <w:tcBorders>
              <w:top w:val="single" w:sz="4" w:space="0" w:color="auto"/>
              <w:left w:val="nil"/>
              <w:bottom w:val="single" w:sz="4" w:space="0" w:color="auto"/>
              <w:right w:val="single" w:sz="4" w:space="0" w:color="auto"/>
            </w:tcBorders>
            <w:noWrap/>
            <w:vAlign w:val="center"/>
            <w:hideMark/>
          </w:tcPr>
          <w:p w14:paraId="281579BE" w14:textId="77777777" w:rsidR="007C13A2" w:rsidRDefault="007C13A2" w:rsidP="007C13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883,4</w:t>
            </w:r>
          </w:p>
        </w:tc>
      </w:tr>
    </w:tbl>
    <w:p w14:paraId="77107DD7" w14:textId="28B681C1" w:rsidR="00047DB8" w:rsidRPr="007E5307" w:rsidRDefault="00047DB8" w:rsidP="00915838">
      <w:pPr>
        <w:spacing w:line="240" w:lineRule="auto"/>
        <w:ind w:firstLine="709"/>
        <w:rPr>
          <w:rFonts w:ascii="Times New Roman" w:eastAsia="Calibri" w:hAnsi="Times New Roman"/>
          <w:sz w:val="28"/>
        </w:rPr>
      </w:pPr>
      <w:r w:rsidRPr="007E5307">
        <w:rPr>
          <w:rFonts w:ascii="Times New Roman" w:eastAsia="Calibri" w:hAnsi="Times New Roman"/>
          <w:sz w:val="28"/>
        </w:rPr>
        <w:lastRenderedPageBreak/>
        <w:t>В структуре доходов бюджета города за 2018 год налоговые и неналоговые доходы составили 12 159,1 млн руб</w:t>
      </w:r>
      <w:r w:rsidR="000A5730">
        <w:rPr>
          <w:rFonts w:ascii="Times New Roman" w:eastAsia="Calibri" w:hAnsi="Times New Roman"/>
          <w:sz w:val="28"/>
        </w:rPr>
        <w:t>лей</w:t>
      </w:r>
      <w:r w:rsidRPr="007E5307">
        <w:rPr>
          <w:rFonts w:ascii="Times New Roman" w:eastAsia="Calibri" w:hAnsi="Times New Roman"/>
          <w:sz w:val="28"/>
        </w:rPr>
        <w:t xml:space="preserve"> или</w:t>
      </w:r>
      <w:r w:rsidR="000A5730">
        <w:rPr>
          <w:rFonts w:ascii="Times New Roman" w:eastAsia="Calibri" w:hAnsi="Times New Roman"/>
          <w:sz w:val="28"/>
        </w:rPr>
        <w:t xml:space="preserve"> </w:t>
      </w:r>
      <w:r w:rsidRPr="007E5307">
        <w:rPr>
          <w:rFonts w:ascii="Times New Roman" w:eastAsia="Calibri" w:hAnsi="Times New Roman"/>
          <w:sz w:val="28"/>
        </w:rPr>
        <w:t>44% от общего объема доходов, что на 1,4 процентных пункта выше уровня 2017 года. Уточненный план поступлений налоговых и неналоговых доходов главными администраторами реализован на 104</w:t>
      </w:r>
      <w:r w:rsidR="000A5730">
        <w:rPr>
          <w:rFonts w:ascii="Times New Roman" w:eastAsia="Calibri" w:hAnsi="Times New Roman"/>
          <w:sz w:val="28"/>
        </w:rPr>
        <w:t>,</w:t>
      </w:r>
      <w:r w:rsidRPr="007E5307">
        <w:rPr>
          <w:rFonts w:ascii="Times New Roman" w:eastAsia="Calibri" w:hAnsi="Times New Roman"/>
          <w:sz w:val="28"/>
        </w:rPr>
        <w:t>9%. Безвозмездные поступления составили 15 469,7 млн руб</w:t>
      </w:r>
      <w:r w:rsidR="000A5730">
        <w:rPr>
          <w:rFonts w:ascii="Times New Roman" w:eastAsia="Calibri" w:hAnsi="Times New Roman"/>
          <w:sz w:val="28"/>
        </w:rPr>
        <w:t>лей</w:t>
      </w:r>
      <w:r w:rsidRPr="007E5307">
        <w:rPr>
          <w:rFonts w:ascii="Times New Roman" w:eastAsia="Calibri" w:hAnsi="Times New Roman"/>
          <w:sz w:val="28"/>
        </w:rPr>
        <w:t xml:space="preserve"> или 56% от общего объема доходов, что на 1,4% ниже уровня 2017 года.</w:t>
      </w:r>
    </w:p>
    <w:p w14:paraId="4EB89D7C" w14:textId="3AC2AD50" w:rsidR="00047DB8" w:rsidRPr="007E5307" w:rsidRDefault="00047DB8" w:rsidP="00915838">
      <w:pPr>
        <w:spacing w:line="240" w:lineRule="auto"/>
        <w:ind w:firstLine="709"/>
        <w:rPr>
          <w:rFonts w:ascii="Times New Roman" w:eastAsia="Calibri" w:hAnsi="Times New Roman"/>
          <w:sz w:val="28"/>
        </w:rPr>
      </w:pPr>
      <w:r w:rsidRPr="007E5307">
        <w:rPr>
          <w:rFonts w:ascii="Times New Roman" w:eastAsia="Calibri" w:hAnsi="Times New Roman"/>
          <w:sz w:val="28"/>
        </w:rPr>
        <w:t>Основной объем налоговых и неналоговых доходов 11 360,7 млн руб</w:t>
      </w:r>
      <w:r w:rsidR="000A5730">
        <w:rPr>
          <w:rFonts w:ascii="Times New Roman" w:eastAsia="Calibri" w:hAnsi="Times New Roman"/>
          <w:sz w:val="28"/>
        </w:rPr>
        <w:t>лей</w:t>
      </w:r>
      <w:r w:rsidRPr="007E5307">
        <w:rPr>
          <w:rFonts w:ascii="Times New Roman" w:eastAsia="Calibri" w:hAnsi="Times New Roman"/>
          <w:sz w:val="28"/>
        </w:rPr>
        <w:t xml:space="preserve">, или 93,3%, сформирован за счет налога на доходы физических лиц – </w:t>
      </w:r>
      <w:r w:rsidR="00625E9C">
        <w:rPr>
          <w:rFonts w:ascii="Times New Roman" w:eastAsia="Calibri" w:hAnsi="Times New Roman"/>
          <w:sz w:val="28"/>
        </w:rPr>
        <w:t xml:space="preserve">                       </w:t>
      </w:r>
      <w:r w:rsidRPr="007E5307">
        <w:rPr>
          <w:rFonts w:ascii="Times New Roman" w:eastAsia="Calibri" w:hAnsi="Times New Roman"/>
          <w:sz w:val="28"/>
        </w:rPr>
        <w:t>5 011,4 млн руб</w:t>
      </w:r>
      <w:r w:rsidR="000A5730">
        <w:rPr>
          <w:rFonts w:ascii="Times New Roman" w:eastAsia="Calibri" w:hAnsi="Times New Roman"/>
          <w:sz w:val="28"/>
        </w:rPr>
        <w:t>лей</w:t>
      </w:r>
      <w:r w:rsidRPr="007E5307">
        <w:rPr>
          <w:rFonts w:ascii="Times New Roman" w:eastAsia="Calibri" w:hAnsi="Times New Roman"/>
          <w:sz w:val="28"/>
        </w:rPr>
        <w:t xml:space="preserve"> или 41,2% от общей суммы налоговых и неналоговых доходов, доходов от использования имущества, находящегося в государственной и муниципальной собственности, - 2 096,1 млн руб</w:t>
      </w:r>
      <w:r w:rsidR="000A5730">
        <w:rPr>
          <w:rFonts w:ascii="Times New Roman" w:eastAsia="Calibri" w:hAnsi="Times New Roman"/>
          <w:sz w:val="28"/>
        </w:rPr>
        <w:t>лей</w:t>
      </w:r>
      <w:r w:rsidRPr="007E5307">
        <w:rPr>
          <w:rFonts w:ascii="Times New Roman" w:eastAsia="Calibri" w:hAnsi="Times New Roman"/>
          <w:sz w:val="28"/>
        </w:rPr>
        <w:t xml:space="preserve"> (17,2%), налога на имущество – 1 565,4 млн руб</w:t>
      </w:r>
      <w:r w:rsidR="000A5730">
        <w:rPr>
          <w:rFonts w:ascii="Times New Roman" w:eastAsia="Calibri" w:hAnsi="Times New Roman"/>
          <w:sz w:val="28"/>
        </w:rPr>
        <w:t>лей</w:t>
      </w:r>
      <w:r w:rsidRPr="007E5307">
        <w:rPr>
          <w:rFonts w:ascii="Times New Roman" w:eastAsia="Calibri" w:hAnsi="Times New Roman"/>
          <w:sz w:val="28"/>
        </w:rPr>
        <w:t xml:space="preserve"> (12,9%), доходов от продажи материальных и нематериальных активов – 1 428,6 млн руб</w:t>
      </w:r>
      <w:r w:rsidR="000A5730">
        <w:rPr>
          <w:rFonts w:ascii="Times New Roman" w:eastAsia="Calibri" w:hAnsi="Times New Roman"/>
          <w:sz w:val="28"/>
        </w:rPr>
        <w:t>лей</w:t>
      </w:r>
      <w:r w:rsidRPr="007E5307">
        <w:rPr>
          <w:rFonts w:ascii="Times New Roman" w:eastAsia="Calibri" w:hAnsi="Times New Roman"/>
          <w:sz w:val="28"/>
        </w:rPr>
        <w:t xml:space="preserve"> (11,8%), налогов на совокупный доход – 1 259,2 млн руб</w:t>
      </w:r>
      <w:r w:rsidR="000A5730">
        <w:rPr>
          <w:rFonts w:ascii="Times New Roman" w:eastAsia="Calibri" w:hAnsi="Times New Roman"/>
          <w:sz w:val="28"/>
        </w:rPr>
        <w:t>лей</w:t>
      </w:r>
      <w:r w:rsidRPr="007E5307">
        <w:rPr>
          <w:rFonts w:ascii="Times New Roman" w:eastAsia="Calibri" w:hAnsi="Times New Roman"/>
          <w:sz w:val="28"/>
        </w:rPr>
        <w:t xml:space="preserve"> (10,4%).</w:t>
      </w:r>
    </w:p>
    <w:p w14:paraId="1B7E8BF8" w14:textId="1CB29400" w:rsidR="00047DB8" w:rsidRPr="00047DB8" w:rsidRDefault="00047DB8" w:rsidP="00915838">
      <w:pPr>
        <w:spacing w:line="240" w:lineRule="auto"/>
        <w:ind w:firstLine="709"/>
        <w:rPr>
          <w:rFonts w:ascii="Times New Roman" w:eastAsia="Calibri" w:hAnsi="Times New Roman"/>
          <w:sz w:val="28"/>
        </w:rPr>
      </w:pPr>
      <w:r w:rsidRPr="007E5307">
        <w:rPr>
          <w:rFonts w:ascii="Times New Roman" w:eastAsia="Calibri" w:hAnsi="Times New Roman"/>
          <w:sz w:val="28"/>
        </w:rPr>
        <w:t>По сравнению с 2017 годом объем безвозмездных поступлений увеличился на 1 563,2 млн руб</w:t>
      </w:r>
      <w:r w:rsidR="00BD0FA2">
        <w:rPr>
          <w:rFonts w:ascii="Times New Roman" w:eastAsia="Calibri" w:hAnsi="Times New Roman"/>
          <w:sz w:val="28"/>
        </w:rPr>
        <w:t>лей</w:t>
      </w:r>
      <w:r w:rsidRPr="007E5307">
        <w:rPr>
          <w:rFonts w:ascii="Times New Roman" w:eastAsia="Calibri" w:hAnsi="Times New Roman"/>
          <w:sz w:val="28"/>
        </w:rPr>
        <w:t xml:space="preserve"> (с 13 906,2 млн руб</w:t>
      </w:r>
      <w:r w:rsidR="00BD0FA2">
        <w:rPr>
          <w:rFonts w:ascii="Times New Roman" w:eastAsia="Calibri" w:hAnsi="Times New Roman"/>
          <w:sz w:val="28"/>
        </w:rPr>
        <w:t>лей</w:t>
      </w:r>
      <w:r w:rsidRPr="007E5307">
        <w:rPr>
          <w:rFonts w:ascii="Times New Roman" w:eastAsia="Calibri" w:hAnsi="Times New Roman"/>
          <w:sz w:val="28"/>
        </w:rPr>
        <w:t xml:space="preserve"> до 15 469,7 м</w:t>
      </w:r>
      <w:r w:rsidRPr="00047DB8">
        <w:rPr>
          <w:rFonts w:ascii="Times New Roman" w:eastAsia="Calibri" w:hAnsi="Times New Roman"/>
          <w:sz w:val="28"/>
        </w:rPr>
        <w:t>лн руб</w:t>
      </w:r>
      <w:r w:rsidR="00BD0FA2">
        <w:rPr>
          <w:rFonts w:ascii="Times New Roman" w:eastAsia="Calibri" w:hAnsi="Times New Roman"/>
          <w:sz w:val="28"/>
        </w:rPr>
        <w:t>лей</w:t>
      </w:r>
      <w:r w:rsidRPr="00047DB8">
        <w:rPr>
          <w:rFonts w:ascii="Times New Roman" w:eastAsia="Calibri" w:hAnsi="Times New Roman"/>
          <w:sz w:val="28"/>
        </w:rPr>
        <w:t>.</w:t>
      </w:r>
    </w:p>
    <w:p w14:paraId="1B11FAEA" w14:textId="46708A0B" w:rsidR="00047DB8" w:rsidRPr="00047DB8" w:rsidRDefault="00047DB8" w:rsidP="00915838">
      <w:pPr>
        <w:shd w:val="clear" w:color="auto" w:fill="FFFFFF"/>
        <w:tabs>
          <w:tab w:val="left" w:pos="709"/>
        </w:tabs>
        <w:spacing w:line="240" w:lineRule="auto"/>
        <w:ind w:firstLine="709"/>
        <w:rPr>
          <w:rFonts w:ascii="Times New Roman" w:eastAsia="Times New Roman" w:hAnsi="Times New Roman"/>
          <w:sz w:val="28"/>
          <w:szCs w:val="28"/>
        </w:rPr>
      </w:pPr>
      <w:r w:rsidRPr="00047DB8">
        <w:rPr>
          <w:rFonts w:ascii="Times New Roman" w:eastAsia="Calibri" w:hAnsi="Times New Roman"/>
          <w:sz w:val="28"/>
        </w:rPr>
        <w:t>Исполнение бюджета городского округа город Уфа Республики Башкортостан по расходам при уточненном годовом плане 28 383,6 млн руб</w:t>
      </w:r>
      <w:r w:rsidR="00EB2770">
        <w:rPr>
          <w:rFonts w:ascii="Times New Roman" w:eastAsia="Calibri" w:hAnsi="Times New Roman"/>
          <w:sz w:val="28"/>
        </w:rPr>
        <w:t>лей</w:t>
      </w:r>
      <w:r w:rsidRPr="00047DB8">
        <w:rPr>
          <w:rFonts w:ascii="Times New Roman" w:eastAsia="Calibri" w:hAnsi="Times New Roman"/>
          <w:sz w:val="28"/>
        </w:rPr>
        <w:t xml:space="preserve"> составило 26 836,3 млн руб</w:t>
      </w:r>
      <w:r w:rsidR="00EB2770">
        <w:rPr>
          <w:rFonts w:ascii="Times New Roman" w:eastAsia="Calibri" w:hAnsi="Times New Roman"/>
          <w:sz w:val="28"/>
        </w:rPr>
        <w:t>лей</w:t>
      </w:r>
      <w:r w:rsidRPr="00047DB8">
        <w:rPr>
          <w:rFonts w:ascii="Times New Roman" w:eastAsia="Calibri" w:hAnsi="Times New Roman"/>
          <w:sz w:val="28"/>
        </w:rPr>
        <w:t>, или 94,5%, что выше исполнения 2017 года на</w:t>
      </w:r>
      <w:r w:rsidR="00EB2770">
        <w:rPr>
          <w:rFonts w:ascii="Times New Roman" w:eastAsia="Calibri" w:hAnsi="Times New Roman"/>
          <w:sz w:val="28"/>
        </w:rPr>
        <w:t xml:space="preserve"> </w:t>
      </w:r>
      <w:r w:rsidRPr="00047DB8">
        <w:rPr>
          <w:rFonts w:ascii="Times New Roman" w:eastAsia="Calibri" w:hAnsi="Times New Roman"/>
          <w:sz w:val="28"/>
        </w:rPr>
        <w:t>2 221,4 млн руб</w:t>
      </w:r>
      <w:r w:rsidR="00EB2770">
        <w:rPr>
          <w:rFonts w:ascii="Times New Roman" w:eastAsia="Calibri" w:hAnsi="Times New Roman"/>
          <w:sz w:val="28"/>
        </w:rPr>
        <w:t>лей</w:t>
      </w:r>
      <w:r w:rsidRPr="00047DB8">
        <w:rPr>
          <w:rFonts w:ascii="Times New Roman" w:eastAsia="Calibri" w:hAnsi="Times New Roman"/>
          <w:sz w:val="28"/>
        </w:rPr>
        <w:t xml:space="preserve">, или на 8,3%. </w:t>
      </w:r>
      <w:r w:rsidRPr="00047DB8">
        <w:rPr>
          <w:rFonts w:ascii="Times New Roman" w:eastAsia="Times New Roman" w:hAnsi="Times New Roman"/>
          <w:sz w:val="28"/>
          <w:szCs w:val="28"/>
        </w:rPr>
        <w:t>Бюджетные ассигнования на социальный блок составили 13 601,6 млн руб</w:t>
      </w:r>
      <w:r w:rsidR="00EB2770">
        <w:rPr>
          <w:rFonts w:ascii="Times New Roman" w:eastAsia="Times New Roman" w:hAnsi="Times New Roman"/>
          <w:sz w:val="28"/>
          <w:szCs w:val="28"/>
        </w:rPr>
        <w:t>лей</w:t>
      </w:r>
      <w:r w:rsidRPr="00047DB8">
        <w:rPr>
          <w:rFonts w:ascii="Times New Roman" w:eastAsia="Times New Roman" w:hAnsi="Times New Roman"/>
          <w:sz w:val="28"/>
          <w:szCs w:val="28"/>
        </w:rPr>
        <w:t>, или 51% расходов городского округа город Уфа Республики Башкортостан.</w:t>
      </w:r>
    </w:p>
    <w:p w14:paraId="1BD3B116" w14:textId="6A6AD85A" w:rsidR="00047DB8" w:rsidRPr="00047DB8" w:rsidRDefault="00047DB8" w:rsidP="00915838">
      <w:pPr>
        <w:spacing w:line="240" w:lineRule="auto"/>
        <w:ind w:firstLine="709"/>
        <w:rPr>
          <w:rFonts w:ascii="Times New Roman" w:eastAsia="Calibri" w:hAnsi="Times New Roman"/>
          <w:sz w:val="28"/>
        </w:rPr>
      </w:pPr>
      <w:r w:rsidRPr="00047DB8">
        <w:rPr>
          <w:rFonts w:ascii="Times New Roman" w:eastAsia="Calibri" w:hAnsi="Times New Roman"/>
          <w:sz w:val="28"/>
        </w:rPr>
        <w:t>В структуре произведенных в отчетном периоде расходов бюджета городского округа город Уфа Республики Башкортостан наибольший удельный вес приходится на расходы по разделам: «Образование» - 43%, «Национальная экономика» - 25%, «Жилищно-коммунальное хозяйство» -    12%.</w:t>
      </w:r>
    </w:p>
    <w:p w14:paraId="233D56CF" w14:textId="69864B56" w:rsidR="00047DB8" w:rsidRPr="00047DB8" w:rsidRDefault="00047DB8" w:rsidP="00915838">
      <w:pPr>
        <w:spacing w:line="240" w:lineRule="auto"/>
        <w:ind w:firstLine="709"/>
        <w:rPr>
          <w:rFonts w:ascii="Times New Roman" w:eastAsia="Calibri" w:hAnsi="Times New Roman"/>
          <w:sz w:val="28"/>
        </w:rPr>
      </w:pPr>
      <w:r w:rsidRPr="00047DB8">
        <w:rPr>
          <w:rFonts w:ascii="Times New Roman" w:eastAsia="Calibri" w:hAnsi="Times New Roman"/>
          <w:sz w:val="28"/>
        </w:rPr>
        <w:lastRenderedPageBreak/>
        <w:t>Анализ реализации муниципальных программ городского округа город Уфа Республики Башкортостан в 2018 году показал, что на финансирование 24 муниципальных программ было предусмотрено 27 6</w:t>
      </w:r>
      <w:r w:rsidR="0074483D">
        <w:rPr>
          <w:rFonts w:ascii="Times New Roman" w:eastAsia="Calibri" w:hAnsi="Times New Roman"/>
          <w:sz w:val="28"/>
        </w:rPr>
        <w:t>8</w:t>
      </w:r>
      <w:r w:rsidRPr="00047DB8">
        <w:rPr>
          <w:rFonts w:ascii="Times New Roman" w:eastAsia="Calibri" w:hAnsi="Times New Roman"/>
          <w:sz w:val="28"/>
        </w:rPr>
        <w:t>0,</w:t>
      </w:r>
      <w:r w:rsidR="0074483D">
        <w:rPr>
          <w:rFonts w:ascii="Times New Roman" w:eastAsia="Calibri" w:hAnsi="Times New Roman"/>
          <w:sz w:val="28"/>
        </w:rPr>
        <w:t>5</w:t>
      </w:r>
      <w:r w:rsidRPr="00047DB8">
        <w:rPr>
          <w:rFonts w:ascii="Times New Roman" w:eastAsia="Calibri" w:hAnsi="Times New Roman"/>
          <w:sz w:val="28"/>
        </w:rPr>
        <w:t xml:space="preserve"> млн руб</w:t>
      </w:r>
      <w:r w:rsidR="00B771D7">
        <w:rPr>
          <w:rFonts w:ascii="Times New Roman" w:eastAsia="Calibri" w:hAnsi="Times New Roman"/>
          <w:sz w:val="28"/>
        </w:rPr>
        <w:t>лей</w:t>
      </w:r>
      <w:r w:rsidRPr="00047DB8">
        <w:rPr>
          <w:rFonts w:ascii="Times New Roman" w:eastAsia="Calibri" w:hAnsi="Times New Roman"/>
          <w:sz w:val="28"/>
        </w:rPr>
        <w:t xml:space="preserve">, что выше первоначально утвержденного объема на </w:t>
      </w:r>
      <w:r w:rsidR="0074483D">
        <w:rPr>
          <w:rFonts w:ascii="Times New Roman" w:eastAsia="Calibri" w:hAnsi="Times New Roman"/>
          <w:sz w:val="28"/>
        </w:rPr>
        <w:t>7 548,7</w:t>
      </w:r>
      <w:r w:rsidRPr="00047DB8">
        <w:rPr>
          <w:rFonts w:ascii="Times New Roman" w:eastAsia="Calibri" w:hAnsi="Times New Roman"/>
          <w:sz w:val="28"/>
        </w:rPr>
        <w:t xml:space="preserve"> млн руб</w:t>
      </w:r>
      <w:r w:rsidR="00B771D7">
        <w:rPr>
          <w:rFonts w:ascii="Times New Roman" w:eastAsia="Calibri" w:hAnsi="Times New Roman"/>
          <w:sz w:val="28"/>
        </w:rPr>
        <w:t>лей</w:t>
      </w:r>
      <w:r w:rsidRPr="00047DB8">
        <w:rPr>
          <w:rFonts w:ascii="Times New Roman" w:eastAsia="Calibri" w:hAnsi="Times New Roman"/>
          <w:sz w:val="28"/>
        </w:rPr>
        <w:t xml:space="preserve">, или на </w:t>
      </w:r>
      <w:r w:rsidR="0074483D">
        <w:rPr>
          <w:rFonts w:ascii="Times New Roman" w:eastAsia="Calibri" w:hAnsi="Times New Roman"/>
          <w:sz w:val="28"/>
        </w:rPr>
        <w:t>37</w:t>
      </w:r>
      <w:r w:rsidRPr="00047DB8">
        <w:rPr>
          <w:rFonts w:ascii="Times New Roman" w:eastAsia="Calibri" w:hAnsi="Times New Roman"/>
          <w:sz w:val="28"/>
        </w:rPr>
        <w:t>,</w:t>
      </w:r>
      <w:r w:rsidR="0074483D">
        <w:rPr>
          <w:rFonts w:ascii="Times New Roman" w:eastAsia="Calibri" w:hAnsi="Times New Roman"/>
          <w:sz w:val="28"/>
        </w:rPr>
        <w:t>5</w:t>
      </w:r>
      <w:r w:rsidRPr="00047DB8">
        <w:rPr>
          <w:rFonts w:ascii="Times New Roman" w:eastAsia="Calibri" w:hAnsi="Times New Roman"/>
          <w:sz w:val="28"/>
        </w:rPr>
        <w:t>%.</w:t>
      </w:r>
    </w:p>
    <w:p w14:paraId="0338176C" w14:textId="046C23C8" w:rsidR="00047DB8" w:rsidRPr="00047DB8" w:rsidRDefault="00047DB8" w:rsidP="00915838">
      <w:pPr>
        <w:spacing w:after="0" w:line="240" w:lineRule="auto"/>
        <w:ind w:firstLine="709"/>
        <w:rPr>
          <w:rFonts w:ascii="Times New Roman" w:eastAsia="Times New Roman" w:hAnsi="Times New Roman"/>
          <w:sz w:val="28"/>
          <w:szCs w:val="28"/>
        </w:rPr>
      </w:pPr>
      <w:r w:rsidRPr="00047DB8">
        <w:rPr>
          <w:rFonts w:ascii="Times New Roman" w:eastAsia="Calibri" w:hAnsi="Times New Roman"/>
          <w:color w:val="000000"/>
          <w:sz w:val="28"/>
          <w:szCs w:val="28"/>
          <w:shd w:val="clear" w:color="auto" w:fill="FFFFFF"/>
        </w:rPr>
        <w:t xml:space="preserve">В соответствии с решением Совета городского округа город Уфа Республики Башкортостан от 15 ноября 2017 года № 16/11 «О ликвидации Управления по работе с населением и институтами гражданского общества Администрации городского округа город Уфа Республики Башкортостан и создании </w:t>
      </w:r>
      <w:r w:rsidR="00795110">
        <w:rPr>
          <w:rFonts w:ascii="Times New Roman" w:eastAsia="Calibri" w:hAnsi="Times New Roman"/>
          <w:color w:val="000000"/>
          <w:sz w:val="28"/>
          <w:szCs w:val="28"/>
          <w:shd w:val="clear" w:color="auto" w:fill="FFFFFF"/>
        </w:rPr>
        <w:t>У</w:t>
      </w:r>
      <w:r w:rsidRPr="00047DB8">
        <w:rPr>
          <w:rFonts w:ascii="Times New Roman" w:eastAsia="Calibri" w:hAnsi="Times New Roman"/>
          <w:color w:val="000000"/>
          <w:sz w:val="28"/>
          <w:szCs w:val="28"/>
          <w:shd w:val="clear" w:color="auto" w:fill="FFFFFF"/>
        </w:rPr>
        <w:t>правления по взаимодействию с институтами гражданского общества Администрации городского округа город Уфа Республики Башкортостан», решением Совета городского округа город Уфа Республики Башкортостан от 13 декабря 2017 года № 17/3 «О бюджете городского округа город Уфа Республики Башкортостан на 2018 год и на плановый период 2019 и 2020 годов», постановлением Администрации городского округа город Уфа Республики Башкортостан от 07.06.2018 № 980 пунктом 1.3. признано утратившем силу постановление Администрации городского округа город Уфа Республики Башкортостан от 26 апреля 2016 года № 569 «Об утверждении муниципальной программы «Развитие и</w:t>
      </w:r>
      <w:r w:rsidRPr="00047DB8">
        <w:rPr>
          <w:rFonts w:ascii="Times New Roman" w:eastAsia="Times New Roman" w:hAnsi="Times New Roman"/>
          <w:color w:val="000000"/>
          <w:sz w:val="28"/>
          <w:szCs w:val="28"/>
          <w:shd w:val="clear" w:color="auto" w:fill="FFFFFF"/>
        </w:rPr>
        <w:t xml:space="preserve"> совершенствование системы мер социальной поддержки населения в городском округе город Уфа Республики Башкортостан».</w:t>
      </w:r>
    </w:p>
    <w:p w14:paraId="19E74402" w14:textId="689E345C" w:rsidR="00047DB8" w:rsidRPr="00047DB8" w:rsidRDefault="00047DB8" w:rsidP="00915838">
      <w:pPr>
        <w:spacing w:line="240" w:lineRule="auto"/>
        <w:ind w:firstLine="709"/>
        <w:rPr>
          <w:rFonts w:ascii="Times New Roman" w:eastAsia="Times New Roman" w:hAnsi="Times New Roman"/>
          <w:sz w:val="28"/>
          <w:szCs w:val="28"/>
        </w:rPr>
      </w:pPr>
      <w:r w:rsidRPr="00047DB8">
        <w:rPr>
          <w:rFonts w:ascii="Times New Roman" w:eastAsia="Times New Roman" w:hAnsi="Times New Roman"/>
          <w:sz w:val="28"/>
          <w:szCs w:val="28"/>
        </w:rPr>
        <w:t>За 2018 год финансирование муниципальных программ составило 26 185,8</w:t>
      </w:r>
      <w:r w:rsidRPr="00047DB8">
        <w:rPr>
          <w:rFonts w:ascii="Times New Roman" w:eastAsia="Times New Roman" w:hAnsi="Times New Roman"/>
          <w:color w:val="FF0000"/>
          <w:sz w:val="28"/>
          <w:szCs w:val="28"/>
        </w:rPr>
        <w:t xml:space="preserve"> </w:t>
      </w:r>
      <w:r w:rsidRPr="00047DB8">
        <w:rPr>
          <w:rFonts w:ascii="Times New Roman" w:eastAsia="Times New Roman" w:hAnsi="Times New Roman"/>
          <w:sz w:val="28"/>
          <w:szCs w:val="28"/>
        </w:rPr>
        <w:t>млн руб</w:t>
      </w:r>
      <w:r w:rsidR="00FE2E69">
        <w:rPr>
          <w:rFonts w:ascii="Times New Roman" w:eastAsia="Times New Roman" w:hAnsi="Times New Roman"/>
          <w:sz w:val="28"/>
          <w:szCs w:val="28"/>
        </w:rPr>
        <w:t>лей</w:t>
      </w:r>
      <w:r w:rsidRPr="00047DB8">
        <w:rPr>
          <w:rFonts w:ascii="Times New Roman" w:eastAsia="Times New Roman" w:hAnsi="Times New Roman"/>
          <w:sz w:val="28"/>
          <w:szCs w:val="28"/>
        </w:rPr>
        <w:t xml:space="preserve"> или 94,6% от уточненного годового плана.</w:t>
      </w:r>
    </w:p>
    <w:p w14:paraId="5828B5ED" w14:textId="3CCD8CCB" w:rsidR="00047DB8" w:rsidRPr="00047DB8" w:rsidRDefault="00047DB8" w:rsidP="00915838">
      <w:pPr>
        <w:spacing w:line="240" w:lineRule="auto"/>
        <w:ind w:firstLine="709"/>
        <w:rPr>
          <w:rFonts w:ascii="Times New Roman" w:eastAsia="Times New Roman" w:hAnsi="Times New Roman"/>
          <w:color w:val="000000"/>
          <w:sz w:val="28"/>
          <w:szCs w:val="28"/>
        </w:rPr>
      </w:pPr>
      <w:r w:rsidRPr="00047DB8">
        <w:rPr>
          <w:rFonts w:ascii="Times New Roman" w:eastAsia="Times New Roman" w:hAnsi="Times New Roman"/>
          <w:sz w:val="28"/>
          <w:szCs w:val="28"/>
        </w:rPr>
        <w:t xml:space="preserve">Доля программных расходов в общих расходах бюджета городского округа город Уфа Республики Башкортостан за 2018 год сложилась на уровне </w:t>
      </w:r>
      <w:r w:rsidR="00094779">
        <w:rPr>
          <w:rFonts w:ascii="Times New Roman" w:eastAsia="Times New Roman" w:hAnsi="Times New Roman"/>
          <w:sz w:val="28"/>
          <w:szCs w:val="28"/>
        </w:rPr>
        <w:t>9</w:t>
      </w:r>
      <w:r w:rsidRPr="00047DB8">
        <w:rPr>
          <w:rFonts w:ascii="Times New Roman" w:eastAsia="Times New Roman" w:hAnsi="Times New Roman"/>
          <w:color w:val="000000"/>
          <w:sz w:val="28"/>
          <w:szCs w:val="28"/>
        </w:rPr>
        <w:t>7,6% и увеличилась по сравнению с 2017 годом на 2 292,7 млн руб</w:t>
      </w:r>
      <w:r w:rsidR="00C75A32">
        <w:rPr>
          <w:rFonts w:ascii="Times New Roman" w:eastAsia="Times New Roman" w:hAnsi="Times New Roman"/>
          <w:color w:val="000000"/>
          <w:sz w:val="28"/>
          <w:szCs w:val="28"/>
        </w:rPr>
        <w:t>лей</w:t>
      </w:r>
      <w:r w:rsidRPr="00047DB8">
        <w:rPr>
          <w:rFonts w:ascii="Times New Roman" w:eastAsia="Times New Roman" w:hAnsi="Times New Roman"/>
          <w:color w:val="000000"/>
          <w:sz w:val="28"/>
          <w:szCs w:val="28"/>
        </w:rPr>
        <w:t xml:space="preserve"> или на 10%.</w:t>
      </w:r>
    </w:p>
    <w:p w14:paraId="7D66697B" w14:textId="22397520" w:rsidR="00047DB8" w:rsidRPr="00047DB8" w:rsidRDefault="00047DB8" w:rsidP="00915838">
      <w:pPr>
        <w:spacing w:line="240" w:lineRule="auto"/>
        <w:ind w:firstLine="709"/>
        <w:rPr>
          <w:rFonts w:ascii="Times New Roman" w:eastAsia="Times New Roman" w:hAnsi="Times New Roman"/>
          <w:sz w:val="28"/>
          <w:szCs w:val="28"/>
        </w:rPr>
      </w:pPr>
      <w:r w:rsidRPr="00047DB8">
        <w:rPr>
          <w:rFonts w:ascii="Times New Roman" w:eastAsia="Times New Roman" w:hAnsi="Times New Roman"/>
          <w:sz w:val="28"/>
          <w:szCs w:val="28"/>
        </w:rPr>
        <w:t>Уточненным планом на 2018 год непрограммные расходы бюджета Республики Башкортостан предусмотрены в размере 703,1 млн руб</w:t>
      </w:r>
      <w:r w:rsidR="00B417B9">
        <w:rPr>
          <w:rFonts w:ascii="Times New Roman" w:eastAsia="Times New Roman" w:hAnsi="Times New Roman"/>
          <w:sz w:val="28"/>
          <w:szCs w:val="28"/>
        </w:rPr>
        <w:t>лей</w:t>
      </w:r>
      <w:r w:rsidRPr="00047DB8">
        <w:rPr>
          <w:rFonts w:ascii="Times New Roman" w:eastAsia="Times New Roman" w:hAnsi="Times New Roman"/>
          <w:sz w:val="28"/>
          <w:szCs w:val="28"/>
        </w:rPr>
        <w:t>.</w:t>
      </w:r>
      <w:r w:rsidR="00047C3F">
        <w:rPr>
          <w:rFonts w:ascii="Times New Roman" w:eastAsia="Times New Roman" w:hAnsi="Times New Roman"/>
          <w:sz w:val="28"/>
          <w:szCs w:val="28"/>
        </w:rPr>
        <w:t xml:space="preserve"> </w:t>
      </w:r>
      <w:r w:rsidRPr="00047DB8">
        <w:rPr>
          <w:rFonts w:ascii="Times New Roman" w:eastAsia="Times New Roman" w:hAnsi="Times New Roman"/>
          <w:sz w:val="28"/>
          <w:szCs w:val="28"/>
        </w:rPr>
        <w:t>Финансирование непрограммных расходов за 2018 год составило 650,6 млн руб</w:t>
      </w:r>
      <w:r w:rsidR="00047C3F">
        <w:rPr>
          <w:rFonts w:ascii="Times New Roman" w:eastAsia="Times New Roman" w:hAnsi="Times New Roman"/>
          <w:sz w:val="28"/>
          <w:szCs w:val="28"/>
        </w:rPr>
        <w:t>лей</w:t>
      </w:r>
      <w:r w:rsidRPr="00047DB8">
        <w:rPr>
          <w:rFonts w:ascii="Times New Roman" w:eastAsia="Times New Roman" w:hAnsi="Times New Roman"/>
          <w:sz w:val="28"/>
          <w:szCs w:val="28"/>
        </w:rPr>
        <w:t xml:space="preserve"> или </w:t>
      </w:r>
      <w:r w:rsidRPr="00047DB8">
        <w:rPr>
          <w:rFonts w:ascii="Times New Roman" w:eastAsia="Times New Roman" w:hAnsi="Times New Roman"/>
          <w:color w:val="000000"/>
          <w:sz w:val="28"/>
          <w:szCs w:val="28"/>
        </w:rPr>
        <w:t>92,5</w:t>
      </w:r>
      <w:r w:rsidRPr="00047DB8">
        <w:rPr>
          <w:rFonts w:ascii="Times New Roman" w:eastAsia="Times New Roman" w:hAnsi="Times New Roman"/>
          <w:sz w:val="28"/>
          <w:szCs w:val="28"/>
        </w:rPr>
        <w:t>% от уточненного годового плана.</w:t>
      </w:r>
    </w:p>
    <w:p w14:paraId="5CE991B6" w14:textId="56920206" w:rsidR="00047DB8" w:rsidRPr="00047DB8" w:rsidRDefault="00047DB8" w:rsidP="00915838">
      <w:pPr>
        <w:spacing w:line="240" w:lineRule="auto"/>
        <w:ind w:firstLine="709"/>
        <w:rPr>
          <w:rFonts w:ascii="Times New Roman" w:eastAsia="Times New Roman" w:hAnsi="Times New Roman"/>
          <w:sz w:val="28"/>
          <w:szCs w:val="28"/>
        </w:rPr>
      </w:pPr>
      <w:r w:rsidRPr="00047DB8">
        <w:rPr>
          <w:rFonts w:ascii="Times New Roman" w:eastAsia="Times New Roman" w:hAnsi="Times New Roman"/>
          <w:sz w:val="28"/>
          <w:szCs w:val="28"/>
        </w:rPr>
        <w:t xml:space="preserve">Доля непрограммных расходов в общих расходах бюджета городского округа город Уфа Республики Башкортостан за 2018 год сложилась на уровне </w:t>
      </w:r>
      <w:r w:rsidRPr="00047DB8">
        <w:rPr>
          <w:rFonts w:ascii="Times New Roman" w:eastAsia="Times New Roman" w:hAnsi="Times New Roman"/>
          <w:color w:val="000000"/>
          <w:sz w:val="28"/>
          <w:szCs w:val="28"/>
        </w:rPr>
        <w:t xml:space="preserve">2,4%, объем этих расходов сократился </w:t>
      </w:r>
      <w:r w:rsidRPr="00047DB8">
        <w:rPr>
          <w:rFonts w:ascii="Times New Roman" w:eastAsia="Times New Roman" w:hAnsi="Times New Roman"/>
          <w:sz w:val="28"/>
          <w:szCs w:val="28"/>
        </w:rPr>
        <w:t xml:space="preserve">по сравнению с 2017 годом на </w:t>
      </w:r>
      <w:r w:rsidRPr="00047DB8">
        <w:rPr>
          <w:rFonts w:ascii="Times New Roman" w:eastAsia="Times New Roman" w:hAnsi="Times New Roman"/>
          <w:color w:val="000000"/>
          <w:sz w:val="28"/>
          <w:szCs w:val="28"/>
        </w:rPr>
        <w:t xml:space="preserve">71,1 млн </w:t>
      </w:r>
      <w:r w:rsidRPr="00047DB8">
        <w:rPr>
          <w:rFonts w:ascii="Times New Roman" w:eastAsia="Times New Roman" w:hAnsi="Times New Roman"/>
          <w:sz w:val="28"/>
          <w:szCs w:val="28"/>
        </w:rPr>
        <w:t>руб</w:t>
      </w:r>
      <w:r w:rsidR="003061EF">
        <w:rPr>
          <w:rFonts w:ascii="Times New Roman" w:eastAsia="Times New Roman" w:hAnsi="Times New Roman"/>
          <w:sz w:val="28"/>
          <w:szCs w:val="28"/>
        </w:rPr>
        <w:t>лей</w:t>
      </w:r>
      <w:r w:rsidRPr="00047DB8">
        <w:rPr>
          <w:rFonts w:ascii="Times New Roman" w:eastAsia="Times New Roman" w:hAnsi="Times New Roman"/>
          <w:sz w:val="28"/>
          <w:szCs w:val="28"/>
        </w:rPr>
        <w:t xml:space="preserve"> или на </w:t>
      </w:r>
      <w:r w:rsidRPr="00047DB8">
        <w:rPr>
          <w:rFonts w:ascii="Times New Roman" w:eastAsia="Times New Roman" w:hAnsi="Times New Roman"/>
          <w:color w:val="000000"/>
          <w:sz w:val="28"/>
          <w:szCs w:val="28"/>
        </w:rPr>
        <w:t>10</w:t>
      </w:r>
      <w:r w:rsidRPr="00047DB8">
        <w:rPr>
          <w:rFonts w:ascii="Times New Roman" w:eastAsia="Times New Roman" w:hAnsi="Times New Roman"/>
          <w:sz w:val="28"/>
          <w:szCs w:val="28"/>
        </w:rPr>
        <w:t>%.</w:t>
      </w:r>
    </w:p>
    <w:p w14:paraId="0787E10A" w14:textId="497AEA50" w:rsidR="00047DB8" w:rsidRPr="00047DB8" w:rsidRDefault="00047DB8" w:rsidP="00915838">
      <w:pPr>
        <w:spacing w:after="0" w:line="240" w:lineRule="auto"/>
        <w:ind w:firstLine="709"/>
        <w:rPr>
          <w:rFonts w:ascii="Times New Roman" w:eastAsia="Times New Roman" w:hAnsi="Times New Roman"/>
          <w:sz w:val="28"/>
          <w:szCs w:val="28"/>
        </w:rPr>
      </w:pPr>
      <w:r w:rsidRPr="00047DB8">
        <w:rPr>
          <w:rFonts w:ascii="Times New Roman" w:eastAsia="Times New Roman" w:hAnsi="Times New Roman"/>
          <w:sz w:val="28"/>
          <w:szCs w:val="28"/>
        </w:rPr>
        <w:t xml:space="preserve">Наибольший объем финансирования в сумме </w:t>
      </w:r>
      <w:r w:rsidRPr="00047DB8">
        <w:rPr>
          <w:rFonts w:ascii="Times New Roman" w:eastAsia="Times New Roman" w:hAnsi="Times New Roman"/>
          <w:color w:val="000000"/>
          <w:sz w:val="28"/>
          <w:szCs w:val="28"/>
        </w:rPr>
        <w:t>19 031,2</w:t>
      </w:r>
      <w:r w:rsidRPr="00047DB8">
        <w:rPr>
          <w:rFonts w:ascii="Times New Roman" w:eastAsia="Times New Roman" w:hAnsi="Times New Roman"/>
          <w:sz w:val="28"/>
          <w:szCs w:val="28"/>
        </w:rPr>
        <w:t xml:space="preserve"> млн руб</w:t>
      </w:r>
      <w:r w:rsidR="00D3364B">
        <w:rPr>
          <w:rFonts w:ascii="Times New Roman" w:eastAsia="Times New Roman" w:hAnsi="Times New Roman"/>
          <w:sz w:val="28"/>
          <w:szCs w:val="28"/>
        </w:rPr>
        <w:t>лей</w:t>
      </w:r>
      <w:r w:rsidRPr="00047DB8">
        <w:rPr>
          <w:rFonts w:ascii="Times New Roman" w:eastAsia="Times New Roman" w:hAnsi="Times New Roman"/>
          <w:sz w:val="28"/>
          <w:szCs w:val="28"/>
        </w:rPr>
        <w:t xml:space="preserve">, что составляет </w:t>
      </w:r>
      <w:r w:rsidRPr="00047DB8">
        <w:rPr>
          <w:rFonts w:ascii="Times New Roman" w:eastAsia="Times New Roman" w:hAnsi="Times New Roman"/>
          <w:color w:val="000000"/>
          <w:sz w:val="28"/>
          <w:szCs w:val="28"/>
        </w:rPr>
        <w:t>72,4</w:t>
      </w:r>
      <w:r w:rsidRPr="00047DB8">
        <w:rPr>
          <w:rFonts w:ascii="Times New Roman" w:eastAsia="Times New Roman" w:hAnsi="Times New Roman"/>
          <w:sz w:val="28"/>
          <w:szCs w:val="28"/>
        </w:rPr>
        <w:t xml:space="preserve">% программных расходов бюджета </w:t>
      </w:r>
      <w:r w:rsidRPr="00047DB8">
        <w:rPr>
          <w:rFonts w:ascii="Times New Roman" w:eastAsia="Times New Roman" w:hAnsi="Times New Roman"/>
          <w:color w:val="000000"/>
          <w:sz w:val="28"/>
          <w:szCs w:val="28"/>
        </w:rPr>
        <w:t xml:space="preserve">городского округа город Уфа </w:t>
      </w:r>
      <w:r w:rsidRPr="00047DB8">
        <w:rPr>
          <w:rFonts w:ascii="Times New Roman" w:eastAsia="Times New Roman" w:hAnsi="Times New Roman"/>
          <w:sz w:val="28"/>
          <w:szCs w:val="28"/>
        </w:rPr>
        <w:t xml:space="preserve">Республики Башкортостан, закреплен за </w:t>
      </w:r>
      <w:r w:rsidRPr="00047DB8">
        <w:rPr>
          <w:rFonts w:ascii="Times New Roman" w:eastAsia="Times New Roman" w:hAnsi="Times New Roman"/>
          <w:color w:val="000000"/>
          <w:sz w:val="28"/>
          <w:szCs w:val="28"/>
        </w:rPr>
        <w:t xml:space="preserve">пятью </w:t>
      </w:r>
      <w:r w:rsidRPr="00047DB8">
        <w:rPr>
          <w:rFonts w:ascii="Times New Roman" w:eastAsia="Times New Roman" w:hAnsi="Times New Roman"/>
          <w:sz w:val="28"/>
          <w:szCs w:val="28"/>
        </w:rPr>
        <w:t>муниципальными программами:</w:t>
      </w:r>
    </w:p>
    <w:p w14:paraId="02D10205" w14:textId="1E063F9B" w:rsidR="00047DB8" w:rsidRPr="00047DB8" w:rsidRDefault="00047DB8" w:rsidP="00915838">
      <w:pPr>
        <w:spacing w:after="0" w:line="240" w:lineRule="auto"/>
        <w:ind w:firstLine="709"/>
        <w:rPr>
          <w:rFonts w:ascii="Times New Roman" w:eastAsia="Times New Roman" w:hAnsi="Times New Roman"/>
          <w:sz w:val="28"/>
          <w:szCs w:val="28"/>
        </w:rPr>
      </w:pPr>
      <w:r w:rsidRPr="00047DB8">
        <w:rPr>
          <w:rFonts w:ascii="Times New Roman" w:eastAsia="Times New Roman" w:hAnsi="Times New Roman"/>
          <w:color w:val="000000"/>
          <w:sz w:val="28"/>
          <w:szCs w:val="28"/>
        </w:rPr>
        <w:t xml:space="preserve">- «Развитие образования в городском округе город Уфа Республики Башкортостан» - </w:t>
      </w:r>
      <w:r w:rsidRPr="00047DB8">
        <w:rPr>
          <w:rFonts w:ascii="Times New Roman" w:eastAsia="Times New Roman" w:hAnsi="Times New Roman"/>
          <w:sz w:val="28"/>
          <w:szCs w:val="28"/>
        </w:rPr>
        <w:t>11 103,6 млн руб</w:t>
      </w:r>
      <w:r w:rsidR="00D3364B">
        <w:rPr>
          <w:rFonts w:ascii="Times New Roman" w:eastAsia="Times New Roman" w:hAnsi="Times New Roman"/>
          <w:sz w:val="28"/>
          <w:szCs w:val="28"/>
        </w:rPr>
        <w:t>лей</w:t>
      </w:r>
      <w:r w:rsidRPr="00047DB8">
        <w:rPr>
          <w:rFonts w:ascii="Times New Roman" w:eastAsia="Times New Roman" w:hAnsi="Times New Roman"/>
          <w:sz w:val="28"/>
          <w:szCs w:val="28"/>
        </w:rPr>
        <w:t xml:space="preserve"> (94,6%);</w:t>
      </w:r>
    </w:p>
    <w:p w14:paraId="274734F0" w14:textId="04219A8C" w:rsidR="00047DB8" w:rsidRPr="00047DB8" w:rsidRDefault="00047DB8" w:rsidP="00915838">
      <w:pPr>
        <w:spacing w:after="0" w:line="240" w:lineRule="auto"/>
        <w:ind w:firstLine="709"/>
        <w:rPr>
          <w:rFonts w:ascii="Times New Roman" w:eastAsia="Times New Roman" w:hAnsi="Times New Roman"/>
          <w:sz w:val="28"/>
          <w:szCs w:val="28"/>
        </w:rPr>
      </w:pPr>
      <w:r w:rsidRPr="00047DB8">
        <w:rPr>
          <w:rFonts w:ascii="Times New Roman" w:eastAsia="Times New Roman" w:hAnsi="Times New Roman"/>
          <w:color w:val="000000"/>
          <w:sz w:val="28"/>
          <w:szCs w:val="28"/>
        </w:rPr>
        <w:lastRenderedPageBreak/>
        <w:t xml:space="preserve">- «Развитие культуры и искусства в городском округе город Уфа Республики Башкортостан» - </w:t>
      </w:r>
      <w:r w:rsidRPr="00047DB8">
        <w:rPr>
          <w:rFonts w:ascii="Times New Roman" w:eastAsia="Times New Roman" w:hAnsi="Times New Roman"/>
          <w:sz w:val="28"/>
          <w:szCs w:val="28"/>
        </w:rPr>
        <w:t>1 077,9 млн руб</w:t>
      </w:r>
      <w:r w:rsidR="00D3364B">
        <w:rPr>
          <w:rFonts w:ascii="Times New Roman" w:eastAsia="Times New Roman" w:hAnsi="Times New Roman"/>
          <w:sz w:val="28"/>
          <w:szCs w:val="28"/>
        </w:rPr>
        <w:t>лей</w:t>
      </w:r>
      <w:r w:rsidRPr="00047DB8">
        <w:rPr>
          <w:rFonts w:ascii="Times New Roman" w:eastAsia="Times New Roman" w:hAnsi="Times New Roman"/>
          <w:sz w:val="28"/>
          <w:szCs w:val="28"/>
        </w:rPr>
        <w:t xml:space="preserve"> (98,9%);</w:t>
      </w:r>
    </w:p>
    <w:p w14:paraId="71C69ABA" w14:textId="1A8BF6CD" w:rsidR="00047DB8" w:rsidRPr="00047DB8" w:rsidRDefault="00047DB8" w:rsidP="00915838">
      <w:pPr>
        <w:spacing w:after="0" w:line="240" w:lineRule="auto"/>
        <w:ind w:firstLine="709"/>
        <w:rPr>
          <w:rFonts w:ascii="Times New Roman" w:eastAsia="Times New Roman" w:hAnsi="Times New Roman"/>
          <w:sz w:val="28"/>
          <w:szCs w:val="28"/>
        </w:rPr>
      </w:pPr>
      <w:r w:rsidRPr="00047DB8">
        <w:rPr>
          <w:rFonts w:ascii="Times New Roman" w:eastAsia="Times New Roman" w:hAnsi="Times New Roman"/>
          <w:color w:val="000000"/>
          <w:sz w:val="28"/>
          <w:szCs w:val="28"/>
        </w:rPr>
        <w:t xml:space="preserve">- «Благоустройство городского округа город Уфа Республики Башкортостан» - </w:t>
      </w:r>
      <w:r w:rsidRPr="00047DB8">
        <w:rPr>
          <w:rFonts w:ascii="Times New Roman" w:eastAsia="Times New Roman" w:hAnsi="Times New Roman"/>
          <w:sz w:val="28"/>
          <w:szCs w:val="28"/>
        </w:rPr>
        <w:t>1 591,8 млн руб</w:t>
      </w:r>
      <w:r w:rsidR="00D3364B">
        <w:rPr>
          <w:rFonts w:ascii="Times New Roman" w:eastAsia="Times New Roman" w:hAnsi="Times New Roman"/>
          <w:sz w:val="28"/>
          <w:szCs w:val="28"/>
        </w:rPr>
        <w:t>лей</w:t>
      </w:r>
      <w:r w:rsidRPr="00047DB8">
        <w:rPr>
          <w:rFonts w:ascii="Times New Roman" w:eastAsia="Times New Roman" w:hAnsi="Times New Roman"/>
          <w:sz w:val="28"/>
          <w:szCs w:val="28"/>
        </w:rPr>
        <w:t xml:space="preserve"> (92,6%);</w:t>
      </w:r>
    </w:p>
    <w:p w14:paraId="6B2AC39C" w14:textId="3B19EC57" w:rsidR="00047DB8" w:rsidRPr="00047DB8" w:rsidRDefault="00047DB8" w:rsidP="00915838">
      <w:pPr>
        <w:spacing w:after="0" w:line="240" w:lineRule="auto"/>
        <w:ind w:firstLine="709"/>
        <w:rPr>
          <w:rFonts w:ascii="Times New Roman" w:eastAsia="Times New Roman" w:hAnsi="Times New Roman"/>
          <w:sz w:val="28"/>
          <w:szCs w:val="28"/>
        </w:rPr>
      </w:pPr>
      <w:r w:rsidRPr="00047DB8">
        <w:rPr>
          <w:rFonts w:ascii="Times New Roman" w:eastAsia="Times New Roman" w:hAnsi="Times New Roman"/>
          <w:color w:val="000000"/>
          <w:sz w:val="28"/>
          <w:szCs w:val="28"/>
        </w:rPr>
        <w:t xml:space="preserve">- «Развитие городского округа город Уфа Республики Башкортостан» - </w:t>
      </w:r>
      <w:r w:rsidRPr="00047DB8">
        <w:rPr>
          <w:rFonts w:ascii="Times New Roman" w:eastAsia="Times New Roman" w:hAnsi="Times New Roman"/>
          <w:sz w:val="28"/>
          <w:szCs w:val="28"/>
        </w:rPr>
        <w:t>1 295,2 млн руб</w:t>
      </w:r>
      <w:r w:rsidR="00D3364B">
        <w:rPr>
          <w:rFonts w:ascii="Times New Roman" w:eastAsia="Times New Roman" w:hAnsi="Times New Roman"/>
          <w:sz w:val="28"/>
          <w:szCs w:val="28"/>
        </w:rPr>
        <w:t>лей</w:t>
      </w:r>
      <w:r w:rsidRPr="00047DB8">
        <w:rPr>
          <w:rFonts w:ascii="Times New Roman" w:eastAsia="Times New Roman" w:hAnsi="Times New Roman"/>
          <w:sz w:val="28"/>
          <w:szCs w:val="28"/>
        </w:rPr>
        <w:t xml:space="preserve"> (94,2%);</w:t>
      </w:r>
    </w:p>
    <w:p w14:paraId="629F2331" w14:textId="0BA6FFEF" w:rsidR="00047DB8" w:rsidRPr="00047DB8" w:rsidRDefault="00047DB8" w:rsidP="00915838">
      <w:pPr>
        <w:spacing w:line="240" w:lineRule="auto"/>
        <w:ind w:firstLine="709"/>
        <w:rPr>
          <w:rFonts w:ascii="Times New Roman" w:eastAsia="Times New Roman" w:hAnsi="Times New Roman"/>
          <w:sz w:val="28"/>
          <w:szCs w:val="28"/>
        </w:rPr>
      </w:pPr>
      <w:r w:rsidRPr="00047DB8">
        <w:rPr>
          <w:rFonts w:ascii="Times New Roman" w:eastAsia="Times New Roman" w:hAnsi="Times New Roman"/>
          <w:color w:val="000000"/>
          <w:sz w:val="28"/>
          <w:szCs w:val="28"/>
        </w:rPr>
        <w:t xml:space="preserve">-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 - </w:t>
      </w:r>
      <w:r w:rsidRPr="00047DB8">
        <w:rPr>
          <w:rFonts w:ascii="Times New Roman" w:eastAsia="Times New Roman" w:hAnsi="Times New Roman"/>
          <w:sz w:val="28"/>
          <w:szCs w:val="28"/>
        </w:rPr>
        <w:t>3 962,7 млн руб</w:t>
      </w:r>
      <w:r w:rsidR="00D3364B">
        <w:rPr>
          <w:rFonts w:ascii="Times New Roman" w:eastAsia="Times New Roman" w:hAnsi="Times New Roman"/>
          <w:sz w:val="28"/>
          <w:szCs w:val="28"/>
        </w:rPr>
        <w:t>лей</w:t>
      </w:r>
      <w:r w:rsidRPr="00047DB8">
        <w:rPr>
          <w:rFonts w:ascii="Times New Roman" w:eastAsia="Times New Roman" w:hAnsi="Times New Roman"/>
          <w:sz w:val="28"/>
          <w:szCs w:val="28"/>
        </w:rPr>
        <w:t xml:space="preserve"> (97%).</w:t>
      </w:r>
    </w:p>
    <w:p w14:paraId="0E1601D2" w14:textId="5D995A01" w:rsidR="00047DB8" w:rsidRPr="00047DB8" w:rsidRDefault="00047DB8" w:rsidP="00915838">
      <w:pPr>
        <w:spacing w:line="240" w:lineRule="auto"/>
        <w:ind w:firstLine="709"/>
        <w:rPr>
          <w:rFonts w:ascii="Times New Roman" w:eastAsia="Calibri" w:hAnsi="Times New Roman"/>
          <w:color w:val="000000"/>
          <w:sz w:val="28"/>
        </w:rPr>
      </w:pPr>
      <w:r w:rsidRPr="00047DB8">
        <w:rPr>
          <w:rFonts w:ascii="Times New Roman" w:eastAsia="Times New Roman" w:hAnsi="Times New Roman"/>
          <w:sz w:val="28"/>
          <w:szCs w:val="28"/>
        </w:rPr>
        <w:t>Низкое освоение зафиксировано по следующим муниципальным программам:</w:t>
      </w:r>
      <w:r w:rsidRPr="00047DB8">
        <w:rPr>
          <w:rFonts w:ascii="Times New Roman" w:eastAsia="Calibri" w:hAnsi="Times New Roman"/>
          <w:color w:val="000000"/>
          <w:sz w:val="28"/>
        </w:rPr>
        <w:t xml:space="preserve"> «Формирование современной городской среды городского округа город Уфа Республики Башкортостан» - 68,4%, «Развитие опеки и попечительства в городском округе город Уфа Республики Башкортостан» - 77,9%, «Развитие градостроительной деятельности на территории городского округа город Уфа Республики Башкортостан» - 85,6%, «Развитие земельных и имущественных отношений на территории городского округа город Уфа Республики Башкортостан» - 87,6%, «Развитие физической культуры и спорта в городском округе город Уфа Республики Башкортостан» - 88,0%.</w:t>
      </w:r>
    </w:p>
    <w:p w14:paraId="7D5081CB" w14:textId="1FB2EAB4" w:rsidR="00047DB8" w:rsidRPr="00047DB8" w:rsidRDefault="00047DB8" w:rsidP="00915838">
      <w:pPr>
        <w:spacing w:line="240" w:lineRule="auto"/>
        <w:ind w:firstLine="709"/>
        <w:rPr>
          <w:rFonts w:ascii="Times New Roman" w:eastAsia="Times New Roman" w:hAnsi="Times New Roman"/>
          <w:sz w:val="28"/>
          <w:szCs w:val="28"/>
        </w:rPr>
      </w:pPr>
      <w:r w:rsidRPr="00047DB8">
        <w:rPr>
          <w:rFonts w:ascii="Times New Roman" w:eastAsia="Times New Roman" w:hAnsi="Times New Roman"/>
          <w:sz w:val="28"/>
          <w:szCs w:val="28"/>
        </w:rPr>
        <w:t xml:space="preserve">В 2018 году контрольно-счетным органом в соответствии с полномочиями подготовлено 23 заключения по результатам финансово-экономической экспертизы проектов постановлений Администрации </w:t>
      </w:r>
      <w:r w:rsidRPr="00047DB8">
        <w:rPr>
          <w:rFonts w:ascii="Times New Roman" w:eastAsia="Times New Roman" w:hAnsi="Times New Roman"/>
          <w:color w:val="000000"/>
          <w:sz w:val="28"/>
          <w:szCs w:val="28"/>
        </w:rPr>
        <w:t xml:space="preserve">городского округа город Уфа </w:t>
      </w:r>
      <w:r w:rsidRPr="00047DB8">
        <w:rPr>
          <w:rFonts w:ascii="Times New Roman" w:eastAsia="Times New Roman" w:hAnsi="Times New Roman"/>
          <w:sz w:val="28"/>
          <w:szCs w:val="28"/>
        </w:rPr>
        <w:t xml:space="preserve">Республики Башкортостан об утверждении и внесении изменений в муниципальные программы </w:t>
      </w:r>
      <w:r w:rsidRPr="00047DB8">
        <w:rPr>
          <w:rFonts w:ascii="Times New Roman" w:eastAsia="Times New Roman" w:hAnsi="Times New Roman"/>
          <w:color w:val="000000"/>
          <w:sz w:val="28"/>
          <w:szCs w:val="28"/>
        </w:rPr>
        <w:t xml:space="preserve">городского округа город Уфа </w:t>
      </w:r>
      <w:r w:rsidRPr="00047DB8">
        <w:rPr>
          <w:rFonts w:ascii="Times New Roman" w:eastAsia="Times New Roman" w:hAnsi="Times New Roman"/>
          <w:sz w:val="28"/>
          <w:szCs w:val="28"/>
        </w:rPr>
        <w:t>Республики Башкортостан.</w:t>
      </w:r>
    </w:p>
    <w:p w14:paraId="149044E8" w14:textId="77777777" w:rsidR="00047DB8" w:rsidRPr="00047DB8" w:rsidRDefault="00047DB8" w:rsidP="00915838">
      <w:pPr>
        <w:spacing w:line="240" w:lineRule="auto"/>
        <w:ind w:firstLine="709"/>
        <w:rPr>
          <w:rFonts w:ascii="Times New Roman" w:eastAsia="Times New Roman" w:hAnsi="Times New Roman"/>
          <w:sz w:val="28"/>
          <w:szCs w:val="28"/>
        </w:rPr>
      </w:pPr>
      <w:r w:rsidRPr="00047DB8">
        <w:rPr>
          <w:rFonts w:ascii="Times New Roman" w:eastAsia="Times New Roman" w:hAnsi="Times New Roman"/>
          <w:color w:val="000000"/>
          <w:sz w:val="28"/>
          <w:szCs w:val="28"/>
        </w:rPr>
        <w:t>Проекты программ рассмотрены на соответствие действующему р</w:t>
      </w:r>
      <w:r w:rsidRPr="00047DB8">
        <w:rPr>
          <w:rFonts w:ascii="Times New Roman" w:eastAsia="Times New Roman" w:hAnsi="Times New Roman"/>
          <w:bCs/>
          <w:iCs/>
          <w:color w:val="000000"/>
          <w:sz w:val="28"/>
          <w:szCs w:val="28"/>
        </w:rPr>
        <w:t xml:space="preserve">ешению Совета </w:t>
      </w:r>
      <w:r w:rsidRPr="00047DB8">
        <w:rPr>
          <w:rFonts w:ascii="Times New Roman" w:eastAsia="Times New Roman" w:hAnsi="Times New Roman"/>
          <w:color w:val="000000"/>
          <w:sz w:val="28"/>
          <w:szCs w:val="28"/>
        </w:rPr>
        <w:t xml:space="preserve">городским округом город Уфа Республики Башкортостан «О бюджете городского округа город Уфа Республики Башкортостан на 2018 год и на плановый период 2019 и 2020 годов» на соответствующий финансовый год, </w:t>
      </w:r>
      <w:r w:rsidRPr="00047DB8">
        <w:rPr>
          <w:rFonts w:ascii="Times New Roman" w:eastAsia="Times New Roman" w:hAnsi="Times New Roman"/>
          <w:sz w:val="28"/>
          <w:szCs w:val="28"/>
        </w:rPr>
        <w:t>корреляции целевых индикаторов показателям Стратегии социально-экономического развития городского округа город Уфа Республики Башкортостан на среднесрочную перспективу, приоритетным направлениям деятельности Администрации городского округа город Уфа Республики Башкортостан на срок своих полномочий.</w:t>
      </w:r>
    </w:p>
    <w:p w14:paraId="7DB02B01" w14:textId="045C7DA5" w:rsidR="00047DB8" w:rsidRPr="00047DB8" w:rsidRDefault="00047DB8" w:rsidP="00915838">
      <w:pPr>
        <w:spacing w:line="240" w:lineRule="auto"/>
        <w:ind w:firstLine="709"/>
        <w:rPr>
          <w:rFonts w:ascii="Times New Roman" w:eastAsia="Times New Roman" w:hAnsi="Times New Roman"/>
          <w:color w:val="000000"/>
          <w:sz w:val="28"/>
          <w:szCs w:val="28"/>
        </w:rPr>
      </w:pPr>
      <w:r w:rsidRPr="00047DB8">
        <w:rPr>
          <w:rFonts w:ascii="Times New Roman" w:eastAsia="Times New Roman" w:hAnsi="Times New Roman"/>
          <w:color w:val="000000"/>
          <w:sz w:val="28"/>
          <w:szCs w:val="28"/>
        </w:rPr>
        <w:t>По итогам экспертно-аналитических мероприятий предложения контрольно-счетного органа учтены ответственными исполнителями муниципальных программ и приняты Администрацией городского округа город Уфа Республики Башкортостан.</w:t>
      </w:r>
    </w:p>
    <w:p w14:paraId="6A6EC470" w14:textId="76269F7F" w:rsidR="00047DB8" w:rsidRPr="00047DB8" w:rsidRDefault="00047DB8" w:rsidP="00915838">
      <w:pPr>
        <w:spacing w:line="240" w:lineRule="auto"/>
        <w:ind w:left="23" w:right="23" w:firstLine="709"/>
        <w:rPr>
          <w:rFonts w:ascii="Times New Roman" w:eastAsia="Times New Roman" w:hAnsi="Times New Roman"/>
          <w:color w:val="000000"/>
          <w:sz w:val="28"/>
          <w:szCs w:val="28"/>
          <w:lang w:val="ru"/>
        </w:rPr>
      </w:pPr>
      <w:r w:rsidRPr="00047DB8">
        <w:rPr>
          <w:rFonts w:ascii="Times New Roman" w:eastAsia="Times New Roman" w:hAnsi="Times New Roman"/>
          <w:color w:val="000000"/>
          <w:sz w:val="28"/>
          <w:szCs w:val="28"/>
          <w:lang w:val="ru"/>
        </w:rPr>
        <w:t xml:space="preserve">В соответствии с требованиями Бюджетного кодекса Российской Федерации </w:t>
      </w:r>
      <w:r w:rsidRPr="00047DB8">
        <w:rPr>
          <w:rFonts w:ascii="Times New Roman" w:eastAsia="Times New Roman" w:hAnsi="Times New Roman"/>
          <w:color w:val="000000"/>
          <w:sz w:val="28"/>
          <w:szCs w:val="28"/>
        </w:rPr>
        <w:t>к</w:t>
      </w:r>
      <w:r w:rsidRPr="00047DB8">
        <w:rPr>
          <w:rFonts w:ascii="Times New Roman" w:eastAsia="Times New Roman" w:hAnsi="Times New Roman"/>
          <w:color w:val="000000"/>
          <w:sz w:val="28"/>
          <w:szCs w:val="28"/>
          <w:lang w:val="ru"/>
        </w:rPr>
        <w:t xml:space="preserve">онтрольно-счетным органом проведены экспертно-аналитические мероприятия - внешние проверки бюджетной отчетности за 2018 год двадцати трех </w:t>
      </w:r>
      <w:r w:rsidRPr="00047DB8">
        <w:rPr>
          <w:rFonts w:ascii="Times New Roman" w:eastAsia="Times New Roman" w:hAnsi="Times New Roman"/>
          <w:color w:val="000000"/>
          <w:sz w:val="28"/>
          <w:szCs w:val="28"/>
        </w:rPr>
        <w:t>главных распорядителей бюджетных средств</w:t>
      </w:r>
      <w:r w:rsidRPr="00047DB8">
        <w:rPr>
          <w:rFonts w:ascii="Times New Roman" w:eastAsia="Times New Roman" w:hAnsi="Times New Roman"/>
          <w:color w:val="000000"/>
          <w:sz w:val="28"/>
          <w:szCs w:val="28"/>
          <w:lang w:val="ru"/>
        </w:rPr>
        <w:t>, по результатам которых установлено</w:t>
      </w:r>
      <w:r w:rsidRPr="00047DB8">
        <w:rPr>
          <w:rFonts w:ascii="Times New Roman" w:eastAsia="Times New Roman" w:hAnsi="Times New Roman"/>
          <w:color w:val="000000"/>
          <w:sz w:val="28"/>
          <w:szCs w:val="28"/>
        </w:rPr>
        <w:t xml:space="preserve">, что </w:t>
      </w:r>
      <w:r w:rsidR="00086114" w:rsidRPr="00047DB8">
        <w:rPr>
          <w:rFonts w:ascii="Times New Roman" w:eastAsia="Times New Roman" w:hAnsi="Times New Roman"/>
          <w:color w:val="000000"/>
          <w:sz w:val="28"/>
          <w:szCs w:val="28"/>
          <w:lang w:val="ru"/>
        </w:rPr>
        <w:t>отчетность</w:t>
      </w:r>
      <w:r w:rsidRPr="00047DB8">
        <w:rPr>
          <w:rFonts w:ascii="Times New Roman" w:eastAsia="Times New Roman" w:hAnsi="Times New Roman"/>
          <w:color w:val="000000"/>
          <w:sz w:val="28"/>
          <w:szCs w:val="28"/>
          <w:lang w:val="ru"/>
        </w:rPr>
        <w:t xml:space="preserve"> составлена в соответствии </w:t>
      </w:r>
      <w:r w:rsidRPr="00047DB8">
        <w:rPr>
          <w:rFonts w:ascii="Times New Roman" w:eastAsia="Times New Roman" w:hAnsi="Times New Roman"/>
          <w:color w:val="000000"/>
          <w:sz w:val="28"/>
          <w:szCs w:val="28"/>
          <w:lang w:val="ru"/>
        </w:rPr>
        <w:lastRenderedPageBreak/>
        <w:t>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и соответствует структуре и бюджетной классификации</w:t>
      </w:r>
      <w:r w:rsidRPr="00047DB8">
        <w:rPr>
          <w:rFonts w:ascii="Times New Roman" w:eastAsia="Times New Roman" w:hAnsi="Times New Roman"/>
          <w:color w:val="000000"/>
          <w:sz w:val="28"/>
          <w:szCs w:val="28"/>
        </w:rPr>
        <w:t>, при этом</w:t>
      </w:r>
      <w:r w:rsidR="00086114">
        <w:rPr>
          <w:rFonts w:ascii="Times New Roman" w:eastAsia="Times New Roman" w:hAnsi="Times New Roman"/>
          <w:color w:val="000000"/>
          <w:sz w:val="28"/>
          <w:szCs w:val="28"/>
        </w:rPr>
        <w:t>,</w:t>
      </w:r>
      <w:r w:rsidRPr="00047DB8">
        <w:rPr>
          <w:rFonts w:ascii="Times New Roman" w:eastAsia="Times New Roman" w:hAnsi="Times New Roman"/>
          <w:color w:val="000000"/>
          <w:sz w:val="28"/>
          <w:szCs w:val="28"/>
        </w:rPr>
        <w:t xml:space="preserve"> </w:t>
      </w:r>
      <w:r w:rsidR="00086114" w:rsidRPr="00047DB8">
        <w:rPr>
          <w:rFonts w:ascii="Times New Roman" w:eastAsia="Times New Roman" w:hAnsi="Times New Roman"/>
          <w:color w:val="000000"/>
          <w:sz w:val="28"/>
          <w:szCs w:val="28"/>
          <w:lang w:val="ru"/>
        </w:rPr>
        <w:t>основным</w:t>
      </w:r>
      <w:r w:rsidRPr="00047DB8">
        <w:rPr>
          <w:rFonts w:ascii="Times New Roman" w:eastAsia="Times New Roman" w:hAnsi="Times New Roman"/>
          <w:color w:val="000000"/>
          <w:sz w:val="28"/>
          <w:szCs w:val="28"/>
          <w:lang w:val="ru"/>
        </w:rPr>
        <w:t xml:space="preserve"> недостатком бюджетной отчетности ГРБС является ее не</w:t>
      </w:r>
      <w:r w:rsidRPr="00047DB8">
        <w:rPr>
          <w:rFonts w:ascii="Times New Roman" w:eastAsia="Times New Roman" w:hAnsi="Times New Roman"/>
          <w:color w:val="000000"/>
          <w:sz w:val="28"/>
          <w:szCs w:val="28"/>
        </w:rPr>
        <w:t>полная</w:t>
      </w:r>
      <w:r w:rsidRPr="00047DB8">
        <w:rPr>
          <w:rFonts w:ascii="Times New Roman" w:eastAsia="Times New Roman" w:hAnsi="Times New Roman"/>
          <w:color w:val="000000"/>
          <w:sz w:val="28"/>
          <w:szCs w:val="28"/>
          <w:lang w:val="ru"/>
        </w:rPr>
        <w:t xml:space="preserve"> информативность: отсутствие в пояснительных записках информации, позволяющей дать оценку факторам, повлиявшим на исполнение бюджетов ГРБС, ссылки на устаревшие нормативно-правовые акты. </w:t>
      </w:r>
    </w:p>
    <w:p w14:paraId="3672FF4A" w14:textId="3A648A6E" w:rsidR="00047DB8" w:rsidRPr="00047DB8" w:rsidRDefault="00047DB8" w:rsidP="00915838">
      <w:pPr>
        <w:spacing w:line="240" w:lineRule="auto"/>
        <w:ind w:firstLine="709"/>
        <w:rPr>
          <w:rFonts w:ascii="Times New Roman" w:eastAsia="Calibri" w:hAnsi="Times New Roman"/>
          <w:color w:val="000000"/>
          <w:sz w:val="28"/>
        </w:rPr>
      </w:pPr>
      <w:r w:rsidRPr="00047DB8">
        <w:rPr>
          <w:rFonts w:ascii="Times New Roman" w:eastAsia="Calibri" w:hAnsi="Times New Roman"/>
          <w:color w:val="000000"/>
          <w:sz w:val="28"/>
        </w:rPr>
        <w:t>Исполнение по расходам, предусмотренным на осуществление бюджетных инвестиций в объекты муниципальной собственности городского округа город Уфа Республики Башкортостан за 2018 год, сложилось на уровне 3 603,9 млн руб</w:t>
      </w:r>
      <w:r w:rsidR="00245442">
        <w:rPr>
          <w:rFonts w:ascii="Times New Roman" w:eastAsia="Calibri" w:hAnsi="Times New Roman"/>
          <w:color w:val="000000"/>
          <w:sz w:val="28"/>
        </w:rPr>
        <w:t>лей</w:t>
      </w:r>
      <w:r w:rsidRPr="00047DB8">
        <w:rPr>
          <w:rFonts w:ascii="Times New Roman" w:eastAsia="Calibri" w:hAnsi="Times New Roman"/>
          <w:color w:val="000000"/>
          <w:sz w:val="28"/>
        </w:rPr>
        <w:t xml:space="preserve"> или 77,5% от уточненного годового плана, и обусловлено несвоевременным представлением застройщиками документов, подтверждающих факт ввода объектов в эксплуатацию, продлением срока выполнения работ, поздним заключением муниципальных контрактов на строительство, низкой строительной готовностью объектов, изменением назначения работ и временного отрезка на проведение экспертизы.</w:t>
      </w:r>
    </w:p>
    <w:p w14:paraId="1104D6D5" w14:textId="77777777" w:rsidR="007A483C" w:rsidRDefault="00047DB8" w:rsidP="00915838">
      <w:pPr>
        <w:spacing w:after="0" w:line="240" w:lineRule="auto"/>
        <w:ind w:firstLine="709"/>
        <w:rPr>
          <w:rFonts w:ascii="Times New Roman" w:eastAsia="Calibri" w:hAnsi="Times New Roman"/>
          <w:sz w:val="28"/>
          <w:szCs w:val="28"/>
        </w:rPr>
      </w:pPr>
      <w:r w:rsidRPr="00047DB8">
        <w:rPr>
          <w:rFonts w:ascii="Times New Roman" w:eastAsia="Calibri" w:hAnsi="Times New Roman"/>
          <w:sz w:val="28"/>
          <w:szCs w:val="28"/>
        </w:rPr>
        <w:t>Объем исполненных бюджетных инвестиций по подразделам:</w:t>
      </w:r>
    </w:p>
    <w:p w14:paraId="7B26F90D" w14:textId="60FAE9FB" w:rsidR="007A483C" w:rsidRDefault="00047DB8" w:rsidP="00915838">
      <w:pPr>
        <w:spacing w:after="0" w:line="240" w:lineRule="auto"/>
        <w:rPr>
          <w:rFonts w:ascii="Times New Roman" w:eastAsia="Times New Roman" w:hAnsi="Times New Roman"/>
          <w:sz w:val="28"/>
          <w:szCs w:val="28"/>
        </w:rPr>
      </w:pPr>
      <w:r w:rsidRPr="00047DB8">
        <w:rPr>
          <w:rFonts w:ascii="Times New Roman" w:eastAsia="Calibri" w:hAnsi="Times New Roman"/>
          <w:sz w:val="28"/>
          <w:szCs w:val="28"/>
        </w:rPr>
        <w:t xml:space="preserve"> </w:t>
      </w:r>
      <w:r w:rsidRPr="00047DB8">
        <w:rPr>
          <w:rFonts w:ascii="Times New Roman" w:eastAsia="Calibri" w:hAnsi="Times New Roman"/>
          <w:sz w:val="28"/>
        </w:rPr>
        <w:t>- «Водное хозяйство» - 1 404,6</w:t>
      </w:r>
      <w:r w:rsidR="007A483C">
        <w:rPr>
          <w:rFonts w:ascii="Times New Roman" w:eastAsia="Calibri" w:hAnsi="Times New Roman"/>
          <w:sz w:val="28"/>
        </w:rPr>
        <w:t xml:space="preserve"> </w:t>
      </w:r>
      <w:r w:rsidRPr="00047DB8">
        <w:rPr>
          <w:rFonts w:ascii="Times New Roman" w:eastAsia="Calibri" w:hAnsi="Times New Roman"/>
          <w:sz w:val="28"/>
        </w:rPr>
        <w:t>млн руб</w:t>
      </w:r>
      <w:r w:rsidR="007A483C">
        <w:rPr>
          <w:rFonts w:ascii="Times New Roman" w:eastAsia="Calibri" w:hAnsi="Times New Roman"/>
          <w:sz w:val="28"/>
        </w:rPr>
        <w:t>лей</w:t>
      </w:r>
      <w:r w:rsidRPr="00047DB8">
        <w:rPr>
          <w:rFonts w:ascii="Times New Roman" w:eastAsia="Calibri" w:hAnsi="Times New Roman"/>
          <w:sz w:val="28"/>
        </w:rPr>
        <w:t xml:space="preserve"> или 96,1% к уточненному плану. Денежные средства направлены на строительство </w:t>
      </w:r>
      <w:r w:rsidRPr="00047DB8">
        <w:rPr>
          <w:rFonts w:ascii="Times New Roman" w:eastAsia="Times New Roman" w:hAnsi="Times New Roman"/>
          <w:sz w:val="28"/>
          <w:szCs w:val="28"/>
        </w:rPr>
        <w:t xml:space="preserve">с реконструкцией инженерных сооружений берегоукрепления на р. Белая на участке от створа ул. Бельская до железнодорожного моста в Кировском и Ленинском районах городского округа Уфа РБ;  </w:t>
      </w:r>
    </w:p>
    <w:p w14:paraId="74B8845C" w14:textId="34A29D63" w:rsidR="00047DB8" w:rsidRPr="00047DB8" w:rsidRDefault="00047DB8" w:rsidP="00915838">
      <w:pPr>
        <w:spacing w:after="0" w:line="240" w:lineRule="auto"/>
        <w:rPr>
          <w:rFonts w:ascii="Times New Roman" w:eastAsia="Times New Roman" w:hAnsi="Times New Roman"/>
          <w:sz w:val="28"/>
          <w:szCs w:val="28"/>
        </w:rPr>
      </w:pPr>
      <w:r w:rsidRPr="00047DB8">
        <w:rPr>
          <w:rFonts w:ascii="Times New Roman" w:eastAsia="Times New Roman" w:hAnsi="Times New Roman"/>
          <w:sz w:val="28"/>
          <w:szCs w:val="28"/>
        </w:rPr>
        <w:t xml:space="preserve"> - «</w:t>
      </w:r>
      <w:r w:rsidRPr="00047DB8">
        <w:rPr>
          <w:rFonts w:ascii="Times New Roman" w:eastAsia="Calibri" w:hAnsi="Times New Roman"/>
          <w:color w:val="000000"/>
          <w:sz w:val="28"/>
        </w:rPr>
        <w:t>Дорожное хозяйство (дорожные фонды)» - 573,6 млн руб</w:t>
      </w:r>
      <w:r w:rsidR="00295F00">
        <w:rPr>
          <w:rFonts w:ascii="Times New Roman" w:eastAsia="Calibri" w:hAnsi="Times New Roman"/>
          <w:color w:val="000000"/>
          <w:sz w:val="28"/>
        </w:rPr>
        <w:t>лей</w:t>
      </w:r>
      <w:r w:rsidRPr="00047DB8">
        <w:rPr>
          <w:rFonts w:ascii="Times New Roman" w:eastAsia="Calibri" w:hAnsi="Times New Roman"/>
          <w:color w:val="000000"/>
          <w:sz w:val="28"/>
        </w:rPr>
        <w:t xml:space="preserve"> или 90,7% к плану, которые предназначены на строительство и реконструкцию автомобильных дорог общего пользования местного значения и сооружений; - «Другие </w:t>
      </w:r>
      <w:r w:rsidRPr="00047DB8">
        <w:rPr>
          <w:rFonts w:ascii="Times New Roman" w:eastAsia="Times New Roman" w:hAnsi="Times New Roman"/>
          <w:sz w:val="28"/>
          <w:szCs w:val="28"/>
        </w:rPr>
        <w:t>вопросы в области национальной экономики» - 50,7 млн руб</w:t>
      </w:r>
      <w:r w:rsidR="00295F00">
        <w:rPr>
          <w:rFonts w:ascii="Times New Roman" w:eastAsia="Times New Roman" w:hAnsi="Times New Roman"/>
          <w:sz w:val="28"/>
          <w:szCs w:val="28"/>
        </w:rPr>
        <w:t>лей</w:t>
      </w:r>
      <w:r w:rsidRPr="00047DB8">
        <w:rPr>
          <w:rFonts w:ascii="Times New Roman" w:eastAsia="Times New Roman" w:hAnsi="Times New Roman"/>
          <w:sz w:val="28"/>
          <w:szCs w:val="28"/>
        </w:rPr>
        <w:t xml:space="preserve"> или 79,0% к плану</w:t>
      </w:r>
      <w:r w:rsidR="00295F00">
        <w:rPr>
          <w:rFonts w:ascii="Times New Roman" w:eastAsia="Times New Roman" w:hAnsi="Times New Roman"/>
          <w:sz w:val="28"/>
          <w:szCs w:val="28"/>
        </w:rPr>
        <w:t>, направлены на оплату исполнительных листов;</w:t>
      </w:r>
    </w:p>
    <w:p w14:paraId="65BAAC64" w14:textId="5D7CAA1E" w:rsidR="00047DB8" w:rsidRPr="00047DB8" w:rsidRDefault="00047DB8" w:rsidP="00915838">
      <w:pPr>
        <w:spacing w:after="0" w:line="240" w:lineRule="auto"/>
        <w:rPr>
          <w:rFonts w:ascii="Times New Roman" w:eastAsia="Calibri" w:hAnsi="Times New Roman"/>
          <w:sz w:val="28"/>
          <w:szCs w:val="28"/>
        </w:rPr>
      </w:pPr>
      <w:r w:rsidRPr="00047DB8">
        <w:rPr>
          <w:rFonts w:ascii="Times New Roman" w:eastAsia="Times New Roman" w:hAnsi="Times New Roman"/>
          <w:sz w:val="28"/>
          <w:szCs w:val="28"/>
        </w:rPr>
        <w:t xml:space="preserve">- «Жилищное хозяйство» - </w:t>
      </w:r>
      <w:r w:rsidRPr="00047DB8">
        <w:rPr>
          <w:rFonts w:ascii="Times New Roman" w:eastAsia="Calibri" w:hAnsi="Times New Roman"/>
          <w:sz w:val="28"/>
          <w:szCs w:val="28"/>
        </w:rPr>
        <w:t>541,7 млн руб</w:t>
      </w:r>
      <w:r w:rsidR="00295F00">
        <w:rPr>
          <w:rFonts w:ascii="Times New Roman" w:eastAsia="Calibri" w:hAnsi="Times New Roman"/>
          <w:sz w:val="28"/>
          <w:szCs w:val="28"/>
        </w:rPr>
        <w:t>лей</w:t>
      </w:r>
      <w:r w:rsidRPr="00047DB8">
        <w:rPr>
          <w:rFonts w:ascii="Times New Roman" w:eastAsia="Calibri" w:hAnsi="Times New Roman"/>
          <w:sz w:val="28"/>
          <w:szCs w:val="28"/>
        </w:rPr>
        <w:t xml:space="preserve"> или 88,7% к плану, направлены </w:t>
      </w:r>
      <w:r w:rsidRPr="00047DB8">
        <w:rPr>
          <w:rFonts w:ascii="Times New Roman" w:eastAsia="Times New Roman" w:hAnsi="Times New Roman"/>
          <w:sz w:val="28"/>
          <w:szCs w:val="28"/>
        </w:rPr>
        <w:t xml:space="preserve">на реализацию </w:t>
      </w:r>
      <w:r w:rsidRPr="00047DB8">
        <w:rPr>
          <w:rFonts w:ascii="Times New Roman" w:eastAsia="Calibri" w:hAnsi="Times New Roman"/>
          <w:sz w:val="28"/>
          <w:szCs w:val="28"/>
        </w:rPr>
        <w:t>программы по переселению граждан из аварийного жилищного фонда;</w:t>
      </w:r>
    </w:p>
    <w:p w14:paraId="4574529E" w14:textId="129721DC" w:rsidR="00047DB8" w:rsidRPr="00047DB8" w:rsidRDefault="00047DB8" w:rsidP="00915838">
      <w:pPr>
        <w:spacing w:after="0" w:line="240" w:lineRule="auto"/>
        <w:rPr>
          <w:rFonts w:ascii="Times New Roman" w:eastAsia="Calibri" w:hAnsi="Times New Roman"/>
          <w:sz w:val="28"/>
          <w:szCs w:val="28"/>
        </w:rPr>
      </w:pPr>
      <w:r w:rsidRPr="00047DB8">
        <w:rPr>
          <w:rFonts w:ascii="Times New Roman" w:eastAsia="Calibri" w:hAnsi="Times New Roman"/>
          <w:sz w:val="28"/>
          <w:szCs w:val="28"/>
        </w:rPr>
        <w:t>- «Коммунальное хозяйство» - 116,9 млн руб</w:t>
      </w:r>
      <w:r w:rsidR="00295F00">
        <w:rPr>
          <w:rFonts w:ascii="Times New Roman" w:eastAsia="Calibri" w:hAnsi="Times New Roman"/>
          <w:sz w:val="28"/>
          <w:szCs w:val="28"/>
        </w:rPr>
        <w:t>лей</w:t>
      </w:r>
      <w:r w:rsidRPr="00047DB8">
        <w:rPr>
          <w:rFonts w:ascii="Times New Roman" w:eastAsia="Calibri" w:hAnsi="Times New Roman"/>
          <w:sz w:val="28"/>
          <w:szCs w:val="28"/>
        </w:rPr>
        <w:t xml:space="preserve"> или 66,1% к плану. Средства направлены на строительство инженерной инфраструктуры, в том числе на строительство котельной для централизованного отопления и горячего водоснабжения потребителей, водоснабжение индивидуальных жилых домов, строительство фонтана на площади им. В.И. Ленина;</w:t>
      </w:r>
    </w:p>
    <w:p w14:paraId="1A924C85" w14:textId="4AFAAA0C" w:rsidR="00047DB8" w:rsidRPr="00047DB8" w:rsidRDefault="00047DB8" w:rsidP="00915838">
      <w:pPr>
        <w:spacing w:after="0" w:line="240" w:lineRule="auto"/>
        <w:rPr>
          <w:rFonts w:ascii="Times New Roman" w:eastAsia="Calibri" w:hAnsi="Times New Roman"/>
          <w:sz w:val="28"/>
          <w:szCs w:val="28"/>
        </w:rPr>
      </w:pPr>
      <w:r w:rsidRPr="00047DB8">
        <w:rPr>
          <w:rFonts w:ascii="Times New Roman" w:eastAsia="Calibri" w:hAnsi="Times New Roman"/>
          <w:sz w:val="28"/>
          <w:szCs w:val="28"/>
        </w:rPr>
        <w:t>- «Дошкольное образование» - 176,5 млн руб</w:t>
      </w:r>
      <w:r w:rsidR="00295F00">
        <w:rPr>
          <w:rFonts w:ascii="Times New Roman" w:eastAsia="Calibri" w:hAnsi="Times New Roman"/>
          <w:sz w:val="28"/>
          <w:szCs w:val="28"/>
        </w:rPr>
        <w:t>лей</w:t>
      </w:r>
      <w:r w:rsidRPr="00047DB8">
        <w:rPr>
          <w:rFonts w:ascii="Times New Roman" w:eastAsia="Calibri" w:hAnsi="Times New Roman"/>
          <w:sz w:val="28"/>
          <w:szCs w:val="28"/>
        </w:rPr>
        <w:t xml:space="preserve"> или 61,6%, </w:t>
      </w:r>
      <w:r w:rsidR="00295F00">
        <w:rPr>
          <w:rFonts w:ascii="Times New Roman" w:eastAsia="Calibri" w:hAnsi="Times New Roman"/>
          <w:sz w:val="28"/>
          <w:szCs w:val="28"/>
        </w:rPr>
        <w:t>направлены</w:t>
      </w:r>
      <w:r w:rsidRPr="00047DB8">
        <w:rPr>
          <w:rFonts w:ascii="Times New Roman" w:eastAsia="Calibri" w:hAnsi="Times New Roman"/>
          <w:sz w:val="28"/>
          <w:szCs w:val="28"/>
        </w:rPr>
        <w:t xml:space="preserve"> на капитальное строительство объектов дошкольного образования;</w:t>
      </w:r>
    </w:p>
    <w:p w14:paraId="798E4AFA" w14:textId="0D5A5FE3" w:rsidR="00047DB8" w:rsidRPr="00047DB8" w:rsidRDefault="00047DB8" w:rsidP="00915838">
      <w:pPr>
        <w:spacing w:after="0" w:line="240" w:lineRule="auto"/>
        <w:rPr>
          <w:rFonts w:ascii="Times New Roman" w:eastAsia="Calibri" w:hAnsi="Times New Roman"/>
          <w:sz w:val="28"/>
          <w:szCs w:val="28"/>
        </w:rPr>
      </w:pPr>
      <w:r w:rsidRPr="00047DB8">
        <w:rPr>
          <w:rFonts w:ascii="Times New Roman" w:eastAsia="Calibri" w:hAnsi="Times New Roman"/>
          <w:sz w:val="28"/>
          <w:szCs w:val="28"/>
        </w:rPr>
        <w:t>- «Общее образование» - 475,9 млн руб</w:t>
      </w:r>
      <w:r w:rsidR="00295F00">
        <w:rPr>
          <w:rFonts w:ascii="Times New Roman" w:eastAsia="Calibri" w:hAnsi="Times New Roman"/>
          <w:sz w:val="28"/>
          <w:szCs w:val="28"/>
        </w:rPr>
        <w:t>лей</w:t>
      </w:r>
      <w:r w:rsidRPr="00047DB8">
        <w:rPr>
          <w:rFonts w:ascii="Times New Roman" w:eastAsia="Calibri" w:hAnsi="Times New Roman"/>
          <w:sz w:val="28"/>
          <w:szCs w:val="28"/>
        </w:rPr>
        <w:t xml:space="preserve"> или 50,8% к плану, направлен</w:t>
      </w:r>
      <w:r w:rsidR="00295F00">
        <w:rPr>
          <w:rFonts w:ascii="Times New Roman" w:eastAsia="Calibri" w:hAnsi="Times New Roman"/>
          <w:sz w:val="28"/>
          <w:szCs w:val="28"/>
        </w:rPr>
        <w:t>ы</w:t>
      </w:r>
      <w:r w:rsidRPr="00047DB8">
        <w:rPr>
          <w:rFonts w:ascii="Times New Roman" w:eastAsia="Calibri" w:hAnsi="Times New Roman"/>
          <w:sz w:val="28"/>
          <w:szCs w:val="28"/>
        </w:rPr>
        <w:t xml:space="preserve"> на капитальное строительство объектов общего образования;</w:t>
      </w:r>
    </w:p>
    <w:p w14:paraId="62DF4FA8" w14:textId="5F1D2C8E" w:rsidR="00047DB8" w:rsidRPr="00047DB8" w:rsidRDefault="00047DB8" w:rsidP="00915838">
      <w:pPr>
        <w:spacing w:after="0" w:line="240" w:lineRule="auto"/>
        <w:rPr>
          <w:rFonts w:ascii="Times New Roman" w:eastAsia="Calibri" w:hAnsi="Times New Roman"/>
          <w:sz w:val="28"/>
          <w:szCs w:val="28"/>
        </w:rPr>
      </w:pPr>
      <w:r w:rsidRPr="00047DB8">
        <w:rPr>
          <w:rFonts w:ascii="Times New Roman" w:eastAsia="Calibri" w:hAnsi="Times New Roman"/>
          <w:sz w:val="28"/>
          <w:szCs w:val="28"/>
        </w:rPr>
        <w:t>- «Социальное обеспечение населения» - 16,7 млн руб</w:t>
      </w:r>
      <w:r w:rsidR="00295F00">
        <w:rPr>
          <w:rFonts w:ascii="Times New Roman" w:eastAsia="Calibri" w:hAnsi="Times New Roman"/>
          <w:sz w:val="28"/>
          <w:szCs w:val="28"/>
        </w:rPr>
        <w:t>лей</w:t>
      </w:r>
      <w:r w:rsidRPr="00047DB8">
        <w:rPr>
          <w:rFonts w:ascii="Times New Roman" w:eastAsia="Calibri" w:hAnsi="Times New Roman"/>
          <w:sz w:val="28"/>
          <w:szCs w:val="28"/>
        </w:rPr>
        <w:t xml:space="preserve"> или 43,2%, </w:t>
      </w:r>
      <w:r w:rsidR="00295F00">
        <w:rPr>
          <w:rFonts w:ascii="Times New Roman" w:eastAsia="Calibri" w:hAnsi="Times New Roman"/>
          <w:sz w:val="28"/>
          <w:szCs w:val="28"/>
        </w:rPr>
        <w:t>израсходованы</w:t>
      </w:r>
      <w:r w:rsidRPr="00047DB8">
        <w:rPr>
          <w:rFonts w:ascii="Times New Roman" w:eastAsia="Calibri" w:hAnsi="Times New Roman"/>
          <w:sz w:val="28"/>
          <w:szCs w:val="28"/>
        </w:rPr>
        <w:t xml:space="preserve"> на приобретение жилых помещений для детей-инвалидов за счет республиканского бюджета;</w:t>
      </w:r>
    </w:p>
    <w:p w14:paraId="2BFFBD2B" w14:textId="7D431A0D" w:rsidR="00047DB8" w:rsidRPr="00047DB8" w:rsidRDefault="00047DB8" w:rsidP="00915838">
      <w:pPr>
        <w:spacing w:after="0" w:line="240" w:lineRule="auto"/>
        <w:rPr>
          <w:rFonts w:ascii="Times New Roman" w:eastAsia="Calibri" w:hAnsi="Times New Roman"/>
          <w:sz w:val="28"/>
          <w:szCs w:val="28"/>
        </w:rPr>
      </w:pPr>
      <w:r w:rsidRPr="00047DB8">
        <w:rPr>
          <w:rFonts w:ascii="Times New Roman" w:eastAsia="Calibri" w:hAnsi="Times New Roman"/>
          <w:sz w:val="28"/>
          <w:szCs w:val="28"/>
        </w:rPr>
        <w:lastRenderedPageBreak/>
        <w:t>- «Охрана семьи и детства» - 40,9 млн руб</w:t>
      </w:r>
      <w:r w:rsidR="00295F00">
        <w:rPr>
          <w:rFonts w:ascii="Times New Roman" w:eastAsia="Calibri" w:hAnsi="Times New Roman"/>
          <w:sz w:val="28"/>
          <w:szCs w:val="28"/>
        </w:rPr>
        <w:t>лей</w:t>
      </w:r>
      <w:r w:rsidRPr="00047DB8">
        <w:rPr>
          <w:rFonts w:ascii="Times New Roman" w:eastAsia="Calibri" w:hAnsi="Times New Roman"/>
          <w:sz w:val="28"/>
          <w:szCs w:val="28"/>
        </w:rPr>
        <w:t xml:space="preserve"> или 29,9</w:t>
      </w:r>
      <w:r w:rsidR="00295F00">
        <w:rPr>
          <w:rFonts w:ascii="Times New Roman" w:eastAsia="Calibri" w:hAnsi="Times New Roman"/>
          <w:sz w:val="28"/>
          <w:szCs w:val="28"/>
        </w:rPr>
        <w:t>%</w:t>
      </w:r>
      <w:r w:rsidRPr="00047DB8">
        <w:rPr>
          <w:rFonts w:ascii="Times New Roman" w:eastAsia="Calibri" w:hAnsi="Times New Roman"/>
          <w:sz w:val="28"/>
          <w:szCs w:val="28"/>
        </w:rPr>
        <w:t xml:space="preserve"> к плану, </w:t>
      </w:r>
      <w:r w:rsidR="00295F00">
        <w:rPr>
          <w:rFonts w:ascii="Times New Roman" w:eastAsia="Calibri" w:hAnsi="Times New Roman"/>
          <w:sz w:val="28"/>
          <w:szCs w:val="28"/>
        </w:rPr>
        <w:t>направлены</w:t>
      </w:r>
      <w:r w:rsidRPr="00047DB8">
        <w:rPr>
          <w:rFonts w:ascii="Times New Roman" w:eastAsia="Calibri" w:hAnsi="Times New Roman"/>
          <w:sz w:val="28"/>
          <w:szCs w:val="28"/>
        </w:rPr>
        <w:t xml:space="preserve"> на приобретение жилых помещений для детей сирот;</w:t>
      </w:r>
    </w:p>
    <w:p w14:paraId="0D08EBFF" w14:textId="124B5618" w:rsidR="00047DB8" w:rsidRPr="00047DB8" w:rsidRDefault="00047DB8" w:rsidP="00915838">
      <w:pPr>
        <w:spacing w:line="240" w:lineRule="auto"/>
        <w:rPr>
          <w:rFonts w:ascii="Times New Roman" w:eastAsia="Calibri" w:hAnsi="Times New Roman"/>
          <w:sz w:val="28"/>
          <w:szCs w:val="28"/>
        </w:rPr>
      </w:pPr>
      <w:r w:rsidRPr="00047DB8">
        <w:rPr>
          <w:rFonts w:ascii="Times New Roman" w:eastAsia="Calibri" w:hAnsi="Times New Roman"/>
          <w:sz w:val="28"/>
          <w:szCs w:val="28"/>
        </w:rPr>
        <w:t>- «Физическая культура» - 206,4 млн руб</w:t>
      </w:r>
      <w:r w:rsidR="00295F00">
        <w:rPr>
          <w:rFonts w:ascii="Times New Roman" w:eastAsia="Calibri" w:hAnsi="Times New Roman"/>
          <w:sz w:val="28"/>
          <w:szCs w:val="28"/>
        </w:rPr>
        <w:t>лей</w:t>
      </w:r>
      <w:r w:rsidRPr="00047DB8">
        <w:rPr>
          <w:rFonts w:ascii="Times New Roman" w:eastAsia="Calibri" w:hAnsi="Times New Roman"/>
          <w:sz w:val="28"/>
          <w:szCs w:val="28"/>
        </w:rPr>
        <w:t xml:space="preserve"> или 67,1%</w:t>
      </w:r>
      <w:r w:rsidR="00295F00">
        <w:rPr>
          <w:rFonts w:ascii="Times New Roman" w:eastAsia="Calibri" w:hAnsi="Times New Roman"/>
          <w:sz w:val="28"/>
          <w:szCs w:val="28"/>
        </w:rPr>
        <w:t xml:space="preserve"> к плану</w:t>
      </w:r>
      <w:r w:rsidRPr="00047DB8">
        <w:rPr>
          <w:rFonts w:ascii="Times New Roman" w:eastAsia="Calibri" w:hAnsi="Times New Roman"/>
          <w:sz w:val="28"/>
          <w:szCs w:val="28"/>
        </w:rPr>
        <w:t>, адресованы на оплату работ по объекту «Крытый каток в Орджоникидзевском районе городского округа город Уфа Республики Башкортостан».</w:t>
      </w:r>
    </w:p>
    <w:p w14:paraId="2A525328" w14:textId="5B9C5B34" w:rsidR="00047DB8" w:rsidRPr="00047DB8" w:rsidRDefault="00047DB8" w:rsidP="00915838">
      <w:pPr>
        <w:spacing w:line="240" w:lineRule="auto"/>
        <w:ind w:firstLine="709"/>
        <w:rPr>
          <w:rFonts w:ascii="Times New Roman" w:eastAsia="Times New Roman" w:hAnsi="Times New Roman"/>
          <w:sz w:val="28"/>
          <w:szCs w:val="28"/>
        </w:rPr>
      </w:pPr>
      <w:r w:rsidRPr="00047DB8">
        <w:rPr>
          <w:rFonts w:ascii="Times New Roman" w:eastAsia="Calibri" w:hAnsi="Times New Roman"/>
          <w:sz w:val="28"/>
        </w:rPr>
        <w:t xml:space="preserve">Анализ муниципального долга городского округа город Уфа Республики Башкортостан за 2017-2018 годы подтвердил динамику стабильного снижения долговой нагрузки на бюджет городского округа город Уфа Республики Башкортостан. </w:t>
      </w:r>
      <w:r w:rsidRPr="00047DB8">
        <w:rPr>
          <w:rFonts w:ascii="Times New Roman" w:eastAsia="Times New Roman" w:hAnsi="Times New Roman"/>
          <w:sz w:val="28"/>
          <w:szCs w:val="28"/>
        </w:rPr>
        <w:t>По разделу «Обслуживание государственного и муниципального долга» расходы бюджета городского округа город Уфа Республики Башкортостан за 2018 год составили 758,6 млн руб</w:t>
      </w:r>
      <w:r w:rsidR="004562B0">
        <w:rPr>
          <w:rFonts w:ascii="Times New Roman" w:eastAsia="Times New Roman" w:hAnsi="Times New Roman"/>
          <w:sz w:val="28"/>
          <w:szCs w:val="28"/>
        </w:rPr>
        <w:t>лей</w:t>
      </w:r>
      <w:r w:rsidRPr="00047DB8">
        <w:rPr>
          <w:rFonts w:ascii="Times New Roman" w:eastAsia="Times New Roman" w:hAnsi="Times New Roman"/>
          <w:sz w:val="28"/>
          <w:szCs w:val="28"/>
        </w:rPr>
        <w:t xml:space="preserve"> или 100,0% от уточненного плана.</w:t>
      </w:r>
    </w:p>
    <w:p w14:paraId="334CDDE1" w14:textId="1863B9A7" w:rsidR="00047DB8" w:rsidRPr="00047DB8" w:rsidRDefault="00047DB8" w:rsidP="00915838">
      <w:pPr>
        <w:spacing w:line="240" w:lineRule="auto"/>
        <w:ind w:firstLine="709"/>
        <w:rPr>
          <w:rFonts w:ascii="Times New Roman" w:eastAsia="Times New Roman" w:hAnsi="Times New Roman"/>
          <w:sz w:val="28"/>
          <w:szCs w:val="28"/>
        </w:rPr>
      </w:pPr>
      <w:r w:rsidRPr="00047DB8">
        <w:rPr>
          <w:rFonts w:ascii="Times New Roman" w:eastAsia="Times New Roman" w:hAnsi="Times New Roman"/>
          <w:sz w:val="28"/>
          <w:szCs w:val="28"/>
        </w:rPr>
        <w:t xml:space="preserve"> По сравнению с 2017 годом расходы снизились на 43,0 млн руб</w:t>
      </w:r>
      <w:r w:rsidR="004562B0">
        <w:rPr>
          <w:rFonts w:ascii="Times New Roman" w:eastAsia="Times New Roman" w:hAnsi="Times New Roman"/>
          <w:sz w:val="28"/>
          <w:szCs w:val="28"/>
        </w:rPr>
        <w:t>лей</w:t>
      </w:r>
      <w:r w:rsidRPr="00047DB8">
        <w:rPr>
          <w:rFonts w:ascii="Times New Roman" w:eastAsia="Times New Roman" w:hAnsi="Times New Roman"/>
          <w:sz w:val="28"/>
          <w:szCs w:val="28"/>
        </w:rPr>
        <w:t xml:space="preserve"> или на 5,3%, что</w:t>
      </w:r>
      <w:r w:rsidR="004562B0">
        <w:rPr>
          <w:rFonts w:ascii="Times New Roman" w:eastAsia="Times New Roman" w:hAnsi="Times New Roman"/>
          <w:sz w:val="28"/>
          <w:szCs w:val="28"/>
        </w:rPr>
        <w:t>,</w:t>
      </w:r>
      <w:r w:rsidRPr="00047DB8">
        <w:rPr>
          <w:rFonts w:ascii="Times New Roman" w:eastAsia="Times New Roman" w:hAnsi="Times New Roman"/>
          <w:sz w:val="28"/>
          <w:szCs w:val="28"/>
        </w:rPr>
        <w:t xml:space="preserve"> в основном</w:t>
      </w:r>
      <w:r w:rsidR="004562B0">
        <w:rPr>
          <w:rFonts w:ascii="Times New Roman" w:eastAsia="Times New Roman" w:hAnsi="Times New Roman"/>
          <w:sz w:val="28"/>
          <w:szCs w:val="28"/>
        </w:rPr>
        <w:t>,</w:t>
      </w:r>
      <w:r w:rsidRPr="00047DB8">
        <w:rPr>
          <w:rFonts w:ascii="Times New Roman" w:eastAsia="Times New Roman" w:hAnsi="Times New Roman"/>
          <w:sz w:val="28"/>
          <w:szCs w:val="28"/>
        </w:rPr>
        <w:t xml:space="preserve"> обусловлено снижением номинального объема муниципального долга и изменением структуры муниципального долга.</w:t>
      </w:r>
    </w:p>
    <w:p w14:paraId="26E8CAFE" w14:textId="77777777" w:rsidR="00047DB8" w:rsidRPr="00047DB8" w:rsidRDefault="00047DB8" w:rsidP="00915838">
      <w:pPr>
        <w:spacing w:line="240" w:lineRule="auto"/>
        <w:ind w:firstLine="709"/>
        <w:rPr>
          <w:rFonts w:ascii="Times New Roman" w:eastAsia="Times New Roman" w:hAnsi="Times New Roman"/>
          <w:sz w:val="28"/>
          <w:szCs w:val="28"/>
        </w:rPr>
      </w:pPr>
      <w:r w:rsidRPr="00047DB8">
        <w:rPr>
          <w:rFonts w:ascii="Times New Roman" w:eastAsia="Times New Roman" w:hAnsi="Times New Roman"/>
          <w:sz w:val="28"/>
          <w:szCs w:val="28"/>
        </w:rPr>
        <w:t>Объем расходов бюджета городского округа город Уфа Республики Башкортостан на обслуживание муниципального долга в отчетном периоде составил 3,8% объема расходов бюджета без учета субвенций, что соответствует ограничению, установленному статьей 111 Бюджетного кодекса Российской Федерации (не должен превышать 15%).</w:t>
      </w:r>
    </w:p>
    <w:p w14:paraId="4BC04C56" w14:textId="77777777" w:rsidR="00047DB8" w:rsidRPr="00047DB8" w:rsidRDefault="00047DB8" w:rsidP="00915838">
      <w:pPr>
        <w:spacing w:line="240" w:lineRule="auto"/>
        <w:ind w:firstLine="709"/>
        <w:rPr>
          <w:rFonts w:ascii="Times New Roman" w:eastAsia="Times New Roman" w:hAnsi="Times New Roman"/>
          <w:sz w:val="28"/>
          <w:szCs w:val="28"/>
        </w:rPr>
      </w:pPr>
      <w:r w:rsidRPr="00047DB8">
        <w:rPr>
          <w:rFonts w:ascii="Times New Roman" w:eastAsia="Times New Roman" w:hAnsi="Times New Roman"/>
          <w:sz w:val="28"/>
          <w:szCs w:val="28"/>
        </w:rPr>
        <w:t>Указанные расходы в рамках муниципальной программы «Управление муниципальными финансами городского округа город Уфа Республики Башкортостан» направлены на погашение процентов по договорам кредитных организаций и бюджетным кредитам.</w:t>
      </w:r>
    </w:p>
    <w:p w14:paraId="2B3D65D2" w14:textId="44D5F464" w:rsidR="00047DB8" w:rsidRPr="00047DB8" w:rsidRDefault="00047DB8" w:rsidP="00915838">
      <w:pPr>
        <w:spacing w:line="240" w:lineRule="auto"/>
        <w:ind w:firstLine="709"/>
        <w:rPr>
          <w:rFonts w:ascii="Times New Roman" w:eastAsia="Times New Roman" w:hAnsi="Times New Roman"/>
          <w:sz w:val="28"/>
          <w:szCs w:val="28"/>
        </w:rPr>
      </w:pPr>
      <w:r w:rsidRPr="00047DB8">
        <w:rPr>
          <w:rFonts w:ascii="Times New Roman" w:eastAsia="Times New Roman" w:hAnsi="Times New Roman"/>
          <w:sz w:val="28"/>
          <w:szCs w:val="28"/>
        </w:rPr>
        <w:t xml:space="preserve"> За 2018 год муниципальный долг сократился на 878,9 млн руб</w:t>
      </w:r>
      <w:r w:rsidR="00D330D3">
        <w:rPr>
          <w:rFonts w:ascii="Times New Roman" w:eastAsia="Times New Roman" w:hAnsi="Times New Roman"/>
          <w:sz w:val="28"/>
          <w:szCs w:val="28"/>
        </w:rPr>
        <w:t>лей</w:t>
      </w:r>
      <w:r w:rsidRPr="00047DB8">
        <w:rPr>
          <w:rFonts w:ascii="Times New Roman" w:eastAsia="Times New Roman" w:hAnsi="Times New Roman"/>
          <w:sz w:val="28"/>
          <w:szCs w:val="28"/>
        </w:rPr>
        <w:t xml:space="preserve"> или на 7,8%, в том числе за счет досрочного высвобождения муниципальных гарантий, предоставленных МУП «Уфаводоканал», - 728,9 млн руб</w:t>
      </w:r>
      <w:r w:rsidR="00D330D3">
        <w:rPr>
          <w:rFonts w:ascii="Times New Roman" w:eastAsia="Times New Roman" w:hAnsi="Times New Roman"/>
          <w:sz w:val="28"/>
          <w:szCs w:val="28"/>
        </w:rPr>
        <w:t>лей</w:t>
      </w:r>
      <w:r w:rsidRPr="00047DB8">
        <w:rPr>
          <w:rFonts w:ascii="Times New Roman" w:eastAsia="Times New Roman" w:hAnsi="Times New Roman"/>
          <w:sz w:val="28"/>
          <w:szCs w:val="28"/>
        </w:rPr>
        <w:t>, за счет погашения кредитов кредитных организаций за счет собственных средств – 150,0 млн руб</w:t>
      </w:r>
      <w:r w:rsidR="00D330D3">
        <w:rPr>
          <w:rFonts w:ascii="Times New Roman" w:eastAsia="Times New Roman" w:hAnsi="Times New Roman"/>
          <w:sz w:val="28"/>
          <w:szCs w:val="28"/>
        </w:rPr>
        <w:t>лей</w:t>
      </w:r>
      <w:r w:rsidRPr="00047DB8">
        <w:rPr>
          <w:rFonts w:ascii="Times New Roman" w:eastAsia="Times New Roman" w:hAnsi="Times New Roman"/>
          <w:sz w:val="28"/>
          <w:szCs w:val="28"/>
        </w:rPr>
        <w:t>.</w:t>
      </w:r>
    </w:p>
    <w:p w14:paraId="6D77F650" w14:textId="77777777" w:rsidR="00047DB8" w:rsidRPr="00047DB8" w:rsidRDefault="00047DB8" w:rsidP="00915838">
      <w:pPr>
        <w:spacing w:line="240" w:lineRule="auto"/>
        <w:ind w:firstLine="709"/>
        <w:rPr>
          <w:rFonts w:ascii="Times New Roman" w:eastAsia="Times New Roman" w:hAnsi="Times New Roman"/>
          <w:sz w:val="28"/>
          <w:szCs w:val="28"/>
        </w:rPr>
      </w:pPr>
      <w:r w:rsidRPr="00047DB8">
        <w:rPr>
          <w:rFonts w:ascii="Times New Roman" w:eastAsia="Times New Roman" w:hAnsi="Times New Roman"/>
          <w:sz w:val="28"/>
          <w:szCs w:val="28"/>
        </w:rPr>
        <w:t>Сложившийся в результате исполнения бюджета объем муниципального долга городского округа город Уфа республики Башкортостан не превышает ограничения, установленные статьей 107 Бюджетного кодекса Российской Федерации.</w:t>
      </w:r>
    </w:p>
    <w:p w14:paraId="2E3150C7" w14:textId="3719D7B7" w:rsidR="00047DB8" w:rsidRPr="00047DB8" w:rsidRDefault="00D330D3" w:rsidP="00915838">
      <w:pPr>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При утвержденном в</w:t>
      </w:r>
      <w:r w:rsidR="00047DB8" w:rsidRPr="00047DB8">
        <w:rPr>
          <w:rFonts w:ascii="Times New Roman" w:eastAsia="Times New Roman" w:hAnsi="Times New Roman"/>
          <w:sz w:val="28"/>
          <w:szCs w:val="28"/>
        </w:rPr>
        <w:t>ерхн</w:t>
      </w:r>
      <w:r>
        <w:rPr>
          <w:rFonts w:ascii="Times New Roman" w:eastAsia="Times New Roman" w:hAnsi="Times New Roman"/>
          <w:sz w:val="28"/>
          <w:szCs w:val="28"/>
        </w:rPr>
        <w:t>ем</w:t>
      </w:r>
      <w:r w:rsidR="00047DB8" w:rsidRPr="00047DB8">
        <w:rPr>
          <w:rFonts w:ascii="Times New Roman" w:eastAsia="Times New Roman" w:hAnsi="Times New Roman"/>
          <w:sz w:val="28"/>
          <w:szCs w:val="28"/>
        </w:rPr>
        <w:t xml:space="preserve"> предел</w:t>
      </w:r>
      <w:r>
        <w:rPr>
          <w:rFonts w:ascii="Times New Roman" w:eastAsia="Times New Roman" w:hAnsi="Times New Roman"/>
          <w:sz w:val="28"/>
          <w:szCs w:val="28"/>
        </w:rPr>
        <w:t>е</w:t>
      </w:r>
      <w:r w:rsidR="00047DB8" w:rsidRPr="00047DB8">
        <w:rPr>
          <w:rFonts w:ascii="Times New Roman" w:eastAsia="Times New Roman" w:hAnsi="Times New Roman"/>
          <w:sz w:val="28"/>
          <w:szCs w:val="28"/>
        </w:rPr>
        <w:t xml:space="preserve"> муниципального долга городского округа город Уфа Республики Башкортостан в размере 10 458,7 млн руб</w:t>
      </w:r>
      <w:r>
        <w:rPr>
          <w:rFonts w:ascii="Times New Roman" w:eastAsia="Times New Roman" w:hAnsi="Times New Roman"/>
          <w:sz w:val="28"/>
          <w:szCs w:val="28"/>
        </w:rPr>
        <w:t>лей,</w:t>
      </w:r>
      <w:r w:rsidR="00047DB8" w:rsidRPr="00047DB8">
        <w:rPr>
          <w:rFonts w:ascii="Times New Roman" w:eastAsia="Times New Roman" w:hAnsi="Times New Roman"/>
          <w:sz w:val="28"/>
          <w:szCs w:val="28"/>
        </w:rPr>
        <w:t xml:space="preserve"> </w:t>
      </w:r>
      <w:r>
        <w:rPr>
          <w:rFonts w:ascii="Times New Roman" w:eastAsia="Times New Roman" w:hAnsi="Times New Roman"/>
          <w:sz w:val="28"/>
          <w:szCs w:val="28"/>
        </w:rPr>
        <w:t>н</w:t>
      </w:r>
      <w:r w:rsidR="00047DB8" w:rsidRPr="00047DB8">
        <w:rPr>
          <w:rFonts w:ascii="Times New Roman" w:eastAsia="Times New Roman" w:hAnsi="Times New Roman"/>
          <w:sz w:val="28"/>
          <w:szCs w:val="28"/>
        </w:rPr>
        <w:t>а 1 января 2019 года объем муниципального долга составил 10 392,5 млн рублей, в том числе по муниципальным гарантиям - 400,0 млн рублей</w:t>
      </w:r>
      <w:r>
        <w:rPr>
          <w:rFonts w:ascii="Times New Roman" w:eastAsia="Times New Roman" w:hAnsi="Times New Roman"/>
          <w:sz w:val="28"/>
          <w:szCs w:val="28"/>
        </w:rPr>
        <w:t>.</w:t>
      </w:r>
    </w:p>
    <w:p w14:paraId="34F4A38E" w14:textId="63647B78" w:rsidR="00047DB8" w:rsidRPr="00047DB8" w:rsidRDefault="00047DB8" w:rsidP="00915838">
      <w:pPr>
        <w:spacing w:line="240" w:lineRule="auto"/>
        <w:ind w:firstLine="709"/>
        <w:rPr>
          <w:rFonts w:ascii="Times New Roman" w:eastAsia="Times New Roman" w:hAnsi="Times New Roman"/>
          <w:sz w:val="28"/>
          <w:szCs w:val="28"/>
        </w:rPr>
      </w:pPr>
      <w:r w:rsidRPr="00047DB8">
        <w:rPr>
          <w:rFonts w:ascii="Times New Roman" w:eastAsia="Times New Roman" w:hAnsi="Times New Roman"/>
          <w:sz w:val="28"/>
          <w:szCs w:val="28"/>
        </w:rPr>
        <w:t>В структуре муниципального долга основную долю занимают коммерческие кредиты. Их удельный вес составил 60</w:t>
      </w:r>
      <w:r w:rsidR="00CA29F8">
        <w:rPr>
          <w:rFonts w:ascii="Times New Roman" w:eastAsia="Times New Roman" w:hAnsi="Times New Roman"/>
          <w:sz w:val="28"/>
          <w:szCs w:val="28"/>
        </w:rPr>
        <w:t>,1</w:t>
      </w:r>
      <w:r w:rsidRPr="00047DB8">
        <w:rPr>
          <w:rFonts w:ascii="Times New Roman" w:eastAsia="Times New Roman" w:hAnsi="Times New Roman"/>
          <w:sz w:val="28"/>
          <w:szCs w:val="28"/>
        </w:rPr>
        <w:t xml:space="preserve">%. Долговая нагрузка на бюджет городского округа в 2018 году составила 91,8%, что на 22,8% ниже </w:t>
      </w:r>
      <w:r w:rsidRPr="00047DB8">
        <w:rPr>
          <w:rFonts w:ascii="Times New Roman" w:eastAsia="Times New Roman" w:hAnsi="Times New Roman"/>
          <w:sz w:val="28"/>
          <w:szCs w:val="28"/>
        </w:rPr>
        <w:lastRenderedPageBreak/>
        <w:t>данного показателя в 2017 году. В результате проведенных мероприятий по перекредитации коммерческих кредитов средняя ставка по состоянию на 01.01.2019 составила 10,4%, что на 1,3% ниже, чем на 01.01.2018.</w:t>
      </w:r>
    </w:p>
    <w:p w14:paraId="6277BDE4" w14:textId="77777777" w:rsidR="006738B4" w:rsidRPr="00867E99" w:rsidRDefault="006738B4" w:rsidP="00915838">
      <w:pPr>
        <w:spacing w:line="240" w:lineRule="auto"/>
        <w:ind w:firstLine="567"/>
        <w:rPr>
          <w:rFonts w:ascii="Times New Roman" w:eastAsia="Times New Roman" w:hAnsi="Times New Roman"/>
          <w:sz w:val="28"/>
          <w:szCs w:val="28"/>
        </w:rPr>
      </w:pPr>
      <w:r w:rsidRPr="00867E99">
        <w:rPr>
          <w:rFonts w:ascii="Times New Roman" w:eastAsia="Times New Roman" w:hAnsi="Times New Roman"/>
          <w:sz w:val="28"/>
          <w:szCs w:val="28"/>
        </w:rPr>
        <w:t xml:space="preserve">В рамках последующего контроля контрольно-счетным органом подготовлены заключения по результатам </w:t>
      </w:r>
      <w:r w:rsidRPr="00392435">
        <w:rPr>
          <w:rFonts w:ascii="Times New Roman" w:eastAsia="Times New Roman" w:hAnsi="Times New Roman"/>
          <w:color w:val="FF0000"/>
          <w:sz w:val="28"/>
          <w:szCs w:val="28"/>
        </w:rPr>
        <w:t>анализа отчетов об исполнении бюджета городского округа город Уфа Республики Башкортостан за I квартал 2019 года, I полугодие 2019 года, 9 месяцев 2019 года</w:t>
      </w:r>
      <w:r w:rsidRPr="00867E99">
        <w:rPr>
          <w:rFonts w:ascii="Times New Roman" w:eastAsia="Times New Roman" w:hAnsi="Times New Roman"/>
          <w:sz w:val="28"/>
          <w:szCs w:val="28"/>
        </w:rPr>
        <w:t xml:space="preserve">.   </w:t>
      </w:r>
    </w:p>
    <w:p w14:paraId="26BCBD08" w14:textId="77777777" w:rsidR="006738B4" w:rsidRPr="00867E99" w:rsidRDefault="006738B4" w:rsidP="00915838">
      <w:pPr>
        <w:spacing w:line="240" w:lineRule="auto"/>
        <w:ind w:firstLine="567"/>
        <w:rPr>
          <w:rFonts w:ascii="Times New Roman" w:eastAsia="Times New Roman" w:hAnsi="Times New Roman"/>
          <w:sz w:val="28"/>
          <w:szCs w:val="28"/>
        </w:rPr>
      </w:pPr>
      <w:r w:rsidRPr="00867E99">
        <w:rPr>
          <w:rFonts w:ascii="Times New Roman" w:eastAsia="Times New Roman" w:hAnsi="Times New Roman"/>
          <w:sz w:val="28"/>
          <w:szCs w:val="28"/>
        </w:rPr>
        <w:t xml:space="preserve"> При анализе исполнения городского бюджета основное внимание уделено соответствию требованиям бюджетного законодательства при исполнении бюджета, результативности использования бюджетных средств в ходе реализации мероприятий муниципальных программ. </w:t>
      </w:r>
    </w:p>
    <w:p w14:paraId="31AC9048" w14:textId="352DF2B9" w:rsidR="006738B4" w:rsidRPr="00867E99" w:rsidRDefault="006738B4" w:rsidP="00915838">
      <w:pPr>
        <w:spacing w:after="0" w:line="240" w:lineRule="auto"/>
        <w:rPr>
          <w:rFonts w:ascii="Times New Roman" w:eastAsia="Times New Roman" w:hAnsi="Times New Roman"/>
          <w:color w:val="000000"/>
          <w:sz w:val="28"/>
          <w:szCs w:val="28"/>
        </w:rPr>
      </w:pPr>
      <w:r w:rsidRPr="00867E99">
        <w:rPr>
          <w:rFonts w:ascii="Times New Roman" w:eastAsia="Times New Roman" w:hAnsi="Times New Roman"/>
          <w:color w:val="000000"/>
          <w:sz w:val="28"/>
          <w:szCs w:val="28"/>
        </w:rPr>
        <w:t xml:space="preserve">        </w:t>
      </w:r>
      <w:r w:rsidRPr="00867E99">
        <w:rPr>
          <w:rFonts w:ascii="Times New Roman" w:eastAsia="Times New Roman" w:hAnsi="Times New Roman"/>
          <w:sz w:val="28"/>
          <w:szCs w:val="28"/>
        </w:rPr>
        <w:t xml:space="preserve">Анализ исполнения бюджета городского округа город Уфа Республики Башкортостан показал следующее. </w:t>
      </w:r>
      <w:r w:rsidRPr="00867E99">
        <w:rPr>
          <w:rFonts w:ascii="Times New Roman" w:eastAsia="Times New Roman" w:hAnsi="Times New Roman"/>
          <w:color w:val="000000"/>
          <w:sz w:val="28"/>
          <w:szCs w:val="28"/>
        </w:rPr>
        <w:t>Исполнение за 1 квартал 2019 года по доходам составило 5 293,1 млн рублей, с ростом к соответствующему периоду прошлого года на 9,2%. Исполнение по расходам на 01.04.2019</w:t>
      </w:r>
      <w:r w:rsidR="00DC736F">
        <w:rPr>
          <w:rFonts w:ascii="Times New Roman" w:eastAsia="Times New Roman" w:hAnsi="Times New Roman"/>
          <w:color w:val="000000"/>
          <w:sz w:val="28"/>
          <w:szCs w:val="28"/>
        </w:rPr>
        <w:t xml:space="preserve"> </w:t>
      </w:r>
      <w:r w:rsidRPr="00867E99">
        <w:rPr>
          <w:rFonts w:ascii="Times New Roman" w:eastAsia="Times New Roman" w:hAnsi="Times New Roman"/>
          <w:color w:val="000000"/>
          <w:sz w:val="28"/>
          <w:szCs w:val="28"/>
        </w:rPr>
        <w:t xml:space="preserve">составило 5 049,8 млн рублей. </w:t>
      </w:r>
    </w:p>
    <w:p w14:paraId="4ECFCD9C" w14:textId="0BE19400" w:rsidR="006738B4" w:rsidRPr="00867E99" w:rsidRDefault="006738B4" w:rsidP="00915838">
      <w:pPr>
        <w:spacing w:after="0" w:line="240" w:lineRule="auto"/>
        <w:rPr>
          <w:rFonts w:ascii="Times New Roman" w:eastAsia="Times New Roman" w:hAnsi="Times New Roman"/>
          <w:color w:val="000000"/>
          <w:sz w:val="28"/>
          <w:szCs w:val="28"/>
        </w:rPr>
      </w:pPr>
      <w:r w:rsidRPr="00867E99">
        <w:rPr>
          <w:rFonts w:ascii="Times New Roman" w:eastAsia="Times New Roman" w:hAnsi="Times New Roman"/>
          <w:color w:val="000000"/>
          <w:sz w:val="28"/>
          <w:szCs w:val="28"/>
        </w:rPr>
        <w:t xml:space="preserve">       Отмечается низкий уровень исполнения расходов по капитальным вложениям</w:t>
      </w:r>
      <w:r w:rsidR="00D13A94">
        <w:rPr>
          <w:rFonts w:ascii="Times New Roman" w:eastAsia="Times New Roman" w:hAnsi="Times New Roman"/>
          <w:color w:val="000000"/>
          <w:sz w:val="28"/>
          <w:szCs w:val="28"/>
        </w:rPr>
        <w:t xml:space="preserve"> -</w:t>
      </w:r>
      <w:r w:rsidRPr="00867E99">
        <w:rPr>
          <w:rFonts w:ascii="Times New Roman" w:eastAsia="Times New Roman" w:hAnsi="Times New Roman"/>
          <w:color w:val="000000"/>
          <w:sz w:val="28"/>
          <w:szCs w:val="28"/>
        </w:rPr>
        <w:t xml:space="preserve"> 10,4% от годового плана расходов</w:t>
      </w:r>
      <w:r w:rsidR="00EF5844">
        <w:rPr>
          <w:rFonts w:ascii="Times New Roman" w:eastAsia="Times New Roman" w:hAnsi="Times New Roman"/>
          <w:color w:val="000000"/>
          <w:sz w:val="28"/>
          <w:szCs w:val="28"/>
        </w:rPr>
        <w:t xml:space="preserve">, </w:t>
      </w:r>
      <w:r w:rsidRPr="00867E99">
        <w:rPr>
          <w:rFonts w:ascii="Times New Roman" w:eastAsia="Times New Roman" w:hAnsi="Times New Roman"/>
          <w:color w:val="000000"/>
          <w:sz w:val="28"/>
          <w:szCs w:val="28"/>
        </w:rPr>
        <w:t>по следующим разделам: «Жилищно-коммунальное хозяйство» - 5,6%;</w:t>
      </w:r>
      <w:r w:rsidR="00657693">
        <w:rPr>
          <w:rFonts w:ascii="Times New Roman" w:eastAsia="Times New Roman" w:hAnsi="Times New Roman"/>
          <w:color w:val="000000"/>
          <w:sz w:val="28"/>
          <w:szCs w:val="28"/>
        </w:rPr>
        <w:t xml:space="preserve"> </w:t>
      </w:r>
      <w:r w:rsidRPr="00867E99">
        <w:rPr>
          <w:rFonts w:ascii="Times New Roman" w:eastAsia="Times New Roman" w:hAnsi="Times New Roman"/>
          <w:color w:val="000000"/>
          <w:sz w:val="28"/>
          <w:szCs w:val="28"/>
        </w:rPr>
        <w:t>«Национальная экономика» - 15,2%;</w:t>
      </w:r>
      <w:r w:rsidR="00657693">
        <w:rPr>
          <w:rFonts w:ascii="Times New Roman" w:eastAsia="Times New Roman" w:hAnsi="Times New Roman"/>
          <w:color w:val="000000"/>
          <w:sz w:val="28"/>
          <w:szCs w:val="28"/>
        </w:rPr>
        <w:t xml:space="preserve"> </w:t>
      </w:r>
      <w:r w:rsidRPr="00867E99">
        <w:rPr>
          <w:rFonts w:ascii="Times New Roman" w:eastAsia="Times New Roman" w:hAnsi="Times New Roman"/>
          <w:color w:val="000000"/>
          <w:sz w:val="28"/>
          <w:szCs w:val="28"/>
        </w:rPr>
        <w:t>«Социальная политика» - 11,7%;</w:t>
      </w:r>
      <w:r w:rsidR="00657693">
        <w:rPr>
          <w:rFonts w:ascii="Times New Roman" w:eastAsia="Times New Roman" w:hAnsi="Times New Roman"/>
          <w:color w:val="000000"/>
          <w:sz w:val="28"/>
          <w:szCs w:val="28"/>
        </w:rPr>
        <w:t xml:space="preserve"> </w:t>
      </w:r>
      <w:r w:rsidRPr="00867E99">
        <w:rPr>
          <w:rFonts w:ascii="Times New Roman" w:eastAsia="Times New Roman" w:hAnsi="Times New Roman"/>
          <w:color w:val="000000"/>
          <w:sz w:val="28"/>
          <w:szCs w:val="28"/>
        </w:rPr>
        <w:t xml:space="preserve">«Физическая культура и спорт» - 13,4%. </w:t>
      </w:r>
    </w:p>
    <w:p w14:paraId="150FAAAC" w14:textId="2E6FA36A" w:rsidR="006738B4" w:rsidRPr="00867E99" w:rsidRDefault="006738B4" w:rsidP="00915838">
      <w:pPr>
        <w:spacing w:after="0" w:line="240" w:lineRule="auto"/>
        <w:rPr>
          <w:rFonts w:ascii="Times New Roman" w:eastAsia="Times New Roman" w:hAnsi="Times New Roman"/>
          <w:color w:val="000000"/>
          <w:sz w:val="28"/>
          <w:szCs w:val="28"/>
        </w:rPr>
      </w:pPr>
      <w:r w:rsidRPr="00867E99">
        <w:rPr>
          <w:rFonts w:ascii="Times New Roman" w:eastAsia="Times New Roman" w:hAnsi="Times New Roman"/>
          <w:color w:val="000000"/>
          <w:sz w:val="28"/>
          <w:szCs w:val="28"/>
        </w:rPr>
        <w:t xml:space="preserve">       Кредиторская задолженность на 01.04.2019 по сравнению с началом годом выросла на 118 млн рублей.</w:t>
      </w:r>
    </w:p>
    <w:p w14:paraId="15134986" w14:textId="0E5BAB3C" w:rsidR="006738B4" w:rsidRPr="00867E99" w:rsidRDefault="006738B4" w:rsidP="00915838">
      <w:pPr>
        <w:spacing w:line="240" w:lineRule="auto"/>
        <w:rPr>
          <w:rFonts w:ascii="Times New Roman" w:eastAsia="Times New Roman" w:hAnsi="Times New Roman"/>
          <w:color w:val="000000"/>
          <w:sz w:val="28"/>
          <w:szCs w:val="28"/>
        </w:rPr>
      </w:pPr>
      <w:r w:rsidRPr="00867E99">
        <w:rPr>
          <w:rFonts w:ascii="Times New Roman" w:eastAsia="Times New Roman" w:hAnsi="Times New Roman"/>
          <w:color w:val="000000"/>
          <w:sz w:val="28"/>
          <w:szCs w:val="28"/>
        </w:rPr>
        <w:t xml:space="preserve">      По итогам анализа главным распорядителям бюджет</w:t>
      </w:r>
      <w:r w:rsidR="0033432F">
        <w:rPr>
          <w:rFonts w:ascii="Times New Roman" w:eastAsia="Times New Roman" w:hAnsi="Times New Roman"/>
          <w:color w:val="000000"/>
          <w:sz w:val="28"/>
          <w:szCs w:val="28"/>
        </w:rPr>
        <w:t>ных средств</w:t>
      </w:r>
      <w:r w:rsidRPr="00867E99">
        <w:rPr>
          <w:rFonts w:ascii="Times New Roman" w:eastAsia="Times New Roman" w:hAnsi="Times New Roman"/>
          <w:color w:val="000000"/>
          <w:sz w:val="28"/>
          <w:szCs w:val="28"/>
        </w:rPr>
        <w:t xml:space="preserve"> предложено усилить работу по освоению средств бюджета городского округа город Уфа, особое внимание уделить своевременному и качественному освоению средств, поступающих из республиканского бюджета, не допускать образования кредиторской задолженности.</w:t>
      </w:r>
    </w:p>
    <w:p w14:paraId="17861D3C" w14:textId="0BDCDF0B" w:rsidR="006738B4" w:rsidRPr="00867E99" w:rsidRDefault="006738B4" w:rsidP="00915838">
      <w:pPr>
        <w:spacing w:after="0" w:line="240" w:lineRule="auto"/>
        <w:ind w:firstLine="567"/>
        <w:contextualSpacing/>
        <w:rPr>
          <w:rFonts w:ascii="Times New Roman" w:eastAsia="Times New Roman" w:hAnsi="Times New Roman"/>
          <w:sz w:val="28"/>
          <w:szCs w:val="28"/>
        </w:rPr>
      </w:pPr>
      <w:r w:rsidRPr="00867E99">
        <w:rPr>
          <w:rFonts w:ascii="Times New Roman" w:eastAsia="Calibri" w:hAnsi="Times New Roman"/>
          <w:sz w:val="28"/>
          <w:szCs w:val="28"/>
        </w:rPr>
        <w:t xml:space="preserve">Бюджет городского округа город Уфа Республики Башкортостан за 1 полугодие 2019 года исполнен по доходам в сумме 14 114,1 млн рублей, по расходам в сумме 12 065,5 млн рублей, с превышением доходов над расходами в сумме 2 048,6 млн рублей. </w:t>
      </w:r>
      <w:r w:rsidRPr="00867E99">
        <w:rPr>
          <w:rFonts w:ascii="Times New Roman" w:eastAsia="Times New Roman" w:hAnsi="Times New Roman"/>
          <w:color w:val="000000"/>
          <w:sz w:val="28"/>
          <w:szCs w:val="28"/>
        </w:rPr>
        <w:t xml:space="preserve">По сравнению с соответствующим периодом прошлого года произошло снижение поступлений по доходам на 6,1%.  </w:t>
      </w:r>
      <w:r w:rsidRPr="00867E99">
        <w:rPr>
          <w:rFonts w:ascii="Times New Roman" w:eastAsia="Times New Roman" w:hAnsi="Times New Roman"/>
          <w:sz w:val="28"/>
          <w:szCs w:val="28"/>
        </w:rPr>
        <w:t>Исполнение по расходам бюджета городского округа город Уфа за 1 полугодие 2019 года составило 36,5%.</w:t>
      </w:r>
    </w:p>
    <w:p w14:paraId="0F1C4C1C" w14:textId="3365720D" w:rsidR="006738B4" w:rsidRPr="00867E99" w:rsidRDefault="006738B4" w:rsidP="00915838">
      <w:pPr>
        <w:shd w:val="clear" w:color="auto" w:fill="FFFFFF"/>
        <w:spacing w:after="0" w:line="240" w:lineRule="auto"/>
        <w:ind w:firstLine="567"/>
        <w:contextualSpacing/>
        <w:rPr>
          <w:rFonts w:ascii="Times New Roman" w:eastAsia="Times New Roman" w:hAnsi="Times New Roman"/>
          <w:color w:val="000000"/>
          <w:sz w:val="28"/>
          <w:szCs w:val="28"/>
        </w:rPr>
      </w:pPr>
      <w:r w:rsidRPr="00867E99">
        <w:rPr>
          <w:rFonts w:ascii="Times New Roman" w:eastAsia="Times New Roman" w:hAnsi="Times New Roman"/>
          <w:sz w:val="28"/>
          <w:szCs w:val="28"/>
        </w:rPr>
        <w:t xml:space="preserve">Аналогично с 1 кварталом, в </w:t>
      </w:r>
      <w:r w:rsidRPr="00867E99">
        <w:rPr>
          <w:rFonts w:ascii="Times New Roman" w:eastAsia="Times New Roman" w:hAnsi="Times New Roman"/>
          <w:sz w:val="28"/>
          <w:szCs w:val="28"/>
          <w:lang w:val="en-US"/>
        </w:rPr>
        <w:t>I</w:t>
      </w:r>
      <w:r w:rsidRPr="00867E99">
        <w:rPr>
          <w:rFonts w:ascii="Times New Roman" w:eastAsia="Times New Roman" w:hAnsi="Times New Roman"/>
          <w:sz w:val="28"/>
          <w:szCs w:val="28"/>
        </w:rPr>
        <w:t xml:space="preserve"> полугодии отмечается низкий уровень исполнения расходов по капитальным вложениям - 18,6% годового плана. </w:t>
      </w:r>
    </w:p>
    <w:p w14:paraId="4BA08252" w14:textId="72AC86F4" w:rsidR="006738B4" w:rsidRPr="00867E99" w:rsidRDefault="006738B4" w:rsidP="00915838">
      <w:pPr>
        <w:spacing w:line="240" w:lineRule="auto"/>
        <w:ind w:firstLine="567"/>
        <w:rPr>
          <w:rFonts w:ascii="Times New Roman" w:eastAsia="Times New Roman" w:hAnsi="Times New Roman"/>
          <w:sz w:val="28"/>
          <w:szCs w:val="28"/>
        </w:rPr>
      </w:pPr>
      <w:r w:rsidRPr="00867E99">
        <w:rPr>
          <w:rFonts w:ascii="Times New Roman" w:eastAsia="Times New Roman" w:hAnsi="Times New Roman"/>
          <w:color w:val="000000"/>
          <w:sz w:val="28"/>
          <w:szCs w:val="28"/>
        </w:rPr>
        <w:t>По итогам анализа г</w:t>
      </w:r>
      <w:r w:rsidRPr="00867E99">
        <w:rPr>
          <w:rFonts w:ascii="Times New Roman" w:eastAsia="Times New Roman" w:hAnsi="Times New Roman"/>
          <w:sz w:val="28"/>
          <w:szCs w:val="28"/>
        </w:rPr>
        <w:t xml:space="preserve">лавным администраторам доходов </w:t>
      </w:r>
      <w:r w:rsidR="000E46BA">
        <w:rPr>
          <w:rFonts w:ascii="Times New Roman" w:eastAsia="Times New Roman" w:hAnsi="Times New Roman"/>
          <w:sz w:val="28"/>
          <w:szCs w:val="28"/>
        </w:rPr>
        <w:t>рекомендовано</w:t>
      </w:r>
      <w:r w:rsidRPr="00867E99">
        <w:rPr>
          <w:rFonts w:ascii="Times New Roman" w:eastAsia="Times New Roman" w:hAnsi="Times New Roman"/>
          <w:sz w:val="28"/>
          <w:szCs w:val="28"/>
        </w:rPr>
        <w:t xml:space="preserve"> усилить работу по увеличению поступлений налоговых и неналоговых доходов бюджета, главным распорядителям средств бюджета усилить работу по освоению средств бюджета городского округа город Уфа.</w:t>
      </w:r>
    </w:p>
    <w:p w14:paraId="0FE59F3B" w14:textId="376DD32F" w:rsidR="006738B4" w:rsidRPr="00867E99" w:rsidRDefault="006738B4" w:rsidP="00915838">
      <w:pPr>
        <w:suppressAutoHyphens/>
        <w:spacing w:after="0" w:line="240" w:lineRule="auto"/>
        <w:ind w:firstLine="720"/>
        <w:rPr>
          <w:rFonts w:ascii="Times New Roman" w:eastAsia="Times New Roman" w:hAnsi="Times New Roman"/>
          <w:sz w:val="28"/>
          <w:szCs w:val="28"/>
        </w:rPr>
      </w:pPr>
      <w:r w:rsidRPr="00867E99">
        <w:rPr>
          <w:rFonts w:ascii="Times New Roman" w:eastAsia="Times New Roman" w:hAnsi="Times New Roman"/>
          <w:sz w:val="28"/>
          <w:szCs w:val="28"/>
        </w:rPr>
        <w:lastRenderedPageBreak/>
        <w:t>По сравнению с соответствующим периодом прошлого года произошло увеличение поступлений за 9 месяцев 2019 года на 4 577,5 млн рублей или на 27</w:t>
      </w:r>
      <w:r w:rsidRPr="00867E99">
        <w:rPr>
          <w:rFonts w:ascii="Times New Roman" w:eastAsia="Calibri" w:hAnsi="Times New Roman"/>
          <w:sz w:val="28"/>
          <w:szCs w:val="28"/>
        </w:rPr>
        <w:t>%</w:t>
      </w:r>
      <w:r w:rsidRPr="00867E99">
        <w:rPr>
          <w:rFonts w:ascii="Times New Roman" w:eastAsia="Times New Roman" w:hAnsi="Times New Roman"/>
          <w:sz w:val="28"/>
          <w:szCs w:val="28"/>
        </w:rPr>
        <w:t>. Годовой план исполнен на 66,6%. Исполнение по расходам бюджета городского округа город Уфа за 9 месяцев 2019 года составило 19 492,2 млн рублей при годовом плане 33 300,2 млн рублей или 58,5%.</w:t>
      </w:r>
    </w:p>
    <w:p w14:paraId="771A45AA" w14:textId="0B4B94D5" w:rsidR="006738B4" w:rsidRPr="00867E99" w:rsidRDefault="006738B4" w:rsidP="00915838">
      <w:pPr>
        <w:suppressAutoHyphens/>
        <w:spacing w:after="0" w:line="240" w:lineRule="auto"/>
        <w:ind w:firstLine="567"/>
        <w:rPr>
          <w:rFonts w:ascii="Times New Roman" w:eastAsia="Times New Roman" w:hAnsi="Times New Roman"/>
          <w:sz w:val="28"/>
          <w:szCs w:val="28"/>
        </w:rPr>
      </w:pPr>
      <w:r w:rsidRPr="00867E99">
        <w:rPr>
          <w:rFonts w:ascii="Times New Roman" w:eastAsia="Times New Roman" w:hAnsi="Times New Roman"/>
          <w:sz w:val="28"/>
          <w:szCs w:val="28"/>
        </w:rPr>
        <w:t xml:space="preserve">При годовом плане 7 004,7 млн рублей освоение денежных средств, направленных на капитальное строительство, составило 2 719,1 млн рублей или 38,8%. </w:t>
      </w:r>
    </w:p>
    <w:p w14:paraId="5FB4EE79" w14:textId="3CEDA465" w:rsidR="006738B4" w:rsidRDefault="006738B4" w:rsidP="00915838">
      <w:pPr>
        <w:spacing w:after="0" w:line="240" w:lineRule="auto"/>
        <w:rPr>
          <w:rFonts w:ascii="Times New Roman" w:eastAsia="Times New Roman" w:hAnsi="Times New Roman"/>
          <w:sz w:val="28"/>
          <w:szCs w:val="28"/>
        </w:rPr>
      </w:pPr>
      <w:r w:rsidRPr="00867E99">
        <w:rPr>
          <w:rFonts w:ascii="Times New Roman" w:eastAsia="Times New Roman" w:hAnsi="Times New Roman"/>
          <w:color w:val="000000"/>
          <w:sz w:val="28"/>
          <w:szCs w:val="28"/>
        </w:rPr>
        <w:t xml:space="preserve">       При анализе </w:t>
      </w:r>
      <w:r w:rsidR="00092088">
        <w:rPr>
          <w:rFonts w:ascii="Times New Roman" w:eastAsia="Times New Roman" w:hAnsi="Times New Roman"/>
          <w:color w:val="000000"/>
          <w:sz w:val="28"/>
          <w:szCs w:val="28"/>
        </w:rPr>
        <w:t xml:space="preserve">отчета об </w:t>
      </w:r>
      <w:r w:rsidRPr="00867E99">
        <w:rPr>
          <w:rFonts w:ascii="Times New Roman" w:eastAsia="Times New Roman" w:hAnsi="Times New Roman"/>
          <w:color w:val="000000"/>
          <w:sz w:val="28"/>
          <w:szCs w:val="28"/>
        </w:rPr>
        <w:t>исполнени</w:t>
      </w:r>
      <w:r w:rsidR="00092088">
        <w:rPr>
          <w:rFonts w:ascii="Times New Roman" w:eastAsia="Times New Roman" w:hAnsi="Times New Roman"/>
          <w:color w:val="000000"/>
          <w:sz w:val="28"/>
          <w:szCs w:val="28"/>
        </w:rPr>
        <w:t>и</w:t>
      </w:r>
      <w:r w:rsidRPr="00867E99">
        <w:rPr>
          <w:rFonts w:ascii="Times New Roman" w:eastAsia="Times New Roman" w:hAnsi="Times New Roman"/>
          <w:color w:val="000000"/>
          <w:sz w:val="28"/>
          <w:szCs w:val="28"/>
        </w:rPr>
        <w:t xml:space="preserve"> бюджета городского округа город Уфа </w:t>
      </w:r>
      <w:r w:rsidR="00092088">
        <w:rPr>
          <w:rFonts w:ascii="Times New Roman" w:eastAsia="Times New Roman" w:hAnsi="Times New Roman"/>
          <w:color w:val="000000"/>
          <w:sz w:val="28"/>
          <w:szCs w:val="28"/>
        </w:rPr>
        <w:t>Р</w:t>
      </w:r>
      <w:r w:rsidRPr="00867E99">
        <w:rPr>
          <w:rFonts w:ascii="Times New Roman" w:eastAsia="Times New Roman" w:hAnsi="Times New Roman"/>
          <w:color w:val="000000"/>
          <w:sz w:val="28"/>
          <w:szCs w:val="28"/>
        </w:rPr>
        <w:t>еспублики Башкортостан за 9 месяцев также, как и в предыдущие кварталы, отмечено низкое исполнение расходов по капитальным вложениям, в том числе по следующим подразделам:</w:t>
      </w:r>
      <w:r w:rsidR="00657693">
        <w:rPr>
          <w:rFonts w:ascii="Times New Roman" w:eastAsia="Times New Roman" w:hAnsi="Times New Roman"/>
          <w:color w:val="000000"/>
          <w:sz w:val="28"/>
          <w:szCs w:val="28"/>
        </w:rPr>
        <w:t xml:space="preserve"> </w:t>
      </w:r>
      <w:r w:rsidRPr="00867E99">
        <w:rPr>
          <w:rFonts w:ascii="Times New Roman" w:eastAsia="Times New Roman" w:hAnsi="Times New Roman"/>
          <w:sz w:val="28"/>
          <w:szCs w:val="28"/>
        </w:rPr>
        <w:t>«Дорожное хозяйство» - 24,2%; «Жилищное хозяйство» -</w:t>
      </w:r>
      <w:r w:rsidR="00A70F0F">
        <w:rPr>
          <w:rFonts w:ascii="Times New Roman" w:eastAsia="Times New Roman" w:hAnsi="Times New Roman"/>
          <w:sz w:val="28"/>
          <w:szCs w:val="28"/>
        </w:rPr>
        <w:t xml:space="preserve"> </w:t>
      </w:r>
      <w:r w:rsidRPr="00867E99">
        <w:rPr>
          <w:rFonts w:ascii="Times New Roman" w:eastAsia="Times New Roman" w:hAnsi="Times New Roman"/>
          <w:sz w:val="28"/>
          <w:szCs w:val="28"/>
        </w:rPr>
        <w:t>10,8%;</w:t>
      </w:r>
      <w:r w:rsidR="00657693">
        <w:rPr>
          <w:rFonts w:ascii="Times New Roman" w:eastAsia="Times New Roman" w:hAnsi="Times New Roman"/>
          <w:sz w:val="28"/>
          <w:szCs w:val="28"/>
        </w:rPr>
        <w:t xml:space="preserve"> </w:t>
      </w:r>
      <w:r w:rsidRPr="00867E99">
        <w:rPr>
          <w:rFonts w:ascii="Times New Roman" w:eastAsia="Times New Roman" w:hAnsi="Times New Roman"/>
          <w:sz w:val="28"/>
          <w:szCs w:val="28"/>
        </w:rPr>
        <w:t>«Коммунальное хозяйство» -</w:t>
      </w:r>
      <w:r w:rsidR="00A70F0F">
        <w:rPr>
          <w:rFonts w:ascii="Times New Roman" w:eastAsia="Times New Roman" w:hAnsi="Times New Roman"/>
          <w:sz w:val="28"/>
          <w:szCs w:val="28"/>
        </w:rPr>
        <w:t xml:space="preserve"> </w:t>
      </w:r>
      <w:r w:rsidRPr="00867E99">
        <w:rPr>
          <w:rFonts w:ascii="Times New Roman" w:eastAsia="Times New Roman" w:hAnsi="Times New Roman"/>
          <w:sz w:val="28"/>
          <w:szCs w:val="28"/>
        </w:rPr>
        <w:t>46,9%; «Дошкольное образование» -</w:t>
      </w:r>
      <w:r w:rsidR="00A70F0F">
        <w:rPr>
          <w:rFonts w:ascii="Times New Roman" w:eastAsia="Times New Roman" w:hAnsi="Times New Roman"/>
          <w:sz w:val="28"/>
          <w:szCs w:val="28"/>
        </w:rPr>
        <w:t xml:space="preserve"> </w:t>
      </w:r>
      <w:r w:rsidRPr="00867E99">
        <w:rPr>
          <w:rFonts w:ascii="Times New Roman" w:eastAsia="Times New Roman" w:hAnsi="Times New Roman"/>
          <w:sz w:val="28"/>
          <w:szCs w:val="28"/>
        </w:rPr>
        <w:t>14,5%;</w:t>
      </w:r>
      <w:r w:rsidR="00657693">
        <w:rPr>
          <w:rFonts w:ascii="Times New Roman" w:eastAsia="Times New Roman" w:hAnsi="Times New Roman"/>
          <w:sz w:val="28"/>
          <w:szCs w:val="28"/>
        </w:rPr>
        <w:t xml:space="preserve"> </w:t>
      </w:r>
      <w:r w:rsidRPr="00867E99">
        <w:rPr>
          <w:rFonts w:ascii="Times New Roman" w:eastAsia="Times New Roman" w:hAnsi="Times New Roman"/>
          <w:sz w:val="28"/>
          <w:szCs w:val="28"/>
        </w:rPr>
        <w:t>«Общее образование» - 36,2%;</w:t>
      </w:r>
      <w:r w:rsidR="00657693">
        <w:rPr>
          <w:rFonts w:ascii="Times New Roman" w:eastAsia="Times New Roman" w:hAnsi="Times New Roman"/>
          <w:sz w:val="28"/>
          <w:szCs w:val="28"/>
        </w:rPr>
        <w:t xml:space="preserve"> </w:t>
      </w:r>
      <w:r w:rsidRPr="00867E99">
        <w:rPr>
          <w:rFonts w:ascii="Times New Roman" w:eastAsia="Times New Roman" w:hAnsi="Times New Roman"/>
          <w:sz w:val="28"/>
          <w:szCs w:val="28"/>
        </w:rPr>
        <w:t>«Социальная политика» -</w:t>
      </w:r>
      <w:r w:rsidR="00A70F0F">
        <w:rPr>
          <w:rFonts w:ascii="Times New Roman" w:eastAsia="Times New Roman" w:hAnsi="Times New Roman"/>
          <w:sz w:val="28"/>
          <w:szCs w:val="28"/>
        </w:rPr>
        <w:t xml:space="preserve"> </w:t>
      </w:r>
      <w:r w:rsidRPr="00867E99">
        <w:rPr>
          <w:rFonts w:ascii="Times New Roman" w:eastAsia="Times New Roman" w:hAnsi="Times New Roman"/>
          <w:sz w:val="28"/>
          <w:szCs w:val="28"/>
        </w:rPr>
        <w:t>7%; «Физическая культура и спорт» - 56,2%.</w:t>
      </w:r>
    </w:p>
    <w:p w14:paraId="3C7FCD39" w14:textId="7EFF3BE9" w:rsidR="008360E9" w:rsidRDefault="008360E9" w:rsidP="007A7454">
      <w:pPr>
        <w:suppressAutoHyphens/>
        <w:spacing w:line="240" w:lineRule="auto"/>
        <w:ind w:firstLine="567"/>
        <w:rPr>
          <w:rFonts w:ascii="Times New Roman" w:eastAsia="Times New Roman" w:hAnsi="Times New Roman"/>
          <w:sz w:val="28"/>
          <w:szCs w:val="28"/>
        </w:rPr>
      </w:pPr>
    </w:p>
    <w:p w14:paraId="20AA507C" w14:textId="40DE5BD2" w:rsidR="00915838" w:rsidRDefault="00915838" w:rsidP="007A7454">
      <w:pPr>
        <w:suppressAutoHyphens/>
        <w:spacing w:line="240" w:lineRule="auto"/>
        <w:ind w:firstLine="567"/>
        <w:rPr>
          <w:rFonts w:ascii="Times New Roman" w:eastAsia="Times New Roman" w:hAnsi="Times New Roman"/>
          <w:sz w:val="28"/>
          <w:szCs w:val="28"/>
        </w:rPr>
      </w:pPr>
    </w:p>
    <w:p w14:paraId="2D7558AA" w14:textId="09D72F47" w:rsidR="00915838" w:rsidRDefault="00915838" w:rsidP="007A7454">
      <w:pPr>
        <w:suppressAutoHyphens/>
        <w:spacing w:line="240" w:lineRule="auto"/>
        <w:ind w:firstLine="567"/>
        <w:rPr>
          <w:rFonts w:ascii="Times New Roman" w:eastAsia="Times New Roman" w:hAnsi="Times New Roman"/>
          <w:sz w:val="28"/>
          <w:szCs w:val="28"/>
        </w:rPr>
      </w:pPr>
    </w:p>
    <w:p w14:paraId="1F3D6F24" w14:textId="12DD8256" w:rsidR="00915838" w:rsidRDefault="00915838" w:rsidP="007A7454">
      <w:pPr>
        <w:suppressAutoHyphens/>
        <w:spacing w:line="240" w:lineRule="auto"/>
        <w:ind w:firstLine="567"/>
        <w:rPr>
          <w:rFonts w:ascii="Times New Roman" w:eastAsia="Times New Roman" w:hAnsi="Times New Roman"/>
          <w:sz w:val="28"/>
          <w:szCs w:val="28"/>
        </w:rPr>
      </w:pPr>
    </w:p>
    <w:p w14:paraId="56DDD0F1" w14:textId="16A59421" w:rsidR="00915838" w:rsidRDefault="00915838" w:rsidP="007A7454">
      <w:pPr>
        <w:suppressAutoHyphens/>
        <w:spacing w:line="240" w:lineRule="auto"/>
        <w:ind w:firstLine="567"/>
        <w:rPr>
          <w:rFonts w:ascii="Times New Roman" w:eastAsia="Times New Roman" w:hAnsi="Times New Roman"/>
          <w:sz w:val="28"/>
          <w:szCs w:val="28"/>
        </w:rPr>
      </w:pPr>
    </w:p>
    <w:p w14:paraId="69308303" w14:textId="051EFFCE" w:rsidR="00915838" w:rsidRDefault="00915838" w:rsidP="007A7454">
      <w:pPr>
        <w:suppressAutoHyphens/>
        <w:spacing w:line="240" w:lineRule="auto"/>
        <w:ind w:firstLine="567"/>
        <w:rPr>
          <w:rFonts w:ascii="Times New Roman" w:eastAsia="Times New Roman" w:hAnsi="Times New Roman"/>
          <w:sz w:val="28"/>
          <w:szCs w:val="28"/>
        </w:rPr>
      </w:pPr>
    </w:p>
    <w:p w14:paraId="11484307" w14:textId="1C401812" w:rsidR="00915838" w:rsidRDefault="00915838" w:rsidP="007A7454">
      <w:pPr>
        <w:suppressAutoHyphens/>
        <w:spacing w:line="240" w:lineRule="auto"/>
        <w:ind w:firstLine="567"/>
        <w:rPr>
          <w:rFonts w:ascii="Times New Roman" w:eastAsia="Times New Roman" w:hAnsi="Times New Roman"/>
          <w:sz w:val="28"/>
          <w:szCs w:val="28"/>
        </w:rPr>
      </w:pPr>
    </w:p>
    <w:p w14:paraId="61E82AAD" w14:textId="22BA1B45" w:rsidR="00915838" w:rsidRDefault="00915838" w:rsidP="007A7454">
      <w:pPr>
        <w:suppressAutoHyphens/>
        <w:spacing w:line="240" w:lineRule="auto"/>
        <w:ind w:firstLine="567"/>
        <w:rPr>
          <w:rFonts w:ascii="Times New Roman" w:eastAsia="Times New Roman" w:hAnsi="Times New Roman"/>
          <w:sz w:val="28"/>
          <w:szCs w:val="28"/>
        </w:rPr>
      </w:pPr>
    </w:p>
    <w:p w14:paraId="58B4F989" w14:textId="31D5E3F2" w:rsidR="00915838" w:rsidRDefault="00915838" w:rsidP="007A7454">
      <w:pPr>
        <w:suppressAutoHyphens/>
        <w:spacing w:line="240" w:lineRule="auto"/>
        <w:ind w:firstLine="567"/>
        <w:rPr>
          <w:rFonts w:ascii="Times New Roman" w:eastAsia="Times New Roman" w:hAnsi="Times New Roman"/>
          <w:sz w:val="28"/>
          <w:szCs w:val="28"/>
        </w:rPr>
      </w:pPr>
    </w:p>
    <w:p w14:paraId="75969952" w14:textId="2D84D9E6" w:rsidR="00915838" w:rsidRDefault="00915838" w:rsidP="007A7454">
      <w:pPr>
        <w:suppressAutoHyphens/>
        <w:spacing w:line="240" w:lineRule="auto"/>
        <w:ind w:firstLine="567"/>
        <w:rPr>
          <w:rFonts w:ascii="Times New Roman" w:eastAsia="Times New Roman" w:hAnsi="Times New Roman"/>
          <w:sz w:val="28"/>
          <w:szCs w:val="28"/>
        </w:rPr>
      </w:pPr>
    </w:p>
    <w:p w14:paraId="5CA810D0" w14:textId="3699E79C" w:rsidR="00915838" w:rsidRDefault="00915838" w:rsidP="007A7454">
      <w:pPr>
        <w:suppressAutoHyphens/>
        <w:spacing w:line="240" w:lineRule="auto"/>
        <w:ind w:firstLine="567"/>
        <w:rPr>
          <w:rFonts w:ascii="Times New Roman" w:eastAsia="Times New Roman" w:hAnsi="Times New Roman"/>
          <w:sz w:val="28"/>
          <w:szCs w:val="28"/>
        </w:rPr>
      </w:pPr>
    </w:p>
    <w:p w14:paraId="495722AA" w14:textId="2ED9A92D" w:rsidR="00915838" w:rsidRDefault="00915838" w:rsidP="007A7454">
      <w:pPr>
        <w:suppressAutoHyphens/>
        <w:spacing w:line="240" w:lineRule="auto"/>
        <w:ind w:firstLine="567"/>
        <w:rPr>
          <w:rFonts w:ascii="Times New Roman" w:eastAsia="Times New Roman" w:hAnsi="Times New Roman"/>
          <w:sz w:val="28"/>
          <w:szCs w:val="28"/>
        </w:rPr>
      </w:pPr>
    </w:p>
    <w:p w14:paraId="6F3BFFE2" w14:textId="6BD46774" w:rsidR="00915838" w:rsidRDefault="00915838" w:rsidP="007A7454">
      <w:pPr>
        <w:suppressAutoHyphens/>
        <w:spacing w:line="240" w:lineRule="auto"/>
        <w:ind w:firstLine="567"/>
        <w:rPr>
          <w:rFonts w:ascii="Times New Roman" w:eastAsia="Times New Roman" w:hAnsi="Times New Roman"/>
          <w:sz w:val="28"/>
          <w:szCs w:val="28"/>
        </w:rPr>
      </w:pPr>
    </w:p>
    <w:p w14:paraId="74B7DF40" w14:textId="77777777" w:rsidR="00E46612" w:rsidRDefault="00E46612" w:rsidP="007A7454">
      <w:pPr>
        <w:suppressAutoHyphens/>
        <w:spacing w:line="240" w:lineRule="auto"/>
        <w:ind w:firstLine="567"/>
        <w:rPr>
          <w:rFonts w:ascii="Times New Roman" w:eastAsia="Times New Roman" w:hAnsi="Times New Roman"/>
          <w:sz w:val="28"/>
          <w:szCs w:val="28"/>
        </w:rPr>
      </w:pPr>
    </w:p>
    <w:p w14:paraId="4CFCA1F2" w14:textId="77777777" w:rsidR="00E46612" w:rsidRDefault="00E46612" w:rsidP="007A7454">
      <w:pPr>
        <w:suppressAutoHyphens/>
        <w:spacing w:line="240" w:lineRule="auto"/>
        <w:ind w:firstLine="567"/>
        <w:rPr>
          <w:rFonts w:ascii="Times New Roman" w:eastAsia="Times New Roman" w:hAnsi="Times New Roman"/>
          <w:sz w:val="28"/>
          <w:szCs w:val="28"/>
        </w:rPr>
      </w:pPr>
    </w:p>
    <w:p w14:paraId="12DD98F5" w14:textId="77777777" w:rsidR="00E46612" w:rsidRDefault="00E46612" w:rsidP="007A7454">
      <w:pPr>
        <w:suppressAutoHyphens/>
        <w:spacing w:line="240" w:lineRule="auto"/>
        <w:ind w:firstLine="567"/>
        <w:rPr>
          <w:rFonts w:ascii="Times New Roman" w:eastAsia="Times New Roman" w:hAnsi="Times New Roman"/>
          <w:sz w:val="28"/>
          <w:szCs w:val="28"/>
        </w:rPr>
      </w:pPr>
    </w:p>
    <w:p w14:paraId="5A41B2E3" w14:textId="77777777" w:rsidR="00E46612" w:rsidRDefault="00E46612" w:rsidP="007A7454">
      <w:pPr>
        <w:suppressAutoHyphens/>
        <w:spacing w:line="240" w:lineRule="auto"/>
        <w:ind w:firstLine="567"/>
        <w:rPr>
          <w:rFonts w:ascii="Times New Roman" w:eastAsia="Times New Roman" w:hAnsi="Times New Roman"/>
          <w:sz w:val="28"/>
          <w:szCs w:val="28"/>
        </w:rPr>
      </w:pPr>
    </w:p>
    <w:p w14:paraId="25789E09" w14:textId="77777777" w:rsidR="00E46612" w:rsidRDefault="00E46612" w:rsidP="007A7454">
      <w:pPr>
        <w:suppressAutoHyphens/>
        <w:spacing w:line="240" w:lineRule="auto"/>
        <w:ind w:firstLine="567"/>
        <w:rPr>
          <w:rFonts w:ascii="Times New Roman" w:eastAsia="Times New Roman" w:hAnsi="Times New Roman"/>
          <w:sz w:val="28"/>
          <w:szCs w:val="28"/>
        </w:rPr>
      </w:pPr>
    </w:p>
    <w:p w14:paraId="7F5B1A27" w14:textId="77777777" w:rsidR="00915838" w:rsidRPr="00867E99" w:rsidRDefault="00915838" w:rsidP="004C7027">
      <w:pPr>
        <w:suppressAutoHyphens/>
        <w:spacing w:line="240" w:lineRule="auto"/>
        <w:rPr>
          <w:rFonts w:ascii="Times New Roman" w:eastAsia="Times New Roman" w:hAnsi="Times New Roman"/>
          <w:sz w:val="28"/>
          <w:szCs w:val="28"/>
        </w:rPr>
      </w:pPr>
    </w:p>
    <w:p w14:paraId="6EE5CF63" w14:textId="6E00EA77" w:rsidR="004C7027" w:rsidRPr="00511C53" w:rsidRDefault="00511C53" w:rsidP="00511C53">
      <w:pPr>
        <w:spacing w:after="0"/>
        <w:rPr>
          <w:rFonts w:ascii="Times New Roman" w:eastAsia="Times New Roman" w:hAnsi="Times New Roman"/>
          <w:color w:val="ED7D31" w:themeColor="accent2"/>
          <w:sz w:val="28"/>
          <w:szCs w:val="28"/>
        </w:rPr>
      </w:pPr>
      <w:r>
        <w:rPr>
          <w:rFonts w:ascii="Times New Roman" w:eastAsia="Times New Roman" w:hAnsi="Times New Roman"/>
          <w:color w:val="ED7D31" w:themeColor="accent2"/>
          <w:sz w:val="28"/>
          <w:szCs w:val="28"/>
        </w:rPr>
        <w:lastRenderedPageBreak/>
        <w:t xml:space="preserve">2.2. </w:t>
      </w:r>
      <w:r w:rsidR="0000568F" w:rsidRPr="00511C53">
        <w:rPr>
          <w:rFonts w:ascii="Times New Roman" w:eastAsia="Times New Roman" w:hAnsi="Times New Roman"/>
          <w:color w:val="ED7D31" w:themeColor="accent2"/>
          <w:sz w:val="28"/>
          <w:szCs w:val="28"/>
        </w:rPr>
        <w:t xml:space="preserve">ЭКСПЕРТИЗА ПРОЕКТОВ </w:t>
      </w:r>
      <w:r w:rsidR="00786E3D" w:rsidRPr="00511C53">
        <w:rPr>
          <w:rFonts w:ascii="Times New Roman" w:eastAsia="Times New Roman" w:hAnsi="Times New Roman"/>
          <w:color w:val="ED7D31" w:themeColor="accent2"/>
          <w:sz w:val="28"/>
          <w:szCs w:val="28"/>
        </w:rPr>
        <w:t>МУНИЦИПАЛЬНЫХ ПРОГРАММ</w:t>
      </w:r>
      <w:r w:rsidR="0000568F" w:rsidRPr="00511C53">
        <w:rPr>
          <w:rFonts w:ascii="Times New Roman" w:eastAsia="Times New Roman" w:hAnsi="Times New Roman"/>
          <w:color w:val="ED7D31" w:themeColor="accent2"/>
          <w:sz w:val="28"/>
          <w:szCs w:val="28"/>
        </w:rPr>
        <w:t xml:space="preserve">  </w:t>
      </w:r>
    </w:p>
    <w:p w14:paraId="0A4ABDB3" w14:textId="1934279F" w:rsidR="008360E9" w:rsidRPr="004C7027" w:rsidRDefault="008360E9" w:rsidP="004C7027">
      <w:pPr>
        <w:spacing w:after="0"/>
        <w:ind w:left="360"/>
        <w:rPr>
          <w:rFonts w:ascii="Times New Roman" w:eastAsia="Times New Roman" w:hAnsi="Times New Roman"/>
          <w:color w:val="ED7D31" w:themeColor="accent2"/>
          <w:sz w:val="28"/>
          <w:szCs w:val="28"/>
        </w:rPr>
      </w:pPr>
      <w:r w:rsidRPr="004C7027">
        <w:rPr>
          <w:rFonts w:ascii="Times New Roman" w:eastAsia="Times New Roman" w:hAnsi="Times New Roman"/>
          <w:color w:val="000000" w:themeColor="text1"/>
          <w:sz w:val="28"/>
          <w:szCs w:val="28"/>
        </w:rPr>
        <w:t>__________________________________</w:t>
      </w:r>
      <w:r w:rsidR="004C7027">
        <w:rPr>
          <w:rFonts w:ascii="Times New Roman" w:eastAsia="Times New Roman" w:hAnsi="Times New Roman"/>
          <w:color w:val="000000" w:themeColor="text1"/>
          <w:sz w:val="28"/>
          <w:szCs w:val="28"/>
        </w:rPr>
        <w:t>______________________________</w:t>
      </w:r>
    </w:p>
    <w:p w14:paraId="7B4B759A" w14:textId="77777777" w:rsidR="004C7027" w:rsidRDefault="00DC736F" w:rsidP="004C7027">
      <w:pPr>
        <w:suppressAutoHyphens/>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 </w:t>
      </w:r>
    </w:p>
    <w:p w14:paraId="0D182E60" w14:textId="18EB7F92" w:rsidR="008D305E" w:rsidRPr="00867E99" w:rsidRDefault="008D305E" w:rsidP="00631011">
      <w:pPr>
        <w:suppressAutoHyphens/>
        <w:spacing w:line="240" w:lineRule="auto"/>
        <w:ind w:firstLine="709"/>
        <w:rPr>
          <w:rFonts w:ascii="Times New Roman" w:eastAsia="Times New Roman" w:hAnsi="Times New Roman"/>
          <w:sz w:val="28"/>
          <w:szCs w:val="28"/>
        </w:rPr>
      </w:pPr>
      <w:r w:rsidRPr="00867E99">
        <w:rPr>
          <w:rFonts w:ascii="Times New Roman" w:eastAsia="Times New Roman" w:hAnsi="Times New Roman"/>
          <w:sz w:val="28"/>
          <w:szCs w:val="28"/>
        </w:rPr>
        <w:t xml:space="preserve">Контрольно-счетным органом Ревизионная комиссия городского округа город Уфа Республики Башкортостан уделено особое внимание </w:t>
      </w:r>
      <w:r w:rsidR="001124D7">
        <w:rPr>
          <w:rFonts w:ascii="Times New Roman" w:eastAsia="Times New Roman" w:hAnsi="Times New Roman"/>
          <w:sz w:val="28"/>
          <w:szCs w:val="28"/>
        </w:rPr>
        <w:t xml:space="preserve">контролю </w:t>
      </w:r>
      <w:r w:rsidRPr="00867E99">
        <w:rPr>
          <w:rFonts w:ascii="Times New Roman" w:eastAsia="Times New Roman" w:hAnsi="Times New Roman"/>
          <w:sz w:val="28"/>
          <w:szCs w:val="28"/>
        </w:rPr>
        <w:t xml:space="preserve">за ходом реализации муниципальных программ их формированию, а также </w:t>
      </w:r>
      <w:r w:rsidR="00003CBB">
        <w:rPr>
          <w:rFonts w:ascii="Times New Roman" w:eastAsia="Times New Roman" w:hAnsi="Times New Roman"/>
          <w:sz w:val="28"/>
          <w:szCs w:val="28"/>
        </w:rPr>
        <w:t xml:space="preserve">их </w:t>
      </w:r>
      <w:r w:rsidRPr="00867E99">
        <w:rPr>
          <w:rFonts w:ascii="Times New Roman" w:eastAsia="Times New Roman" w:hAnsi="Times New Roman"/>
          <w:sz w:val="28"/>
          <w:szCs w:val="28"/>
        </w:rPr>
        <w:t xml:space="preserve">анализу и </w:t>
      </w:r>
      <w:r w:rsidR="00003CBB">
        <w:rPr>
          <w:rFonts w:ascii="Times New Roman" w:eastAsia="Times New Roman" w:hAnsi="Times New Roman"/>
          <w:sz w:val="28"/>
          <w:szCs w:val="28"/>
        </w:rPr>
        <w:t>проверке</w:t>
      </w:r>
      <w:r w:rsidRPr="00867E99">
        <w:rPr>
          <w:rFonts w:ascii="Times New Roman" w:eastAsia="Times New Roman" w:hAnsi="Times New Roman"/>
          <w:sz w:val="28"/>
          <w:szCs w:val="28"/>
        </w:rPr>
        <w:t xml:space="preserve"> в рамках оперативного и последующего контроля </w:t>
      </w:r>
      <w:r w:rsidR="00003CBB">
        <w:rPr>
          <w:rFonts w:ascii="Times New Roman" w:eastAsia="Times New Roman" w:hAnsi="Times New Roman"/>
          <w:sz w:val="28"/>
          <w:szCs w:val="28"/>
        </w:rPr>
        <w:t xml:space="preserve">за </w:t>
      </w:r>
      <w:r w:rsidRPr="00867E99">
        <w:rPr>
          <w:rFonts w:ascii="Times New Roman" w:eastAsia="Times New Roman" w:hAnsi="Times New Roman"/>
          <w:sz w:val="28"/>
          <w:szCs w:val="28"/>
        </w:rPr>
        <w:t>исполнени</w:t>
      </w:r>
      <w:r w:rsidR="00003CBB">
        <w:rPr>
          <w:rFonts w:ascii="Times New Roman" w:eastAsia="Times New Roman" w:hAnsi="Times New Roman"/>
          <w:sz w:val="28"/>
          <w:szCs w:val="28"/>
        </w:rPr>
        <w:t>ем</w:t>
      </w:r>
      <w:r w:rsidRPr="00867E99">
        <w:rPr>
          <w:rFonts w:ascii="Times New Roman" w:eastAsia="Times New Roman" w:hAnsi="Times New Roman"/>
          <w:sz w:val="28"/>
          <w:szCs w:val="28"/>
        </w:rPr>
        <w:t xml:space="preserve"> бюджета городского округа город Уфа Республики Башкортостан.</w:t>
      </w:r>
    </w:p>
    <w:p w14:paraId="73B7D663" w14:textId="7566E03F" w:rsidR="008D305E" w:rsidRPr="00867E99" w:rsidRDefault="008D305E" w:rsidP="00631011">
      <w:pPr>
        <w:suppressAutoHyphens/>
        <w:spacing w:line="240" w:lineRule="auto"/>
        <w:ind w:firstLine="851"/>
        <w:rPr>
          <w:rFonts w:ascii="Times New Roman" w:eastAsia="Calibri" w:hAnsi="Times New Roman"/>
          <w:sz w:val="28"/>
          <w:szCs w:val="28"/>
        </w:rPr>
      </w:pPr>
      <w:r w:rsidRPr="00867E99">
        <w:rPr>
          <w:rFonts w:ascii="Times New Roman" w:eastAsia="Times New Roman" w:hAnsi="Times New Roman"/>
          <w:sz w:val="28"/>
          <w:szCs w:val="28"/>
        </w:rPr>
        <w:t xml:space="preserve">В 2019 году в соответствии с постановлением Администрации городского округа город Уфа Республики Башкортостан от 29 марта 2019 года №452 «О внесении изменений в Перечень муниципальных программ городского округа город Уфа Республики Башкортостан» действовало 23 муниципальные программы. </w:t>
      </w:r>
    </w:p>
    <w:p w14:paraId="6EA89909" w14:textId="3606502E" w:rsidR="008D305E" w:rsidRPr="00867E99" w:rsidRDefault="008D305E" w:rsidP="00631011">
      <w:pPr>
        <w:suppressAutoHyphens/>
        <w:spacing w:line="240" w:lineRule="auto"/>
        <w:ind w:firstLine="851"/>
        <w:rPr>
          <w:rFonts w:ascii="Times New Roman" w:eastAsia="Times New Roman" w:hAnsi="Times New Roman"/>
          <w:sz w:val="28"/>
          <w:szCs w:val="28"/>
        </w:rPr>
      </w:pPr>
      <w:r w:rsidRPr="00867E99">
        <w:rPr>
          <w:rFonts w:ascii="Times New Roman" w:eastAsia="Times New Roman" w:hAnsi="Times New Roman"/>
          <w:sz w:val="28"/>
          <w:szCs w:val="28"/>
        </w:rPr>
        <w:t xml:space="preserve">Плановый объем финансирования, предусмотренный на реализацию мероприятий 23 муниципальных программ, составил 32 929,1 млн рублей или 97,1% от расходов бюджета. Профинансировано в отчетном году 31 439,7 млн рублей. </w:t>
      </w:r>
    </w:p>
    <w:p w14:paraId="108A849B" w14:textId="77777777" w:rsidR="008D305E" w:rsidRPr="00867E99" w:rsidRDefault="008D305E" w:rsidP="00631011">
      <w:pPr>
        <w:spacing w:line="240" w:lineRule="auto"/>
        <w:ind w:firstLine="709"/>
        <w:rPr>
          <w:rFonts w:ascii="Times New Roman" w:eastAsia="Times New Roman" w:hAnsi="Times New Roman"/>
          <w:sz w:val="28"/>
          <w:szCs w:val="28"/>
        </w:rPr>
      </w:pPr>
      <w:r w:rsidRPr="00867E99">
        <w:rPr>
          <w:rFonts w:ascii="Times New Roman" w:eastAsia="Times New Roman" w:hAnsi="Times New Roman"/>
          <w:sz w:val="28"/>
          <w:szCs w:val="28"/>
        </w:rPr>
        <w:t xml:space="preserve">В соответствии со ст.179 Бюджетного кодекса Российской Федерации муниципальные программы подлежат приведению в соответствие с решением о бюджете не позднее трех месяцев со дня вступления его в силу. </w:t>
      </w:r>
    </w:p>
    <w:p w14:paraId="2D0DF57E" w14:textId="43D0B9E5" w:rsidR="008D305E" w:rsidRPr="00867E99" w:rsidRDefault="008D305E" w:rsidP="00631011">
      <w:pPr>
        <w:spacing w:line="240" w:lineRule="auto"/>
        <w:ind w:firstLine="709"/>
        <w:rPr>
          <w:rFonts w:ascii="Times New Roman" w:eastAsia="Times New Roman" w:hAnsi="Times New Roman"/>
          <w:sz w:val="28"/>
          <w:szCs w:val="28"/>
        </w:rPr>
      </w:pPr>
      <w:r w:rsidRPr="00867E99">
        <w:rPr>
          <w:rFonts w:ascii="Times New Roman" w:eastAsia="Times New Roman" w:hAnsi="Times New Roman"/>
          <w:sz w:val="28"/>
          <w:szCs w:val="28"/>
        </w:rPr>
        <w:t>Вместе с тем, в нарушение ст. 179 Бюджетного кодекса Российской Федерации ресурсное обеспечение 5 из 23 действующих муниципальных программ пр</w:t>
      </w:r>
      <w:r w:rsidR="00D50AA5">
        <w:rPr>
          <w:rFonts w:ascii="Times New Roman" w:eastAsia="Times New Roman" w:hAnsi="Times New Roman"/>
          <w:sz w:val="28"/>
          <w:szCs w:val="28"/>
        </w:rPr>
        <w:t>и</w:t>
      </w:r>
      <w:r w:rsidRPr="00867E99">
        <w:rPr>
          <w:rFonts w:ascii="Times New Roman" w:eastAsia="Times New Roman" w:hAnsi="Times New Roman"/>
          <w:sz w:val="28"/>
          <w:szCs w:val="28"/>
        </w:rPr>
        <w:t xml:space="preserve">ведено </w:t>
      </w:r>
      <w:r w:rsidR="00AA6623" w:rsidRPr="00867E99">
        <w:rPr>
          <w:rFonts w:ascii="Times New Roman" w:eastAsia="Times New Roman" w:hAnsi="Times New Roman"/>
          <w:sz w:val="28"/>
          <w:szCs w:val="28"/>
        </w:rPr>
        <w:t xml:space="preserve">в соответствие с первоначальной версией решения о бюджете на 2019 год </w:t>
      </w:r>
      <w:r w:rsidRPr="00867E99">
        <w:rPr>
          <w:rFonts w:ascii="Times New Roman" w:eastAsia="Times New Roman" w:hAnsi="Times New Roman"/>
          <w:sz w:val="28"/>
          <w:szCs w:val="28"/>
        </w:rPr>
        <w:t>с нарушением законодательно установленного срока («Развитие опеки и попечительства в городском округе город Уфа Республики Башкортостан», «Развитие жилищно-коммунального хозяйства и улучшение экологической обстановки в городском округе город Уфа Республики Башкортостан», «Развитие молодёжной политики в городском округе город Уфа Республики Башкортостан», «Развитие градостроительной деятельности на территории городского округа город Уфа Республики Башкортостан», «Формирование современной городской среды городского округа город Уфа Республики Башкортостан»).</w:t>
      </w:r>
    </w:p>
    <w:p w14:paraId="0B8FABAF" w14:textId="77777777" w:rsidR="008D305E" w:rsidRPr="00867E99" w:rsidRDefault="008D305E" w:rsidP="00501C00">
      <w:pPr>
        <w:suppressAutoHyphens/>
        <w:spacing w:line="240" w:lineRule="auto"/>
        <w:ind w:firstLine="851"/>
        <w:rPr>
          <w:rFonts w:ascii="Times New Roman" w:eastAsia="Times New Roman" w:hAnsi="Times New Roman"/>
          <w:sz w:val="28"/>
          <w:szCs w:val="28"/>
        </w:rPr>
      </w:pPr>
      <w:r w:rsidRPr="00867E99">
        <w:rPr>
          <w:rFonts w:ascii="Times New Roman" w:eastAsia="Times New Roman" w:hAnsi="Times New Roman"/>
          <w:sz w:val="28"/>
          <w:szCs w:val="28"/>
        </w:rPr>
        <w:t xml:space="preserve">В 2019 году проведен </w:t>
      </w:r>
      <w:r w:rsidRPr="00501C00">
        <w:rPr>
          <w:rFonts w:ascii="Times New Roman" w:eastAsia="Times New Roman" w:hAnsi="Times New Roman"/>
          <w:color w:val="FF0000"/>
          <w:sz w:val="28"/>
          <w:szCs w:val="28"/>
        </w:rPr>
        <w:t>аудит эффективности 23 муниципальных программ городского округа город Уфа Республики Башкортостан</w:t>
      </w:r>
      <w:r w:rsidRPr="00867E99">
        <w:rPr>
          <w:rFonts w:ascii="Times New Roman" w:eastAsia="Times New Roman" w:hAnsi="Times New Roman"/>
          <w:sz w:val="28"/>
          <w:szCs w:val="28"/>
        </w:rPr>
        <w:t>.</w:t>
      </w:r>
    </w:p>
    <w:p w14:paraId="21BA01F0" w14:textId="69BDE0AE" w:rsidR="008D305E" w:rsidRPr="00867E99" w:rsidRDefault="008D305E" w:rsidP="00501C00">
      <w:pPr>
        <w:suppressAutoHyphens/>
        <w:spacing w:line="240" w:lineRule="auto"/>
        <w:ind w:firstLine="851"/>
        <w:rPr>
          <w:rFonts w:ascii="Times New Roman" w:eastAsia="Times New Roman" w:hAnsi="Times New Roman"/>
          <w:color w:val="000000"/>
          <w:sz w:val="28"/>
          <w:szCs w:val="28"/>
        </w:rPr>
      </w:pPr>
      <w:r w:rsidRPr="00867E99">
        <w:rPr>
          <w:rFonts w:ascii="Times New Roman" w:eastAsia="Times New Roman" w:hAnsi="Times New Roman"/>
          <w:sz w:val="28"/>
          <w:szCs w:val="28"/>
        </w:rPr>
        <w:t xml:space="preserve">Особое внимание в ходе проведения аудита уделено вопросам соответствия положений муниципальных программ требованиям бюджетного законодательства и постановления Администрации городского округа город Уфа Республики Башкортостан от 15.06.2015 №2435 «Об утверждении Порядка разработки, реализации и оценки эффективности муниципальных программ городского округа город Уфа Республики Башкортостан», проведен </w:t>
      </w:r>
      <w:r w:rsidRPr="00867E99">
        <w:rPr>
          <w:rFonts w:ascii="Times New Roman" w:eastAsia="Times New Roman" w:hAnsi="Times New Roman"/>
          <w:sz w:val="28"/>
          <w:szCs w:val="28"/>
        </w:rPr>
        <w:lastRenderedPageBreak/>
        <w:t>анализ вопросов согласованности целей, задач и показателей муниципальных программ</w:t>
      </w:r>
      <w:r w:rsidR="00501C00">
        <w:rPr>
          <w:rFonts w:ascii="Times New Roman" w:eastAsia="Times New Roman" w:hAnsi="Times New Roman"/>
          <w:sz w:val="28"/>
          <w:szCs w:val="28"/>
        </w:rPr>
        <w:t>,</w:t>
      </w:r>
      <w:r w:rsidRPr="00867E99">
        <w:rPr>
          <w:rFonts w:ascii="Times New Roman" w:eastAsia="Times New Roman" w:hAnsi="Times New Roman"/>
          <w:sz w:val="28"/>
          <w:szCs w:val="28"/>
        </w:rPr>
        <w:t xml:space="preserve"> обеспечивающих достижение показателей и результатов целевым показателям, предусмотренным Стратегией социально-экономического развития городского округа город Уфа Республики Башкортостан до 2030 </w:t>
      </w:r>
      <w:r w:rsidRPr="00867E99">
        <w:rPr>
          <w:rFonts w:ascii="Times New Roman" w:eastAsia="Times New Roman" w:hAnsi="Times New Roman"/>
          <w:color w:val="000000"/>
          <w:sz w:val="28"/>
          <w:szCs w:val="28"/>
        </w:rPr>
        <w:t>года.</w:t>
      </w:r>
    </w:p>
    <w:p w14:paraId="77E911DA" w14:textId="77777777" w:rsidR="008D305E" w:rsidRPr="00867E99" w:rsidRDefault="008D305E" w:rsidP="008D305E">
      <w:pPr>
        <w:suppressAutoHyphens/>
        <w:spacing w:after="0" w:line="240" w:lineRule="auto"/>
        <w:ind w:firstLine="851"/>
        <w:rPr>
          <w:rFonts w:ascii="Times New Roman" w:eastAsia="Times New Roman" w:hAnsi="Times New Roman"/>
          <w:sz w:val="28"/>
          <w:szCs w:val="28"/>
        </w:rPr>
      </w:pPr>
      <w:r w:rsidRPr="00867E99">
        <w:rPr>
          <w:rFonts w:ascii="Times New Roman" w:eastAsia="Times New Roman" w:hAnsi="Times New Roman"/>
          <w:sz w:val="28"/>
          <w:szCs w:val="28"/>
        </w:rPr>
        <w:t xml:space="preserve">По результатам аудита контрольно-счетным органом Ревизионная комиссия городского округа город Уфа Республики Башкортостан были выявлены следующие типовые нарушения: </w:t>
      </w:r>
    </w:p>
    <w:p w14:paraId="435EC4D7" w14:textId="77777777" w:rsidR="008D305E" w:rsidRPr="00867E99" w:rsidRDefault="008D305E" w:rsidP="00A34744">
      <w:pPr>
        <w:numPr>
          <w:ilvl w:val="0"/>
          <w:numId w:val="1"/>
        </w:numPr>
        <w:suppressAutoHyphens/>
        <w:spacing w:after="0" w:line="240" w:lineRule="auto"/>
        <w:ind w:left="0" w:firstLine="567"/>
        <w:contextualSpacing/>
        <w:rPr>
          <w:rFonts w:ascii="Times New Roman" w:eastAsia="Times New Roman" w:hAnsi="Times New Roman"/>
          <w:sz w:val="28"/>
          <w:szCs w:val="28"/>
        </w:rPr>
      </w:pPr>
      <w:r w:rsidRPr="00867E99">
        <w:rPr>
          <w:rFonts w:ascii="Times New Roman" w:eastAsia="Times New Roman" w:hAnsi="Times New Roman"/>
          <w:sz w:val="28"/>
          <w:szCs w:val="28"/>
        </w:rPr>
        <w:t>Программы утверждались без проведения общественных обсуждений;</w:t>
      </w:r>
    </w:p>
    <w:p w14:paraId="25B254A2" w14:textId="04B2CDCC" w:rsidR="008D305E" w:rsidRPr="00867E99" w:rsidRDefault="008D305E" w:rsidP="00A34744">
      <w:pPr>
        <w:numPr>
          <w:ilvl w:val="0"/>
          <w:numId w:val="1"/>
        </w:numPr>
        <w:suppressAutoHyphens/>
        <w:spacing w:after="0" w:line="240" w:lineRule="auto"/>
        <w:ind w:left="0" w:firstLine="567"/>
        <w:contextualSpacing/>
        <w:rPr>
          <w:rFonts w:ascii="Times New Roman" w:eastAsia="Times New Roman" w:hAnsi="Times New Roman"/>
          <w:color w:val="000000"/>
          <w:sz w:val="28"/>
          <w:szCs w:val="28"/>
        </w:rPr>
      </w:pPr>
      <w:r w:rsidRPr="00867E99">
        <w:rPr>
          <w:rFonts w:ascii="Times New Roman" w:eastAsia="Times New Roman" w:hAnsi="Times New Roman"/>
          <w:color w:val="000000"/>
          <w:sz w:val="28"/>
          <w:szCs w:val="28"/>
        </w:rPr>
        <w:t>Соисполнителями программы были указаны структурные подразделения (отделы), не являющиеся распорядителями (получателями) бюджетных средств по данным денежным средствам;</w:t>
      </w:r>
    </w:p>
    <w:p w14:paraId="45658D3D" w14:textId="77777777" w:rsidR="008D305E" w:rsidRPr="00867E99" w:rsidRDefault="008D305E" w:rsidP="00A34744">
      <w:pPr>
        <w:numPr>
          <w:ilvl w:val="0"/>
          <w:numId w:val="1"/>
        </w:numPr>
        <w:suppressAutoHyphens/>
        <w:spacing w:after="0" w:line="240" w:lineRule="auto"/>
        <w:ind w:left="0" w:firstLine="567"/>
        <w:contextualSpacing/>
        <w:rPr>
          <w:rFonts w:ascii="Times New Roman" w:eastAsia="Times New Roman" w:hAnsi="Times New Roman"/>
          <w:sz w:val="28"/>
          <w:szCs w:val="28"/>
        </w:rPr>
      </w:pPr>
      <w:r w:rsidRPr="00867E99">
        <w:rPr>
          <w:rFonts w:ascii="Times New Roman" w:eastAsia="Times New Roman" w:hAnsi="Times New Roman"/>
          <w:sz w:val="28"/>
          <w:szCs w:val="28"/>
        </w:rPr>
        <w:t>Целевые индикаторы Программы не совпадали с ожидаемыми конечными результатами Программы и показателями ее социально-экономической эффективности;</w:t>
      </w:r>
    </w:p>
    <w:p w14:paraId="63E83473" w14:textId="77777777" w:rsidR="008D305E" w:rsidRPr="00867E99" w:rsidRDefault="008D305E" w:rsidP="00A34744">
      <w:pPr>
        <w:numPr>
          <w:ilvl w:val="0"/>
          <w:numId w:val="1"/>
        </w:numPr>
        <w:suppressAutoHyphens/>
        <w:spacing w:after="0" w:line="240" w:lineRule="auto"/>
        <w:ind w:left="0" w:firstLine="567"/>
        <w:contextualSpacing/>
        <w:rPr>
          <w:rFonts w:ascii="Times New Roman" w:eastAsia="Times New Roman" w:hAnsi="Times New Roman"/>
          <w:sz w:val="28"/>
          <w:szCs w:val="28"/>
        </w:rPr>
      </w:pPr>
      <w:r w:rsidRPr="00867E99">
        <w:rPr>
          <w:rFonts w:ascii="Times New Roman" w:eastAsia="Times New Roman" w:hAnsi="Times New Roman"/>
          <w:sz w:val="28"/>
          <w:szCs w:val="28"/>
        </w:rPr>
        <w:t xml:space="preserve">Отсутствие взаимосвязи между индикаторами и финансовыми ресурсами, а также установление факта недостоверности отчетов о достижении целевых показателей; </w:t>
      </w:r>
    </w:p>
    <w:p w14:paraId="5E311111" w14:textId="77777777" w:rsidR="008D305E" w:rsidRPr="00867E99" w:rsidRDefault="008D305E" w:rsidP="00A34744">
      <w:pPr>
        <w:numPr>
          <w:ilvl w:val="0"/>
          <w:numId w:val="1"/>
        </w:numPr>
        <w:suppressAutoHyphens/>
        <w:spacing w:after="0" w:line="256" w:lineRule="auto"/>
        <w:ind w:left="0" w:firstLine="567"/>
        <w:contextualSpacing/>
        <w:rPr>
          <w:rFonts w:ascii="Times New Roman" w:eastAsia="Times New Roman" w:hAnsi="Times New Roman"/>
          <w:sz w:val="28"/>
          <w:szCs w:val="28"/>
        </w:rPr>
      </w:pPr>
      <w:r w:rsidRPr="00867E99">
        <w:rPr>
          <w:rFonts w:ascii="Times New Roman" w:eastAsia="Times New Roman" w:hAnsi="Times New Roman"/>
          <w:sz w:val="28"/>
          <w:szCs w:val="28"/>
        </w:rPr>
        <w:t>Целевые показатели подпрограммы не соответствовали целевым показателям Программы;</w:t>
      </w:r>
    </w:p>
    <w:p w14:paraId="1B68AB98" w14:textId="77777777" w:rsidR="008D305E" w:rsidRPr="00867E99" w:rsidRDefault="008D305E" w:rsidP="00A34744">
      <w:pPr>
        <w:numPr>
          <w:ilvl w:val="0"/>
          <w:numId w:val="1"/>
        </w:numPr>
        <w:suppressAutoHyphens/>
        <w:spacing w:after="0" w:line="256" w:lineRule="auto"/>
        <w:ind w:left="0" w:firstLine="567"/>
        <w:contextualSpacing/>
        <w:rPr>
          <w:rFonts w:ascii="Times New Roman" w:eastAsia="Times New Roman" w:hAnsi="Times New Roman"/>
          <w:sz w:val="28"/>
          <w:szCs w:val="28"/>
        </w:rPr>
      </w:pPr>
      <w:r w:rsidRPr="00867E99">
        <w:rPr>
          <w:rFonts w:ascii="Times New Roman" w:eastAsia="Times New Roman" w:hAnsi="Times New Roman"/>
          <w:sz w:val="28"/>
          <w:szCs w:val="28"/>
        </w:rPr>
        <w:t>Отсутствие взаимосвязи между целевыми показателями и программными мероприятиями;</w:t>
      </w:r>
    </w:p>
    <w:p w14:paraId="198BA7B5" w14:textId="77777777" w:rsidR="008D305E" w:rsidRPr="00867E99" w:rsidRDefault="008D305E" w:rsidP="00141EEA">
      <w:pPr>
        <w:numPr>
          <w:ilvl w:val="0"/>
          <w:numId w:val="1"/>
        </w:numPr>
        <w:suppressAutoHyphens/>
        <w:spacing w:after="0" w:line="240" w:lineRule="auto"/>
        <w:ind w:left="0" w:firstLine="567"/>
        <w:contextualSpacing/>
        <w:rPr>
          <w:rFonts w:ascii="Times New Roman" w:eastAsia="Times New Roman" w:hAnsi="Times New Roman"/>
          <w:sz w:val="28"/>
          <w:szCs w:val="28"/>
        </w:rPr>
      </w:pPr>
      <w:r w:rsidRPr="00867E99">
        <w:rPr>
          <w:rFonts w:ascii="Times New Roman" w:eastAsia="Times New Roman" w:hAnsi="Times New Roman"/>
          <w:sz w:val="28"/>
          <w:szCs w:val="28"/>
        </w:rPr>
        <w:t>Отсутствие целевых показателей в Программе, предусмотренных Стратегией социально-экономического развития городского округа город Уфа Республики Башкортостан до 2030 года;</w:t>
      </w:r>
    </w:p>
    <w:p w14:paraId="1DAD9B28" w14:textId="199CB71A" w:rsidR="008D305E" w:rsidRPr="00867E99" w:rsidRDefault="008D305E" w:rsidP="00141EEA">
      <w:pPr>
        <w:numPr>
          <w:ilvl w:val="0"/>
          <w:numId w:val="1"/>
        </w:numPr>
        <w:suppressAutoHyphens/>
        <w:spacing w:after="0" w:line="240" w:lineRule="auto"/>
        <w:ind w:left="0" w:firstLine="567"/>
        <w:contextualSpacing/>
        <w:rPr>
          <w:rFonts w:ascii="Times New Roman" w:eastAsia="Times New Roman" w:hAnsi="Times New Roman"/>
          <w:sz w:val="28"/>
          <w:szCs w:val="28"/>
        </w:rPr>
      </w:pPr>
      <w:r w:rsidRPr="00867E99">
        <w:rPr>
          <w:rFonts w:ascii="Times New Roman" w:eastAsia="Times New Roman" w:hAnsi="Times New Roman"/>
          <w:sz w:val="28"/>
          <w:szCs w:val="28"/>
        </w:rPr>
        <w:t>Структура и содержание разделов Программы не соответствовали требованиям, установленным постановлением Администрации городского округа город Уфа Республики Башкортостан от 15.06.2015 №2435 «Об утверждении Порядка разработки, реализации и оценки эффективности муниципальных программ городского округа город Уфа Республики Башкортостан»;</w:t>
      </w:r>
    </w:p>
    <w:p w14:paraId="2825FD30" w14:textId="3C0B71C8" w:rsidR="008D305E" w:rsidRPr="00867E99" w:rsidRDefault="008D305E" w:rsidP="00141EEA">
      <w:pPr>
        <w:numPr>
          <w:ilvl w:val="0"/>
          <w:numId w:val="1"/>
        </w:numPr>
        <w:suppressAutoHyphens/>
        <w:spacing w:after="0" w:line="240" w:lineRule="auto"/>
        <w:ind w:left="0" w:firstLine="567"/>
        <w:contextualSpacing/>
        <w:rPr>
          <w:rFonts w:ascii="Times New Roman" w:eastAsia="Times New Roman" w:hAnsi="Times New Roman"/>
          <w:sz w:val="28"/>
          <w:szCs w:val="28"/>
        </w:rPr>
      </w:pPr>
      <w:r w:rsidRPr="00867E99">
        <w:rPr>
          <w:rFonts w:ascii="Times New Roman" w:eastAsia="ArialBlack,Bold" w:hAnsi="Times New Roman"/>
          <w:sz w:val="28"/>
          <w:szCs w:val="28"/>
        </w:rPr>
        <w:t>Недостоверные отчеты о реализации Программы</w:t>
      </w:r>
      <w:r w:rsidR="00A547A3">
        <w:rPr>
          <w:rFonts w:ascii="Times New Roman" w:eastAsia="ArialBlack,Bold" w:hAnsi="Times New Roman"/>
          <w:sz w:val="28"/>
          <w:szCs w:val="28"/>
        </w:rPr>
        <w:t>,</w:t>
      </w:r>
      <w:r w:rsidRPr="00867E99">
        <w:rPr>
          <w:rFonts w:ascii="Times New Roman" w:eastAsia="ArialBlack,Bold" w:hAnsi="Times New Roman"/>
          <w:sz w:val="28"/>
          <w:szCs w:val="28"/>
        </w:rPr>
        <w:t xml:space="preserve"> с расхождением по плановым показателям;</w:t>
      </w:r>
    </w:p>
    <w:p w14:paraId="546EE1FE" w14:textId="77777777" w:rsidR="008D305E" w:rsidRPr="00867E99" w:rsidRDefault="008D305E" w:rsidP="00141EEA">
      <w:pPr>
        <w:numPr>
          <w:ilvl w:val="0"/>
          <w:numId w:val="1"/>
        </w:numPr>
        <w:suppressAutoHyphens/>
        <w:spacing w:after="0" w:line="240" w:lineRule="auto"/>
        <w:ind w:left="0" w:firstLine="567"/>
        <w:contextualSpacing/>
        <w:rPr>
          <w:rFonts w:ascii="Times New Roman" w:eastAsia="Times New Roman" w:hAnsi="Times New Roman"/>
          <w:sz w:val="28"/>
          <w:szCs w:val="28"/>
        </w:rPr>
      </w:pPr>
      <w:r w:rsidRPr="00867E99">
        <w:rPr>
          <w:rFonts w:ascii="Times New Roman" w:eastAsia="Times New Roman" w:hAnsi="Times New Roman"/>
          <w:sz w:val="28"/>
          <w:szCs w:val="28"/>
        </w:rPr>
        <w:t>В паспорте Программы недостоверно указан ответственный исполнитель (соисполнители).</w:t>
      </w:r>
    </w:p>
    <w:p w14:paraId="3CE0B905" w14:textId="1565E025" w:rsidR="008D305E" w:rsidRPr="00867E99" w:rsidRDefault="008D305E" w:rsidP="00A100E1">
      <w:pPr>
        <w:spacing w:before="240"/>
        <w:ind w:firstLine="567"/>
        <w:rPr>
          <w:rFonts w:ascii="Times New Roman" w:eastAsia="Times New Roman" w:hAnsi="Times New Roman"/>
          <w:sz w:val="28"/>
          <w:szCs w:val="28"/>
        </w:rPr>
      </w:pPr>
      <w:r w:rsidRPr="00867E99">
        <w:rPr>
          <w:rFonts w:ascii="Times New Roman" w:eastAsia="Times New Roman" w:hAnsi="Times New Roman"/>
          <w:sz w:val="28"/>
          <w:szCs w:val="28"/>
        </w:rPr>
        <w:t>Ответственными исполнителями - Администрациями районов городского округа город Уфа Республики Башкортостан в нарушение ст. 161 Бюджетного кодекса Р</w:t>
      </w:r>
      <w:r w:rsidR="002863ED">
        <w:rPr>
          <w:rFonts w:ascii="Times New Roman" w:eastAsia="Times New Roman" w:hAnsi="Times New Roman"/>
          <w:sz w:val="28"/>
          <w:szCs w:val="28"/>
        </w:rPr>
        <w:t xml:space="preserve">оссийской </w:t>
      </w:r>
      <w:r w:rsidRPr="00867E99">
        <w:rPr>
          <w:rFonts w:ascii="Times New Roman" w:eastAsia="Times New Roman" w:hAnsi="Times New Roman"/>
          <w:sz w:val="28"/>
          <w:szCs w:val="28"/>
        </w:rPr>
        <w:t>Ф</w:t>
      </w:r>
      <w:r w:rsidR="002863ED">
        <w:rPr>
          <w:rFonts w:ascii="Times New Roman" w:eastAsia="Times New Roman" w:hAnsi="Times New Roman"/>
          <w:sz w:val="28"/>
          <w:szCs w:val="28"/>
        </w:rPr>
        <w:t>едерации</w:t>
      </w:r>
      <w:r w:rsidRPr="00867E99">
        <w:rPr>
          <w:rFonts w:ascii="Times New Roman" w:eastAsia="Times New Roman" w:hAnsi="Times New Roman"/>
          <w:sz w:val="28"/>
          <w:szCs w:val="28"/>
        </w:rPr>
        <w:t xml:space="preserve"> в муниципальных подпрограммах «Благоустройство дворовых территорий соответствующего района городского округа город Уфа Республики Башкортостан» источником финансирования были предусмотрены внебюджетные средства вместо бюджетных средств. </w:t>
      </w:r>
      <w:r w:rsidRPr="00867E99">
        <w:rPr>
          <w:rFonts w:ascii="Times New Roman" w:eastAsia="Times New Roman" w:hAnsi="Times New Roman"/>
          <w:sz w:val="28"/>
          <w:szCs w:val="28"/>
        </w:rPr>
        <w:lastRenderedPageBreak/>
        <w:t>Всего по 7 районам городского округа город Уфа Республики Башкортостан сумма нарушений составила 12 млн руб</w:t>
      </w:r>
      <w:r w:rsidR="00470036">
        <w:rPr>
          <w:rFonts w:ascii="Times New Roman" w:eastAsia="Times New Roman" w:hAnsi="Times New Roman"/>
          <w:sz w:val="28"/>
          <w:szCs w:val="28"/>
        </w:rPr>
        <w:t>лей</w:t>
      </w:r>
      <w:r w:rsidRPr="00867E99">
        <w:rPr>
          <w:rFonts w:ascii="Times New Roman" w:eastAsia="Times New Roman" w:hAnsi="Times New Roman"/>
          <w:sz w:val="28"/>
          <w:szCs w:val="28"/>
        </w:rPr>
        <w:t>.</w:t>
      </w:r>
    </w:p>
    <w:p w14:paraId="1426D64D" w14:textId="71DFB434" w:rsidR="008D305E" w:rsidRPr="00867E99" w:rsidRDefault="008D305E" w:rsidP="00C22002">
      <w:pPr>
        <w:suppressAutoHyphens/>
        <w:spacing w:line="240" w:lineRule="auto"/>
        <w:ind w:firstLine="851"/>
        <w:rPr>
          <w:rFonts w:ascii="Times New Roman" w:eastAsia="Times New Roman" w:hAnsi="Times New Roman"/>
          <w:sz w:val="28"/>
          <w:szCs w:val="28"/>
        </w:rPr>
      </w:pPr>
      <w:r w:rsidRPr="00867E99">
        <w:rPr>
          <w:rFonts w:ascii="Times New Roman" w:eastAsia="Times New Roman" w:hAnsi="Times New Roman"/>
          <w:sz w:val="28"/>
          <w:szCs w:val="28"/>
        </w:rPr>
        <w:t>При подготовке заключений</w:t>
      </w:r>
      <w:r w:rsidR="002863ED">
        <w:rPr>
          <w:rFonts w:ascii="Times New Roman" w:eastAsia="Times New Roman" w:hAnsi="Times New Roman"/>
          <w:sz w:val="28"/>
          <w:szCs w:val="28"/>
        </w:rPr>
        <w:t xml:space="preserve"> контрольно-счетного органа </w:t>
      </w:r>
      <w:r w:rsidRPr="00867E99">
        <w:rPr>
          <w:rFonts w:ascii="Times New Roman" w:eastAsia="Times New Roman" w:hAnsi="Times New Roman"/>
          <w:sz w:val="28"/>
          <w:szCs w:val="28"/>
        </w:rPr>
        <w:t xml:space="preserve">по аудиту эффективности муниципальных программ внесены рекомендации ответственным исполнителям Программ о необходимости учета в муниципальных программах стратегических направлений социально-экономического развития городского округа город Уфа Республики Башкортостан, </w:t>
      </w:r>
      <w:r w:rsidRPr="00867E99">
        <w:rPr>
          <w:rFonts w:ascii="Times New Roman" w:eastAsia="Times New Roman" w:hAnsi="Times New Roman"/>
          <w:color w:val="000000"/>
          <w:sz w:val="28"/>
          <w:szCs w:val="28"/>
        </w:rPr>
        <w:t xml:space="preserve">приведения муниципальных программ в соответствие  с </w:t>
      </w:r>
      <w:r w:rsidRPr="00867E99">
        <w:rPr>
          <w:rFonts w:ascii="Times New Roman" w:eastAsia="Times New Roman" w:hAnsi="Times New Roman"/>
          <w:sz w:val="28"/>
          <w:szCs w:val="28"/>
        </w:rPr>
        <w:t>постановлением Администрации городского округа город Уфа Республики Башкортостан от 15.06.2015 №2435 «Об утверждении Порядка разработки, реализации и оценки эффективности муниципальных программ городского округа город Уфа Республики Башкортостан».</w:t>
      </w:r>
    </w:p>
    <w:p w14:paraId="30F80783" w14:textId="77777777" w:rsidR="008D305E" w:rsidRPr="00867E99" w:rsidRDefault="008D305E" w:rsidP="00C22002">
      <w:pPr>
        <w:suppressAutoHyphens/>
        <w:spacing w:line="240" w:lineRule="auto"/>
        <w:ind w:firstLine="851"/>
        <w:rPr>
          <w:rFonts w:ascii="Times New Roman" w:eastAsia="Times New Roman" w:hAnsi="Times New Roman"/>
          <w:sz w:val="28"/>
          <w:szCs w:val="28"/>
        </w:rPr>
      </w:pPr>
      <w:r w:rsidRPr="00867E99">
        <w:rPr>
          <w:rFonts w:ascii="Times New Roman" w:eastAsia="Times New Roman" w:hAnsi="Times New Roman"/>
          <w:sz w:val="28"/>
          <w:szCs w:val="28"/>
        </w:rPr>
        <w:t>Результаты проведенного аудита эффективности по 4 муниципальным программам рассмотрены на заседаниях Совета городского округа город Уфа Республики Башкортостан, по 19 муниципальным программам – на заседаниях постоянных комиссий Совета городского округа город Уфа республики Башкортостан.</w:t>
      </w:r>
    </w:p>
    <w:p w14:paraId="7BFB4EFD" w14:textId="4312C6AF" w:rsidR="008D305E" w:rsidRDefault="008D305E" w:rsidP="00C22002">
      <w:pPr>
        <w:spacing w:line="240" w:lineRule="auto"/>
        <w:ind w:firstLine="709"/>
        <w:rPr>
          <w:rFonts w:ascii="Times New Roman" w:eastAsia="Times New Roman" w:hAnsi="Times New Roman"/>
          <w:color w:val="000000"/>
          <w:sz w:val="28"/>
          <w:szCs w:val="28"/>
        </w:rPr>
      </w:pPr>
      <w:r w:rsidRPr="00867E99">
        <w:rPr>
          <w:rFonts w:ascii="Times New Roman" w:eastAsia="Times New Roman" w:hAnsi="Times New Roman"/>
          <w:sz w:val="28"/>
          <w:szCs w:val="28"/>
        </w:rPr>
        <w:t xml:space="preserve">В течение 2019 года </w:t>
      </w:r>
      <w:r w:rsidRPr="00780850">
        <w:rPr>
          <w:rFonts w:ascii="Times New Roman" w:eastAsia="Times New Roman" w:hAnsi="Times New Roman"/>
          <w:color w:val="FF0000"/>
          <w:sz w:val="28"/>
          <w:szCs w:val="28"/>
        </w:rPr>
        <w:t>был</w:t>
      </w:r>
      <w:r w:rsidR="008D6065" w:rsidRPr="00780850">
        <w:rPr>
          <w:rFonts w:ascii="Times New Roman" w:eastAsia="Times New Roman" w:hAnsi="Times New Roman"/>
          <w:color w:val="FF0000"/>
          <w:sz w:val="28"/>
          <w:szCs w:val="28"/>
        </w:rPr>
        <w:t>о</w:t>
      </w:r>
      <w:r w:rsidRPr="00780850">
        <w:rPr>
          <w:rFonts w:ascii="Times New Roman" w:eastAsia="Times New Roman" w:hAnsi="Times New Roman"/>
          <w:color w:val="FF0000"/>
          <w:sz w:val="28"/>
          <w:szCs w:val="28"/>
        </w:rPr>
        <w:t xml:space="preserve"> проведен</w:t>
      </w:r>
      <w:r w:rsidR="008D6065" w:rsidRPr="00780850">
        <w:rPr>
          <w:rFonts w:ascii="Times New Roman" w:eastAsia="Times New Roman" w:hAnsi="Times New Roman"/>
          <w:color w:val="FF0000"/>
          <w:sz w:val="28"/>
          <w:szCs w:val="28"/>
        </w:rPr>
        <w:t>о</w:t>
      </w:r>
      <w:r w:rsidRPr="00780850">
        <w:rPr>
          <w:rFonts w:ascii="Times New Roman" w:eastAsia="Times New Roman" w:hAnsi="Times New Roman"/>
          <w:color w:val="FF0000"/>
          <w:sz w:val="28"/>
          <w:szCs w:val="28"/>
        </w:rPr>
        <w:t xml:space="preserve"> </w:t>
      </w:r>
      <w:r w:rsidR="00780850" w:rsidRPr="00780850">
        <w:rPr>
          <w:rFonts w:ascii="Times New Roman" w:eastAsia="Times New Roman" w:hAnsi="Times New Roman"/>
          <w:color w:val="FF0000"/>
          <w:sz w:val="28"/>
          <w:szCs w:val="28"/>
        </w:rPr>
        <w:t>72</w:t>
      </w:r>
      <w:r w:rsidRPr="00780850">
        <w:rPr>
          <w:rFonts w:ascii="Times New Roman" w:eastAsia="Times New Roman" w:hAnsi="Times New Roman"/>
          <w:color w:val="FF0000"/>
          <w:sz w:val="28"/>
          <w:szCs w:val="28"/>
        </w:rPr>
        <w:t xml:space="preserve"> экспертиз</w:t>
      </w:r>
      <w:r w:rsidR="00780850" w:rsidRPr="00780850">
        <w:rPr>
          <w:rFonts w:ascii="Times New Roman" w:eastAsia="Times New Roman" w:hAnsi="Times New Roman"/>
          <w:color w:val="FF0000"/>
          <w:sz w:val="28"/>
          <w:szCs w:val="28"/>
        </w:rPr>
        <w:t>ы</w:t>
      </w:r>
      <w:r w:rsidRPr="00780850">
        <w:rPr>
          <w:rFonts w:ascii="Times New Roman" w:eastAsia="Times New Roman" w:hAnsi="Times New Roman"/>
          <w:color w:val="FF0000"/>
          <w:sz w:val="28"/>
          <w:szCs w:val="28"/>
        </w:rPr>
        <w:t xml:space="preserve"> проектов постановлений Администрации городского округа город Уфа Республики Башкортостан «О внесении изменений в муниципальные программы городского округа город Уфа Республики Башкортостан»</w:t>
      </w:r>
      <w:r w:rsidRPr="00867E99">
        <w:rPr>
          <w:rFonts w:ascii="Times New Roman" w:eastAsia="Times New Roman" w:hAnsi="Times New Roman"/>
          <w:sz w:val="28"/>
          <w:szCs w:val="28"/>
        </w:rPr>
        <w:t xml:space="preserve">, в ходе которых контрольно-счетным органом рассмотрены вопросы соответствия параметров финансового обеспечения муниципальных программ объемам, утвержденным решением о бюджете с учетом внесенных в него изменений, а также </w:t>
      </w:r>
      <w:r w:rsidRPr="00867E99">
        <w:rPr>
          <w:rFonts w:ascii="Times New Roman" w:eastAsia="Times New Roman" w:hAnsi="Times New Roman"/>
          <w:color w:val="000000"/>
          <w:sz w:val="28"/>
          <w:szCs w:val="28"/>
        </w:rPr>
        <w:t>внесения соответствующих изменений и дополнений в муниципальные программы по результатам проведенного аудита эффективности муниципальных программ.</w:t>
      </w:r>
    </w:p>
    <w:p w14:paraId="7A16BFFD" w14:textId="77777777" w:rsidR="00E05F66" w:rsidRDefault="00E05F66" w:rsidP="00C22002">
      <w:pPr>
        <w:spacing w:line="240" w:lineRule="auto"/>
        <w:rPr>
          <w:rFonts w:ascii="Times New Roman" w:eastAsia="Times New Roman" w:hAnsi="Times New Roman"/>
          <w:sz w:val="28"/>
          <w:szCs w:val="28"/>
        </w:rPr>
      </w:pPr>
    </w:p>
    <w:p w14:paraId="3319E40F" w14:textId="77777777" w:rsidR="00E05F66" w:rsidRDefault="00E05F66" w:rsidP="00C22002">
      <w:pPr>
        <w:spacing w:line="240" w:lineRule="auto"/>
        <w:rPr>
          <w:rFonts w:ascii="Times New Roman" w:eastAsia="Times New Roman" w:hAnsi="Times New Roman"/>
          <w:sz w:val="28"/>
          <w:szCs w:val="28"/>
        </w:rPr>
      </w:pPr>
    </w:p>
    <w:p w14:paraId="04E0EDD8" w14:textId="77777777" w:rsidR="00E05F66" w:rsidRDefault="00E05F66" w:rsidP="00C22002">
      <w:pPr>
        <w:spacing w:line="240" w:lineRule="auto"/>
        <w:rPr>
          <w:rFonts w:ascii="Times New Roman" w:eastAsia="Times New Roman" w:hAnsi="Times New Roman"/>
          <w:sz w:val="28"/>
          <w:szCs w:val="28"/>
        </w:rPr>
      </w:pPr>
    </w:p>
    <w:p w14:paraId="62C601C6" w14:textId="77777777" w:rsidR="00E05F66" w:rsidRDefault="00E05F66" w:rsidP="00260687">
      <w:pPr>
        <w:rPr>
          <w:rFonts w:ascii="Times New Roman" w:eastAsia="Times New Roman" w:hAnsi="Times New Roman"/>
          <w:sz w:val="28"/>
          <w:szCs w:val="28"/>
        </w:rPr>
      </w:pPr>
    </w:p>
    <w:p w14:paraId="48B041A5" w14:textId="77777777" w:rsidR="00E05F66" w:rsidRDefault="00E05F66" w:rsidP="00260687">
      <w:pPr>
        <w:rPr>
          <w:rFonts w:ascii="Times New Roman" w:eastAsia="Times New Roman" w:hAnsi="Times New Roman"/>
          <w:sz w:val="28"/>
          <w:szCs w:val="28"/>
        </w:rPr>
      </w:pPr>
    </w:p>
    <w:p w14:paraId="3FA3DC11" w14:textId="77777777" w:rsidR="00E05F66" w:rsidRDefault="00E05F66" w:rsidP="00260687">
      <w:pPr>
        <w:rPr>
          <w:rFonts w:ascii="Times New Roman" w:eastAsia="Times New Roman" w:hAnsi="Times New Roman"/>
          <w:sz w:val="28"/>
          <w:szCs w:val="28"/>
        </w:rPr>
      </w:pPr>
    </w:p>
    <w:p w14:paraId="4D02BEF4" w14:textId="77777777" w:rsidR="00E05F66" w:rsidRDefault="00E05F66" w:rsidP="00260687">
      <w:pPr>
        <w:rPr>
          <w:rFonts w:ascii="Times New Roman" w:eastAsia="Times New Roman" w:hAnsi="Times New Roman"/>
          <w:sz w:val="28"/>
          <w:szCs w:val="28"/>
        </w:rPr>
      </w:pPr>
    </w:p>
    <w:p w14:paraId="121C2645" w14:textId="77777777" w:rsidR="00E05F66" w:rsidRDefault="00E05F66" w:rsidP="00260687">
      <w:pPr>
        <w:rPr>
          <w:rFonts w:ascii="Times New Roman" w:eastAsia="Times New Roman" w:hAnsi="Times New Roman"/>
          <w:sz w:val="28"/>
          <w:szCs w:val="28"/>
        </w:rPr>
      </w:pPr>
    </w:p>
    <w:p w14:paraId="3BA4F5D2" w14:textId="77777777" w:rsidR="00E05F66" w:rsidRDefault="00E05F66" w:rsidP="00260687">
      <w:pPr>
        <w:rPr>
          <w:rFonts w:ascii="Times New Roman" w:eastAsia="Times New Roman" w:hAnsi="Times New Roman"/>
          <w:sz w:val="28"/>
          <w:szCs w:val="28"/>
        </w:rPr>
      </w:pPr>
    </w:p>
    <w:p w14:paraId="73B4CD93" w14:textId="77777777" w:rsidR="00E05F66" w:rsidRDefault="00E05F66" w:rsidP="00260687">
      <w:pPr>
        <w:rPr>
          <w:rFonts w:ascii="Times New Roman" w:eastAsia="Times New Roman" w:hAnsi="Times New Roman"/>
          <w:sz w:val="28"/>
          <w:szCs w:val="28"/>
        </w:rPr>
      </w:pPr>
    </w:p>
    <w:p w14:paraId="3FB36B13" w14:textId="29587C62" w:rsidR="00260687" w:rsidRPr="00511C53" w:rsidRDefault="00511C53" w:rsidP="00511C53">
      <w:pPr>
        <w:rPr>
          <w:rFonts w:ascii="Times New Roman" w:eastAsia="Times New Roman" w:hAnsi="Times New Roman"/>
          <w:color w:val="ED7D31" w:themeColor="accent2"/>
          <w:sz w:val="28"/>
          <w:szCs w:val="28"/>
        </w:rPr>
      </w:pPr>
      <w:r>
        <w:rPr>
          <w:rFonts w:ascii="Times New Roman" w:eastAsia="Times New Roman" w:hAnsi="Times New Roman"/>
          <w:color w:val="ED7D31" w:themeColor="accent2"/>
          <w:sz w:val="28"/>
          <w:szCs w:val="28"/>
        </w:rPr>
        <w:lastRenderedPageBreak/>
        <w:t xml:space="preserve">2.3. </w:t>
      </w:r>
      <w:r w:rsidR="00260687" w:rsidRPr="00511C53">
        <w:rPr>
          <w:rFonts w:ascii="Times New Roman" w:eastAsia="Times New Roman" w:hAnsi="Times New Roman"/>
          <w:color w:val="ED7D31" w:themeColor="accent2"/>
          <w:sz w:val="28"/>
          <w:szCs w:val="28"/>
        </w:rPr>
        <w:t xml:space="preserve">ИНЫЕ ЭКСПЕРТНО-АНАЛИТИЧЕСКИЕ МЕРОПРИЯТИЯ </w:t>
      </w:r>
    </w:p>
    <w:p w14:paraId="2F7E639C" w14:textId="2816878E" w:rsidR="00E05F66" w:rsidRPr="00E05F66" w:rsidRDefault="00E05F66" w:rsidP="00E05F66">
      <w:pPr>
        <w:rPr>
          <w:rFonts w:ascii="Times New Roman" w:eastAsia="Times New Roman" w:hAnsi="Times New Roman"/>
          <w:color w:val="000000" w:themeColor="text1"/>
          <w:sz w:val="28"/>
          <w:szCs w:val="28"/>
        </w:rPr>
      </w:pPr>
      <w:r w:rsidRPr="00E05F66">
        <w:rPr>
          <w:rFonts w:ascii="Times New Roman" w:eastAsia="Times New Roman" w:hAnsi="Times New Roman"/>
          <w:color w:val="000000" w:themeColor="text1"/>
          <w:sz w:val="28"/>
          <w:szCs w:val="28"/>
        </w:rPr>
        <w:t>__________________________________________________________________</w:t>
      </w:r>
    </w:p>
    <w:p w14:paraId="0B659438" w14:textId="77777777" w:rsidR="006B1EFB" w:rsidRDefault="006B1EFB" w:rsidP="00C22002">
      <w:pPr>
        <w:suppressAutoHyphens/>
        <w:spacing w:line="240" w:lineRule="auto"/>
        <w:ind w:firstLine="851"/>
        <w:rPr>
          <w:rFonts w:ascii="Times New Roman" w:eastAsia="Calibri" w:hAnsi="Times New Roman"/>
          <w:color w:val="000000"/>
          <w:sz w:val="28"/>
          <w:szCs w:val="28"/>
        </w:rPr>
      </w:pPr>
      <w:r w:rsidRPr="006A0992">
        <w:rPr>
          <w:rFonts w:ascii="Times New Roman" w:eastAsia="Times New Roman" w:hAnsi="Times New Roman"/>
          <w:sz w:val="28"/>
          <w:szCs w:val="28"/>
          <w:lang w:eastAsia="x-none"/>
        </w:rPr>
        <w:t xml:space="preserve">В 2019 году </w:t>
      </w:r>
      <w:r>
        <w:rPr>
          <w:rFonts w:ascii="Times New Roman" w:eastAsia="Times New Roman" w:hAnsi="Times New Roman"/>
          <w:sz w:val="28"/>
          <w:szCs w:val="28"/>
          <w:lang w:eastAsia="x-none"/>
        </w:rPr>
        <w:t xml:space="preserve">контрольно-счетным органом </w:t>
      </w:r>
      <w:r w:rsidRPr="00361440">
        <w:rPr>
          <w:rFonts w:ascii="Times New Roman" w:eastAsia="Calibri" w:hAnsi="Times New Roman"/>
          <w:color w:val="000000"/>
          <w:sz w:val="28"/>
          <w:szCs w:val="28"/>
        </w:rPr>
        <w:t>прове</w:t>
      </w:r>
      <w:r>
        <w:rPr>
          <w:rFonts w:ascii="Times New Roman" w:eastAsia="Calibri" w:hAnsi="Times New Roman"/>
          <w:color w:val="000000"/>
          <w:sz w:val="28"/>
          <w:szCs w:val="28"/>
        </w:rPr>
        <w:t>ден анализ</w:t>
      </w:r>
      <w:r w:rsidRPr="00361440">
        <w:rPr>
          <w:rFonts w:ascii="Times New Roman" w:eastAsia="Calibri" w:hAnsi="Times New Roman"/>
          <w:color w:val="000000"/>
          <w:sz w:val="28"/>
          <w:szCs w:val="28"/>
        </w:rPr>
        <w:t xml:space="preserve"> использования финансирования, поступившего из бюджета городского округа город Уфа Республики Башкортостан для погашения кредиторской задолженности в МУП «Спецавтохозяйство по уборке города»</w:t>
      </w:r>
      <w:r>
        <w:rPr>
          <w:rFonts w:ascii="Times New Roman" w:eastAsia="Calibri" w:hAnsi="Times New Roman"/>
          <w:color w:val="000000"/>
          <w:sz w:val="28"/>
          <w:szCs w:val="28"/>
        </w:rPr>
        <w:t xml:space="preserve">, в </w:t>
      </w:r>
      <w:r w:rsidRPr="00361440">
        <w:rPr>
          <w:rFonts w:ascii="Times New Roman" w:eastAsia="Calibri" w:hAnsi="Times New Roman"/>
          <w:color w:val="000000"/>
          <w:sz w:val="28"/>
          <w:szCs w:val="28"/>
        </w:rPr>
        <w:t>МУП «Специализированное управление по ремонту и содержанию искусственных сооружений» городского округа город Уфа Республики Башкортостан</w:t>
      </w:r>
      <w:r>
        <w:rPr>
          <w:rFonts w:ascii="Times New Roman" w:eastAsia="Calibri" w:hAnsi="Times New Roman"/>
          <w:color w:val="000000"/>
          <w:sz w:val="28"/>
          <w:szCs w:val="28"/>
        </w:rPr>
        <w:t>,</w:t>
      </w:r>
      <w:r w:rsidRPr="006A0992">
        <w:rPr>
          <w:rFonts w:ascii="Times New Roman" w:eastAsia="Calibri" w:hAnsi="Times New Roman"/>
          <w:color w:val="000000"/>
          <w:sz w:val="28"/>
          <w:szCs w:val="28"/>
        </w:rPr>
        <w:t xml:space="preserve"> </w:t>
      </w:r>
      <w:r w:rsidRPr="00361440">
        <w:rPr>
          <w:rFonts w:ascii="Times New Roman" w:eastAsia="Calibri" w:hAnsi="Times New Roman"/>
          <w:color w:val="000000"/>
          <w:sz w:val="28"/>
          <w:szCs w:val="28"/>
        </w:rPr>
        <w:t>в МУП «Горзеленхоз» г.Уфы</w:t>
      </w:r>
      <w:r>
        <w:rPr>
          <w:rFonts w:ascii="Times New Roman" w:eastAsia="Calibri" w:hAnsi="Times New Roman"/>
          <w:color w:val="000000"/>
          <w:sz w:val="28"/>
          <w:szCs w:val="28"/>
        </w:rPr>
        <w:t>. В рамках э</w:t>
      </w:r>
      <w:r w:rsidRPr="00361440">
        <w:rPr>
          <w:rFonts w:ascii="Times New Roman" w:eastAsia="Calibri" w:hAnsi="Times New Roman"/>
          <w:color w:val="000000"/>
          <w:sz w:val="28"/>
          <w:szCs w:val="28"/>
        </w:rPr>
        <w:t>кспертно-аналитическо</w:t>
      </w:r>
      <w:r>
        <w:rPr>
          <w:rFonts w:ascii="Times New Roman" w:eastAsia="Calibri" w:hAnsi="Times New Roman"/>
          <w:color w:val="000000"/>
          <w:sz w:val="28"/>
          <w:szCs w:val="28"/>
        </w:rPr>
        <w:t>го</w:t>
      </w:r>
      <w:r w:rsidRPr="00361440">
        <w:rPr>
          <w:rFonts w:ascii="Times New Roman" w:eastAsia="Calibri" w:hAnsi="Times New Roman"/>
          <w:color w:val="000000"/>
          <w:sz w:val="28"/>
          <w:szCs w:val="28"/>
        </w:rPr>
        <w:t xml:space="preserve"> мероприяти</w:t>
      </w:r>
      <w:r>
        <w:rPr>
          <w:rFonts w:ascii="Times New Roman" w:eastAsia="Calibri" w:hAnsi="Times New Roman"/>
          <w:color w:val="000000"/>
          <w:sz w:val="28"/>
          <w:szCs w:val="28"/>
        </w:rPr>
        <w:t xml:space="preserve">я проведена </w:t>
      </w:r>
      <w:r w:rsidRPr="00361440">
        <w:rPr>
          <w:rFonts w:ascii="Times New Roman" w:eastAsia="Calibri" w:hAnsi="Times New Roman"/>
          <w:color w:val="000000"/>
          <w:sz w:val="28"/>
          <w:szCs w:val="28"/>
        </w:rPr>
        <w:t>проверка деятельности Муниципального казенного учреждения «Центр общественной безопасности» городского округа город Уфа Республики Башкортостан</w:t>
      </w:r>
      <w:r>
        <w:rPr>
          <w:rFonts w:ascii="Times New Roman" w:eastAsia="Calibri" w:hAnsi="Times New Roman"/>
          <w:color w:val="000000"/>
          <w:sz w:val="28"/>
          <w:szCs w:val="28"/>
        </w:rPr>
        <w:t>.</w:t>
      </w:r>
    </w:p>
    <w:p w14:paraId="7EFB0501" w14:textId="07B14E90" w:rsidR="006B1EFB" w:rsidRDefault="006B1EFB" w:rsidP="00C22002">
      <w:pPr>
        <w:spacing w:line="240" w:lineRule="auto"/>
        <w:ind w:firstLine="709"/>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Проверка </w:t>
      </w:r>
      <w:r w:rsidRPr="00E619B3">
        <w:rPr>
          <w:rFonts w:ascii="Times New Roman" w:eastAsia="Times New Roman" w:hAnsi="Times New Roman"/>
          <w:sz w:val="28"/>
          <w:szCs w:val="28"/>
          <w:lang w:eastAsia="x-none"/>
        </w:rPr>
        <w:t>соблюдени</w:t>
      </w:r>
      <w:r>
        <w:rPr>
          <w:rFonts w:ascii="Times New Roman" w:eastAsia="Times New Roman" w:hAnsi="Times New Roman"/>
          <w:sz w:val="28"/>
          <w:szCs w:val="28"/>
          <w:lang w:eastAsia="x-none"/>
        </w:rPr>
        <w:t>я</w:t>
      </w:r>
      <w:r w:rsidRPr="00E619B3">
        <w:rPr>
          <w:rFonts w:ascii="Times New Roman" w:eastAsia="Times New Roman" w:hAnsi="Times New Roman"/>
          <w:sz w:val="28"/>
          <w:szCs w:val="28"/>
          <w:lang w:eastAsia="x-none"/>
        </w:rPr>
        <w:t xml:space="preserve"> требований федерального законодательства о контрактной системе в сфере закупок товаров, работ, услуг для обеспечения государственных и муниципальных нужд в деятельности Управления по строительству, ремонту дорог и искусственных сооружений Администрации городского округа город Уфа Республики Башкортостан при реализации национального проекта «Безопасные и качественные автомобильные дороги»</w:t>
      </w:r>
      <w:r>
        <w:rPr>
          <w:rFonts w:ascii="Times New Roman" w:eastAsia="Times New Roman" w:hAnsi="Times New Roman"/>
          <w:sz w:val="28"/>
          <w:szCs w:val="28"/>
          <w:lang w:eastAsia="x-none"/>
        </w:rPr>
        <w:t xml:space="preserve">, </w:t>
      </w:r>
      <w:r w:rsidRPr="00361440">
        <w:rPr>
          <w:rFonts w:ascii="Times New Roman" w:eastAsia="Calibri" w:hAnsi="Times New Roman"/>
          <w:color w:val="000000"/>
          <w:sz w:val="28"/>
          <w:szCs w:val="28"/>
        </w:rPr>
        <w:t>Управлени</w:t>
      </w:r>
      <w:r>
        <w:rPr>
          <w:rFonts w:ascii="Times New Roman" w:eastAsia="Calibri" w:hAnsi="Times New Roman"/>
          <w:color w:val="000000"/>
          <w:sz w:val="28"/>
          <w:szCs w:val="28"/>
        </w:rPr>
        <w:t>я</w:t>
      </w:r>
      <w:r w:rsidRPr="00361440">
        <w:rPr>
          <w:rFonts w:ascii="Times New Roman" w:eastAsia="Calibri" w:hAnsi="Times New Roman"/>
          <w:color w:val="000000"/>
          <w:sz w:val="28"/>
          <w:szCs w:val="28"/>
        </w:rPr>
        <w:t xml:space="preserve"> коммунального хозяйства и благоустройства Администрации городского округа город Уфа Р</w:t>
      </w:r>
      <w:r>
        <w:rPr>
          <w:rFonts w:ascii="Times New Roman" w:eastAsia="Calibri" w:hAnsi="Times New Roman"/>
          <w:color w:val="000000"/>
          <w:sz w:val="28"/>
          <w:szCs w:val="28"/>
        </w:rPr>
        <w:t xml:space="preserve">еспублики </w:t>
      </w:r>
      <w:r w:rsidRPr="00361440">
        <w:rPr>
          <w:rFonts w:ascii="Times New Roman" w:eastAsia="Calibri" w:hAnsi="Times New Roman"/>
          <w:color w:val="000000"/>
          <w:sz w:val="28"/>
          <w:szCs w:val="28"/>
        </w:rPr>
        <w:t>Б</w:t>
      </w:r>
      <w:r>
        <w:rPr>
          <w:rFonts w:ascii="Times New Roman" w:eastAsia="Calibri" w:hAnsi="Times New Roman"/>
          <w:color w:val="000000"/>
          <w:sz w:val="28"/>
          <w:szCs w:val="28"/>
        </w:rPr>
        <w:t>ашкортостан</w:t>
      </w:r>
      <w:r w:rsidR="00320FB0">
        <w:rPr>
          <w:rFonts w:ascii="Times New Roman" w:eastAsia="Calibri" w:hAnsi="Times New Roman"/>
          <w:color w:val="000000"/>
          <w:sz w:val="28"/>
          <w:szCs w:val="28"/>
        </w:rPr>
        <w:t xml:space="preserve"> выявила значительные нарушения</w:t>
      </w:r>
      <w:r w:rsidR="00320FB0" w:rsidRPr="00320FB0">
        <w:rPr>
          <w:rFonts w:ascii="Times New Roman" w:eastAsia="Calibri" w:hAnsi="Times New Roman"/>
          <w:color w:val="000000"/>
          <w:sz w:val="28"/>
          <w:szCs w:val="28"/>
        </w:rPr>
        <w:t xml:space="preserve"> </w:t>
      </w:r>
      <w:r w:rsidR="00320FB0" w:rsidRPr="00361440">
        <w:rPr>
          <w:rFonts w:ascii="Times New Roman" w:eastAsia="Calibri" w:hAnsi="Times New Roman"/>
          <w:color w:val="000000"/>
          <w:sz w:val="28"/>
          <w:szCs w:val="28"/>
        </w:rPr>
        <w:t>действующего законодательства о закупках товаров (работ, услуг)</w:t>
      </w:r>
      <w:r w:rsidR="00320FB0">
        <w:rPr>
          <w:rFonts w:ascii="Times New Roman" w:eastAsia="Calibri" w:hAnsi="Times New Roman"/>
          <w:color w:val="000000"/>
          <w:sz w:val="28"/>
          <w:szCs w:val="28"/>
        </w:rPr>
        <w:t>.</w:t>
      </w:r>
    </w:p>
    <w:p w14:paraId="24AE37E8" w14:textId="77777777" w:rsidR="006B1EFB" w:rsidRDefault="006B1EFB" w:rsidP="006B1EFB">
      <w:pPr>
        <w:ind w:firstLine="709"/>
        <w:rPr>
          <w:rFonts w:ascii="Times New Roman" w:eastAsia="Times New Roman" w:hAnsi="Times New Roman"/>
          <w:sz w:val="28"/>
          <w:szCs w:val="28"/>
          <w:lang w:eastAsia="x-none"/>
        </w:rPr>
      </w:pPr>
    </w:p>
    <w:p w14:paraId="73D310F2" w14:textId="381F9732" w:rsidR="00C52794" w:rsidRPr="00C51444" w:rsidRDefault="006B1EFB" w:rsidP="00320FB0">
      <w:pPr>
        <w:ind w:firstLine="709"/>
        <w:rPr>
          <w:rFonts w:ascii="Times New Roman" w:eastAsia="Calibri" w:hAnsi="Times New Roman"/>
          <w:b/>
          <w:bCs/>
          <w:color w:val="000000"/>
          <w:sz w:val="28"/>
          <w:szCs w:val="28"/>
        </w:rPr>
      </w:pPr>
      <w:r>
        <w:rPr>
          <w:rFonts w:ascii="Times New Roman" w:eastAsia="Times New Roman" w:hAnsi="Times New Roman"/>
          <w:sz w:val="28"/>
          <w:szCs w:val="28"/>
          <w:lang w:eastAsia="x-none"/>
        </w:rPr>
        <w:t xml:space="preserve"> </w:t>
      </w:r>
    </w:p>
    <w:p w14:paraId="3D4127E2" w14:textId="77777777" w:rsidR="00B1657C" w:rsidRDefault="00B1657C" w:rsidP="00117E7A">
      <w:pPr>
        <w:rPr>
          <w:rFonts w:ascii="Times New Roman" w:eastAsia="Times New Roman" w:hAnsi="Times New Roman"/>
          <w:sz w:val="28"/>
          <w:szCs w:val="28"/>
        </w:rPr>
      </w:pPr>
    </w:p>
    <w:p w14:paraId="3312A292" w14:textId="77777777" w:rsidR="00B1657C" w:rsidRDefault="00B1657C" w:rsidP="00117E7A">
      <w:pPr>
        <w:rPr>
          <w:rFonts w:ascii="Times New Roman" w:eastAsia="Times New Roman" w:hAnsi="Times New Roman"/>
          <w:sz w:val="28"/>
          <w:szCs w:val="28"/>
        </w:rPr>
      </w:pPr>
    </w:p>
    <w:p w14:paraId="57E28A90" w14:textId="77777777" w:rsidR="00B1657C" w:rsidRDefault="00B1657C" w:rsidP="00117E7A">
      <w:pPr>
        <w:rPr>
          <w:rFonts w:ascii="Times New Roman" w:eastAsia="Times New Roman" w:hAnsi="Times New Roman"/>
          <w:sz w:val="28"/>
          <w:szCs w:val="28"/>
        </w:rPr>
      </w:pPr>
    </w:p>
    <w:p w14:paraId="4D40D074" w14:textId="77777777" w:rsidR="00B1657C" w:rsidRDefault="00B1657C" w:rsidP="00117E7A">
      <w:pPr>
        <w:rPr>
          <w:rFonts w:ascii="Times New Roman" w:eastAsia="Times New Roman" w:hAnsi="Times New Roman"/>
          <w:sz w:val="28"/>
          <w:szCs w:val="28"/>
        </w:rPr>
      </w:pPr>
    </w:p>
    <w:p w14:paraId="26E9C540" w14:textId="77777777" w:rsidR="00B1657C" w:rsidRDefault="00B1657C" w:rsidP="00117E7A">
      <w:pPr>
        <w:rPr>
          <w:rFonts w:ascii="Times New Roman" w:eastAsia="Times New Roman" w:hAnsi="Times New Roman"/>
          <w:sz w:val="28"/>
          <w:szCs w:val="28"/>
        </w:rPr>
      </w:pPr>
    </w:p>
    <w:p w14:paraId="61B5AF2B" w14:textId="77777777" w:rsidR="00B1657C" w:rsidRDefault="00B1657C" w:rsidP="00117E7A">
      <w:pPr>
        <w:rPr>
          <w:rFonts w:ascii="Times New Roman" w:eastAsia="Times New Roman" w:hAnsi="Times New Roman"/>
          <w:sz w:val="28"/>
          <w:szCs w:val="28"/>
        </w:rPr>
      </w:pPr>
    </w:p>
    <w:p w14:paraId="3DC7F0BD" w14:textId="38D86085" w:rsidR="00B1657C" w:rsidRDefault="00B1657C" w:rsidP="00117E7A">
      <w:pPr>
        <w:rPr>
          <w:rFonts w:ascii="Times New Roman" w:eastAsia="Times New Roman" w:hAnsi="Times New Roman"/>
          <w:sz w:val="28"/>
          <w:szCs w:val="28"/>
        </w:rPr>
      </w:pPr>
    </w:p>
    <w:p w14:paraId="1F538481" w14:textId="77777777" w:rsidR="00E46612" w:rsidRDefault="00E46612" w:rsidP="00117E7A">
      <w:pPr>
        <w:rPr>
          <w:rFonts w:ascii="Times New Roman" w:eastAsia="Times New Roman" w:hAnsi="Times New Roman"/>
          <w:sz w:val="28"/>
          <w:szCs w:val="28"/>
        </w:rPr>
      </w:pPr>
    </w:p>
    <w:p w14:paraId="620F1C68" w14:textId="77777777" w:rsidR="00E46612" w:rsidRDefault="00E46612" w:rsidP="00117E7A">
      <w:pPr>
        <w:rPr>
          <w:rFonts w:ascii="Times New Roman" w:eastAsia="Times New Roman" w:hAnsi="Times New Roman"/>
          <w:sz w:val="28"/>
          <w:szCs w:val="28"/>
        </w:rPr>
      </w:pPr>
    </w:p>
    <w:p w14:paraId="3732D719" w14:textId="77777777" w:rsidR="00B1657C" w:rsidRDefault="00B1657C" w:rsidP="00117E7A">
      <w:pPr>
        <w:rPr>
          <w:rFonts w:ascii="Times New Roman" w:eastAsia="Times New Roman" w:hAnsi="Times New Roman"/>
          <w:sz w:val="28"/>
          <w:szCs w:val="28"/>
        </w:rPr>
      </w:pPr>
    </w:p>
    <w:p w14:paraId="632B2468" w14:textId="59ED3FB1" w:rsidR="00117E7A" w:rsidRPr="00511C53" w:rsidRDefault="00511C53" w:rsidP="00511C53">
      <w:pPr>
        <w:spacing w:after="0"/>
        <w:rPr>
          <w:rFonts w:ascii="Times New Roman" w:eastAsia="Times New Roman" w:hAnsi="Times New Roman"/>
          <w:color w:val="ED7D31" w:themeColor="accent2"/>
          <w:sz w:val="28"/>
          <w:szCs w:val="28"/>
        </w:rPr>
      </w:pPr>
      <w:r>
        <w:rPr>
          <w:rFonts w:ascii="Times New Roman" w:eastAsia="Times New Roman" w:hAnsi="Times New Roman"/>
          <w:color w:val="ED7D31" w:themeColor="accent2"/>
          <w:sz w:val="28"/>
          <w:szCs w:val="28"/>
        </w:rPr>
        <w:lastRenderedPageBreak/>
        <w:t xml:space="preserve">3. </w:t>
      </w:r>
      <w:r w:rsidR="00117E7A" w:rsidRPr="00511C53">
        <w:rPr>
          <w:rFonts w:ascii="Times New Roman" w:eastAsia="Times New Roman" w:hAnsi="Times New Roman"/>
          <w:color w:val="ED7D31" w:themeColor="accent2"/>
          <w:sz w:val="28"/>
          <w:szCs w:val="28"/>
        </w:rPr>
        <w:t xml:space="preserve">КОНТРОЛЬНАЯ ДЕЯТЕЛЬНОСТЬ </w:t>
      </w:r>
    </w:p>
    <w:p w14:paraId="3833A396" w14:textId="3986F163" w:rsidR="004C7027" w:rsidRPr="00E46612" w:rsidRDefault="00B1657C" w:rsidP="00E46612">
      <w:pPr>
        <w:spacing w:after="0"/>
        <w:rPr>
          <w:rFonts w:ascii="Times New Roman" w:eastAsia="Times New Roman" w:hAnsi="Times New Roman"/>
          <w:color w:val="000000" w:themeColor="text1"/>
          <w:sz w:val="28"/>
          <w:szCs w:val="28"/>
        </w:rPr>
      </w:pPr>
      <w:r w:rsidRPr="00B1657C">
        <w:rPr>
          <w:rFonts w:ascii="Times New Roman" w:eastAsia="Times New Roman" w:hAnsi="Times New Roman"/>
          <w:color w:val="000000" w:themeColor="text1"/>
          <w:sz w:val="28"/>
          <w:szCs w:val="28"/>
        </w:rPr>
        <w:t>___________________________________</w:t>
      </w:r>
      <w:r w:rsidR="00E46612">
        <w:rPr>
          <w:rFonts w:ascii="Times New Roman" w:eastAsia="Times New Roman" w:hAnsi="Times New Roman"/>
          <w:color w:val="000000" w:themeColor="text1"/>
          <w:sz w:val="28"/>
          <w:szCs w:val="28"/>
        </w:rPr>
        <w:t>_______________________________</w:t>
      </w:r>
    </w:p>
    <w:p w14:paraId="39EBBB65" w14:textId="77777777" w:rsidR="00E46612" w:rsidRDefault="00E46612" w:rsidP="004C7027">
      <w:pPr>
        <w:spacing w:after="0" w:line="240" w:lineRule="auto"/>
        <w:ind w:firstLine="709"/>
        <w:rPr>
          <w:rFonts w:ascii="Times New Roman" w:eastAsia="Times New Roman" w:hAnsi="Times New Roman"/>
          <w:sz w:val="28"/>
          <w:szCs w:val="28"/>
        </w:rPr>
      </w:pPr>
    </w:p>
    <w:p w14:paraId="092085A6" w14:textId="77777777" w:rsidR="00117E7A" w:rsidRPr="00117E7A" w:rsidRDefault="00117E7A" w:rsidP="004C7027">
      <w:pPr>
        <w:spacing w:after="0" w:line="240" w:lineRule="auto"/>
        <w:ind w:firstLine="709"/>
        <w:rPr>
          <w:rFonts w:ascii="Times New Roman" w:eastAsia="Times New Roman" w:hAnsi="Times New Roman"/>
          <w:sz w:val="28"/>
          <w:szCs w:val="28"/>
        </w:rPr>
      </w:pPr>
      <w:r w:rsidRPr="00117E7A">
        <w:rPr>
          <w:rFonts w:ascii="Times New Roman" w:eastAsia="Times New Roman" w:hAnsi="Times New Roman"/>
          <w:sz w:val="28"/>
          <w:szCs w:val="28"/>
        </w:rPr>
        <w:t xml:space="preserve">В 2019 году контрольно-счетным органом проведено 11 контрольных мероприятий. Объектами проверок стали 10 организаций: органы муниципальной власти городского органа город Уфа Республики Башкортостан, муниципальные унитарные предприятия, муниципальные бюджетные учреждения, хозяйствующие субъекты с мажоритарной долей городского округа город Уфа Республики Башкортостан. </w:t>
      </w:r>
    </w:p>
    <w:p w14:paraId="719672C2" w14:textId="453821F6" w:rsidR="00117E7A" w:rsidRPr="00117E7A" w:rsidRDefault="00117E7A" w:rsidP="00C22002">
      <w:pPr>
        <w:spacing w:line="240" w:lineRule="auto"/>
        <w:ind w:firstLine="709"/>
        <w:rPr>
          <w:rFonts w:ascii="Times New Roman" w:eastAsia="Times New Roman" w:hAnsi="Times New Roman"/>
          <w:sz w:val="28"/>
          <w:szCs w:val="28"/>
          <w:lang w:eastAsia="ar-SA"/>
        </w:rPr>
      </w:pPr>
      <w:r w:rsidRPr="00346FBE">
        <w:rPr>
          <w:rFonts w:ascii="Times New Roman" w:eastAsia="Times New Roman" w:hAnsi="Times New Roman"/>
          <w:bCs/>
          <w:noProof/>
          <w:color w:val="000000" w:themeColor="text1"/>
          <w:sz w:val="28"/>
          <w:szCs w:val="28"/>
        </w:rPr>
        <w:t>1.</w:t>
      </w:r>
      <w:r w:rsidR="00C2608C">
        <w:rPr>
          <w:rFonts w:ascii="Times New Roman" w:eastAsia="Times New Roman" w:hAnsi="Times New Roman"/>
          <w:bCs/>
          <w:noProof/>
          <w:color w:val="000000" w:themeColor="text1"/>
          <w:sz w:val="28"/>
          <w:szCs w:val="28"/>
        </w:rPr>
        <w:t xml:space="preserve"> </w:t>
      </w:r>
      <w:r w:rsidRPr="00117E7A">
        <w:rPr>
          <w:rFonts w:ascii="Times New Roman" w:eastAsia="Times New Roman" w:hAnsi="Times New Roman"/>
          <w:sz w:val="28"/>
          <w:szCs w:val="28"/>
        </w:rPr>
        <w:t xml:space="preserve">По поручению </w:t>
      </w:r>
      <w:r w:rsidR="00F65059">
        <w:rPr>
          <w:rFonts w:ascii="Times New Roman" w:eastAsia="Times New Roman" w:hAnsi="Times New Roman"/>
          <w:sz w:val="28"/>
          <w:szCs w:val="28"/>
          <w:lang w:eastAsia="ar-SA"/>
        </w:rPr>
        <w:t>п</w:t>
      </w:r>
      <w:r w:rsidRPr="00117E7A">
        <w:rPr>
          <w:rFonts w:ascii="Times New Roman" w:eastAsia="Times New Roman" w:hAnsi="Times New Roman"/>
          <w:sz w:val="28"/>
          <w:szCs w:val="28"/>
          <w:lang w:eastAsia="ar-SA"/>
        </w:rPr>
        <w:t xml:space="preserve">редседателя Совета городского округа город Уфа Республики Башкортостан проведена </w:t>
      </w:r>
      <w:r w:rsidRPr="00117E7A">
        <w:rPr>
          <w:rFonts w:ascii="Times New Roman" w:eastAsia="Calibri" w:hAnsi="Times New Roman"/>
          <w:sz w:val="28"/>
          <w:szCs w:val="28"/>
        </w:rPr>
        <w:t>проверка финансово-хозяйственной и уставной деятельности в</w:t>
      </w:r>
      <w:r w:rsidRPr="00117E7A">
        <w:rPr>
          <w:rFonts w:ascii="Times New Roman" w:eastAsia="Calibri" w:hAnsi="Times New Roman"/>
          <w:bCs/>
          <w:color w:val="000000"/>
          <w:sz w:val="28"/>
          <w:szCs w:val="28"/>
        </w:rPr>
        <w:t xml:space="preserve"> </w:t>
      </w:r>
      <w:r w:rsidRPr="00117E7A">
        <w:rPr>
          <w:rFonts w:ascii="Times New Roman" w:eastAsia="Calibri" w:hAnsi="Times New Roman"/>
          <w:noProof/>
          <w:sz w:val="28"/>
          <w:szCs w:val="28"/>
        </w:rPr>
        <w:t xml:space="preserve">Муниципальном унитарном предприятии  по эксплуатации  водопроводно-канализационного  хозяйства «Уфаводоканал» </w:t>
      </w:r>
      <w:r w:rsidRPr="00117E7A">
        <w:rPr>
          <w:rFonts w:ascii="Times New Roman" w:eastAsia="Calibri" w:hAnsi="Times New Roman"/>
          <w:sz w:val="28"/>
          <w:szCs w:val="28"/>
        </w:rPr>
        <w:t xml:space="preserve">городского округа город Уфа Республики Башкортостан </w:t>
      </w:r>
      <w:r w:rsidRPr="00117E7A">
        <w:rPr>
          <w:rFonts w:ascii="Times New Roman" w:eastAsia="Calibri" w:hAnsi="Times New Roman"/>
          <w:bCs/>
          <w:color w:val="000000"/>
          <w:sz w:val="28"/>
          <w:szCs w:val="28"/>
        </w:rPr>
        <w:t>за 2016-2017 годы и соответствующий период 2018 года.</w:t>
      </w:r>
      <w:r w:rsidRPr="00117E7A">
        <w:rPr>
          <w:rFonts w:ascii="Times New Roman" w:eastAsia="Calibri" w:hAnsi="Times New Roman"/>
          <w:sz w:val="28"/>
          <w:szCs w:val="28"/>
        </w:rPr>
        <w:t xml:space="preserve"> Целью контрольного мероприятия явилась </w:t>
      </w:r>
      <w:r w:rsidRPr="00117E7A">
        <w:rPr>
          <w:rFonts w:ascii="Times New Roman" w:eastAsia="Times New Roman" w:hAnsi="Times New Roman"/>
          <w:sz w:val="28"/>
          <w:szCs w:val="28"/>
          <w:lang w:eastAsia="ar-SA"/>
        </w:rPr>
        <w:t>оценка эффективности деятельности унитарного предприятия.</w:t>
      </w:r>
    </w:p>
    <w:p w14:paraId="072B738C" w14:textId="3520D605" w:rsidR="00117E7A" w:rsidRPr="00117E7A" w:rsidRDefault="00117E7A" w:rsidP="00C22002">
      <w:pPr>
        <w:suppressAutoHyphens/>
        <w:spacing w:after="283" w:line="240" w:lineRule="auto"/>
        <w:ind w:firstLine="709"/>
        <w:rPr>
          <w:rFonts w:ascii="Times New Roman" w:eastAsia="Times New Roman" w:hAnsi="Times New Roman"/>
          <w:bCs/>
          <w:sz w:val="28"/>
          <w:szCs w:val="28"/>
          <w:lang w:eastAsia="ar-SA"/>
        </w:rPr>
      </w:pPr>
      <w:r w:rsidRPr="00117E7A">
        <w:rPr>
          <w:rFonts w:ascii="Times New Roman" w:eastAsia="Times New Roman" w:hAnsi="Times New Roman"/>
          <w:b/>
          <w:sz w:val="28"/>
          <w:szCs w:val="28"/>
          <w:lang w:eastAsia="ar-SA"/>
        </w:rPr>
        <w:t> </w:t>
      </w:r>
      <w:r w:rsidRPr="00117E7A">
        <w:rPr>
          <w:rFonts w:ascii="Times New Roman" w:eastAsia="Times New Roman" w:hAnsi="Times New Roman"/>
          <w:bCs/>
          <w:sz w:val="28"/>
          <w:szCs w:val="28"/>
          <w:lang w:eastAsia="ar-SA"/>
        </w:rPr>
        <w:t>По результатам контрольного мероприятия установлены факты нарушения трудового законодательства и нормативных актов, регулирующих оплату труда</w:t>
      </w:r>
      <w:r w:rsidR="00B0192D">
        <w:rPr>
          <w:rFonts w:ascii="Times New Roman" w:eastAsia="Times New Roman" w:hAnsi="Times New Roman"/>
          <w:bCs/>
          <w:sz w:val="28"/>
          <w:szCs w:val="28"/>
          <w:lang w:eastAsia="ar-SA"/>
        </w:rPr>
        <w:t>.</w:t>
      </w:r>
      <w:r w:rsidR="005A7E69">
        <w:rPr>
          <w:rFonts w:ascii="Times New Roman" w:eastAsia="Times New Roman" w:hAnsi="Times New Roman"/>
          <w:bCs/>
          <w:sz w:val="28"/>
          <w:szCs w:val="28"/>
          <w:lang w:eastAsia="ar-SA"/>
        </w:rPr>
        <w:t xml:space="preserve"> </w:t>
      </w:r>
      <w:r w:rsidRPr="00117E7A">
        <w:rPr>
          <w:rFonts w:ascii="Times New Roman" w:eastAsia="Times New Roman" w:hAnsi="Times New Roman"/>
          <w:bCs/>
          <w:sz w:val="28"/>
          <w:szCs w:val="28"/>
          <w:lang w:eastAsia="ar-SA"/>
        </w:rPr>
        <w:t>В нарушение пункта 4.2 Устава МУП «Уфаводоканал» штатные расписания, Положение об оплате труда работников МУП «Уфаводоканал», Положение о премировании руководителей, специалистов и служащих МУП «Уфаводоканал», Положение о выплате вознаграждения за общие результаты работы работникам МУП «Уфаводоканал» не согласованы с Администрацией ГО г. Уфа РБ.</w:t>
      </w:r>
    </w:p>
    <w:p w14:paraId="28FC818D" w14:textId="2E0466C5" w:rsidR="00117E7A" w:rsidRPr="00117E7A" w:rsidRDefault="00117E7A" w:rsidP="00C22002">
      <w:pPr>
        <w:suppressAutoHyphens/>
        <w:spacing w:line="240" w:lineRule="auto"/>
        <w:ind w:firstLine="709"/>
        <w:rPr>
          <w:rFonts w:ascii="Times New Roman" w:eastAsia="Times New Roman" w:hAnsi="Times New Roman"/>
          <w:bCs/>
          <w:sz w:val="28"/>
          <w:szCs w:val="28"/>
          <w:lang w:eastAsia="ar-SA"/>
        </w:rPr>
      </w:pPr>
      <w:r w:rsidRPr="00117E7A">
        <w:rPr>
          <w:rFonts w:ascii="Times New Roman" w:eastAsia="Times New Roman" w:hAnsi="Times New Roman"/>
          <w:bCs/>
          <w:sz w:val="28"/>
          <w:szCs w:val="28"/>
          <w:lang w:eastAsia="ar-SA"/>
        </w:rPr>
        <w:t xml:space="preserve">В нарушение постановлений Администрации ГО г. Уфа РБ от 11.09.2006 №4437, 02.06.2016 №839, от 10.07.2018 №1124 работникам МУП «Уфаводоканал» установлены дифференцированные тарифные ставки 1 разряда (должностные оклады) по отраслям, категориям, профессиям и должностям от 4278 рублей до 5989 рублей. В результате </w:t>
      </w:r>
      <w:r w:rsidR="00FF0A11">
        <w:rPr>
          <w:rFonts w:ascii="Times New Roman" w:eastAsia="Times New Roman" w:hAnsi="Times New Roman"/>
          <w:bCs/>
          <w:sz w:val="28"/>
          <w:szCs w:val="28"/>
          <w:lang w:eastAsia="ar-SA"/>
        </w:rPr>
        <w:t>установлена</w:t>
      </w:r>
      <w:r w:rsidRPr="00117E7A">
        <w:rPr>
          <w:rFonts w:ascii="Times New Roman" w:eastAsia="Times New Roman" w:hAnsi="Times New Roman"/>
          <w:bCs/>
          <w:sz w:val="28"/>
          <w:szCs w:val="28"/>
          <w:lang w:eastAsia="ar-SA"/>
        </w:rPr>
        <w:t xml:space="preserve"> недоплата заработной платы работникам в общей сумме 21 505,0 тыс рублей и переплата в общей сумме 5 838,0 тыс рублей. </w:t>
      </w:r>
    </w:p>
    <w:p w14:paraId="7A02C0D5" w14:textId="5E1F2358" w:rsidR="00117E7A" w:rsidRPr="00117E7A" w:rsidRDefault="00117E7A" w:rsidP="00C22002">
      <w:pPr>
        <w:spacing w:line="240" w:lineRule="auto"/>
        <w:ind w:firstLine="708"/>
        <w:rPr>
          <w:rFonts w:ascii="Times New Roman" w:eastAsia="Times New Roman" w:hAnsi="Times New Roman"/>
          <w:color w:val="000000"/>
          <w:sz w:val="28"/>
          <w:szCs w:val="28"/>
        </w:rPr>
      </w:pPr>
      <w:r w:rsidRPr="00117E7A">
        <w:rPr>
          <w:rFonts w:ascii="Times New Roman" w:eastAsia="Times New Roman" w:hAnsi="Times New Roman"/>
          <w:color w:val="000000"/>
          <w:sz w:val="28"/>
          <w:szCs w:val="28"/>
        </w:rPr>
        <w:t>В результате установления завышенных разрядов по 8 ставкам,</w:t>
      </w:r>
      <w:r w:rsidRPr="00117E7A">
        <w:rPr>
          <w:rFonts w:ascii="Times New Roman" w:eastAsia="Times New Roman" w:hAnsi="Times New Roman"/>
          <w:sz w:val="28"/>
          <w:szCs w:val="28"/>
        </w:rPr>
        <w:t xml:space="preserve"> занижение разрядов по 116 ставкам </w:t>
      </w:r>
      <w:r w:rsidR="00FF0A11">
        <w:rPr>
          <w:rFonts w:ascii="Times New Roman" w:eastAsia="Times New Roman" w:hAnsi="Times New Roman"/>
          <w:sz w:val="28"/>
          <w:szCs w:val="28"/>
        </w:rPr>
        <w:t>установлена</w:t>
      </w:r>
      <w:r w:rsidRPr="00117E7A">
        <w:rPr>
          <w:rFonts w:ascii="Times New Roman" w:eastAsia="Times New Roman" w:hAnsi="Times New Roman"/>
          <w:sz w:val="28"/>
          <w:szCs w:val="28"/>
        </w:rPr>
        <w:t xml:space="preserve"> переплата на 1 573,3 тыс рублей, недоплата работникам на 17 976,3 тыс рублей.</w:t>
      </w:r>
    </w:p>
    <w:p w14:paraId="56AC9793" w14:textId="40D87B24" w:rsidR="00117E7A" w:rsidRPr="00117E7A" w:rsidRDefault="00117E7A" w:rsidP="00C22002">
      <w:pPr>
        <w:spacing w:line="240" w:lineRule="auto"/>
        <w:ind w:firstLine="708"/>
        <w:rPr>
          <w:rFonts w:ascii="Times New Roman" w:eastAsia="Times New Roman" w:hAnsi="Times New Roman"/>
          <w:color w:val="000000"/>
          <w:sz w:val="28"/>
          <w:szCs w:val="28"/>
        </w:rPr>
      </w:pPr>
      <w:r w:rsidRPr="00117E7A">
        <w:rPr>
          <w:rFonts w:ascii="Times New Roman" w:eastAsia="Times New Roman" w:hAnsi="Times New Roman"/>
          <w:color w:val="000000"/>
          <w:sz w:val="28"/>
          <w:szCs w:val="28"/>
        </w:rPr>
        <w:t xml:space="preserve">Проверкой установлены неправомерные выплаты по оплате труда на сумму 13 688,4 тыс рублей в связи с начислением выплат по заработной плате, не предусмотренных действующим законодательством, а также оплаты труда работникам, не предусмотренным штатным расписанием. </w:t>
      </w:r>
    </w:p>
    <w:p w14:paraId="363FC755" w14:textId="070E9A09" w:rsidR="00117E7A" w:rsidRPr="00117E7A" w:rsidRDefault="00117E7A" w:rsidP="00C22002">
      <w:pPr>
        <w:spacing w:line="240" w:lineRule="auto"/>
        <w:ind w:firstLine="709"/>
        <w:outlineLvl w:val="0"/>
        <w:rPr>
          <w:rFonts w:ascii="Times New Roman" w:eastAsia="Times New Roman" w:hAnsi="Times New Roman"/>
          <w:bCs/>
          <w:sz w:val="28"/>
          <w:szCs w:val="28"/>
        </w:rPr>
      </w:pPr>
      <w:r w:rsidRPr="00117E7A">
        <w:rPr>
          <w:rFonts w:ascii="Times New Roman" w:eastAsia="Times New Roman" w:hAnsi="Times New Roman"/>
          <w:sz w:val="28"/>
          <w:szCs w:val="28"/>
        </w:rPr>
        <w:t xml:space="preserve">В нарушение п.5 постановления Администрации городского округа г.Уфа РБ </w:t>
      </w:r>
      <w:r w:rsidR="007619E3" w:rsidRPr="00117E7A">
        <w:rPr>
          <w:rFonts w:ascii="Times New Roman" w:eastAsia="Times New Roman" w:hAnsi="Times New Roman"/>
          <w:sz w:val="28"/>
          <w:szCs w:val="28"/>
        </w:rPr>
        <w:t xml:space="preserve">от 11.09.2006 №4437 </w:t>
      </w:r>
      <w:r w:rsidRPr="00117E7A">
        <w:rPr>
          <w:rFonts w:ascii="Times New Roman" w:eastAsia="Times New Roman" w:hAnsi="Times New Roman"/>
          <w:sz w:val="28"/>
          <w:szCs w:val="28"/>
        </w:rPr>
        <w:t xml:space="preserve">«Об оплате труда работников муниципальных предприятий городского округа г. Уфа РБ», п.5.13 Коллективного договора </w:t>
      </w:r>
      <w:r w:rsidRPr="00117E7A">
        <w:rPr>
          <w:rFonts w:ascii="Times New Roman" w:eastAsia="Times New Roman" w:hAnsi="Times New Roman"/>
          <w:sz w:val="28"/>
          <w:szCs w:val="28"/>
        </w:rPr>
        <w:lastRenderedPageBreak/>
        <w:t>МУП «Уфаводоканал» при определении размеров выплат стимулирующего и компенсационного хара</w:t>
      </w:r>
      <w:r w:rsidR="00882A1F">
        <w:rPr>
          <w:rFonts w:ascii="Times New Roman" w:eastAsia="Times New Roman" w:hAnsi="Times New Roman"/>
          <w:sz w:val="28"/>
          <w:szCs w:val="28"/>
        </w:rPr>
        <w:t>ктера</w:t>
      </w:r>
      <w:r w:rsidRPr="00117E7A">
        <w:rPr>
          <w:rFonts w:ascii="Times New Roman" w:eastAsia="Times New Roman" w:hAnsi="Times New Roman"/>
          <w:sz w:val="28"/>
          <w:szCs w:val="28"/>
        </w:rPr>
        <w:t xml:space="preserve"> не обеспечен минимальный размер тарифной составляющей (не менее 50 %) от общего фонда оплаты труда в общей сумме </w:t>
      </w:r>
      <w:r w:rsidRPr="00117E7A">
        <w:rPr>
          <w:rFonts w:ascii="Times New Roman" w:eastAsia="Times New Roman" w:hAnsi="Times New Roman"/>
          <w:bCs/>
          <w:sz w:val="28"/>
          <w:szCs w:val="28"/>
        </w:rPr>
        <w:t>357 724,8 тыс рублей.</w:t>
      </w:r>
    </w:p>
    <w:p w14:paraId="47CED50E" w14:textId="77777777" w:rsidR="00117E7A" w:rsidRPr="00117E7A" w:rsidRDefault="00117E7A" w:rsidP="00C22002">
      <w:pPr>
        <w:spacing w:after="240" w:line="240" w:lineRule="auto"/>
        <w:ind w:firstLine="709"/>
        <w:outlineLvl w:val="0"/>
        <w:rPr>
          <w:rFonts w:ascii="Times New Roman" w:eastAsia="Times New Roman" w:hAnsi="Times New Roman"/>
          <w:sz w:val="28"/>
          <w:szCs w:val="28"/>
        </w:rPr>
      </w:pPr>
      <w:r w:rsidRPr="00117E7A">
        <w:rPr>
          <w:rFonts w:ascii="Times New Roman" w:eastAsia="Times New Roman" w:hAnsi="Times New Roman"/>
          <w:sz w:val="28"/>
          <w:szCs w:val="28"/>
        </w:rPr>
        <w:t>В нарушение ст. 221 ТК РФ своевременно не обеспечены средствами индивидуальной защиты (СИЗ) в 2016-2018 гг.  111 работников МУП «Уфаводоканал» на общую сумму</w:t>
      </w:r>
      <w:r w:rsidRPr="00117E7A">
        <w:rPr>
          <w:rFonts w:ascii="Times New Roman" w:eastAsia="Times New Roman" w:hAnsi="Times New Roman"/>
          <w:b/>
          <w:sz w:val="28"/>
          <w:szCs w:val="28"/>
        </w:rPr>
        <w:t xml:space="preserve"> </w:t>
      </w:r>
      <w:r w:rsidRPr="005A7E69">
        <w:rPr>
          <w:rFonts w:ascii="Times New Roman" w:eastAsia="Times New Roman" w:hAnsi="Times New Roman"/>
          <w:bCs/>
          <w:sz w:val="28"/>
          <w:szCs w:val="28"/>
        </w:rPr>
        <w:t>124,6 тыс рублей.</w:t>
      </w:r>
      <w:r w:rsidRPr="00117E7A">
        <w:rPr>
          <w:rFonts w:ascii="Times New Roman" w:eastAsia="Times New Roman" w:hAnsi="Times New Roman"/>
          <w:sz w:val="28"/>
          <w:szCs w:val="28"/>
        </w:rPr>
        <w:t xml:space="preserve"> </w:t>
      </w:r>
    </w:p>
    <w:p w14:paraId="64D0575F" w14:textId="2E8AB34A" w:rsidR="00117E7A" w:rsidRPr="00117E7A" w:rsidRDefault="00117E7A" w:rsidP="00C22002">
      <w:pPr>
        <w:autoSpaceDE w:val="0"/>
        <w:autoSpaceDN w:val="0"/>
        <w:adjustRightInd w:val="0"/>
        <w:spacing w:after="240" w:line="240" w:lineRule="auto"/>
        <w:ind w:firstLine="540"/>
        <w:rPr>
          <w:rFonts w:ascii="Times New Roman" w:eastAsia="Times New Roman" w:hAnsi="Times New Roman"/>
          <w:color w:val="000000"/>
          <w:sz w:val="28"/>
          <w:szCs w:val="28"/>
        </w:rPr>
      </w:pPr>
      <w:r w:rsidRPr="00117E7A">
        <w:rPr>
          <w:rFonts w:ascii="Times New Roman" w:eastAsia="Times New Roman" w:hAnsi="Times New Roman"/>
          <w:color w:val="000000"/>
          <w:sz w:val="28"/>
          <w:szCs w:val="28"/>
        </w:rPr>
        <w:t xml:space="preserve">В нарушение </w:t>
      </w:r>
      <w:r w:rsidR="0072497E">
        <w:rPr>
          <w:rFonts w:ascii="Times New Roman" w:eastAsia="Times New Roman" w:hAnsi="Times New Roman"/>
          <w:color w:val="000000"/>
          <w:sz w:val="28"/>
          <w:szCs w:val="28"/>
        </w:rPr>
        <w:t>п</w:t>
      </w:r>
      <w:r w:rsidRPr="00117E7A">
        <w:rPr>
          <w:rFonts w:ascii="Times New Roman" w:eastAsia="Times New Roman" w:hAnsi="Times New Roman"/>
          <w:color w:val="000000"/>
          <w:sz w:val="28"/>
          <w:szCs w:val="28"/>
        </w:rPr>
        <w:t>остановления главы Администрации городского округа г</w:t>
      </w:r>
      <w:r w:rsidR="0072497E">
        <w:rPr>
          <w:rFonts w:ascii="Times New Roman" w:eastAsia="Times New Roman" w:hAnsi="Times New Roman"/>
          <w:color w:val="000000"/>
          <w:sz w:val="28"/>
          <w:szCs w:val="28"/>
        </w:rPr>
        <w:t xml:space="preserve">ород </w:t>
      </w:r>
      <w:r w:rsidRPr="00117E7A">
        <w:rPr>
          <w:rFonts w:ascii="Times New Roman" w:eastAsia="Times New Roman" w:hAnsi="Times New Roman"/>
          <w:color w:val="000000"/>
          <w:sz w:val="28"/>
          <w:szCs w:val="28"/>
        </w:rPr>
        <w:t>Уфа Республики Башкортостан от 3 октября 2006</w:t>
      </w:r>
      <w:r w:rsidR="00882A1F">
        <w:rPr>
          <w:rFonts w:ascii="Times New Roman" w:eastAsia="Times New Roman" w:hAnsi="Times New Roman"/>
          <w:color w:val="000000"/>
          <w:sz w:val="28"/>
          <w:szCs w:val="28"/>
        </w:rPr>
        <w:t xml:space="preserve"> г.</w:t>
      </w:r>
      <w:r w:rsidRPr="00117E7A">
        <w:rPr>
          <w:rFonts w:ascii="Times New Roman" w:eastAsia="Times New Roman" w:hAnsi="Times New Roman"/>
          <w:color w:val="000000"/>
          <w:sz w:val="28"/>
          <w:szCs w:val="28"/>
        </w:rPr>
        <w:t xml:space="preserve"> №4919 планы (программы) деятельности МУП «Уфаводоканал» на 2017, 2018 и 2019 гг. по утвержденной форме не разработаны.</w:t>
      </w:r>
    </w:p>
    <w:p w14:paraId="27B4B6D3" w14:textId="5CEB3163" w:rsidR="00117E7A" w:rsidRPr="005A7E69" w:rsidRDefault="00117E7A" w:rsidP="00C22002">
      <w:pPr>
        <w:spacing w:after="240" w:line="240" w:lineRule="auto"/>
        <w:ind w:firstLine="709"/>
        <w:rPr>
          <w:rFonts w:ascii="Times New Roman" w:eastAsia="Times New Roman" w:hAnsi="Times New Roman"/>
          <w:bCs/>
          <w:color w:val="000000"/>
          <w:sz w:val="28"/>
          <w:szCs w:val="28"/>
        </w:rPr>
      </w:pPr>
      <w:r w:rsidRPr="00117E7A">
        <w:rPr>
          <w:rFonts w:ascii="Times New Roman" w:eastAsia="Times New Roman" w:hAnsi="Times New Roman"/>
          <w:color w:val="000000"/>
          <w:sz w:val="28"/>
          <w:szCs w:val="28"/>
        </w:rPr>
        <w:t>В результате неэффективной работы МУП «Уфаводоканал», выразившейся в несвоевременно проведенн</w:t>
      </w:r>
      <w:r w:rsidR="00537BFC">
        <w:rPr>
          <w:rFonts w:ascii="Times New Roman" w:eastAsia="Times New Roman" w:hAnsi="Times New Roman"/>
          <w:color w:val="000000"/>
          <w:sz w:val="28"/>
          <w:szCs w:val="28"/>
        </w:rPr>
        <w:t xml:space="preserve">ых мероприятиях </w:t>
      </w:r>
      <w:r w:rsidRPr="00117E7A">
        <w:rPr>
          <w:rFonts w:ascii="Times New Roman" w:eastAsia="Times New Roman" w:hAnsi="Times New Roman"/>
          <w:color w:val="000000"/>
          <w:sz w:val="28"/>
          <w:szCs w:val="28"/>
        </w:rPr>
        <w:t>по выбору методики и расчету платы за подключение, затягивании подачи документов (заявлений) в Государственный комитет РБ по тарифам для установления тарифов за подключение, несвоевременном и некачественном проведении претензионной работы</w:t>
      </w:r>
      <w:r w:rsidR="00537BFC">
        <w:rPr>
          <w:rFonts w:ascii="Times New Roman" w:eastAsia="Times New Roman" w:hAnsi="Times New Roman"/>
          <w:color w:val="000000"/>
          <w:sz w:val="28"/>
          <w:szCs w:val="28"/>
        </w:rPr>
        <w:t xml:space="preserve"> Предприятием</w:t>
      </w:r>
      <w:r w:rsidRPr="00117E7A">
        <w:rPr>
          <w:rFonts w:ascii="Times New Roman" w:eastAsia="Times New Roman" w:hAnsi="Times New Roman"/>
          <w:color w:val="000000"/>
          <w:sz w:val="28"/>
          <w:szCs w:val="28"/>
        </w:rPr>
        <w:t xml:space="preserve">, за период 2016-2018 годы недополученный доход (упущенная выгода) составил </w:t>
      </w:r>
      <w:r w:rsidRPr="005A7E69">
        <w:rPr>
          <w:rFonts w:ascii="Times New Roman" w:eastAsia="Times New Roman" w:hAnsi="Times New Roman"/>
          <w:bCs/>
          <w:color w:val="000000"/>
          <w:sz w:val="28"/>
          <w:szCs w:val="28"/>
        </w:rPr>
        <w:t>168 842,7 тыс рублей.</w:t>
      </w:r>
    </w:p>
    <w:p w14:paraId="5AD671ED" w14:textId="45D29D2C" w:rsidR="00117E7A" w:rsidRPr="005A7E69" w:rsidRDefault="00117E7A" w:rsidP="00C22002">
      <w:pPr>
        <w:suppressAutoHyphens/>
        <w:spacing w:after="240" w:line="240" w:lineRule="auto"/>
        <w:ind w:firstLine="708"/>
        <w:rPr>
          <w:rFonts w:ascii="Times New Roman" w:eastAsia="Times New Roman" w:hAnsi="Times New Roman"/>
          <w:bCs/>
          <w:sz w:val="28"/>
          <w:szCs w:val="28"/>
        </w:rPr>
      </w:pPr>
      <w:r w:rsidRPr="00117E7A">
        <w:rPr>
          <w:rFonts w:ascii="Times New Roman" w:eastAsia="Times New Roman" w:hAnsi="Times New Roman"/>
          <w:bCs/>
          <w:sz w:val="28"/>
          <w:szCs w:val="28"/>
        </w:rPr>
        <w:t>Проверка взимания платы за сброс сточных вод и загрязняющих веществ в централизованные системы водоотведения установила нарушения на</w:t>
      </w:r>
      <w:r w:rsidR="00617DE0">
        <w:rPr>
          <w:rFonts w:ascii="Times New Roman" w:eastAsia="Times New Roman" w:hAnsi="Times New Roman"/>
          <w:bCs/>
          <w:sz w:val="28"/>
          <w:szCs w:val="28"/>
        </w:rPr>
        <w:t xml:space="preserve">       </w:t>
      </w:r>
      <w:r w:rsidRPr="00117E7A">
        <w:rPr>
          <w:rFonts w:ascii="Times New Roman" w:eastAsia="Times New Roman" w:hAnsi="Times New Roman"/>
          <w:bCs/>
          <w:sz w:val="28"/>
          <w:szCs w:val="28"/>
        </w:rPr>
        <w:t xml:space="preserve"> </w:t>
      </w:r>
      <w:r w:rsidRPr="005A7E69">
        <w:rPr>
          <w:rFonts w:ascii="Times New Roman" w:eastAsia="Times New Roman" w:hAnsi="Times New Roman"/>
          <w:bCs/>
          <w:sz w:val="28"/>
          <w:szCs w:val="28"/>
        </w:rPr>
        <w:t>180,6 тыс рублей.</w:t>
      </w:r>
    </w:p>
    <w:p w14:paraId="6FDD708E" w14:textId="207802F1" w:rsidR="00117E7A" w:rsidRPr="00117E7A" w:rsidRDefault="00117E7A" w:rsidP="00C22002">
      <w:pPr>
        <w:spacing w:after="240" w:line="240" w:lineRule="auto"/>
        <w:ind w:firstLine="426"/>
        <w:rPr>
          <w:rFonts w:ascii="Times New Roman" w:eastAsia="Times New Roman" w:hAnsi="Times New Roman"/>
          <w:color w:val="000000"/>
          <w:sz w:val="28"/>
          <w:szCs w:val="28"/>
          <w:shd w:val="clear" w:color="auto" w:fill="FFFFFF"/>
        </w:rPr>
      </w:pPr>
      <w:r w:rsidRPr="00117E7A">
        <w:rPr>
          <w:rFonts w:ascii="Times New Roman" w:eastAsia="Times New Roman" w:hAnsi="Times New Roman"/>
          <w:color w:val="000000"/>
          <w:sz w:val="28"/>
          <w:szCs w:val="28"/>
        </w:rPr>
        <w:t xml:space="preserve">   В нарушение правил осуществления контроля состава и свойства сточных вод, утвержденных постановлением Правительства РФ от 21.06.2013 №525, в 2016 году не проведен отбор</w:t>
      </w:r>
      <w:r w:rsidRPr="00117E7A">
        <w:rPr>
          <w:rFonts w:ascii="Times New Roman" w:eastAsia="Times New Roman" w:hAnsi="Times New Roman"/>
          <w:color w:val="000000"/>
          <w:sz w:val="28"/>
          <w:szCs w:val="28"/>
          <w:shd w:val="clear" w:color="auto" w:fill="FFFFFF"/>
        </w:rPr>
        <w:t xml:space="preserve"> проб сточных вод на 19 предприятиях, в 2017 году - на 13 предприятиях,</w:t>
      </w:r>
      <w:r w:rsidRPr="00117E7A">
        <w:rPr>
          <w:rFonts w:ascii="Times New Roman" w:eastAsia="Times New Roman" w:hAnsi="Times New Roman"/>
          <w:color w:val="000000"/>
          <w:sz w:val="28"/>
          <w:szCs w:val="28"/>
        </w:rPr>
        <w:t xml:space="preserve"> в 2018 году - </w:t>
      </w:r>
      <w:r w:rsidRPr="00117E7A">
        <w:rPr>
          <w:rFonts w:ascii="Times New Roman" w:eastAsia="Times New Roman" w:hAnsi="Times New Roman"/>
          <w:color w:val="000000"/>
          <w:sz w:val="28"/>
          <w:szCs w:val="28"/>
          <w:shd w:val="clear" w:color="auto" w:fill="FFFFFF"/>
        </w:rPr>
        <w:t xml:space="preserve">на 11 предприятиях, предусмотренных планом контроля сточных вод.  </w:t>
      </w:r>
    </w:p>
    <w:p w14:paraId="6A51B92F" w14:textId="6444F956" w:rsidR="00117E7A" w:rsidRPr="00F02AEA" w:rsidRDefault="00117E7A" w:rsidP="00C22002">
      <w:pPr>
        <w:tabs>
          <w:tab w:val="left" w:pos="3869"/>
          <w:tab w:val="left" w:pos="7463"/>
        </w:tabs>
        <w:spacing w:line="240" w:lineRule="auto"/>
        <w:ind w:left="100" w:right="-100" w:firstLine="660"/>
        <w:rPr>
          <w:rFonts w:ascii="Times New Roman" w:eastAsia="Times New Roman" w:hAnsi="Times New Roman"/>
          <w:color w:val="000000"/>
          <w:sz w:val="28"/>
          <w:szCs w:val="28"/>
          <w:shd w:val="clear" w:color="auto" w:fill="FAFCFF"/>
        </w:rPr>
      </w:pPr>
      <w:r w:rsidRPr="00117E7A">
        <w:rPr>
          <w:rFonts w:ascii="Times New Roman" w:eastAsia="Times New Roman" w:hAnsi="Times New Roman" w:cs="Tahoma"/>
          <w:bCs/>
          <w:iCs/>
          <w:sz w:val="28"/>
          <w:szCs w:val="28"/>
        </w:rPr>
        <w:t>В ходе проверки установлены нарушения ведения бухгалтерского учета, составления и представления бухгалтерской (финансовой) отчетности МУП «Уфаводоканал»</w:t>
      </w:r>
      <w:r w:rsidR="005A7E69">
        <w:rPr>
          <w:rFonts w:ascii="Times New Roman" w:eastAsia="Times New Roman" w:hAnsi="Times New Roman" w:cs="Tahoma"/>
          <w:bCs/>
          <w:iCs/>
          <w:sz w:val="28"/>
          <w:szCs w:val="28"/>
        </w:rPr>
        <w:t xml:space="preserve">. </w:t>
      </w:r>
      <w:r w:rsidRPr="00F02AEA">
        <w:rPr>
          <w:rFonts w:ascii="Times New Roman" w:eastAsia="Times New Roman" w:hAnsi="Times New Roman"/>
          <w:color w:val="000000"/>
          <w:sz w:val="28"/>
          <w:szCs w:val="28"/>
          <w:shd w:val="clear" w:color="auto" w:fill="FFFFFF" w:themeFill="background1"/>
        </w:rPr>
        <w:t xml:space="preserve">В нарушение п.77 Положения по ведению бухгалтерского учета и бухгалтерской отчетности в Российской Федерации, утвержденного </w:t>
      </w:r>
      <w:r w:rsidR="00F02AEA" w:rsidRPr="00F02AEA">
        <w:rPr>
          <w:rFonts w:ascii="Times New Roman" w:eastAsia="Times New Roman" w:hAnsi="Times New Roman"/>
          <w:color w:val="000000"/>
          <w:sz w:val="28"/>
          <w:szCs w:val="28"/>
          <w:shd w:val="clear" w:color="auto" w:fill="FFFFFF" w:themeFill="background1"/>
        </w:rPr>
        <w:t>п</w:t>
      </w:r>
      <w:r w:rsidRPr="00F02AEA">
        <w:rPr>
          <w:rFonts w:ascii="Times New Roman" w:eastAsia="Times New Roman" w:hAnsi="Times New Roman"/>
          <w:color w:val="000000"/>
          <w:sz w:val="28"/>
          <w:szCs w:val="28"/>
          <w:shd w:val="clear" w:color="auto" w:fill="FFFFFF" w:themeFill="background1"/>
        </w:rPr>
        <w:t>риказом Минфина России от 29.07.1998 № 34н, МУП «Уфаводоканал» не списана за баланс дебиторская задолженность в сумме 69 315 тыс рублей, которая признана нереальной для взыскания.</w:t>
      </w:r>
    </w:p>
    <w:p w14:paraId="3F84AF33" w14:textId="37060CAA" w:rsidR="00117E7A" w:rsidRPr="00117E7A" w:rsidRDefault="00117E7A" w:rsidP="00C22002">
      <w:pPr>
        <w:shd w:val="clear" w:color="auto" w:fill="FFFFFF" w:themeFill="background1"/>
        <w:tabs>
          <w:tab w:val="left" w:pos="0"/>
        </w:tabs>
        <w:spacing w:line="240" w:lineRule="auto"/>
        <w:ind w:firstLine="709"/>
        <w:rPr>
          <w:rFonts w:ascii="Times New Roman" w:eastAsia="Times New Roman" w:hAnsi="Times New Roman"/>
          <w:bCs/>
          <w:color w:val="000000"/>
          <w:sz w:val="28"/>
          <w:szCs w:val="28"/>
        </w:rPr>
      </w:pPr>
      <w:r w:rsidRPr="00F02AEA">
        <w:rPr>
          <w:rFonts w:ascii="Times New Roman" w:eastAsia="Times New Roman" w:hAnsi="Times New Roman"/>
          <w:color w:val="000000"/>
          <w:sz w:val="28"/>
          <w:szCs w:val="28"/>
          <w:shd w:val="clear" w:color="auto" w:fill="FFFFFF" w:themeFill="background1"/>
        </w:rPr>
        <w:t>Произведена выдача</w:t>
      </w:r>
      <w:r w:rsidRPr="00F02AEA">
        <w:rPr>
          <w:rFonts w:ascii="Times New Roman" w:eastAsia="Times New Roman" w:hAnsi="Times New Roman"/>
          <w:sz w:val="28"/>
          <w:szCs w:val="28"/>
        </w:rPr>
        <w:t xml:space="preserve"> спецодежды работникам </w:t>
      </w:r>
      <w:r w:rsidR="005831A6">
        <w:rPr>
          <w:rFonts w:ascii="Times New Roman" w:eastAsia="Times New Roman" w:hAnsi="Times New Roman"/>
          <w:sz w:val="28"/>
          <w:szCs w:val="28"/>
        </w:rPr>
        <w:t>П</w:t>
      </w:r>
      <w:r w:rsidRPr="00F02AEA">
        <w:rPr>
          <w:rFonts w:ascii="Times New Roman" w:eastAsia="Times New Roman" w:hAnsi="Times New Roman"/>
          <w:sz w:val="28"/>
          <w:szCs w:val="28"/>
        </w:rPr>
        <w:t>редприятия без подтверждающих документов</w:t>
      </w:r>
      <w:r w:rsidRPr="00117E7A">
        <w:rPr>
          <w:rFonts w:ascii="Times New Roman" w:eastAsia="Times New Roman" w:hAnsi="Times New Roman"/>
          <w:sz w:val="28"/>
          <w:szCs w:val="28"/>
        </w:rPr>
        <w:t xml:space="preserve"> на 1 753,5 тыс рублей.</w:t>
      </w:r>
      <w:r w:rsidR="005A7E69">
        <w:rPr>
          <w:rFonts w:ascii="Times New Roman" w:eastAsia="Times New Roman" w:hAnsi="Times New Roman"/>
          <w:sz w:val="28"/>
          <w:szCs w:val="28"/>
        </w:rPr>
        <w:t xml:space="preserve"> </w:t>
      </w:r>
      <w:r w:rsidRPr="00117E7A">
        <w:rPr>
          <w:rFonts w:ascii="Times New Roman" w:eastAsia="Times New Roman" w:hAnsi="Times New Roman"/>
          <w:color w:val="000000"/>
          <w:sz w:val="28"/>
          <w:szCs w:val="28"/>
        </w:rPr>
        <w:t xml:space="preserve">Выявлены излишки материальных ценностей на сумму </w:t>
      </w:r>
      <w:r w:rsidRPr="00117E7A">
        <w:rPr>
          <w:rFonts w:ascii="Times New Roman" w:eastAsia="Times New Roman" w:hAnsi="Times New Roman"/>
          <w:bCs/>
          <w:color w:val="000000"/>
          <w:sz w:val="28"/>
          <w:szCs w:val="28"/>
        </w:rPr>
        <w:t>34,2 тыс рублей, недостача материальных ценностей на общую сумму 55,6 тыс рублей.</w:t>
      </w:r>
    </w:p>
    <w:p w14:paraId="63BA9CA2" w14:textId="48C15162" w:rsidR="00117E7A" w:rsidRPr="00117E7A" w:rsidRDefault="005831A6" w:rsidP="00C22002">
      <w:pPr>
        <w:spacing w:line="240" w:lineRule="auto"/>
        <w:ind w:firstLine="709"/>
        <w:rPr>
          <w:rFonts w:ascii="Times New Roman" w:eastAsia="Times New Roman" w:hAnsi="Times New Roman"/>
          <w:bCs/>
          <w:sz w:val="28"/>
          <w:szCs w:val="28"/>
        </w:rPr>
      </w:pPr>
      <w:r>
        <w:rPr>
          <w:rFonts w:ascii="Times New Roman" w:eastAsia="Times New Roman" w:hAnsi="Times New Roman"/>
          <w:sz w:val="28"/>
          <w:szCs w:val="28"/>
        </w:rPr>
        <w:t>В</w:t>
      </w:r>
      <w:r w:rsidRPr="00117E7A">
        <w:rPr>
          <w:rFonts w:ascii="Times New Roman" w:eastAsia="Times New Roman" w:hAnsi="Times New Roman"/>
          <w:sz w:val="28"/>
          <w:szCs w:val="28"/>
        </w:rPr>
        <w:t xml:space="preserve"> результате применения </w:t>
      </w:r>
      <w:r>
        <w:rPr>
          <w:rFonts w:ascii="Times New Roman" w:eastAsia="Times New Roman" w:hAnsi="Times New Roman"/>
          <w:sz w:val="28"/>
          <w:szCs w:val="28"/>
        </w:rPr>
        <w:t>п</w:t>
      </w:r>
      <w:r w:rsidRPr="00117E7A">
        <w:rPr>
          <w:rFonts w:ascii="Times New Roman" w:eastAsia="Times New Roman" w:hAnsi="Times New Roman"/>
          <w:sz w:val="28"/>
          <w:szCs w:val="28"/>
        </w:rPr>
        <w:t>овышающего коэффициента за использование кондиционера совместно с зимней надбавкой</w:t>
      </w:r>
      <w:r w:rsidRPr="00117E7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у</w:t>
      </w:r>
      <w:r w:rsidR="00117E7A" w:rsidRPr="00117E7A">
        <w:rPr>
          <w:rFonts w:ascii="Times New Roman" w:eastAsia="Times New Roman" w:hAnsi="Times New Roman"/>
          <w:color w:val="000000"/>
          <w:sz w:val="28"/>
          <w:szCs w:val="28"/>
        </w:rPr>
        <w:t xml:space="preserve">становлено </w:t>
      </w:r>
      <w:r w:rsidR="00117E7A" w:rsidRPr="00117E7A">
        <w:rPr>
          <w:rFonts w:ascii="Times New Roman" w:eastAsia="Times New Roman" w:hAnsi="Times New Roman"/>
          <w:sz w:val="28"/>
          <w:szCs w:val="28"/>
        </w:rPr>
        <w:t>неправомерное списание бензина</w:t>
      </w:r>
      <w:r w:rsidR="005A7E69">
        <w:rPr>
          <w:rFonts w:ascii="Times New Roman" w:eastAsia="Times New Roman" w:hAnsi="Times New Roman"/>
          <w:sz w:val="28"/>
          <w:szCs w:val="28"/>
        </w:rPr>
        <w:t>.</w:t>
      </w:r>
      <w:r w:rsidR="00117E7A" w:rsidRPr="00117E7A">
        <w:rPr>
          <w:rFonts w:ascii="Times New Roman" w:eastAsia="Times New Roman" w:hAnsi="Times New Roman"/>
          <w:bCs/>
          <w:sz w:val="28"/>
          <w:szCs w:val="28"/>
        </w:rPr>
        <w:t xml:space="preserve"> </w:t>
      </w:r>
    </w:p>
    <w:p w14:paraId="4D7EA071" w14:textId="3BE484A4" w:rsidR="00117E7A" w:rsidRPr="00117E7A" w:rsidRDefault="00617DE0" w:rsidP="00C22002">
      <w:pPr>
        <w:spacing w:line="240" w:lineRule="auto"/>
        <w:ind w:firstLine="426"/>
        <w:rPr>
          <w:rFonts w:ascii="Times New Roman" w:eastAsia="Times New Roman" w:hAnsi="Times New Roman"/>
          <w:bCs/>
          <w:sz w:val="28"/>
          <w:szCs w:val="28"/>
        </w:rPr>
      </w:pPr>
      <w:r>
        <w:rPr>
          <w:rFonts w:ascii="Times New Roman" w:eastAsia="Times New Roman" w:hAnsi="Times New Roman"/>
          <w:bCs/>
          <w:sz w:val="28"/>
          <w:szCs w:val="28"/>
        </w:rPr>
        <w:lastRenderedPageBreak/>
        <w:t xml:space="preserve">   </w:t>
      </w:r>
      <w:r w:rsidR="00117E7A" w:rsidRPr="00117E7A">
        <w:rPr>
          <w:rFonts w:ascii="Times New Roman" w:eastAsia="Times New Roman" w:hAnsi="Times New Roman"/>
          <w:bCs/>
          <w:sz w:val="28"/>
          <w:szCs w:val="28"/>
        </w:rPr>
        <w:t>Контрольно-счетным органом установлены н</w:t>
      </w:r>
      <w:r w:rsidR="00117E7A" w:rsidRPr="00117E7A">
        <w:rPr>
          <w:rFonts w:ascii="Times New Roman" w:eastAsia="Times New Roman" w:hAnsi="Times New Roman" w:cs="Tahoma"/>
          <w:bCs/>
          <w:sz w:val="28"/>
          <w:szCs w:val="28"/>
        </w:rPr>
        <w:t>арушения в сфере управления и распоряжения муниципальной собственностью</w:t>
      </w:r>
      <w:r w:rsidR="005A7E69">
        <w:rPr>
          <w:rFonts w:ascii="Times New Roman" w:eastAsia="Times New Roman" w:hAnsi="Times New Roman" w:cs="Tahoma"/>
          <w:bCs/>
          <w:sz w:val="28"/>
          <w:szCs w:val="28"/>
        </w:rPr>
        <w:t xml:space="preserve">. </w:t>
      </w:r>
      <w:r w:rsidR="00117E7A" w:rsidRPr="00117E7A">
        <w:rPr>
          <w:rFonts w:ascii="Times New Roman" w:eastAsia="Times New Roman" w:hAnsi="Times New Roman"/>
          <w:sz w:val="28"/>
          <w:szCs w:val="28"/>
        </w:rPr>
        <w:t>В нарушение п.1 ст. 18 Федерального закона от 14.11.2002 № 161-ФЗ "О государственных и муниципальных унитарных предприятиях" без разрешения собственника муниципального имущества списаны с баланса объекты основных средств</w:t>
      </w:r>
      <w:r w:rsidR="005A7E69">
        <w:rPr>
          <w:rFonts w:ascii="Times New Roman" w:eastAsia="Times New Roman" w:hAnsi="Times New Roman"/>
          <w:sz w:val="28"/>
          <w:szCs w:val="28"/>
        </w:rPr>
        <w:t>.</w:t>
      </w:r>
      <w:r w:rsidR="00117E7A" w:rsidRPr="00117E7A">
        <w:rPr>
          <w:rFonts w:ascii="Times New Roman" w:eastAsia="Times New Roman" w:hAnsi="Times New Roman"/>
          <w:sz w:val="28"/>
          <w:szCs w:val="28"/>
        </w:rPr>
        <w:t xml:space="preserve"> </w:t>
      </w:r>
    </w:p>
    <w:p w14:paraId="06F3F222" w14:textId="59C4F984" w:rsidR="00141EEA" w:rsidRDefault="00117E7A" w:rsidP="00C22002">
      <w:pPr>
        <w:spacing w:after="0" w:line="240" w:lineRule="auto"/>
        <w:ind w:firstLine="709"/>
        <w:rPr>
          <w:rFonts w:ascii="Times New Roman" w:eastAsia="Times New Roman" w:hAnsi="Times New Roman"/>
          <w:color w:val="000000"/>
          <w:sz w:val="28"/>
          <w:szCs w:val="28"/>
        </w:rPr>
      </w:pPr>
      <w:r w:rsidRPr="00117E7A">
        <w:rPr>
          <w:rFonts w:ascii="Times New Roman" w:eastAsia="Times New Roman" w:hAnsi="Times New Roman"/>
          <w:color w:val="000000"/>
          <w:sz w:val="28"/>
          <w:szCs w:val="28"/>
        </w:rPr>
        <w:t>Руководством МУП «Уфаводоканал» без согл</w:t>
      </w:r>
      <w:r w:rsidR="00141EEA">
        <w:rPr>
          <w:rFonts w:ascii="Times New Roman" w:eastAsia="Times New Roman" w:hAnsi="Times New Roman"/>
          <w:color w:val="000000"/>
          <w:sz w:val="28"/>
          <w:szCs w:val="28"/>
        </w:rPr>
        <w:t>асования с</w:t>
      </w:r>
      <w:r w:rsidRPr="00117E7A">
        <w:rPr>
          <w:rFonts w:ascii="Times New Roman" w:eastAsia="Times New Roman" w:hAnsi="Times New Roman"/>
          <w:color w:val="000000"/>
          <w:sz w:val="28"/>
          <w:szCs w:val="28"/>
        </w:rPr>
        <w:t xml:space="preserve"> собственник</w:t>
      </w:r>
      <w:r w:rsidR="00141EEA">
        <w:rPr>
          <w:rFonts w:ascii="Times New Roman" w:eastAsia="Times New Roman" w:hAnsi="Times New Roman"/>
          <w:color w:val="000000"/>
          <w:sz w:val="28"/>
          <w:szCs w:val="28"/>
        </w:rPr>
        <w:t>ом</w:t>
      </w:r>
      <w:r w:rsidRPr="00117E7A">
        <w:rPr>
          <w:rFonts w:ascii="Times New Roman" w:eastAsia="Times New Roman" w:hAnsi="Times New Roman"/>
          <w:color w:val="000000"/>
          <w:sz w:val="28"/>
          <w:szCs w:val="28"/>
        </w:rPr>
        <w:t xml:space="preserve"> внесены </w:t>
      </w:r>
      <w:r w:rsidR="00141EEA">
        <w:rPr>
          <w:rFonts w:ascii="Times New Roman" w:eastAsia="Times New Roman" w:hAnsi="Times New Roman"/>
          <w:color w:val="000000"/>
          <w:sz w:val="28"/>
          <w:szCs w:val="28"/>
        </w:rPr>
        <w:t xml:space="preserve">  </w:t>
      </w:r>
      <w:r w:rsidRPr="00117E7A">
        <w:rPr>
          <w:rFonts w:ascii="Times New Roman" w:eastAsia="Times New Roman" w:hAnsi="Times New Roman"/>
          <w:color w:val="000000"/>
          <w:sz w:val="28"/>
          <w:szCs w:val="28"/>
        </w:rPr>
        <w:t xml:space="preserve">вклады </w:t>
      </w:r>
      <w:r w:rsidR="00141EEA">
        <w:rPr>
          <w:rFonts w:ascii="Times New Roman" w:eastAsia="Times New Roman" w:hAnsi="Times New Roman"/>
          <w:color w:val="000000"/>
          <w:sz w:val="28"/>
          <w:szCs w:val="28"/>
        </w:rPr>
        <w:t xml:space="preserve">  </w:t>
      </w:r>
      <w:r w:rsidRPr="00117E7A">
        <w:rPr>
          <w:rFonts w:ascii="Times New Roman" w:eastAsia="Times New Roman" w:hAnsi="Times New Roman"/>
          <w:color w:val="000000"/>
          <w:sz w:val="28"/>
          <w:szCs w:val="28"/>
        </w:rPr>
        <w:t xml:space="preserve">в </w:t>
      </w:r>
      <w:r w:rsidR="00141EEA">
        <w:rPr>
          <w:rFonts w:ascii="Times New Roman" w:eastAsia="Times New Roman" w:hAnsi="Times New Roman"/>
          <w:color w:val="000000"/>
          <w:sz w:val="28"/>
          <w:szCs w:val="28"/>
        </w:rPr>
        <w:t xml:space="preserve">  </w:t>
      </w:r>
      <w:r w:rsidRPr="00117E7A">
        <w:rPr>
          <w:rFonts w:ascii="Times New Roman" w:eastAsia="Times New Roman" w:hAnsi="Times New Roman"/>
          <w:color w:val="000000"/>
          <w:sz w:val="28"/>
          <w:szCs w:val="28"/>
        </w:rPr>
        <w:t xml:space="preserve">уставные </w:t>
      </w:r>
      <w:r w:rsidR="00141EEA">
        <w:rPr>
          <w:rFonts w:ascii="Times New Roman" w:eastAsia="Times New Roman" w:hAnsi="Times New Roman"/>
          <w:color w:val="000000"/>
          <w:sz w:val="28"/>
          <w:szCs w:val="28"/>
        </w:rPr>
        <w:t xml:space="preserve">  </w:t>
      </w:r>
      <w:r w:rsidRPr="00117E7A">
        <w:rPr>
          <w:rFonts w:ascii="Times New Roman" w:eastAsia="Times New Roman" w:hAnsi="Times New Roman"/>
          <w:color w:val="000000"/>
          <w:sz w:val="28"/>
          <w:szCs w:val="28"/>
        </w:rPr>
        <w:t xml:space="preserve">капиталы </w:t>
      </w:r>
      <w:r w:rsidR="00141EEA">
        <w:rPr>
          <w:rFonts w:ascii="Times New Roman" w:eastAsia="Times New Roman" w:hAnsi="Times New Roman"/>
          <w:color w:val="000000"/>
          <w:sz w:val="28"/>
          <w:szCs w:val="28"/>
        </w:rPr>
        <w:t xml:space="preserve">  </w:t>
      </w:r>
      <w:r w:rsidRPr="00117E7A">
        <w:rPr>
          <w:rFonts w:ascii="Times New Roman" w:eastAsia="Times New Roman" w:hAnsi="Times New Roman"/>
          <w:color w:val="000000"/>
          <w:sz w:val="28"/>
          <w:szCs w:val="28"/>
        </w:rPr>
        <w:t>некоммерческих</w:t>
      </w:r>
      <w:r w:rsidR="00141EEA">
        <w:rPr>
          <w:rFonts w:ascii="Times New Roman" w:eastAsia="Times New Roman" w:hAnsi="Times New Roman"/>
          <w:color w:val="000000"/>
          <w:sz w:val="28"/>
          <w:szCs w:val="28"/>
        </w:rPr>
        <w:t xml:space="preserve">  </w:t>
      </w:r>
      <w:r w:rsidRPr="00117E7A">
        <w:rPr>
          <w:rFonts w:ascii="Times New Roman" w:eastAsia="Times New Roman" w:hAnsi="Times New Roman"/>
          <w:color w:val="000000"/>
          <w:sz w:val="28"/>
          <w:szCs w:val="28"/>
        </w:rPr>
        <w:t xml:space="preserve"> организаций </w:t>
      </w:r>
      <w:r w:rsidR="00141EEA">
        <w:rPr>
          <w:rFonts w:ascii="Times New Roman" w:eastAsia="Times New Roman" w:hAnsi="Times New Roman"/>
          <w:color w:val="000000"/>
          <w:sz w:val="28"/>
          <w:szCs w:val="28"/>
        </w:rPr>
        <w:t xml:space="preserve">  </w:t>
      </w:r>
      <w:r w:rsidRPr="00117E7A">
        <w:rPr>
          <w:rFonts w:ascii="Times New Roman" w:eastAsia="Times New Roman" w:hAnsi="Times New Roman"/>
          <w:color w:val="000000"/>
          <w:sz w:val="28"/>
          <w:szCs w:val="28"/>
        </w:rPr>
        <w:t xml:space="preserve">на </w:t>
      </w:r>
    </w:p>
    <w:p w14:paraId="0DDDF0B0" w14:textId="579CC69C" w:rsidR="00117E7A" w:rsidRPr="00117E7A" w:rsidRDefault="00117E7A" w:rsidP="00C22002">
      <w:pPr>
        <w:spacing w:line="240" w:lineRule="auto"/>
        <w:rPr>
          <w:rFonts w:ascii="Times New Roman" w:eastAsia="Times New Roman" w:hAnsi="Times New Roman"/>
          <w:color w:val="000000"/>
          <w:sz w:val="28"/>
          <w:szCs w:val="28"/>
        </w:rPr>
      </w:pPr>
      <w:r w:rsidRPr="00117E7A">
        <w:rPr>
          <w:rFonts w:ascii="Times New Roman" w:eastAsia="Times New Roman" w:hAnsi="Times New Roman"/>
          <w:color w:val="000000"/>
          <w:sz w:val="28"/>
          <w:szCs w:val="28"/>
        </w:rPr>
        <w:t xml:space="preserve">1 650,0 тыс рублей.  </w:t>
      </w:r>
    </w:p>
    <w:p w14:paraId="1667370E" w14:textId="3B5BF338" w:rsidR="00117E7A" w:rsidRPr="00117E7A" w:rsidRDefault="00117E7A" w:rsidP="00C22002">
      <w:pPr>
        <w:suppressAutoHyphens/>
        <w:spacing w:line="240" w:lineRule="auto"/>
        <w:ind w:firstLine="360"/>
        <w:rPr>
          <w:rFonts w:ascii="Times New Roman" w:eastAsia="Times New Roman" w:hAnsi="Times New Roman"/>
          <w:color w:val="000000"/>
          <w:sz w:val="28"/>
          <w:szCs w:val="28"/>
        </w:rPr>
      </w:pPr>
      <w:r w:rsidRPr="00117E7A">
        <w:rPr>
          <w:rFonts w:ascii="Times New Roman" w:eastAsia="Times New Roman" w:hAnsi="Times New Roman"/>
          <w:color w:val="000000"/>
          <w:sz w:val="28"/>
          <w:szCs w:val="28"/>
        </w:rPr>
        <w:t xml:space="preserve">   </w:t>
      </w:r>
      <w:r w:rsidRPr="00117E7A">
        <w:rPr>
          <w:rFonts w:ascii="Times New Roman" w:eastAsia="Times New Roman" w:hAnsi="Times New Roman"/>
          <w:sz w:val="28"/>
          <w:szCs w:val="28"/>
        </w:rPr>
        <w:t xml:space="preserve">В ходе анализа сумм размещенных денежных средств на депозитных счетах в различных банках выявлено, что </w:t>
      </w:r>
      <w:r w:rsidRPr="00117E7A">
        <w:rPr>
          <w:rFonts w:ascii="Times New Roman" w:eastAsia="Times New Roman" w:hAnsi="Times New Roman"/>
          <w:color w:val="000000"/>
          <w:sz w:val="28"/>
          <w:szCs w:val="28"/>
        </w:rPr>
        <w:t xml:space="preserve">возврат денежных средств на депозитном счете (договор с ПАО «РосКомСнабБанк») на сумму </w:t>
      </w:r>
      <w:r w:rsidRPr="00117E7A">
        <w:rPr>
          <w:rFonts w:ascii="Times New Roman" w:eastAsia="Times New Roman" w:hAnsi="Times New Roman"/>
          <w:bCs/>
          <w:color w:val="000000"/>
          <w:sz w:val="28"/>
          <w:szCs w:val="28"/>
        </w:rPr>
        <w:t xml:space="preserve">377 100 тыс рублей </w:t>
      </w:r>
      <w:r w:rsidRPr="00117E7A">
        <w:rPr>
          <w:rFonts w:ascii="Times New Roman" w:eastAsia="Times New Roman" w:hAnsi="Times New Roman"/>
          <w:color w:val="000000"/>
          <w:sz w:val="28"/>
          <w:szCs w:val="28"/>
        </w:rPr>
        <w:t xml:space="preserve">приостановлен в связи с отзывом лицензии на осуществление банковских операций у ПАО «РосКомСнабБанк» на основании приказа Центрального банка РФ от 07.03.2019 № ОД-474. </w:t>
      </w:r>
    </w:p>
    <w:p w14:paraId="74617D23" w14:textId="77777777" w:rsidR="00117E7A" w:rsidRPr="00117E7A" w:rsidRDefault="00117E7A" w:rsidP="00C22002">
      <w:pPr>
        <w:spacing w:line="240" w:lineRule="auto"/>
        <w:ind w:firstLine="360"/>
        <w:rPr>
          <w:rFonts w:ascii="Times New Roman" w:eastAsia="Times New Roman" w:hAnsi="Times New Roman"/>
          <w:bCs/>
          <w:color w:val="000000"/>
          <w:sz w:val="28"/>
          <w:szCs w:val="28"/>
        </w:rPr>
      </w:pPr>
      <w:r w:rsidRPr="00117E7A">
        <w:rPr>
          <w:rFonts w:ascii="Times New Roman" w:eastAsia="Times New Roman" w:hAnsi="Times New Roman"/>
          <w:color w:val="000000"/>
          <w:sz w:val="28"/>
          <w:szCs w:val="28"/>
        </w:rPr>
        <w:t xml:space="preserve">      Нарушено действующее законодательство о закупках товаров (работ, услуг) на общую сумму контрактов </w:t>
      </w:r>
      <w:r w:rsidRPr="00117E7A">
        <w:rPr>
          <w:rFonts w:ascii="Times New Roman" w:eastAsia="Times New Roman" w:hAnsi="Times New Roman"/>
          <w:bCs/>
          <w:color w:val="000000"/>
          <w:sz w:val="28"/>
          <w:szCs w:val="28"/>
        </w:rPr>
        <w:t xml:space="preserve">193 345,8 тыс рублей. </w:t>
      </w:r>
    </w:p>
    <w:p w14:paraId="5B0AAB36" w14:textId="34D2DB17" w:rsidR="00117E7A" w:rsidRPr="00117E7A" w:rsidRDefault="00117E7A" w:rsidP="00C22002">
      <w:pPr>
        <w:spacing w:line="240" w:lineRule="auto"/>
        <w:ind w:firstLine="709"/>
        <w:rPr>
          <w:rFonts w:ascii="Times New Roman" w:eastAsia="Times New Roman" w:hAnsi="Times New Roman"/>
          <w:color w:val="000000"/>
          <w:sz w:val="28"/>
          <w:szCs w:val="28"/>
        </w:rPr>
      </w:pPr>
      <w:r w:rsidRPr="00117E7A">
        <w:rPr>
          <w:rFonts w:ascii="Times New Roman" w:eastAsia="Times New Roman" w:hAnsi="Times New Roman"/>
          <w:color w:val="000000"/>
          <w:sz w:val="28"/>
          <w:szCs w:val="28"/>
        </w:rPr>
        <w:t xml:space="preserve">Проверкой проектно-сметной документации и актов </w:t>
      </w:r>
      <w:r w:rsidRPr="00117E7A">
        <w:rPr>
          <w:rFonts w:ascii="Times New Roman" w:eastAsia="Times New Roman" w:hAnsi="Times New Roman"/>
          <w:bCs/>
          <w:color w:val="222222"/>
          <w:sz w:val="28"/>
          <w:szCs w:val="28"/>
          <w:shd w:val="clear" w:color="auto" w:fill="FFFFFF"/>
        </w:rPr>
        <w:t>о приемке выполненных работ</w:t>
      </w:r>
      <w:r w:rsidRPr="00117E7A">
        <w:rPr>
          <w:rFonts w:ascii="Times New Roman" w:eastAsia="Times New Roman" w:hAnsi="Times New Roman"/>
          <w:color w:val="222222"/>
          <w:sz w:val="28"/>
          <w:szCs w:val="28"/>
          <w:shd w:val="clear" w:color="auto" w:fill="FFFFFF"/>
        </w:rPr>
        <w:t> (</w:t>
      </w:r>
      <w:r w:rsidRPr="00117E7A">
        <w:rPr>
          <w:rFonts w:ascii="Times New Roman" w:eastAsia="Times New Roman" w:hAnsi="Times New Roman"/>
          <w:bCs/>
          <w:color w:val="222222"/>
          <w:sz w:val="28"/>
          <w:szCs w:val="28"/>
          <w:shd w:val="clear" w:color="auto" w:fill="FFFFFF"/>
        </w:rPr>
        <w:t>форма № КС</w:t>
      </w:r>
      <w:r w:rsidRPr="00117E7A">
        <w:rPr>
          <w:rFonts w:ascii="Times New Roman" w:eastAsia="Times New Roman" w:hAnsi="Times New Roman"/>
          <w:color w:val="222222"/>
          <w:sz w:val="28"/>
          <w:szCs w:val="28"/>
          <w:shd w:val="clear" w:color="auto" w:fill="FFFFFF"/>
        </w:rPr>
        <w:t>-</w:t>
      </w:r>
      <w:r w:rsidRPr="00117E7A">
        <w:rPr>
          <w:rFonts w:ascii="Times New Roman" w:eastAsia="Times New Roman" w:hAnsi="Times New Roman"/>
          <w:bCs/>
          <w:color w:val="222222"/>
          <w:sz w:val="28"/>
          <w:szCs w:val="28"/>
          <w:shd w:val="clear" w:color="auto" w:fill="FFFFFF"/>
        </w:rPr>
        <w:t xml:space="preserve">2) установлены нарушения в общей сумме </w:t>
      </w:r>
      <w:r w:rsidRPr="00117E7A">
        <w:rPr>
          <w:rFonts w:ascii="Times New Roman" w:eastAsia="Times New Roman" w:hAnsi="Times New Roman"/>
          <w:color w:val="222222"/>
          <w:sz w:val="28"/>
          <w:szCs w:val="28"/>
          <w:shd w:val="clear" w:color="auto" w:fill="FFFFFF"/>
        </w:rPr>
        <w:t>102 672,0 тыс рублей,</w:t>
      </w:r>
      <w:r w:rsidRPr="00117E7A">
        <w:rPr>
          <w:rFonts w:ascii="Times New Roman" w:eastAsia="Times New Roman" w:hAnsi="Times New Roman"/>
          <w:bCs/>
          <w:color w:val="222222"/>
          <w:sz w:val="28"/>
          <w:szCs w:val="28"/>
          <w:shd w:val="clear" w:color="auto" w:fill="FFFFFF"/>
        </w:rPr>
        <w:t xml:space="preserve"> из которых в результате завышения объемов работ, отсутствия исполнительной документации - 52 418,7 тыс рублей, неверного применения строительных расценок - 49 884,9 тыс. рублей, необоснованно</w:t>
      </w:r>
      <w:r w:rsidR="00CA067A">
        <w:rPr>
          <w:rFonts w:ascii="Times New Roman" w:eastAsia="Times New Roman" w:hAnsi="Times New Roman"/>
          <w:bCs/>
          <w:color w:val="222222"/>
          <w:sz w:val="28"/>
          <w:szCs w:val="28"/>
          <w:shd w:val="clear" w:color="auto" w:fill="FFFFFF"/>
        </w:rPr>
        <w:t>го</w:t>
      </w:r>
      <w:r w:rsidRPr="00117E7A">
        <w:rPr>
          <w:rFonts w:ascii="Times New Roman" w:eastAsia="Times New Roman" w:hAnsi="Times New Roman"/>
          <w:bCs/>
          <w:color w:val="222222"/>
          <w:sz w:val="28"/>
          <w:szCs w:val="28"/>
          <w:shd w:val="clear" w:color="auto" w:fill="FFFFFF"/>
        </w:rPr>
        <w:t xml:space="preserve"> примен</w:t>
      </w:r>
      <w:r w:rsidR="00CA067A">
        <w:rPr>
          <w:rFonts w:ascii="Times New Roman" w:eastAsia="Times New Roman" w:hAnsi="Times New Roman"/>
          <w:bCs/>
          <w:color w:val="222222"/>
          <w:sz w:val="28"/>
          <w:szCs w:val="28"/>
          <w:shd w:val="clear" w:color="auto" w:fill="FFFFFF"/>
        </w:rPr>
        <w:t>ения</w:t>
      </w:r>
      <w:r w:rsidRPr="00117E7A">
        <w:rPr>
          <w:rFonts w:ascii="Times New Roman" w:eastAsia="Times New Roman" w:hAnsi="Times New Roman"/>
          <w:bCs/>
          <w:color w:val="222222"/>
          <w:sz w:val="28"/>
          <w:szCs w:val="28"/>
          <w:shd w:val="clear" w:color="auto" w:fill="FFFFFF"/>
        </w:rPr>
        <w:t xml:space="preserve"> коэффициентов, завышения количества материалов - 318,8 тыс рублей, несвоевременно проведенной претензионной работ</w:t>
      </w:r>
      <w:r w:rsidR="00617DE0">
        <w:rPr>
          <w:rFonts w:ascii="Times New Roman" w:eastAsia="Times New Roman" w:hAnsi="Times New Roman"/>
          <w:bCs/>
          <w:color w:val="222222"/>
          <w:sz w:val="28"/>
          <w:szCs w:val="28"/>
          <w:shd w:val="clear" w:color="auto" w:fill="FFFFFF"/>
        </w:rPr>
        <w:t>ы</w:t>
      </w:r>
      <w:r w:rsidRPr="00117E7A">
        <w:rPr>
          <w:rFonts w:ascii="Times New Roman" w:eastAsia="Times New Roman" w:hAnsi="Times New Roman"/>
          <w:bCs/>
          <w:color w:val="222222"/>
          <w:sz w:val="28"/>
          <w:szCs w:val="28"/>
          <w:shd w:val="clear" w:color="auto" w:fill="FFFFFF"/>
        </w:rPr>
        <w:t xml:space="preserve"> по предъявлению </w:t>
      </w:r>
      <w:r w:rsidRPr="00117E7A">
        <w:rPr>
          <w:rFonts w:ascii="Times New Roman" w:eastAsia="Times New Roman" w:hAnsi="Times New Roman"/>
          <w:color w:val="000000"/>
          <w:sz w:val="28"/>
          <w:szCs w:val="28"/>
        </w:rPr>
        <w:t>недоимки за просрочку исполнения обязательств, предусмотренных контрактом</w:t>
      </w:r>
      <w:r w:rsidR="00CA067A">
        <w:rPr>
          <w:rFonts w:ascii="Times New Roman" w:eastAsia="Times New Roman" w:hAnsi="Times New Roman"/>
          <w:color w:val="000000"/>
          <w:sz w:val="28"/>
          <w:szCs w:val="28"/>
        </w:rPr>
        <w:t>,</w:t>
      </w:r>
      <w:r w:rsidRPr="00117E7A">
        <w:rPr>
          <w:rFonts w:ascii="Times New Roman" w:eastAsia="Times New Roman" w:hAnsi="Times New Roman"/>
          <w:color w:val="000000"/>
          <w:sz w:val="28"/>
          <w:szCs w:val="28"/>
        </w:rPr>
        <w:t xml:space="preserve"> - 50,6 тыс рублей.</w:t>
      </w:r>
      <w:r w:rsidRPr="00117E7A">
        <w:rPr>
          <w:rFonts w:ascii="Times New Roman" w:eastAsia="Times New Roman" w:hAnsi="Times New Roman"/>
          <w:b/>
          <w:color w:val="000000"/>
          <w:sz w:val="28"/>
          <w:szCs w:val="28"/>
        </w:rPr>
        <w:t xml:space="preserve"> </w:t>
      </w:r>
    </w:p>
    <w:p w14:paraId="43572E6D" w14:textId="4645D5B3" w:rsidR="00117E7A" w:rsidRPr="00117E7A" w:rsidRDefault="00117E7A" w:rsidP="00C22002">
      <w:pPr>
        <w:spacing w:line="240" w:lineRule="auto"/>
        <w:ind w:firstLine="709"/>
        <w:outlineLvl w:val="0"/>
        <w:rPr>
          <w:rFonts w:ascii="Times New Roman" w:eastAsia="Times New Roman" w:hAnsi="Times New Roman"/>
          <w:sz w:val="28"/>
          <w:szCs w:val="28"/>
          <w:u w:val="single"/>
        </w:rPr>
      </w:pPr>
      <w:r w:rsidRPr="00117E7A">
        <w:rPr>
          <w:rFonts w:ascii="Times New Roman" w:eastAsia="Times New Roman" w:hAnsi="Times New Roman"/>
          <w:sz w:val="28"/>
          <w:szCs w:val="28"/>
        </w:rPr>
        <w:t>В нарушение ст. 395 Гражданского кодекса РФ,</w:t>
      </w:r>
      <w:r w:rsidRPr="00117E7A">
        <w:rPr>
          <w:rFonts w:ascii="Times New Roman" w:eastAsia="Times New Roman" w:hAnsi="Times New Roman"/>
          <w:bCs/>
          <w:sz w:val="28"/>
          <w:szCs w:val="28"/>
        </w:rPr>
        <w:t xml:space="preserve"> условий договоров МУП</w:t>
      </w:r>
      <w:r w:rsidRPr="00117E7A">
        <w:rPr>
          <w:rFonts w:ascii="Times New Roman" w:eastAsia="Times New Roman" w:hAnsi="Times New Roman"/>
          <w:sz w:val="28"/>
          <w:szCs w:val="28"/>
        </w:rPr>
        <w:t xml:space="preserve"> «Уфаводоканал» не предъявлены претензионные требования об уплате неустойки за ненадлежащее исполнение обязательств по оплате</w:t>
      </w:r>
      <w:r w:rsidR="002F702D">
        <w:rPr>
          <w:rFonts w:ascii="Times New Roman" w:eastAsia="Times New Roman" w:hAnsi="Times New Roman"/>
          <w:sz w:val="28"/>
          <w:szCs w:val="28"/>
        </w:rPr>
        <w:t xml:space="preserve"> предоставленных</w:t>
      </w:r>
      <w:r w:rsidRPr="00117E7A">
        <w:rPr>
          <w:rFonts w:ascii="Times New Roman" w:eastAsia="Times New Roman" w:hAnsi="Times New Roman"/>
          <w:sz w:val="28"/>
          <w:szCs w:val="28"/>
        </w:rPr>
        <w:t xml:space="preserve"> услуг в общей сумме 9 028,1 тыс рублей.</w:t>
      </w:r>
    </w:p>
    <w:p w14:paraId="029CF673" w14:textId="025C9373" w:rsidR="00117E7A" w:rsidRPr="00117E7A" w:rsidRDefault="00117E7A" w:rsidP="00C22002">
      <w:pPr>
        <w:spacing w:line="240" w:lineRule="auto"/>
        <w:ind w:firstLine="709"/>
        <w:rPr>
          <w:rFonts w:ascii="Times New Roman" w:eastAsia="Times New Roman" w:hAnsi="Times New Roman"/>
          <w:bCs/>
          <w:color w:val="000000"/>
          <w:sz w:val="28"/>
          <w:szCs w:val="28"/>
        </w:rPr>
      </w:pPr>
      <w:r w:rsidRPr="00117E7A">
        <w:rPr>
          <w:rFonts w:ascii="Times New Roman" w:eastAsia="Times New Roman" w:hAnsi="Times New Roman"/>
          <w:color w:val="000000"/>
          <w:sz w:val="28"/>
          <w:szCs w:val="28"/>
        </w:rPr>
        <w:t xml:space="preserve">В нарушение требований ФЗ от 21.07.1997 </w:t>
      </w:r>
      <w:r w:rsidR="00EB7C92">
        <w:rPr>
          <w:rFonts w:ascii="Times New Roman" w:eastAsia="Times New Roman" w:hAnsi="Times New Roman"/>
          <w:color w:val="000000"/>
          <w:sz w:val="28"/>
          <w:szCs w:val="28"/>
        </w:rPr>
        <w:t xml:space="preserve">№117-ФЗ </w:t>
      </w:r>
      <w:r w:rsidRPr="00117E7A">
        <w:rPr>
          <w:rFonts w:ascii="Times New Roman" w:eastAsia="Times New Roman" w:hAnsi="Times New Roman"/>
          <w:color w:val="000000"/>
          <w:sz w:val="28"/>
          <w:szCs w:val="28"/>
        </w:rPr>
        <w:t>«О безопасности гидротехнических сооружений»</w:t>
      </w:r>
      <w:r w:rsidR="00317B49">
        <w:rPr>
          <w:rFonts w:ascii="Times New Roman" w:eastAsia="Times New Roman" w:hAnsi="Times New Roman"/>
          <w:color w:val="000000"/>
          <w:sz w:val="28"/>
          <w:szCs w:val="28"/>
        </w:rPr>
        <w:t>,</w:t>
      </w:r>
      <w:r w:rsidRPr="00117E7A">
        <w:rPr>
          <w:rFonts w:ascii="Times New Roman" w:eastAsia="Times New Roman" w:hAnsi="Times New Roman"/>
          <w:color w:val="000000"/>
          <w:sz w:val="28"/>
          <w:szCs w:val="28"/>
        </w:rPr>
        <w:t xml:space="preserve"> перечня объектов</w:t>
      </w:r>
      <w:r w:rsidR="00317B49">
        <w:rPr>
          <w:rFonts w:ascii="Times New Roman" w:eastAsia="Times New Roman" w:hAnsi="Times New Roman"/>
          <w:color w:val="000000"/>
          <w:sz w:val="28"/>
          <w:szCs w:val="28"/>
        </w:rPr>
        <w:t>,</w:t>
      </w:r>
      <w:r w:rsidRPr="00117E7A">
        <w:rPr>
          <w:rFonts w:ascii="Times New Roman" w:eastAsia="Times New Roman" w:hAnsi="Times New Roman"/>
          <w:color w:val="000000"/>
          <w:sz w:val="28"/>
          <w:szCs w:val="28"/>
        </w:rPr>
        <w:t xml:space="preserve"> подлежащих государственной охране, утверждённого постановлением Правительства РФ от 14.08.1992 №587, МУП «Уфаводоканал» заключен муниципальный контракт с негосударственным частным охранным предприятием ООО «Страж» на физическую охрану гидротехнических сооружений (насосных станций)  и объектов, связанных с водоподготовкой и водоснабжением, а именно: 1-й подъем водозабора Нагаево Октябрьского района ГО г. Уфа, КНС «Главная», КНС («10а), КНС «Южная», КНС «Дема 8/9»,КНС «Черкассы» на сумму  </w:t>
      </w:r>
      <w:r w:rsidRPr="00117E7A">
        <w:rPr>
          <w:rFonts w:ascii="Times New Roman" w:eastAsia="Times New Roman" w:hAnsi="Times New Roman"/>
          <w:bCs/>
          <w:color w:val="000000"/>
          <w:sz w:val="28"/>
          <w:szCs w:val="28"/>
        </w:rPr>
        <w:t>40 444 тыс рублей.</w:t>
      </w:r>
    </w:p>
    <w:p w14:paraId="5AA74E00" w14:textId="491C50F7" w:rsidR="00117E7A" w:rsidRPr="00117E7A" w:rsidRDefault="00117E7A" w:rsidP="00C22002">
      <w:pPr>
        <w:spacing w:line="240" w:lineRule="auto"/>
        <w:ind w:firstLine="540"/>
        <w:rPr>
          <w:rFonts w:ascii="Times New Roman" w:eastAsia="Times New Roman" w:hAnsi="Times New Roman"/>
          <w:color w:val="000000"/>
          <w:sz w:val="28"/>
          <w:szCs w:val="28"/>
        </w:rPr>
      </w:pPr>
      <w:r w:rsidRPr="00117E7A">
        <w:rPr>
          <w:rFonts w:ascii="Times New Roman" w:eastAsia="Times New Roman" w:hAnsi="Times New Roman"/>
          <w:color w:val="000000"/>
          <w:sz w:val="28"/>
          <w:szCs w:val="28"/>
        </w:rPr>
        <w:t xml:space="preserve">Проверка эффективности затрат на строительство и ремонт водопроводных и канализационных сетей установила нарушения по объему, </w:t>
      </w:r>
      <w:r w:rsidRPr="00117E7A">
        <w:rPr>
          <w:rFonts w:ascii="Times New Roman" w:eastAsia="Times New Roman" w:hAnsi="Times New Roman"/>
          <w:color w:val="000000"/>
          <w:sz w:val="28"/>
          <w:szCs w:val="28"/>
        </w:rPr>
        <w:lastRenderedPageBreak/>
        <w:t>стоимости, применению расценок, исполнительной документации</w:t>
      </w:r>
      <w:r w:rsidR="00EB7C92">
        <w:rPr>
          <w:rFonts w:ascii="Times New Roman" w:eastAsia="Times New Roman" w:hAnsi="Times New Roman"/>
          <w:color w:val="000000"/>
          <w:sz w:val="28"/>
          <w:szCs w:val="28"/>
        </w:rPr>
        <w:t>,</w:t>
      </w:r>
      <w:r w:rsidRPr="00117E7A">
        <w:rPr>
          <w:rFonts w:ascii="Times New Roman" w:eastAsia="Times New Roman" w:hAnsi="Times New Roman"/>
          <w:color w:val="000000"/>
          <w:sz w:val="28"/>
          <w:szCs w:val="28"/>
        </w:rPr>
        <w:t xml:space="preserve"> всего на сумму </w:t>
      </w:r>
      <w:r w:rsidRPr="00117E7A">
        <w:rPr>
          <w:rFonts w:ascii="Times New Roman" w:eastAsia="Times New Roman" w:hAnsi="Times New Roman"/>
          <w:bCs/>
          <w:color w:val="000000"/>
          <w:sz w:val="28"/>
          <w:szCs w:val="28"/>
        </w:rPr>
        <w:t>89 731,1 тыс рублей, из них: в 2016 году на 14 объектах на сумму 37 200</w:t>
      </w:r>
      <w:r w:rsidRPr="00117E7A">
        <w:rPr>
          <w:rFonts w:ascii="Times New Roman" w:eastAsia="Times New Roman" w:hAnsi="Times New Roman"/>
          <w:color w:val="000000"/>
          <w:sz w:val="28"/>
          <w:szCs w:val="28"/>
        </w:rPr>
        <w:t xml:space="preserve">,4 тыс рублей, в 2017 году на 14 объектах на сумму 35 093,4 тыс рублей, в 2018 году на 11 объектах на сумму 17 437,3 тыс рублей. </w:t>
      </w:r>
    </w:p>
    <w:p w14:paraId="5F6846FE" w14:textId="77777777" w:rsidR="00117E7A" w:rsidRPr="00117E7A" w:rsidRDefault="00117E7A" w:rsidP="00C22002">
      <w:pPr>
        <w:spacing w:line="240" w:lineRule="auto"/>
        <w:ind w:firstLine="540"/>
        <w:rPr>
          <w:rFonts w:ascii="Times New Roman" w:eastAsia="Times New Roman" w:hAnsi="Times New Roman"/>
          <w:bCs/>
          <w:color w:val="000000"/>
          <w:sz w:val="28"/>
          <w:szCs w:val="28"/>
        </w:rPr>
      </w:pPr>
      <w:r w:rsidRPr="00117E7A">
        <w:rPr>
          <w:rFonts w:ascii="Times New Roman" w:eastAsia="Times New Roman" w:hAnsi="Times New Roman"/>
          <w:color w:val="000000"/>
          <w:sz w:val="28"/>
          <w:szCs w:val="28"/>
        </w:rPr>
        <w:t xml:space="preserve">На объекте незавершенного строительства «Реконструкция водонапорной башни емкостью 200 куб. м» выявлено завышение объема выполненных работ на сумму </w:t>
      </w:r>
      <w:r w:rsidRPr="00117E7A">
        <w:rPr>
          <w:rFonts w:ascii="Times New Roman" w:eastAsia="Times New Roman" w:hAnsi="Times New Roman"/>
          <w:bCs/>
          <w:color w:val="000000"/>
          <w:sz w:val="28"/>
          <w:szCs w:val="28"/>
        </w:rPr>
        <w:t>733,7 тыс рублей.</w:t>
      </w:r>
    </w:p>
    <w:p w14:paraId="3E786BD2" w14:textId="68C7B5B9" w:rsidR="00117E7A" w:rsidRPr="00117E7A" w:rsidRDefault="00117E7A" w:rsidP="00C22002">
      <w:pPr>
        <w:spacing w:after="240" w:line="240" w:lineRule="auto"/>
        <w:ind w:firstLine="709"/>
        <w:rPr>
          <w:rFonts w:ascii="Times New Roman" w:eastAsia="Times New Roman" w:hAnsi="Times New Roman"/>
          <w:color w:val="000000"/>
          <w:sz w:val="28"/>
          <w:szCs w:val="28"/>
        </w:rPr>
      </w:pPr>
      <w:r w:rsidRPr="00117E7A">
        <w:rPr>
          <w:rFonts w:ascii="Times New Roman" w:eastAsia="Times New Roman" w:hAnsi="Times New Roman"/>
          <w:color w:val="000000"/>
          <w:sz w:val="28"/>
          <w:szCs w:val="28"/>
        </w:rPr>
        <w:t xml:space="preserve">За период с 01.01.2016 по 31.12.2016 из оборота </w:t>
      </w:r>
      <w:r w:rsidR="00EE1665">
        <w:rPr>
          <w:rFonts w:ascii="Times New Roman" w:eastAsia="Times New Roman" w:hAnsi="Times New Roman"/>
          <w:color w:val="000000"/>
          <w:sz w:val="28"/>
          <w:szCs w:val="28"/>
        </w:rPr>
        <w:t>П</w:t>
      </w:r>
      <w:r w:rsidRPr="00117E7A">
        <w:rPr>
          <w:rFonts w:ascii="Times New Roman" w:eastAsia="Times New Roman" w:hAnsi="Times New Roman"/>
          <w:color w:val="000000"/>
          <w:sz w:val="28"/>
          <w:szCs w:val="28"/>
        </w:rPr>
        <w:t xml:space="preserve">редприятия отвлечены денежные средства на сумму 1 817,6 тыс рублей путем оплаты авансовых платежей на приобретение материалов. Материалы на момент проверки от поставщиков не поставлены, авансы не возвращены. </w:t>
      </w:r>
    </w:p>
    <w:p w14:paraId="5458EDE3" w14:textId="295F2297" w:rsidR="00117E7A" w:rsidRPr="00117E7A" w:rsidRDefault="00117E7A" w:rsidP="00C22002">
      <w:pPr>
        <w:spacing w:line="240" w:lineRule="auto"/>
        <w:ind w:firstLine="567"/>
        <w:rPr>
          <w:rFonts w:ascii="Times New Roman" w:eastAsia="Times New Roman" w:hAnsi="Times New Roman"/>
          <w:bCs/>
          <w:sz w:val="28"/>
          <w:szCs w:val="28"/>
          <w:shd w:val="clear" w:color="auto" w:fill="FFFFFF"/>
        </w:rPr>
      </w:pPr>
      <w:r w:rsidRPr="00117E7A">
        <w:rPr>
          <w:rFonts w:ascii="Times New Roman" w:eastAsia="Times New Roman" w:hAnsi="Times New Roman"/>
          <w:sz w:val="28"/>
          <w:szCs w:val="28"/>
          <w:shd w:val="clear" w:color="auto" w:fill="FFFFFF"/>
        </w:rPr>
        <w:t xml:space="preserve">Осуществлены неэффективные затраты по привлечению сторонней организации для оказания юридических услуг при наличии штатных юристов за период 2016-2018гг. в сумме </w:t>
      </w:r>
      <w:r w:rsidRPr="00117E7A">
        <w:rPr>
          <w:rFonts w:ascii="Times New Roman" w:eastAsia="Times New Roman" w:hAnsi="Times New Roman"/>
          <w:bCs/>
          <w:sz w:val="28"/>
          <w:szCs w:val="28"/>
          <w:shd w:val="clear" w:color="auto" w:fill="FFFFFF"/>
        </w:rPr>
        <w:t>1 503,1 тыс рублей</w:t>
      </w:r>
      <w:r w:rsidRPr="00117E7A">
        <w:rPr>
          <w:rFonts w:ascii="Times New Roman" w:eastAsia="Times New Roman" w:hAnsi="Times New Roman"/>
          <w:b/>
          <w:sz w:val="28"/>
          <w:szCs w:val="28"/>
          <w:shd w:val="clear" w:color="auto" w:fill="FFFFFF"/>
        </w:rPr>
        <w:t>,</w:t>
      </w:r>
      <w:r w:rsidRPr="00117E7A">
        <w:rPr>
          <w:rFonts w:ascii="Times New Roman" w:eastAsia="Times New Roman" w:hAnsi="Times New Roman"/>
          <w:sz w:val="28"/>
          <w:szCs w:val="28"/>
          <w:shd w:val="clear" w:color="auto" w:fill="FFFFFF"/>
        </w:rPr>
        <w:t xml:space="preserve"> в результате чего недополучено чистой прибыли для создания фондов накопления и потребления на сумму </w:t>
      </w:r>
      <w:r w:rsidRPr="00117E7A">
        <w:rPr>
          <w:rFonts w:ascii="Times New Roman" w:eastAsia="Times New Roman" w:hAnsi="Times New Roman"/>
          <w:bCs/>
          <w:sz w:val="28"/>
          <w:szCs w:val="28"/>
          <w:shd w:val="clear" w:color="auto" w:fill="FFFFFF"/>
        </w:rPr>
        <w:t xml:space="preserve">1 202,5 тыс рублей. </w:t>
      </w:r>
    </w:p>
    <w:p w14:paraId="72AB017E" w14:textId="56816E9C" w:rsidR="00117E7A" w:rsidRPr="00117E7A" w:rsidRDefault="00117E7A" w:rsidP="00C22002">
      <w:pPr>
        <w:spacing w:line="240" w:lineRule="auto"/>
        <w:ind w:left="60" w:firstLine="507"/>
        <w:rPr>
          <w:rFonts w:ascii="Times New Roman" w:eastAsia="Times New Roman" w:hAnsi="Times New Roman" w:cs="Tahoma"/>
          <w:bCs/>
          <w:sz w:val="28"/>
          <w:szCs w:val="28"/>
        </w:rPr>
      </w:pPr>
      <w:r w:rsidRPr="00117E7A">
        <w:rPr>
          <w:rFonts w:ascii="Times New Roman" w:eastAsia="Times New Roman" w:hAnsi="Times New Roman" w:cs="Tahoma"/>
          <w:sz w:val="28"/>
          <w:szCs w:val="28"/>
        </w:rPr>
        <w:t xml:space="preserve">В результате списания со склада дорогостоящих материалов (запорной арматуры), не использованной в производстве, выявлено неэффективное использование материальных ценностей на сумму </w:t>
      </w:r>
      <w:r w:rsidRPr="00117E7A">
        <w:rPr>
          <w:rFonts w:ascii="Times New Roman" w:eastAsia="Times New Roman" w:hAnsi="Times New Roman" w:cs="Tahoma"/>
          <w:bCs/>
          <w:sz w:val="28"/>
          <w:szCs w:val="28"/>
        </w:rPr>
        <w:t>4 835, 9 тыс рублей.</w:t>
      </w:r>
    </w:p>
    <w:p w14:paraId="25652B6C" w14:textId="4679F22A" w:rsidR="00117E7A" w:rsidRPr="00117E7A" w:rsidRDefault="00117E7A" w:rsidP="00C22002">
      <w:pPr>
        <w:spacing w:line="240" w:lineRule="auto"/>
        <w:rPr>
          <w:rFonts w:ascii="Times New Roman" w:eastAsia="Times New Roman" w:hAnsi="Times New Roman"/>
          <w:color w:val="000000"/>
          <w:sz w:val="28"/>
          <w:szCs w:val="28"/>
        </w:rPr>
      </w:pPr>
      <w:r w:rsidRPr="00117E7A">
        <w:rPr>
          <w:rFonts w:ascii="Times New Roman" w:eastAsia="Times New Roman" w:hAnsi="Times New Roman"/>
          <w:color w:val="000000"/>
          <w:sz w:val="28"/>
          <w:szCs w:val="28"/>
        </w:rPr>
        <w:t xml:space="preserve">        Затраты по содержанию и эксплуатации снегосплавного пункта превышают сумму полученной выручки на </w:t>
      </w:r>
      <w:r w:rsidRPr="00117E7A">
        <w:rPr>
          <w:rFonts w:ascii="Times New Roman" w:eastAsia="Times New Roman" w:hAnsi="Times New Roman"/>
          <w:bCs/>
          <w:color w:val="000000"/>
          <w:sz w:val="28"/>
          <w:szCs w:val="28"/>
        </w:rPr>
        <w:t>49 647,5 тыс рублей,</w:t>
      </w:r>
      <w:r w:rsidRPr="00117E7A">
        <w:rPr>
          <w:rFonts w:ascii="Times New Roman" w:eastAsia="Times New Roman" w:hAnsi="Times New Roman"/>
          <w:color w:val="000000"/>
          <w:sz w:val="28"/>
          <w:szCs w:val="28"/>
        </w:rPr>
        <w:t xml:space="preserve"> из них: за 2016 год </w:t>
      </w:r>
      <w:r w:rsidR="003D3E96">
        <w:rPr>
          <w:rFonts w:ascii="Times New Roman" w:eastAsia="Times New Roman" w:hAnsi="Times New Roman"/>
          <w:color w:val="000000"/>
          <w:sz w:val="28"/>
          <w:szCs w:val="28"/>
        </w:rPr>
        <w:t>-</w:t>
      </w:r>
      <w:r w:rsidR="0070240A">
        <w:rPr>
          <w:rFonts w:ascii="Times New Roman" w:eastAsia="Times New Roman" w:hAnsi="Times New Roman"/>
          <w:color w:val="000000"/>
          <w:sz w:val="28"/>
          <w:szCs w:val="28"/>
        </w:rPr>
        <w:t xml:space="preserve"> на</w:t>
      </w:r>
      <w:r w:rsidRPr="00117E7A">
        <w:rPr>
          <w:rFonts w:ascii="Times New Roman" w:eastAsia="Times New Roman" w:hAnsi="Times New Roman"/>
          <w:color w:val="000000"/>
          <w:sz w:val="28"/>
          <w:szCs w:val="28"/>
        </w:rPr>
        <w:t xml:space="preserve"> 14 297,6 тыс рублей (или в 3,8 раз), </w:t>
      </w:r>
      <w:r w:rsidR="0070240A">
        <w:rPr>
          <w:rFonts w:ascii="Times New Roman" w:eastAsia="Times New Roman" w:hAnsi="Times New Roman"/>
          <w:color w:val="000000"/>
          <w:sz w:val="28"/>
          <w:szCs w:val="28"/>
        </w:rPr>
        <w:t xml:space="preserve">за </w:t>
      </w:r>
      <w:r w:rsidRPr="00117E7A">
        <w:rPr>
          <w:rFonts w:ascii="Times New Roman" w:eastAsia="Times New Roman" w:hAnsi="Times New Roman"/>
          <w:color w:val="000000"/>
          <w:sz w:val="28"/>
          <w:szCs w:val="28"/>
        </w:rPr>
        <w:t>2017 г</w:t>
      </w:r>
      <w:r w:rsidR="0070240A">
        <w:rPr>
          <w:rFonts w:ascii="Times New Roman" w:eastAsia="Times New Roman" w:hAnsi="Times New Roman"/>
          <w:color w:val="000000"/>
          <w:sz w:val="28"/>
          <w:szCs w:val="28"/>
        </w:rPr>
        <w:t>од</w:t>
      </w:r>
      <w:r w:rsidRPr="00117E7A">
        <w:rPr>
          <w:rFonts w:ascii="Times New Roman" w:eastAsia="Times New Roman" w:hAnsi="Times New Roman"/>
          <w:color w:val="000000"/>
          <w:sz w:val="28"/>
          <w:szCs w:val="28"/>
        </w:rPr>
        <w:t xml:space="preserve"> -</w:t>
      </w:r>
      <w:r w:rsidR="0070240A">
        <w:rPr>
          <w:rFonts w:ascii="Times New Roman" w:eastAsia="Times New Roman" w:hAnsi="Times New Roman"/>
          <w:color w:val="000000"/>
          <w:sz w:val="28"/>
          <w:szCs w:val="28"/>
        </w:rPr>
        <w:t xml:space="preserve"> на</w:t>
      </w:r>
      <w:r w:rsidRPr="00117E7A">
        <w:rPr>
          <w:rFonts w:ascii="Times New Roman" w:eastAsia="Times New Roman" w:hAnsi="Times New Roman"/>
          <w:color w:val="000000"/>
          <w:sz w:val="28"/>
          <w:szCs w:val="28"/>
        </w:rPr>
        <w:t xml:space="preserve"> 18 439,0 тыс рублей (или в 11 раз)</w:t>
      </w:r>
      <w:r w:rsidR="0070240A">
        <w:rPr>
          <w:rFonts w:ascii="Times New Roman" w:eastAsia="Times New Roman" w:hAnsi="Times New Roman"/>
          <w:color w:val="000000"/>
          <w:sz w:val="28"/>
          <w:szCs w:val="28"/>
        </w:rPr>
        <w:t>, за</w:t>
      </w:r>
      <w:r w:rsidRPr="00117E7A">
        <w:rPr>
          <w:rFonts w:ascii="Times New Roman" w:eastAsia="Times New Roman" w:hAnsi="Times New Roman"/>
          <w:color w:val="000000"/>
          <w:sz w:val="28"/>
          <w:szCs w:val="28"/>
        </w:rPr>
        <w:t xml:space="preserve"> 2018 г</w:t>
      </w:r>
      <w:r w:rsidR="0070240A">
        <w:rPr>
          <w:rFonts w:ascii="Times New Roman" w:eastAsia="Times New Roman" w:hAnsi="Times New Roman"/>
          <w:color w:val="000000"/>
          <w:sz w:val="28"/>
          <w:szCs w:val="28"/>
        </w:rPr>
        <w:t>од</w:t>
      </w:r>
      <w:r w:rsidRPr="00117E7A">
        <w:rPr>
          <w:rFonts w:ascii="Times New Roman" w:eastAsia="Times New Roman" w:hAnsi="Times New Roman"/>
          <w:color w:val="000000"/>
          <w:sz w:val="28"/>
          <w:szCs w:val="28"/>
        </w:rPr>
        <w:t xml:space="preserve"> -</w:t>
      </w:r>
      <w:r w:rsidR="0070240A">
        <w:rPr>
          <w:rFonts w:ascii="Times New Roman" w:eastAsia="Times New Roman" w:hAnsi="Times New Roman"/>
          <w:color w:val="000000"/>
          <w:sz w:val="28"/>
          <w:szCs w:val="28"/>
        </w:rPr>
        <w:t xml:space="preserve"> на</w:t>
      </w:r>
      <w:r w:rsidRPr="00117E7A">
        <w:rPr>
          <w:rFonts w:ascii="Times New Roman" w:eastAsia="Times New Roman" w:hAnsi="Times New Roman"/>
          <w:color w:val="000000"/>
          <w:sz w:val="28"/>
          <w:szCs w:val="28"/>
        </w:rPr>
        <w:t xml:space="preserve"> 16 910,9 тыс рублей (или в 14,3 раза), что является показателем низкой рентабельности и неэффективности эксплуатации объекта.  </w:t>
      </w:r>
    </w:p>
    <w:p w14:paraId="62935B70" w14:textId="47886FD6" w:rsidR="00117E7A" w:rsidRPr="00117E7A" w:rsidRDefault="00117E7A" w:rsidP="00C22002">
      <w:pPr>
        <w:spacing w:line="240" w:lineRule="auto"/>
        <w:ind w:firstLine="426"/>
        <w:rPr>
          <w:rFonts w:ascii="Times New Roman" w:eastAsia="Times New Roman" w:hAnsi="Times New Roman"/>
          <w:bCs/>
          <w:color w:val="000000"/>
          <w:sz w:val="28"/>
          <w:szCs w:val="28"/>
        </w:rPr>
      </w:pPr>
      <w:r w:rsidRPr="00117E7A">
        <w:rPr>
          <w:rFonts w:ascii="Times New Roman" w:eastAsia="Times New Roman" w:hAnsi="Times New Roman"/>
          <w:color w:val="000000"/>
          <w:sz w:val="28"/>
          <w:szCs w:val="28"/>
        </w:rPr>
        <w:t xml:space="preserve">При наличии свободных денежных средств руководством МУП «Уфаводоканал» приобретено 5 единиц техники в лизинг, что привело к неэффективному использованию средств на уплату лизинговых платежей на сумму </w:t>
      </w:r>
      <w:r w:rsidRPr="00117E7A">
        <w:rPr>
          <w:rFonts w:ascii="Times New Roman" w:eastAsia="Times New Roman" w:hAnsi="Times New Roman"/>
          <w:bCs/>
          <w:color w:val="000000"/>
          <w:sz w:val="28"/>
          <w:szCs w:val="28"/>
        </w:rPr>
        <w:t>8 404,1 тыс. рублей. Приобретенная техника в количестве 3-х единиц не используется для деятельности МУП «Уфаводоканал» (находится в гараже), что влечет неэффективные расходы на 17 044,0 тыс рублей.</w:t>
      </w:r>
    </w:p>
    <w:p w14:paraId="4A27D558" w14:textId="32B87198" w:rsidR="00117E7A" w:rsidRPr="00117E7A" w:rsidRDefault="00117E7A" w:rsidP="00C22002">
      <w:pPr>
        <w:suppressAutoHyphens/>
        <w:spacing w:line="240" w:lineRule="auto"/>
        <w:ind w:firstLine="567"/>
        <w:rPr>
          <w:rFonts w:ascii="Times New Roman" w:eastAsia="Times New Roman" w:hAnsi="Times New Roman"/>
          <w:bCs/>
          <w:sz w:val="28"/>
          <w:szCs w:val="28"/>
        </w:rPr>
      </w:pPr>
      <w:r w:rsidRPr="00117E7A">
        <w:rPr>
          <w:rFonts w:ascii="Times New Roman" w:eastAsia="Times New Roman" w:hAnsi="Times New Roman"/>
          <w:sz w:val="28"/>
          <w:szCs w:val="28"/>
        </w:rPr>
        <w:t>Анализ структуры объектов незавершенного строительства по счету 08 «Вложения во внеоборотные активы» выявил неэффективные затраты МУП «Уфаводоканал» по объектам, стро</w:t>
      </w:r>
      <w:r w:rsidR="0081190A">
        <w:rPr>
          <w:rFonts w:ascii="Times New Roman" w:eastAsia="Times New Roman" w:hAnsi="Times New Roman"/>
          <w:sz w:val="28"/>
          <w:szCs w:val="28"/>
        </w:rPr>
        <w:t>ящихся</w:t>
      </w:r>
      <w:r w:rsidRPr="00117E7A">
        <w:rPr>
          <w:rFonts w:ascii="Times New Roman" w:eastAsia="Times New Roman" w:hAnsi="Times New Roman"/>
          <w:sz w:val="28"/>
          <w:szCs w:val="28"/>
        </w:rPr>
        <w:t xml:space="preserve"> с 1993 года и по которым в течение 2016-2018гг. не проводились строительные работы, на сумму </w:t>
      </w:r>
      <w:r w:rsidRPr="00117E7A">
        <w:rPr>
          <w:rFonts w:ascii="Times New Roman" w:eastAsia="Times New Roman" w:hAnsi="Times New Roman"/>
          <w:bCs/>
          <w:sz w:val="28"/>
          <w:szCs w:val="28"/>
        </w:rPr>
        <w:t>297 558,2 тыс рублей.</w:t>
      </w:r>
    </w:p>
    <w:p w14:paraId="75305BE5" w14:textId="08D5813D" w:rsidR="00117E7A" w:rsidRPr="00117E7A" w:rsidRDefault="00117E7A" w:rsidP="00C22002">
      <w:pPr>
        <w:suppressAutoHyphens/>
        <w:spacing w:line="240" w:lineRule="auto"/>
        <w:ind w:firstLine="567"/>
        <w:rPr>
          <w:rFonts w:ascii="Times New Roman" w:eastAsia="Times New Roman" w:hAnsi="Times New Roman" w:cs="Tahoma"/>
          <w:bCs/>
          <w:sz w:val="28"/>
          <w:szCs w:val="28"/>
          <w:lang w:val="x-none"/>
        </w:rPr>
      </w:pPr>
      <w:r w:rsidRPr="00117E7A">
        <w:rPr>
          <w:rFonts w:ascii="Times New Roman" w:eastAsia="Times New Roman" w:hAnsi="Times New Roman"/>
          <w:sz w:val="28"/>
          <w:szCs w:val="28"/>
        </w:rPr>
        <w:t xml:space="preserve"> </w:t>
      </w:r>
      <w:r w:rsidRPr="00117E7A">
        <w:rPr>
          <w:rFonts w:ascii="Times New Roman" w:eastAsia="Times New Roman" w:hAnsi="Times New Roman" w:cs="Tahoma"/>
          <w:sz w:val="28"/>
          <w:szCs w:val="28"/>
        </w:rPr>
        <w:t xml:space="preserve"> Неэффективные расходы по содержанию базы отдыха «Павловка» составили </w:t>
      </w:r>
      <w:r w:rsidRPr="00117E7A">
        <w:rPr>
          <w:rFonts w:ascii="Times New Roman" w:eastAsia="Times New Roman" w:hAnsi="Times New Roman" w:cs="Tahoma"/>
          <w:bCs/>
          <w:sz w:val="28"/>
          <w:szCs w:val="28"/>
        </w:rPr>
        <w:t>34 791,0 тыс. рублей.</w:t>
      </w:r>
    </w:p>
    <w:p w14:paraId="27D6D9F5" w14:textId="7FC39889" w:rsidR="00D03196" w:rsidRPr="00FD43FE" w:rsidRDefault="00D03196" w:rsidP="00C22002">
      <w:pPr>
        <w:spacing w:line="240" w:lineRule="auto"/>
        <w:ind w:firstLine="851"/>
        <w:rPr>
          <w:rFonts w:ascii="Times New Roman" w:eastAsia="Times New Roman" w:hAnsi="Times New Roman"/>
          <w:sz w:val="28"/>
          <w:szCs w:val="28"/>
        </w:rPr>
      </w:pPr>
      <w:r w:rsidRPr="00D03196">
        <w:rPr>
          <w:rFonts w:ascii="Times New Roman" w:eastAsia="Times New Roman" w:hAnsi="Times New Roman"/>
          <w:sz w:val="28"/>
          <w:szCs w:val="24"/>
        </w:rPr>
        <w:lastRenderedPageBreak/>
        <w:t>2.</w:t>
      </w:r>
      <w:r w:rsidRPr="00D03196">
        <w:rPr>
          <w:rFonts w:ascii="Times New Roman" w:eastAsia="Times New Roman" w:hAnsi="Times New Roman"/>
          <w:sz w:val="28"/>
          <w:szCs w:val="28"/>
        </w:rPr>
        <w:t xml:space="preserve"> Контрольно-счетный орган Ревизионная комиссия городского округа город Уфа Республики </w:t>
      </w:r>
      <w:r w:rsidR="003D3E96">
        <w:rPr>
          <w:rFonts w:ascii="Times New Roman" w:eastAsia="Times New Roman" w:hAnsi="Times New Roman"/>
          <w:sz w:val="28"/>
          <w:szCs w:val="28"/>
        </w:rPr>
        <w:t xml:space="preserve">Башкортостан </w:t>
      </w:r>
      <w:r w:rsidRPr="00D03196">
        <w:rPr>
          <w:rFonts w:ascii="Times New Roman" w:eastAsia="Times New Roman" w:hAnsi="Times New Roman"/>
          <w:sz w:val="28"/>
          <w:szCs w:val="28"/>
        </w:rPr>
        <w:t xml:space="preserve">провел проверку фактов, изложенных в обращении представителя общественной организации «Экологические защитники Уфы», по подключению (технологическому присоединению) к централизованным системам холодного водоснабжения и водоотведения объекта «Завод по переработке древесины и производства ДСП, ЛДСП» общества с ограниченной ответственностью «Кроношпан Башкортостан». В результате проведения контрольных мероприятий установлено, что </w:t>
      </w:r>
      <w:r w:rsidR="000D541E">
        <w:rPr>
          <w:rFonts w:ascii="Times New Roman" w:eastAsia="Times New Roman" w:hAnsi="Times New Roman"/>
          <w:sz w:val="28"/>
          <w:szCs w:val="28"/>
        </w:rPr>
        <w:t>из-за</w:t>
      </w:r>
      <w:r w:rsidRPr="00D03196">
        <w:rPr>
          <w:rFonts w:ascii="Times New Roman" w:eastAsia="Times New Roman" w:hAnsi="Times New Roman"/>
          <w:sz w:val="28"/>
          <w:szCs w:val="28"/>
        </w:rPr>
        <w:t xml:space="preserve"> превышения лимита по водоснабжению и водоотведению МУП «Уфаводоканал» недополучены доходы от ООО «Кроношпан Башкортостан» на сумму </w:t>
      </w:r>
      <w:r w:rsidRPr="00FD43FE">
        <w:rPr>
          <w:rFonts w:ascii="Times New Roman" w:eastAsia="Times New Roman" w:hAnsi="Times New Roman"/>
          <w:sz w:val="28"/>
          <w:szCs w:val="28"/>
        </w:rPr>
        <w:t>4 130,7 тыс рублей.</w:t>
      </w:r>
    </w:p>
    <w:p w14:paraId="20192825" w14:textId="6802DBBF" w:rsidR="003A1409" w:rsidRPr="003A1409" w:rsidRDefault="003A1409" w:rsidP="00C22002">
      <w:pPr>
        <w:spacing w:line="240" w:lineRule="auto"/>
        <w:ind w:firstLine="851"/>
        <w:rPr>
          <w:rFonts w:ascii="Times New Roman" w:eastAsia="Times New Roman" w:hAnsi="Times New Roman"/>
          <w:sz w:val="28"/>
          <w:szCs w:val="28"/>
        </w:rPr>
      </w:pPr>
      <w:r w:rsidRPr="003A1409">
        <w:rPr>
          <w:rFonts w:ascii="Times New Roman" w:eastAsia="Times New Roman" w:hAnsi="Times New Roman"/>
          <w:sz w:val="28"/>
          <w:szCs w:val="24"/>
        </w:rPr>
        <w:t>3.</w:t>
      </w:r>
      <w:r w:rsidRPr="003A1409">
        <w:rPr>
          <w:rFonts w:ascii="Times New Roman" w:eastAsia="Times New Roman" w:hAnsi="Times New Roman"/>
          <w:sz w:val="28"/>
          <w:szCs w:val="28"/>
        </w:rPr>
        <w:t xml:space="preserve"> </w:t>
      </w:r>
      <w:r w:rsidR="00AD6C34">
        <w:rPr>
          <w:rFonts w:ascii="Times New Roman" w:eastAsia="Times New Roman" w:hAnsi="Times New Roman"/>
          <w:sz w:val="28"/>
          <w:szCs w:val="28"/>
        </w:rPr>
        <w:t>В</w:t>
      </w:r>
      <w:r w:rsidRPr="003A1409">
        <w:rPr>
          <w:rFonts w:ascii="Times New Roman" w:eastAsia="Times New Roman" w:hAnsi="Times New Roman"/>
          <w:sz w:val="28"/>
          <w:szCs w:val="28"/>
        </w:rPr>
        <w:t xml:space="preserve"> связи с обращением гражданина Юнусова А.С. проведена проверка </w:t>
      </w:r>
      <w:r w:rsidRPr="003A1409">
        <w:rPr>
          <w:rFonts w:ascii="Times New Roman" w:eastAsia="Times New Roman" w:hAnsi="Times New Roman"/>
          <w:bCs/>
          <w:sz w:val="28"/>
          <w:szCs w:val="28"/>
        </w:rPr>
        <w:t xml:space="preserve">  финансово-хозяйственной деятельности </w:t>
      </w:r>
      <w:r w:rsidR="00327BAE">
        <w:rPr>
          <w:rFonts w:ascii="Times New Roman" w:eastAsia="Times New Roman" w:hAnsi="Times New Roman"/>
          <w:bCs/>
          <w:sz w:val="28"/>
          <w:szCs w:val="28"/>
        </w:rPr>
        <w:t>М</w:t>
      </w:r>
      <w:r w:rsidRPr="003A1409">
        <w:rPr>
          <w:rFonts w:ascii="Times New Roman" w:eastAsia="Times New Roman" w:hAnsi="Times New Roman"/>
          <w:bCs/>
          <w:sz w:val="28"/>
          <w:szCs w:val="28"/>
        </w:rPr>
        <w:t xml:space="preserve">униципального унитарного предприятия </w:t>
      </w:r>
      <w:r w:rsidRPr="003A1409">
        <w:rPr>
          <w:rFonts w:ascii="Times New Roman" w:eastAsia="Times New Roman" w:hAnsi="Times New Roman"/>
          <w:sz w:val="28"/>
          <w:szCs w:val="28"/>
          <w:shd w:val="clear" w:color="auto" w:fill="FFFFFF"/>
        </w:rPr>
        <w:t>«Служба заказчика и технического надзора» городского округа город Уфа Республики Башкортостан.</w:t>
      </w:r>
    </w:p>
    <w:p w14:paraId="0025E45E" w14:textId="207B1077" w:rsidR="003A1409" w:rsidRPr="003A1409" w:rsidRDefault="003A1409" w:rsidP="00C22002">
      <w:pPr>
        <w:spacing w:line="240" w:lineRule="auto"/>
        <w:ind w:firstLine="709"/>
        <w:rPr>
          <w:rFonts w:ascii="Times New Roman" w:eastAsia="Times New Roman" w:hAnsi="Times New Roman"/>
          <w:sz w:val="28"/>
          <w:szCs w:val="28"/>
        </w:rPr>
      </w:pPr>
      <w:r w:rsidRPr="003A1409">
        <w:rPr>
          <w:rFonts w:ascii="Times New Roman" w:eastAsia="Times New Roman" w:hAnsi="Times New Roman"/>
          <w:sz w:val="28"/>
          <w:szCs w:val="28"/>
        </w:rPr>
        <w:t>Установлено, что в нарушение ст.349.5 Трудового кодекса Российской Федерации, постановления Администрации городского округа город Уфа Республики Башкортостан от 27.09.2018</w:t>
      </w:r>
      <w:r w:rsidR="00D74607">
        <w:rPr>
          <w:rFonts w:ascii="Times New Roman" w:eastAsia="Times New Roman" w:hAnsi="Times New Roman"/>
          <w:sz w:val="28"/>
          <w:szCs w:val="28"/>
        </w:rPr>
        <w:t xml:space="preserve"> </w:t>
      </w:r>
      <w:r w:rsidRPr="003A1409">
        <w:rPr>
          <w:rFonts w:ascii="Times New Roman" w:eastAsia="Times New Roman" w:hAnsi="Times New Roman"/>
          <w:sz w:val="28"/>
          <w:szCs w:val="28"/>
        </w:rPr>
        <w:t>№1603 «Об утверждении Правил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Администрации городского округа город Уфа Республики Башкортостан» на официальном сайте предприятия в информационно-телекоммуникационной сети «Интернет» отсутствует предусмотренная законодательством информация.</w:t>
      </w:r>
    </w:p>
    <w:p w14:paraId="5B7E3A40" w14:textId="14E35889" w:rsidR="002A3A46" w:rsidRPr="002A3A46" w:rsidRDefault="002A3A46" w:rsidP="00C22002">
      <w:pPr>
        <w:spacing w:line="240" w:lineRule="auto"/>
        <w:ind w:firstLine="709"/>
        <w:rPr>
          <w:rFonts w:ascii="Times New Roman" w:eastAsia="Times New Roman" w:hAnsi="Times New Roman"/>
          <w:sz w:val="28"/>
          <w:szCs w:val="28"/>
        </w:rPr>
      </w:pPr>
      <w:r w:rsidRPr="002A3A46">
        <w:rPr>
          <w:rFonts w:ascii="Times New Roman" w:eastAsia="Times New Roman" w:hAnsi="Times New Roman"/>
          <w:sz w:val="28"/>
          <w:szCs w:val="28"/>
        </w:rPr>
        <w:t xml:space="preserve">4. На основании плана работы контрольно-счетного органа </w:t>
      </w:r>
      <w:r w:rsidR="00DE657A">
        <w:rPr>
          <w:rFonts w:ascii="Times New Roman" w:eastAsia="Times New Roman" w:hAnsi="Times New Roman"/>
          <w:sz w:val="28"/>
          <w:szCs w:val="28"/>
        </w:rPr>
        <w:t>Р</w:t>
      </w:r>
      <w:r w:rsidRPr="002A3A46">
        <w:rPr>
          <w:rFonts w:ascii="Times New Roman" w:eastAsia="Times New Roman" w:hAnsi="Times New Roman"/>
          <w:sz w:val="28"/>
          <w:szCs w:val="28"/>
        </w:rPr>
        <w:t>евизионная комиссия городского округа город Уфа Республики Башкортостан на 2019 год проведена проверка финансово-хозяйственной деятельности в Муниципальном унитарном предприятии «Гостиница «Агидель» городского округа город Уфа Республики Башкортостан за 2015-2018 годы и соответствующий период 2019 года.</w:t>
      </w:r>
    </w:p>
    <w:p w14:paraId="17DBCDA3" w14:textId="776CE826" w:rsidR="002A3A46" w:rsidRPr="002A3A46" w:rsidRDefault="002A3A46" w:rsidP="00C22002">
      <w:pPr>
        <w:spacing w:line="240" w:lineRule="auto"/>
        <w:ind w:right="-142" w:firstLine="709"/>
        <w:rPr>
          <w:rFonts w:ascii="Times New Roman" w:eastAsia="Times New Roman" w:hAnsi="Times New Roman"/>
          <w:sz w:val="28"/>
          <w:szCs w:val="28"/>
        </w:rPr>
      </w:pPr>
      <w:r w:rsidRPr="002A3A46">
        <w:rPr>
          <w:rFonts w:ascii="Times New Roman" w:eastAsia="Times New Roman" w:hAnsi="Times New Roman"/>
          <w:bCs/>
          <w:color w:val="000000"/>
          <w:sz w:val="28"/>
          <w:szCs w:val="28"/>
        </w:rPr>
        <w:t>Проверка соблюдения трудового законодательства выявила нарушени</w:t>
      </w:r>
      <w:r w:rsidR="00FD43FE">
        <w:rPr>
          <w:rFonts w:ascii="Times New Roman" w:eastAsia="Times New Roman" w:hAnsi="Times New Roman"/>
          <w:bCs/>
          <w:color w:val="000000"/>
          <w:sz w:val="28"/>
          <w:szCs w:val="28"/>
        </w:rPr>
        <w:t>я с</w:t>
      </w:r>
      <w:r w:rsidRPr="002A3A46">
        <w:rPr>
          <w:rFonts w:ascii="Times New Roman" w:eastAsia="Times New Roman" w:hAnsi="Times New Roman"/>
          <w:sz w:val="28"/>
          <w:szCs w:val="28"/>
        </w:rPr>
        <w:t>т. 371, ст. 372 Трудового кодекса РФ</w:t>
      </w:r>
      <w:r w:rsidR="00FD43FE">
        <w:rPr>
          <w:rFonts w:ascii="Times New Roman" w:eastAsia="Times New Roman" w:hAnsi="Times New Roman"/>
          <w:sz w:val="28"/>
          <w:szCs w:val="28"/>
        </w:rPr>
        <w:t>.</w:t>
      </w:r>
      <w:r w:rsidRPr="002A3A46">
        <w:rPr>
          <w:rFonts w:ascii="Times New Roman" w:eastAsia="Times New Roman" w:hAnsi="Times New Roman"/>
          <w:sz w:val="28"/>
          <w:szCs w:val="28"/>
        </w:rPr>
        <w:t xml:space="preserve"> Положение об оплате труда и материальном стимулировании не согласовано с представителем выборного профсоюзного органа МУП «Гостиница Агидель» или с представителем совета трудового коллектива.</w:t>
      </w:r>
    </w:p>
    <w:p w14:paraId="666CA48E" w14:textId="6706F77D" w:rsidR="002A3A46" w:rsidRPr="002A3A46" w:rsidRDefault="002A3A46" w:rsidP="00C22002">
      <w:pPr>
        <w:spacing w:line="240" w:lineRule="auto"/>
        <w:ind w:right="-142" w:firstLine="709"/>
        <w:rPr>
          <w:rFonts w:ascii="Times New Roman" w:eastAsia="Times New Roman" w:hAnsi="Times New Roman"/>
          <w:bCs/>
          <w:color w:val="000000"/>
          <w:sz w:val="28"/>
          <w:szCs w:val="28"/>
        </w:rPr>
      </w:pPr>
      <w:r w:rsidRPr="002A3A46">
        <w:rPr>
          <w:rFonts w:ascii="Times New Roman" w:eastAsia="Times New Roman" w:hAnsi="Times New Roman"/>
          <w:bCs/>
          <w:color w:val="000000"/>
          <w:sz w:val="28"/>
          <w:szCs w:val="24"/>
        </w:rPr>
        <w:t>За 2015-2018 годы п</w:t>
      </w:r>
      <w:r w:rsidRPr="002A3A46">
        <w:rPr>
          <w:rFonts w:ascii="Times New Roman" w:eastAsia="Times New Roman" w:hAnsi="Times New Roman"/>
          <w:bCs/>
          <w:color w:val="000000"/>
          <w:sz w:val="28"/>
          <w:szCs w:val="28"/>
        </w:rPr>
        <w:t>ри определении размеров выплат стимулирующего и компенсационного характера, в</w:t>
      </w:r>
      <w:r w:rsidRPr="002A3A46">
        <w:rPr>
          <w:rFonts w:ascii="Times New Roman" w:eastAsia="Times New Roman" w:hAnsi="Times New Roman"/>
          <w:bCs/>
          <w:color w:val="000000"/>
          <w:sz w:val="28"/>
          <w:szCs w:val="24"/>
        </w:rPr>
        <w:t xml:space="preserve"> нарушение постановления Администрации городского округа г.Уфа РБ </w:t>
      </w:r>
      <w:r w:rsidRPr="002A3A46">
        <w:rPr>
          <w:rFonts w:ascii="Times New Roman" w:eastAsia="Times New Roman" w:hAnsi="Times New Roman"/>
          <w:sz w:val="28"/>
          <w:szCs w:val="28"/>
        </w:rPr>
        <w:t xml:space="preserve">от 11.09.2006 №4437 </w:t>
      </w:r>
      <w:r w:rsidRPr="002A3A46">
        <w:rPr>
          <w:rFonts w:ascii="Times New Roman" w:eastAsia="Times New Roman" w:hAnsi="Times New Roman"/>
          <w:bCs/>
          <w:color w:val="000000"/>
          <w:sz w:val="28"/>
          <w:szCs w:val="24"/>
        </w:rPr>
        <w:t xml:space="preserve">«Об оплате труда работников муниципальных предприятий городского округа г. Уфа РБ», </w:t>
      </w:r>
      <w:r w:rsidRPr="002A3A46">
        <w:rPr>
          <w:rFonts w:ascii="Times New Roman" w:eastAsia="Times New Roman" w:hAnsi="Times New Roman"/>
          <w:bCs/>
          <w:color w:val="000000"/>
          <w:sz w:val="28"/>
          <w:szCs w:val="28"/>
        </w:rPr>
        <w:t xml:space="preserve">не обеспечен </w:t>
      </w:r>
      <w:r w:rsidRPr="002A3A46">
        <w:rPr>
          <w:rFonts w:ascii="Times New Roman" w:eastAsia="Times New Roman" w:hAnsi="Times New Roman"/>
          <w:bCs/>
          <w:color w:val="000000"/>
          <w:sz w:val="28"/>
          <w:szCs w:val="24"/>
        </w:rPr>
        <w:t>минимальный размер тарифной составляющей (</w:t>
      </w:r>
      <w:r w:rsidRPr="002A3A46">
        <w:rPr>
          <w:rFonts w:ascii="Times New Roman" w:eastAsia="Times New Roman" w:hAnsi="Times New Roman"/>
          <w:bCs/>
          <w:color w:val="000000"/>
          <w:sz w:val="28"/>
          <w:szCs w:val="28"/>
        </w:rPr>
        <w:t>не менее 50 %) от общего фонда оплаты труда, излишне выплачено зарплаты за 4 года на 2 392,7 тыс рублей.</w:t>
      </w:r>
    </w:p>
    <w:p w14:paraId="70F1BA38" w14:textId="18A76C65" w:rsidR="002A3A46" w:rsidRPr="002A3A46" w:rsidRDefault="001C73BD" w:rsidP="00C22002">
      <w:pPr>
        <w:spacing w:line="240" w:lineRule="auto"/>
        <w:ind w:right="-143" w:firstLine="709"/>
        <w:rPr>
          <w:rFonts w:ascii="Times New Roman" w:eastAsia="Times New Roman" w:hAnsi="Times New Roman"/>
          <w:bCs/>
          <w:color w:val="000000"/>
          <w:sz w:val="28"/>
          <w:szCs w:val="28"/>
        </w:rPr>
      </w:pPr>
      <w:r w:rsidRPr="002A3A46">
        <w:rPr>
          <w:rFonts w:ascii="Times New Roman" w:eastAsia="Times New Roman" w:hAnsi="Times New Roman"/>
          <w:bCs/>
          <w:color w:val="000000"/>
          <w:sz w:val="28"/>
          <w:szCs w:val="28"/>
        </w:rPr>
        <w:lastRenderedPageBreak/>
        <w:t>В</w:t>
      </w:r>
      <w:r>
        <w:rPr>
          <w:rFonts w:ascii="Times New Roman" w:eastAsia="Times New Roman" w:hAnsi="Times New Roman"/>
          <w:bCs/>
          <w:color w:val="000000"/>
          <w:sz w:val="28"/>
          <w:szCs w:val="28"/>
        </w:rPr>
        <w:t>следствие</w:t>
      </w:r>
      <w:r w:rsidR="002A3A46" w:rsidRPr="002A3A46">
        <w:rPr>
          <w:rFonts w:ascii="Times New Roman" w:eastAsia="Times New Roman" w:hAnsi="Times New Roman"/>
          <w:bCs/>
          <w:color w:val="000000"/>
          <w:sz w:val="28"/>
          <w:szCs w:val="28"/>
        </w:rPr>
        <w:t xml:space="preserve"> установления завышенных разрядов</w:t>
      </w:r>
      <w:r w:rsidR="00507A7D">
        <w:rPr>
          <w:rFonts w:ascii="Times New Roman" w:eastAsia="Times New Roman" w:hAnsi="Times New Roman"/>
          <w:bCs/>
          <w:color w:val="000000"/>
          <w:sz w:val="28"/>
          <w:szCs w:val="28"/>
        </w:rPr>
        <w:t xml:space="preserve">, установления неправомерных доплат </w:t>
      </w:r>
      <w:r w:rsidR="004F52C9">
        <w:rPr>
          <w:rFonts w:ascii="Times New Roman" w:eastAsia="Times New Roman" w:hAnsi="Times New Roman"/>
          <w:bCs/>
          <w:color w:val="000000"/>
          <w:sz w:val="28"/>
          <w:szCs w:val="28"/>
        </w:rPr>
        <w:t xml:space="preserve">работникам </w:t>
      </w:r>
      <w:r w:rsidR="002A3A46" w:rsidRPr="002A3A46">
        <w:rPr>
          <w:rFonts w:ascii="Times New Roman" w:eastAsia="Times New Roman" w:hAnsi="Times New Roman"/>
          <w:bCs/>
          <w:color w:val="000000"/>
          <w:sz w:val="28"/>
          <w:szCs w:val="28"/>
        </w:rPr>
        <w:t>излишне начислена и выплачена заработная плата в общей сумме 1 8</w:t>
      </w:r>
      <w:r w:rsidR="00507A7D">
        <w:rPr>
          <w:rFonts w:ascii="Times New Roman" w:eastAsia="Times New Roman" w:hAnsi="Times New Roman"/>
          <w:bCs/>
          <w:color w:val="000000"/>
          <w:sz w:val="28"/>
          <w:szCs w:val="28"/>
        </w:rPr>
        <w:t>68</w:t>
      </w:r>
      <w:r w:rsidR="002A3A46" w:rsidRPr="002A3A46">
        <w:rPr>
          <w:rFonts w:ascii="Times New Roman" w:eastAsia="Times New Roman" w:hAnsi="Times New Roman"/>
          <w:bCs/>
          <w:color w:val="000000"/>
          <w:sz w:val="28"/>
          <w:szCs w:val="28"/>
        </w:rPr>
        <w:t>,</w:t>
      </w:r>
      <w:r w:rsidR="00507A7D">
        <w:rPr>
          <w:rFonts w:ascii="Times New Roman" w:eastAsia="Times New Roman" w:hAnsi="Times New Roman"/>
          <w:bCs/>
          <w:color w:val="000000"/>
          <w:sz w:val="28"/>
          <w:szCs w:val="28"/>
        </w:rPr>
        <w:t>9</w:t>
      </w:r>
      <w:r w:rsidR="002A3A46" w:rsidRPr="002A3A46">
        <w:rPr>
          <w:rFonts w:ascii="Times New Roman" w:eastAsia="Times New Roman" w:hAnsi="Times New Roman"/>
          <w:bCs/>
          <w:color w:val="000000"/>
          <w:sz w:val="28"/>
          <w:szCs w:val="28"/>
        </w:rPr>
        <w:t xml:space="preserve"> тыс рублей.</w:t>
      </w:r>
    </w:p>
    <w:p w14:paraId="368AF316" w14:textId="4D1A4FDC" w:rsidR="002A3A46" w:rsidRPr="002A3A46" w:rsidRDefault="002A3A46" w:rsidP="00C22002">
      <w:pPr>
        <w:spacing w:line="240" w:lineRule="auto"/>
        <w:ind w:firstLine="709"/>
        <w:rPr>
          <w:rFonts w:ascii="Times New Roman" w:eastAsia="Times New Roman" w:hAnsi="Times New Roman"/>
          <w:b/>
          <w:bCs/>
          <w:sz w:val="28"/>
          <w:szCs w:val="28"/>
        </w:rPr>
      </w:pPr>
      <w:r w:rsidRPr="002A3A46">
        <w:rPr>
          <w:rFonts w:ascii="Times New Roman" w:eastAsia="Times New Roman" w:hAnsi="Times New Roman"/>
          <w:color w:val="000000"/>
          <w:sz w:val="28"/>
          <w:szCs w:val="28"/>
        </w:rPr>
        <w:t>Проверка выявила значительные нарушения</w:t>
      </w:r>
      <w:r w:rsidR="001D3E15">
        <w:rPr>
          <w:rFonts w:ascii="Times New Roman" w:eastAsia="Times New Roman" w:hAnsi="Times New Roman"/>
          <w:color w:val="000000"/>
          <w:sz w:val="28"/>
          <w:szCs w:val="28"/>
        </w:rPr>
        <w:t xml:space="preserve"> </w:t>
      </w:r>
      <w:r w:rsidRPr="002A3A46">
        <w:rPr>
          <w:rFonts w:ascii="Times New Roman" w:eastAsia="Times New Roman" w:hAnsi="Times New Roman"/>
          <w:color w:val="000000"/>
          <w:sz w:val="28"/>
          <w:szCs w:val="28"/>
        </w:rPr>
        <w:t>по ведению бухгалтерского учета, составлению бухгалтерской отчетности</w:t>
      </w:r>
      <w:r w:rsidR="00500500">
        <w:rPr>
          <w:rFonts w:ascii="Times New Roman" w:eastAsia="Times New Roman" w:hAnsi="Times New Roman"/>
          <w:color w:val="000000"/>
          <w:sz w:val="28"/>
          <w:szCs w:val="28"/>
        </w:rPr>
        <w:t xml:space="preserve">. </w:t>
      </w:r>
      <w:r w:rsidRPr="002A3A46">
        <w:rPr>
          <w:rFonts w:ascii="Times New Roman" w:eastAsia="Times New Roman" w:hAnsi="Times New Roman"/>
          <w:sz w:val="28"/>
          <w:szCs w:val="28"/>
        </w:rPr>
        <w:t xml:space="preserve">В нарушение ст.8 Федерального закона «О бухгалтерском учете» от 06.12.2011 № 402-ФЗ учетная политика </w:t>
      </w:r>
      <w:r w:rsidR="00D06217">
        <w:rPr>
          <w:rFonts w:ascii="Times New Roman" w:eastAsia="Times New Roman" w:hAnsi="Times New Roman"/>
          <w:sz w:val="28"/>
          <w:szCs w:val="28"/>
        </w:rPr>
        <w:t>П</w:t>
      </w:r>
      <w:r w:rsidRPr="002A3A46">
        <w:rPr>
          <w:rFonts w:ascii="Times New Roman" w:eastAsia="Times New Roman" w:hAnsi="Times New Roman"/>
          <w:sz w:val="28"/>
          <w:szCs w:val="28"/>
        </w:rPr>
        <w:t>редприятия на 2018 и 2019 годы не разработана.</w:t>
      </w:r>
    </w:p>
    <w:p w14:paraId="0B9C5156" w14:textId="64FF9092" w:rsidR="002A3A46" w:rsidRPr="002A3A46" w:rsidRDefault="002A3A46" w:rsidP="00C22002">
      <w:pPr>
        <w:spacing w:line="240" w:lineRule="auto"/>
        <w:ind w:firstLine="426"/>
        <w:rPr>
          <w:rFonts w:ascii="Times New Roman" w:eastAsia="Times New Roman" w:hAnsi="Times New Roman"/>
          <w:bCs/>
          <w:color w:val="000000"/>
          <w:sz w:val="28"/>
          <w:szCs w:val="28"/>
          <w:shd w:val="clear" w:color="auto" w:fill="FAFCFF"/>
        </w:rPr>
      </w:pPr>
      <w:r w:rsidRPr="002A3A46">
        <w:rPr>
          <w:rFonts w:ascii="Times New Roman" w:eastAsia="Times New Roman" w:hAnsi="Times New Roman"/>
          <w:bCs/>
          <w:color w:val="000000"/>
          <w:sz w:val="28"/>
          <w:szCs w:val="28"/>
        </w:rPr>
        <w:t xml:space="preserve">В нарушение </w:t>
      </w:r>
      <w:r w:rsidRPr="002A3A46">
        <w:rPr>
          <w:rFonts w:ascii="Times New Roman" w:eastAsia="Times New Roman" w:hAnsi="Times New Roman"/>
          <w:sz w:val="28"/>
          <w:szCs w:val="28"/>
        </w:rPr>
        <w:t>п.1.5 Методических указаний по инвентаризации имущества и финансовых обязательств, утвержденных приказом Минфина РФ от 13.06.1995 № 49, ч.3 ст.11 Федерального закона «О бухгалтерском учете» от 06.12.2011 № 402-ФЗ</w:t>
      </w:r>
      <w:r w:rsidRPr="002A3A46">
        <w:rPr>
          <w:rFonts w:ascii="Times New Roman" w:eastAsia="Times New Roman" w:hAnsi="Times New Roman"/>
          <w:bCs/>
          <w:color w:val="000000"/>
          <w:sz w:val="28"/>
          <w:szCs w:val="28"/>
        </w:rPr>
        <w:t xml:space="preserve"> перед составлением годовой бухгалтерской отчетности за 2015-2018 годы не осуществлена сверка расчетов с поставщиками и подрядчиками. Всего не подтверждена дебиторская задолженность на сумму 13 502,7 тыс рублей и кредиторская задолженность на сумму 14 483,9 тыс рублей.</w:t>
      </w:r>
      <w:r w:rsidRPr="002A3A46">
        <w:rPr>
          <w:rFonts w:ascii="Times New Roman" w:eastAsia="Times New Roman" w:hAnsi="Times New Roman"/>
          <w:bCs/>
          <w:color w:val="000000"/>
          <w:sz w:val="28"/>
          <w:szCs w:val="28"/>
          <w:shd w:val="clear" w:color="auto" w:fill="FAFCFF"/>
        </w:rPr>
        <w:t xml:space="preserve"> </w:t>
      </w:r>
    </w:p>
    <w:p w14:paraId="06E90884" w14:textId="0DB2AE1D" w:rsidR="002A3A46" w:rsidRPr="002A3A46" w:rsidRDefault="002A3A46" w:rsidP="00C22002">
      <w:pPr>
        <w:spacing w:line="240" w:lineRule="auto"/>
        <w:ind w:right="-2" w:firstLine="709"/>
        <w:rPr>
          <w:rFonts w:ascii="Times New Roman" w:eastAsia="Times New Roman" w:hAnsi="Times New Roman"/>
          <w:sz w:val="28"/>
          <w:szCs w:val="28"/>
        </w:rPr>
      </w:pPr>
      <w:r w:rsidRPr="002A3A46">
        <w:rPr>
          <w:rFonts w:ascii="Times New Roman" w:eastAsia="Times New Roman" w:hAnsi="Times New Roman"/>
          <w:sz w:val="28"/>
          <w:szCs w:val="28"/>
        </w:rPr>
        <w:t xml:space="preserve">В нарушение п.77, п.78 Положения по ведению бухгалтерского учета и бухгалтерской отчетности в Российской Федерации, утвержденного </w:t>
      </w:r>
      <w:r w:rsidR="000779BC">
        <w:rPr>
          <w:rFonts w:ascii="Times New Roman" w:eastAsia="Times New Roman" w:hAnsi="Times New Roman"/>
          <w:sz w:val="28"/>
          <w:szCs w:val="28"/>
        </w:rPr>
        <w:t>п</w:t>
      </w:r>
      <w:r w:rsidRPr="002A3A46">
        <w:rPr>
          <w:rFonts w:ascii="Times New Roman" w:eastAsia="Times New Roman" w:hAnsi="Times New Roman"/>
          <w:sz w:val="28"/>
          <w:szCs w:val="28"/>
        </w:rPr>
        <w:t>риказом Минфина России от 29.07.1998 N 34н, Предприятием не списана за баланс дебиторская задолженность в сумме 120 тыс рублей и кредиторская задолженность в сумме 2 020 тыс рублей с истекшим сроком исковой давности.</w:t>
      </w:r>
    </w:p>
    <w:p w14:paraId="34F8733D" w14:textId="730E23E6" w:rsidR="002A3A46" w:rsidRPr="002A3A46" w:rsidRDefault="002A3A46" w:rsidP="00C22002">
      <w:pPr>
        <w:spacing w:line="240" w:lineRule="auto"/>
        <w:ind w:left="80" w:right="-2" w:firstLine="505"/>
        <w:rPr>
          <w:rFonts w:ascii="Times New Roman" w:eastAsia="Times New Roman" w:hAnsi="Times New Roman"/>
          <w:bCs/>
          <w:sz w:val="28"/>
          <w:szCs w:val="28"/>
        </w:rPr>
      </w:pPr>
      <w:r w:rsidRPr="002A3A46">
        <w:rPr>
          <w:rFonts w:ascii="Times New Roman" w:eastAsia="Times New Roman" w:hAnsi="Times New Roman"/>
          <w:color w:val="000000"/>
          <w:sz w:val="28"/>
          <w:szCs w:val="28"/>
        </w:rPr>
        <w:t xml:space="preserve">Данные регистров бухгалтерского учета не соответствуют показателям баланса или </w:t>
      </w:r>
      <w:r w:rsidR="00F06DF6" w:rsidRPr="002A3A46">
        <w:rPr>
          <w:rFonts w:ascii="Times New Roman" w:eastAsia="Times New Roman" w:hAnsi="Times New Roman"/>
          <w:color w:val="000000"/>
          <w:sz w:val="28"/>
          <w:szCs w:val="28"/>
        </w:rPr>
        <w:t xml:space="preserve">за 2017-2018 годы </w:t>
      </w:r>
      <w:r w:rsidRPr="002A3A46">
        <w:rPr>
          <w:rFonts w:ascii="Times New Roman" w:eastAsia="Times New Roman" w:hAnsi="Times New Roman"/>
          <w:color w:val="000000"/>
          <w:sz w:val="28"/>
          <w:szCs w:val="28"/>
        </w:rPr>
        <w:t>искажена бухгалтерская отчетность</w:t>
      </w:r>
      <w:r w:rsidR="00A21479">
        <w:rPr>
          <w:rFonts w:ascii="Times New Roman" w:eastAsia="Times New Roman" w:hAnsi="Times New Roman"/>
          <w:color w:val="000000"/>
          <w:sz w:val="28"/>
          <w:szCs w:val="28"/>
        </w:rPr>
        <w:t xml:space="preserve"> за 2017-2018 годы</w:t>
      </w:r>
      <w:r w:rsidRPr="002A3A46">
        <w:rPr>
          <w:rFonts w:ascii="Times New Roman" w:eastAsia="Times New Roman" w:hAnsi="Times New Roman"/>
          <w:color w:val="000000"/>
          <w:sz w:val="28"/>
          <w:szCs w:val="28"/>
        </w:rPr>
        <w:t xml:space="preserve"> на </w:t>
      </w:r>
      <w:r w:rsidRPr="002A3A46">
        <w:rPr>
          <w:rFonts w:ascii="Times New Roman" w:eastAsia="Times New Roman" w:hAnsi="Times New Roman"/>
          <w:bCs/>
          <w:sz w:val="28"/>
          <w:szCs w:val="28"/>
        </w:rPr>
        <w:t xml:space="preserve">37 655,4 тыс рублей. </w:t>
      </w:r>
    </w:p>
    <w:p w14:paraId="3A69C958" w14:textId="6E3247E5" w:rsidR="002A3A46" w:rsidRPr="002A3A46" w:rsidRDefault="002A3A46" w:rsidP="00C22002">
      <w:pPr>
        <w:shd w:val="clear" w:color="auto" w:fill="FFFFFF"/>
        <w:spacing w:line="240" w:lineRule="auto"/>
        <w:ind w:firstLine="426"/>
        <w:rPr>
          <w:rFonts w:ascii="Times New Roman" w:eastAsia="Times New Roman" w:hAnsi="Times New Roman"/>
          <w:color w:val="000000"/>
          <w:sz w:val="28"/>
          <w:szCs w:val="28"/>
        </w:rPr>
      </w:pPr>
      <w:r w:rsidRPr="002A3A46">
        <w:rPr>
          <w:rFonts w:ascii="Times New Roman" w:eastAsia="Times New Roman" w:hAnsi="Times New Roman"/>
          <w:sz w:val="28"/>
          <w:szCs w:val="28"/>
        </w:rPr>
        <w:t xml:space="preserve"> Кроме того, выявлены факты искажения бухгалтерского баланса с целью </w:t>
      </w:r>
      <w:r w:rsidRPr="002A3A46">
        <w:rPr>
          <w:rFonts w:ascii="Times New Roman" w:eastAsia="Times New Roman" w:hAnsi="Times New Roman"/>
          <w:color w:val="000000"/>
          <w:sz w:val="28"/>
          <w:szCs w:val="28"/>
        </w:rPr>
        <w:t>«с</w:t>
      </w:r>
      <w:r w:rsidR="00AA6D46">
        <w:rPr>
          <w:rFonts w:ascii="Times New Roman" w:eastAsia="Times New Roman" w:hAnsi="Times New Roman"/>
          <w:color w:val="000000"/>
          <w:sz w:val="28"/>
          <w:szCs w:val="28"/>
        </w:rPr>
        <w:t>о</w:t>
      </w:r>
      <w:r w:rsidRPr="002A3A46">
        <w:rPr>
          <w:rFonts w:ascii="Times New Roman" w:eastAsia="Times New Roman" w:hAnsi="Times New Roman"/>
          <w:color w:val="000000"/>
          <w:sz w:val="28"/>
          <w:szCs w:val="28"/>
        </w:rPr>
        <w:t>крытия» убытков Предприятия.</w:t>
      </w:r>
      <w:r w:rsidRPr="002A3A46">
        <w:rPr>
          <w:rFonts w:ascii="Times New Roman" w:eastAsia="Times New Roman" w:hAnsi="Times New Roman"/>
          <w:sz w:val="28"/>
          <w:szCs w:val="28"/>
        </w:rPr>
        <w:t xml:space="preserve"> В </w:t>
      </w:r>
      <w:r w:rsidRPr="002A3A46">
        <w:rPr>
          <w:rFonts w:ascii="Times New Roman" w:eastAsia="Times New Roman" w:hAnsi="Times New Roman"/>
          <w:bCs/>
          <w:color w:val="000000"/>
          <w:sz w:val="28"/>
          <w:szCs w:val="28"/>
          <w:shd w:val="clear" w:color="auto" w:fill="FFFFFF"/>
        </w:rPr>
        <w:t xml:space="preserve">нарушение Положения по бухгалтерскому учету на счете 97 </w:t>
      </w:r>
      <w:r w:rsidRPr="002A3A46">
        <w:rPr>
          <w:rFonts w:ascii="Times New Roman" w:eastAsia="Times New Roman" w:hAnsi="Times New Roman"/>
          <w:sz w:val="28"/>
          <w:szCs w:val="28"/>
        </w:rPr>
        <w:t>«Расходы будущих периодов» отражена стоимость затрат, не соответствующих назначению счета</w:t>
      </w:r>
      <w:r w:rsidR="003143AC">
        <w:rPr>
          <w:rFonts w:ascii="Times New Roman" w:eastAsia="Times New Roman" w:hAnsi="Times New Roman"/>
          <w:sz w:val="28"/>
          <w:szCs w:val="28"/>
        </w:rPr>
        <w:t>,</w:t>
      </w:r>
      <w:r w:rsidRPr="002A3A46">
        <w:rPr>
          <w:rFonts w:ascii="Times New Roman" w:eastAsia="Times New Roman" w:hAnsi="Times New Roman"/>
          <w:sz w:val="28"/>
          <w:szCs w:val="28"/>
        </w:rPr>
        <w:t xml:space="preserve"> в сумме 80 103,3 тыс рублей.</w:t>
      </w:r>
      <w:r w:rsidRPr="002A3A46">
        <w:rPr>
          <w:rFonts w:ascii="Times New Roman" w:eastAsia="Times New Roman" w:hAnsi="Times New Roman"/>
          <w:color w:val="000000"/>
          <w:sz w:val="28"/>
          <w:szCs w:val="28"/>
        </w:rPr>
        <w:t xml:space="preserve"> В результате искажение бухгалтерского баланса за 2016 год составило 9,8 млн рублей, за 2017 год – 25,4 млн рублей, за 2018 год - 80,1 млн рублей, соответственно по всем годам не показан фактический убыток.</w:t>
      </w:r>
    </w:p>
    <w:p w14:paraId="075E1B2D" w14:textId="1B3A4CAC" w:rsidR="002A3A46" w:rsidRPr="002A3A46" w:rsidRDefault="002A3A46" w:rsidP="00C22002">
      <w:pPr>
        <w:shd w:val="clear" w:color="auto" w:fill="FFFFFF"/>
        <w:spacing w:line="240" w:lineRule="auto"/>
        <w:ind w:firstLine="426"/>
        <w:rPr>
          <w:rFonts w:ascii="Times New Roman" w:eastAsia="Times New Roman" w:hAnsi="Times New Roman"/>
          <w:bCs/>
          <w:color w:val="000000"/>
          <w:sz w:val="28"/>
          <w:szCs w:val="28"/>
          <w:shd w:val="clear" w:color="auto" w:fill="FAFCFF"/>
        </w:rPr>
      </w:pPr>
      <w:r w:rsidRPr="002A3A46">
        <w:rPr>
          <w:rFonts w:ascii="Times New Roman" w:eastAsia="Times New Roman" w:hAnsi="Times New Roman"/>
          <w:bCs/>
          <w:color w:val="000000"/>
          <w:sz w:val="28"/>
          <w:szCs w:val="28"/>
        </w:rPr>
        <w:t xml:space="preserve">Необоснованно увеличен фонд оплаты труда </w:t>
      </w:r>
      <w:r w:rsidR="003143AC">
        <w:rPr>
          <w:rFonts w:ascii="Times New Roman" w:eastAsia="Times New Roman" w:hAnsi="Times New Roman"/>
          <w:bCs/>
          <w:color w:val="000000"/>
          <w:sz w:val="28"/>
          <w:szCs w:val="28"/>
        </w:rPr>
        <w:t>из-за</w:t>
      </w:r>
      <w:r w:rsidRPr="002A3A46">
        <w:rPr>
          <w:rFonts w:ascii="Times New Roman" w:eastAsia="Times New Roman" w:hAnsi="Times New Roman"/>
          <w:bCs/>
          <w:color w:val="000000"/>
          <w:sz w:val="28"/>
          <w:szCs w:val="28"/>
        </w:rPr>
        <w:t xml:space="preserve"> включения в него выплат по договорам гражданско-правового характера на сумму 983,6 тыс рублей. </w:t>
      </w:r>
    </w:p>
    <w:p w14:paraId="3A70405C" w14:textId="7F132C9A" w:rsidR="002A3A46" w:rsidRPr="002A3A46" w:rsidRDefault="002A3A46" w:rsidP="00C22002">
      <w:pPr>
        <w:spacing w:line="240" w:lineRule="auto"/>
        <w:ind w:right="-2" w:firstLine="709"/>
        <w:rPr>
          <w:rFonts w:ascii="Times New Roman" w:eastAsia="Times New Roman" w:hAnsi="Times New Roman"/>
          <w:sz w:val="28"/>
          <w:szCs w:val="28"/>
        </w:rPr>
      </w:pPr>
      <w:r w:rsidRPr="002A3A46">
        <w:rPr>
          <w:rFonts w:ascii="Times New Roman" w:eastAsia="Times New Roman" w:hAnsi="Times New Roman"/>
          <w:sz w:val="28"/>
          <w:szCs w:val="28"/>
        </w:rPr>
        <w:t xml:space="preserve">В нарушение </w:t>
      </w:r>
      <w:r w:rsidR="00884C4F">
        <w:rPr>
          <w:rFonts w:ascii="Times New Roman" w:eastAsia="Times New Roman" w:hAnsi="Times New Roman"/>
          <w:sz w:val="28"/>
          <w:szCs w:val="28"/>
        </w:rPr>
        <w:t>п</w:t>
      </w:r>
      <w:r w:rsidRPr="002A3A46">
        <w:rPr>
          <w:rFonts w:ascii="Times New Roman" w:eastAsia="Times New Roman" w:hAnsi="Times New Roman"/>
          <w:sz w:val="28"/>
          <w:szCs w:val="28"/>
        </w:rPr>
        <w:t xml:space="preserve">риказа Министерства финансов Российской Федерации от 30 марта 2001 года N26н </w:t>
      </w:r>
      <w:r w:rsidR="00884C4F">
        <w:rPr>
          <w:rFonts w:ascii="Times New Roman" w:eastAsia="Times New Roman" w:hAnsi="Times New Roman"/>
          <w:sz w:val="28"/>
          <w:szCs w:val="28"/>
        </w:rPr>
        <w:t>«</w:t>
      </w:r>
      <w:r w:rsidRPr="002A3A46">
        <w:rPr>
          <w:rFonts w:ascii="Times New Roman" w:eastAsia="Times New Roman" w:hAnsi="Times New Roman"/>
          <w:sz w:val="28"/>
          <w:szCs w:val="28"/>
        </w:rPr>
        <w:t>Об утверждении Положения по бухгалтерскому учету</w:t>
      </w:r>
      <w:r w:rsidR="00884C4F">
        <w:rPr>
          <w:rFonts w:ascii="Times New Roman" w:eastAsia="Times New Roman" w:hAnsi="Times New Roman"/>
          <w:sz w:val="28"/>
          <w:szCs w:val="28"/>
        </w:rPr>
        <w:t xml:space="preserve"> «</w:t>
      </w:r>
      <w:r w:rsidRPr="002A3A46">
        <w:rPr>
          <w:rFonts w:ascii="Times New Roman" w:eastAsia="Times New Roman" w:hAnsi="Times New Roman"/>
          <w:sz w:val="28"/>
          <w:szCs w:val="28"/>
        </w:rPr>
        <w:t>Учет основных средств</w:t>
      </w:r>
      <w:r w:rsidR="00884C4F">
        <w:rPr>
          <w:rFonts w:ascii="Times New Roman" w:eastAsia="Times New Roman" w:hAnsi="Times New Roman"/>
          <w:sz w:val="28"/>
          <w:szCs w:val="28"/>
        </w:rPr>
        <w:t>»</w:t>
      </w:r>
      <w:r w:rsidRPr="002A3A46">
        <w:rPr>
          <w:rFonts w:ascii="Times New Roman" w:eastAsia="Times New Roman" w:hAnsi="Times New Roman"/>
          <w:sz w:val="28"/>
          <w:szCs w:val="28"/>
        </w:rPr>
        <w:t xml:space="preserve"> ПБУ 6/01</w:t>
      </w:r>
      <w:r w:rsidR="00884C4F">
        <w:rPr>
          <w:rFonts w:ascii="Times New Roman" w:eastAsia="Times New Roman" w:hAnsi="Times New Roman"/>
          <w:sz w:val="28"/>
          <w:szCs w:val="28"/>
        </w:rPr>
        <w:t>»</w:t>
      </w:r>
      <w:r w:rsidRPr="002A3A46">
        <w:rPr>
          <w:rFonts w:ascii="Times New Roman" w:eastAsia="Times New Roman" w:hAnsi="Times New Roman"/>
          <w:sz w:val="28"/>
          <w:szCs w:val="28"/>
        </w:rPr>
        <w:t xml:space="preserve"> основные средства стоимостью свыше 5 000 рублей числятся за балансом Предприятия на забалансовом счете «Материальные ценности» на общую сумму 5 332,7 тыс рублей. Указанные основные средства приобретались для подготовки номеров к саммитам ШОС и БРИКС. </w:t>
      </w:r>
    </w:p>
    <w:p w14:paraId="6B1E7E93" w14:textId="1932B5A4" w:rsidR="002A3A46" w:rsidRPr="002A3A46" w:rsidRDefault="002A3A46" w:rsidP="00C22002">
      <w:pPr>
        <w:spacing w:line="240" w:lineRule="auto"/>
        <w:ind w:firstLine="709"/>
        <w:rPr>
          <w:rFonts w:ascii="Times New Roman" w:eastAsia="Times New Roman" w:hAnsi="Times New Roman"/>
          <w:sz w:val="28"/>
          <w:szCs w:val="28"/>
        </w:rPr>
      </w:pPr>
      <w:r w:rsidRPr="002A3A46">
        <w:rPr>
          <w:rFonts w:ascii="Times New Roman" w:eastAsia="Times New Roman" w:hAnsi="Times New Roman"/>
          <w:sz w:val="28"/>
          <w:szCs w:val="28"/>
        </w:rPr>
        <w:lastRenderedPageBreak/>
        <w:t xml:space="preserve">В ходе проверки установлен факт превышения лимита (100 тыс. рублей) расчетов наличными денежными средствами в рамках одного договора в нарушение п.6 Указания Центрального Банка РФ от 07.10.2013 №3073-У «Об осуществлении наличных расчетов» на 150,0 тыс рублей. </w:t>
      </w:r>
    </w:p>
    <w:p w14:paraId="0BEACE35" w14:textId="1FC93845" w:rsidR="002A3A46" w:rsidRPr="002A3A46" w:rsidRDefault="002A3A46" w:rsidP="00C22002">
      <w:pPr>
        <w:spacing w:line="240" w:lineRule="auto"/>
        <w:ind w:firstLine="709"/>
        <w:rPr>
          <w:rFonts w:ascii="Times New Roman" w:eastAsia="Times New Roman" w:hAnsi="Times New Roman"/>
          <w:sz w:val="28"/>
          <w:szCs w:val="28"/>
        </w:rPr>
      </w:pPr>
      <w:r w:rsidRPr="002A3A46">
        <w:rPr>
          <w:rFonts w:ascii="Times New Roman" w:eastAsia="Calibri" w:hAnsi="Times New Roman"/>
          <w:bCs/>
          <w:iCs/>
          <w:sz w:val="28"/>
          <w:szCs w:val="28"/>
        </w:rPr>
        <w:t xml:space="preserve">Путевые листы заполняются с </w:t>
      </w:r>
      <w:r w:rsidR="008154D3">
        <w:rPr>
          <w:rFonts w:ascii="Times New Roman" w:eastAsia="Calibri" w:hAnsi="Times New Roman"/>
          <w:bCs/>
          <w:iCs/>
          <w:sz w:val="28"/>
          <w:szCs w:val="28"/>
        </w:rPr>
        <w:t>несоблюдением</w:t>
      </w:r>
      <w:r w:rsidRPr="002A3A46">
        <w:rPr>
          <w:rFonts w:ascii="Times New Roman" w:eastAsia="Calibri" w:hAnsi="Times New Roman"/>
          <w:bCs/>
          <w:iCs/>
          <w:sz w:val="28"/>
          <w:szCs w:val="28"/>
        </w:rPr>
        <w:t xml:space="preserve"> требований п</w:t>
      </w:r>
      <w:r w:rsidRPr="002A3A46">
        <w:rPr>
          <w:rFonts w:ascii="Times New Roman" w:eastAsia="Calibri" w:hAnsi="Times New Roman"/>
          <w:sz w:val="28"/>
          <w:szCs w:val="28"/>
        </w:rPr>
        <w:t>.1 ст. 23 Федерального закона от 10.12.95</w:t>
      </w:r>
      <w:r w:rsidR="009E5967">
        <w:rPr>
          <w:rFonts w:ascii="Times New Roman" w:eastAsia="Calibri" w:hAnsi="Times New Roman"/>
          <w:sz w:val="28"/>
          <w:szCs w:val="28"/>
        </w:rPr>
        <w:t xml:space="preserve"> </w:t>
      </w:r>
      <w:r w:rsidRPr="002A3A46">
        <w:rPr>
          <w:rFonts w:ascii="Times New Roman" w:eastAsia="Calibri" w:hAnsi="Times New Roman"/>
          <w:sz w:val="28"/>
          <w:szCs w:val="28"/>
        </w:rPr>
        <w:t xml:space="preserve">№ 196-ФЗ «О безопасности дорожного движения», ч.2 приказа Минтранса России от 18.09.2008 №152 </w:t>
      </w:r>
      <w:r w:rsidR="008154D3">
        <w:rPr>
          <w:rFonts w:ascii="Times New Roman" w:eastAsia="Calibri" w:hAnsi="Times New Roman"/>
          <w:sz w:val="28"/>
          <w:szCs w:val="28"/>
        </w:rPr>
        <w:t>«</w:t>
      </w:r>
      <w:r w:rsidRPr="002A3A46">
        <w:rPr>
          <w:rFonts w:ascii="Times New Roman" w:eastAsia="Calibri" w:hAnsi="Times New Roman"/>
          <w:sz w:val="28"/>
          <w:szCs w:val="28"/>
        </w:rPr>
        <w:t>Об утверждении обязательных реквизитов и порядка заполнения путевых листов</w:t>
      </w:r>
      <w:r w:rsidR="008154D3">
        <w:rPr>
          <w:rFonts w:ascii="Times New Roman" w:eastAsia="Calibri" w:hAnsi="Times New Roman"/>
          <w:sz w:val="28"/>
          <w:szCs w:val="28"/>
        </w:rPr>
        <w:t>».</w:t>
      </w:r>
    </w:p>
    <w:p w14:paraId="49F58405" w14:textId="776BC2CD" w:rsidR="002A3A46" w:rsidRPr="002A3A46" w:rsidRDefault="002A3A46" w:rsidP="00C22002">
      <w:pPr>
        <w:spacing w:line="240" w:lineRule="auto"/>
        <w:ind w:firstLine="709"/>
        <w:rPr>
          <w:rFonts w:ascii="Times New Roman" w:eastAsia="Calibri" w:hAnsi="Times New Roman"/>
          <w:sz w:val="28"/>
          <w:szCs w:val="28"/>
        </w:rPr>
      </w:pPr>
      <w:r w:rsidRPr="002A3A46">
        <w:rPr>
          <w:rFonts w:ascii="Times New Roman" w:eastAsia="Calibri" w:hAnsi="Times New Roman"/>
          <w:sz w:val="28"/>
          <w:szCs w:val="28"/>
        </w:rPr>
        <w:t>В н</w:t>
      </w:r>
      <w:r w:rsidR="00C81771">
        <w:rPr>
          <w:rFonts w:ascii="Times New Roman" w:eastAsia="Calibri" w:hAnsi="Times New Roman"/>
          <w:sz w:val="28"/>
          <w:szCs w:val="28"/>
        </w:rPr>
        <w:t>еисполнение</w:t>
      </w:r>
      <w:r w:rsidRPr="002A3A46">
        <w:rPr>
          <w:rFonts w:ascii="Times New Roman" w:eastAsia="Calibri" w:hAnsi="Times New Roman"/>
          <w:sz w:val="28"/>
          <w:szCs w:val="28"/>
        </w:rPr>
        <w:t xml:space="preserve"> требований статьи 113 Трудового кодекса Р</w:t>
      </w:r>
      <w:r w:rsidR="00834F77">
        <w:rPr>
          <w:rFonts w:ascii="Times New Roman" w:eastAsia="Calibri" w:hAnsi="Times New Roman"/>
          <w:sz w:val="28"/>
          <w:szCs w:val="28"/>
        </w:rPr>
        <w:t xml:space="preserve">оссийской </w:t>
      </w:r>
      <w:r w:rsidRPr="002A3A46">
        <w:rPr>
          <w:rFonts w:ascii="Times New Roman" w:eastAsia="Calibri" w:hAnsi="Times New Roman"/>
          <w:sz w:val="28"/>
          <w:szCs w:val="28"/>
        </w:rPr>
        <w:t>Ф</w:t>
      </w:r>
      <w:r w:rsidR="00834F77">
        <w:rPr>
          <w:rFonts w:ascii="Times New Roman" w:eastAsia="Calibri" w:hAnsi="Times New Roman"/>
          <w:sz w:val="28"/>
          <w:szCs w:val="28"/>
        </w:rPr>
        <w:t>едерации</w:t>
      </w:r>
      <w:r w:rsidRPr="002A3A46">
        <w:rPr>
          <w:rFonts w:ascii="Times New Roman" w:eastAsia="Calibri" w:hAnsi="Times New Roman"/>
          <w:sz w:val="28"/>
          <w:szCs w:val="28"/>
        </w:rPr>
        <w:t>, статьи 9 Федерального закона «О бухгалтерском учете» от 06 декабря 2011 года №402-</w:t>
      </w:r>
      <w:r w:rsidR="009C5B93">
        <w:rPr>
          <w:rFonts w:ascii="Times New Roman" w:eastAsia="Calibri" w:hAnsi="Times New Roman"/>
          <w:sz w:val="28"/>
          <w:szCs w:val="28"/>
        </w:rPr>
        <w:t>Ф</w:t>
      </w:r>
      <w:r w:rsidRPr="002A3A46">
        <w:rPr>
          <w:rFonts w:ascii="Times New Roman" w:eastAsia="Calibri" w:hAnsi="Times New Roman"/>
          <w:sz w:val="28"/>
          <w:szCs w:val="28"/>
        </w:rPr>
        <w:t>З установлены факты выезда автомашин в выходные и нерабочие дни, не подтвержденные табелями учета рабочего времени, при отсутствии письменного распоряжения работодателя. В результате необоснованно списано ГСМ на 46,5 тыс рублей.</w:t>
      </w:r>
    </w:p>
    <w:p w14:paraId="45CE4324" w14:textId="60F05F03" w:rsidR="002A3A46" w:rsidRPr="002A3A46" w:rsidRDefault="002A3A46" w:rsidP="00C22002">
      <w:pPr>
        <w:spacing w:line="240" w:lineRule="auto"/>
        <w:ind w:left="40" w:right="40" w:firstLine="503"/>
        <w:rPr>
          <w:rFonts w:ascii="Times New Roman" w:eastAsia="Times New Roman" w:hAnsi="Times New Roman"/>
          <w:color w:val="000000"/>
          <w:sz w:val="28"/>
          <w:szCs w:val="28"/>
        </w:rPr>
      </w:pPr>
      <w:r w:rsidRPr="002A3A46">
        <w:rPr>
          <w:rFonts w:ascii="Times New Roman" w:eastAsia="Times New Roman" w:hAnsi="Times New Roman"/>
          <w:sz w:val="28"/>
          <w:szCs w:val="28"/>
        </w:rPr>
        <w:t>В нарушение ст. 272 НК РФ, условий договоров аренды в 2017 году не полностью начислена и не перечислена в УЗИО арендная плата за пользование земельными участками в сумме 732,7 тыс рублей.</w:t>
      </w:r>
      <w:r w:rsidR="00FC3987">
        <w:rPr>
          <w:rFonts w:ascii="Times New Roman" w:eastAsia="Times New Roman" w:hAnsi="Times New Roman"/>
          <w:sz w:val="28"/>
          <w:szCs w:val="28"/>
        </w:rPr>
        <w:t xml:space="preserve"> </w:t>
      </w:r>
      <w:r w:rsidRPr="002A3A46">
        <w:rPr>
          <w:rFonts w:ascii="Times New Roman" w:eastAsia="Times New Roman" w:hAnsi="Times New Roman"/>
          <w:color w:val="000000"/>
          <w:sz w:val="28"/>
          <w:szCs w:val="28"/>
        </w:rPr>
        <w:t>За 2016-2017 годы не начислялся и не включался в затраты налог на имущество в сумме 2 505,5 тыс рублей.</w:t>
      </w:r>
    </w:p>
    <w:p w14:paraId="38E9EFFE" w14:textId="2D75F073" w:rsidR="002A3A46" w:rsidRPr="002A3A46" w:rsidRDefault="00FC3987" w:rsidP="00C22002">
      <w:pPr>
        <w:spacing w:after="0" w:line="240" w:lineRule="auto"/>
        <w:ind w:left="40" w:right="40" w:firstLine="600"/>
        <w:rPr>
          <w:rFonts w:ascii="Times New Roman" w:eastAsia="Times New Roman" w:hAnsi="Times New Roman" w:cs="Tahoma"/>
          <w:sz w:val="28"/>
          <w:szCs w:val="28"/>
        </w:rPr>
      </w:pPr>
      <w:r>
        <w:rPr>
          <w:rFonts w:ascii="Times New Roman" w:eastAsia="Times New Roman" w:hAnsi="Times New Roman"/>
          <w:bCs/>
          <w:iCs/>
          <w:sz w:val="28"/>
          <w:szCs w:val="28"/>
        </w:rPr>
        <w:t>Установлены н</w:t>
      </w:r>
      <w:r w:rsidR="002A3A46" w:rsidRPr="002A3A46">
        <w:rPr>
          <w:rFonts w:ascii="Times New Roman" w:eastAsia="Times New Roman" w:hAnsi="Times New Roman"/>
          <w:bCs/>
          <w:iCs/>
          <w:sz w:val="28"/>
          <w:szCs w:val="28"/>
        </w:rPr>
        <w:t>арушения в сфере управления и распоряжения государственной (муниципальной) собственностью</w:t>
      </w:r>
      <w:r>
        <w:rPr>
          <w:rFonts w:ascii="Times New Roman" w:eastAsia="Times New Roman" w:hAnsi="Times New Roman"/>
          <w:bCs/>
          <w:iCs/>
          <w:sz w:val="28"/>
          <w:szCs w:val="28"/>
        </w:rPr>
        <w:t xml:space="preserve">. </w:t>
      </w:r>
      <w:r w:rsidR="002A3A46" w:rsidRPr="002A3A46">
        <w:rPr>
          <w:rFonts w:ascii="Times New Roman" w:eastAsia="Times New Roman" w:hAnsi="Times New Roman" w:cs="Tahoma"/>
          <w:sz w:val="28"/>
          <w:szCs w:val="28"/>
        </w:rPr>
        <w:t>В нарушение п.4 ст.17 Федерального закона от 06.10.2013 № 131-ФЗ «Об общих принципах организации местного самоуправления в РФ», п.4 ст.6 Устава городского округа город Уфа Республики Башкортостан прейскурант цен МУП «Гостиниц</w:t>
      </w:r>
      <w:r w:rsidR="00082C65">
        <w:rPr>
          <w:rFonts w:ascii="Times New Roman" w:eastAsia="Times New Roman" w:hAnsi="Times New Roman" w:cs="Tahoma"/>
          <w:sz w:val="28"/>
          <w:szCs w:val="28"/>
        </w:rPr>
        <w:t>а</w:t>
      </w:r>
      <w:r w:rsidR="002A3A46" w:rsidRPr="002A3A46">
        <w:rPr>
          <w:rFonts w:ascii="Times New Roman" w:eastAsia="Times New Roman" w:hAnsi="Times New Roman" w:cs="Tahoma"/>
          <w:sz w:val="28"/>
          <w:szCs w:val="28"/>
        </w:rPr>
        <w:t xml:space="preserve"> Агидель» утверждены не Администрацией городского округа город Уфа Республики Башкортостан, а директором Предприятия. </w:t>
      </w:r>
    </w:p>
    <w:p w14:paraId="410457DD" w14:textId="6277D168" w:rsidR="002A3A46" w:rsidRPr="002A3A46" w:rsidRDefault="002A3A46" w:rsidP="00C22002">
      <w:pPr>
        <w:spacing w:before="240" w:after="0" w:line="240" w:lineRule="auto"/>
        <w:ind w:firstLine="426"/>
        <w:rPr>
          <w:rFonts w:ascii="Times New Roman" w:eastAsia="Times New Roman" w:hAnsi="Times New Roman"/>
          <w:bCs/>
          <w:color w:val="000000"/>
          <w:sz w:val="28"/>
          <w:szCs w:val="28"/>
        </w:rPr>
      </w:pPr>
      <w:r w:rsidRPr="002A3A46">
        <w:rPr>
          <w:rFonts w:ascii="Times New Roman" w:eastAsia="Times New Roman" w:hAnsi="Times New Roman"/>
          <w:color w:val="000000"/>
          <w:sz w:val="28"/>
          <w:szCs w:val="28"/>
        </w:rPr>
        <w:t xml:space="preserve">В ходе инвентаризации помещений установлено, что на площади 48,8 кв. м, принадлежащей Предприятию, размещалось ООО ресторан «Агидель». Арендная плата за вышеуказанные площади не взималась. МУП «Гостиница Агидель» за май-июль 2019 года недополучен доход по арендной плате в сумме </w:t>
      </w:r>
      <w:r w:rsidRPr="002A3A46">
        <w:rPr>
          <w:rFonts w:ascii="Times New Roman" w:eastAsia="Times New Roman" w:hAnsi="Times New Roman"/>
          <w:bCs/>
          <w:color w:val="000000"/>
          <w:sz w:val="28"/>
          <w:szCs w:val="28"/>
        </w:rPr>
        <w:t xml:space="preserve">44,4 тыс рублей, не возмещены коммунальные платежи (отопление) в сумме 13,0 тыс рублей. </w:t>
      </w:r>
    </w:p>
    <w:p w14:paraId="5EAB8D94" w14:textId="77777777" w:rsidR="002A3A46" w:rsidRPr="002A3A46" w:rsidRDefault="002A3A46" w:rsidP="00C22002">
      <w:pPr>
        <w:spacing w:before="240" w:after="0" w:line="240" w:lineRule="auto"/>
        <w:ind w:firstLine="426"/>
        <w:rPr>
          <w:rFonts w:ascii="Times New Roman" w:eastAsia="Times New Roman" w:hAnsi="Times New Roman"/>
          <w:bCs/>
          <w:color w:val="000000"/>
          <w:sz w:val="28"/>
          <w:szCs w:val="28"/>
        </w:rPr>
      </w:pPr>
      <w:r w:rsidRPr="002A3A46">
        <w:rPr>
          <w:rFonts w:ascii="Times New Roman" w:eastAsia="Times New Roman" w:hAnsi="Times New Roman"/>
          <w:color w:val="000000"/>
          <w:sz w:val="28"/>
          <w:szCs w:val="28"/>
        </w:rPr>
        <w:t xml:space="preserve">В нарушение ст.25 Федерального закона от 14.11.2002 № 161-ФЗ «О государственных и муниципальных унитарных предприятиях» за проверяемый период допущены неэффективные расходы на уплату штрафов и пеней в сумме </w:t>
      </w:r>
      <w:r w:rsidRPr="002A3A46">
        <w:rPr>
          <w:rFonts w:ascii="Times New Roman" w:eastAsia="Times New Roman" w:hAnsi="Times New Roman"/>
          <w:bCs/>
          <w:color w:val="000000"/>
          <w:sz w:val="28"/>
          <w:szCs w:val="28"/>
        </w:rPr>
        <w:t xml:space="preserve">1 913 тыс рублей. </w:t>
      </w:r>
    </w:p>
    <w:p w14:paraId="76635954" w14:textId="685F070F" w:rsidR="002A3A46" w:rsidRPr="002A3A46" w:rsidRDefault="002A3A46" w:rsidP="00C22002">
      <w:pPr>
        <w:spacing w:before="240" w:line="240" w:lineRule="auto"/>
        <w:ind w:firstLine="426"/>
        <w:rPr>
          <w:rFonts w:ascii="Times New Roman" w:eastAsia="Times New Roman" w:hAnsi="Times New Roman"/>
          <w:color w:val="000000"/>
          <w:sz w:val="28"/>
          <w:szCs w:val="28"/>
        </w:rPr>
      </w:pPr>
      <w:r w:rsidRPr="002A3A46">
        <w:rPr>
          <w:rFonts w:ascii="Times New Roman" w:eastAsia="Times New Roman" w:hAnsi="Times New Roman" w:cs="Arial Unicode MS"/>
          <w:bCs/>
          <w:iCs/>
          <w:color w:val="000000"/>
          <w:sz w:val="28"/>
          <w:szCs w:val="28"/>
        </w:rPr>
        <w:t xml:space="preserve">В </w:t>
      </w:r>
      <w:r w:rsidR="00822D49">
        <w:rPr>
          <w:rFonts w:ascii="Times New Roman" w:eastAsia="Times New Roman" w:hAnsi="Times New Roman" w:cs="Arial Unicode MS"/>
          <w:bCs/>
          <w:iCs/>
          <w:color w:val="000000"/>
          <w:sz w:val="28"/>
          <w:szCs w:val="28"/>
        </w:rPr>
        <w:t xml:space="preserve">ходе проверки установлено, что в </w:t>
      </w:r>
      <w:r w:rsidRPr="002A3A46">
        <w:rPr>
          <w:rFonts w:ascii="Times New Roman" w:eastAsia="Times New Roman" w:hAnsi="Times New Roman" w:cs="Arial Unicode MS"/>
          <w:bCs/>
          <w:iCs/>
          <w:color w:val="000000"/>
          <w:sz w:val="28"/>
          <w:szCs w:val="28"/>
        </w:rPr>
        <w:t xml:space="preserve">нарушение решения </w:t>
      </w:r>
      <w:r w:rsidRPr="002A3A46">
        <w:rPr>
          <w:rFonts w:ascii="Times New Roman" w:eastAsia="Times New Roman" w:hAnsi="Times New Roman" w:cs="Arial Unicode MS"/>
          <w:bCs/>
          <w:color w:val="000000"/>
          <w:sz w:val="28"/>
          <w:szCs w:val="28"/>
        </w:rPr>
        <w:t xml:space="preserve">Совета городского округа город Уфа Республики Башкортостан от 17 апреля 2008 года № 3/5 «О внесении изменений в порядок согласования муниципальными унитарными </w:t>
      </w:r>
      <w:r w:rsidRPr="002A3A46">
        <w:rPr>
          <w:rFonts w:ascii="Times New Roman" w:eastAsia="Times New Roman" w:hAnsi="Times New Roman" w:cs="Arial Unicode MS"/>
          <w:bCs/>
          <w:color w:val="000000"/>
          <w:sz w:val="28"/>
          <w:szCs w:val="28"/>
        </w:rPr>
        <w:lastRenderedPageBreak/>
        <w:t xml:space="preserve">предприятиями городского округа город Уфа Республики Башкортостан распоряжения собственными вкладами, долями и акциями, а также иных сделок с муниципальным имуществом, находящимся в их хозяйственном ведении, утвержденный решением Совета городского округа город Уфа Республики Башкортостан от 17 мая 2007 года № 24/16»  реализация автотранспортного средства в сумме </w:t>
      </w:r>
      <w:r w:rsidRPr="002A3A46">
        <w:rPr>
          <w:rFonts w:ascii="Times New Roman" w:eastAsia="Times New Roman" w:hAnsi="Times New Roman" w:cs="Arial Unicode MS"/>
          <w:color w:val="000000"/>
          <w:sz w:val="28"/>
          <w:szCs w:val="28"/>
        </w:rPr>
        <w:t>350 тыс рублей осуществлялась без проведения торгов.</w:t>
      </w:r>
    </w:p>
    <w:p w14:paraId="2A900A29" w14:textId="7DCFC822" w:rsidR="002A3A46" w:rsidRPr="002A3A46" w:rsidRDefault="002A3A46" w:rsidP="00C22002">
      <w:pPr>
        <w:spacing w:line="240" w:lineRule="auto"/>
        <w:ind w:firstLine="360"/>
        <w:rPr>
          <w:rFonts w:ascii="Times New Roman" w:eastAsia="Times New Roman" w:hAnsi="Times New Roman"/>
          <w:color w:val="000000"/>
          <w:sz w:val="28"/>
          <w:szCs w:val="28"/>
        </w:rPr>
      </w:pPr>
      <w:r w:rsidRPr="002A3A46">
        <w:rPr>
          <w:rFonts w:ascii="Times New Roman" w:eastAsia="Calibri" w:hAnsi="Times New Roman"/>
          <w:sz w:val="28"/>
          <w:szCs w:val="28"/>
        </w:rPr>
        <w:t>В нарушение Федерального закона «О контрактной системе в сфере закупок товаров, работ, услуг для обеспечения государственных и муниципальных нужд» без применения конкурентных способов определения поставщиков в 2015-2019 гг. проведена закупка у ООО ресторан «Агидель» - по организации горячих завтраков. За проверяемый период оказано услуг на сумму 15 294,6 тыс рублей. Без торгов проводились закупки ГСМ на сумму</w:t>
      </w:r>
      <w:r w:rsidR="00DB7BD9">
        <w:rPr>
          <w:rFonts w:ascii="Times New Roman" w:eastAsia="Calibri" w:hAnsi="Times New Roman"/>
          <w:sz w:val="28"/>
          <w:szCs w:val="28"/>
        </w:rPr>
        <w:t xml:space="preserve"> </w:t>
      </w:r>
      <w:r w:rsidRPr="002A3A46">
        <w:rPr>
          <w:rFonts w:ascii="Times New Roman" w:eastAsia="Calibri" w:hAnsi="Times New Roman"/>
          <w:sz w:val="28"/>
          <w:szCs w:val="28"/>
        </w:rPr>
        <w:t xml:space="preserve">  401,7 тыс рублей</w:t>
      </w:r>
      <w:r w:rsidRPr="002A3A46">
        <w:rPr>
          <w:rFonts w:ascii="Times New Roman" w:eastAsia="Times New Roman" w:hAnsi="Times New Roman"/>
          <w:color w:val="000000"/>
          <w:sz w:val="28"/>
          <w:szCs w:val="28"/>
        </w:rPr>
        <w:t>.</w:t>
      </w:r>
      <w:r w:rsidR="00FC3987">
        <w:rPr>
          <w:rFonts w:ascii="Times New Roman" w:eastAsia="Times New Roman" w:hAnsi="Times New Roman"/>
          <w:color w:val="000000"/>
          <w:sz w:val="28"/>
          <w:szCs w:val="28"/>
        </w:rPr>
        <w:t xml:space="preserve"> </w:t>
      </w:r>
      <w:r w:rsidRPr="002A3A46">
        <w:rPr>
          <w:rFonts w:ascii="Times New Roman" w:eastAsia="Times New Roman" w:hAnsi="Times New Roman"/>
          <w:color w:val="000000"/>
          <w:sz w:val="28"/>
          <w:szCs w:val="28"/>
        </w:rPr>
        <w:t>Выявлен</w:t>
      </w:r>
      <w:r w:rsidR="00782441">
        <w:rPr>
          <w:rFonts w:ascii="Times New Roman" w:eastAsia="Times New Roman" w:hAnsi="Times New Roman"/>
          <w:color w:val="000000"/>
          <w:sz w:val="28"/>
          <w:szCs w:val="28"/>
        </w:rPr>
        <w:t xml:space="preserve">ы факты несоблюдения </w:t>
      </w:r>
      <w:r w:rsidRPr="002A3A46">
        <w:rPr>
          <w:rFonts w:ascii="Times New Roman" w:eastAsia="Times New Roman" w:hAnsi="Times New Roman"/>
          <w:color w:val="000000"/>
          <w:sz w:val="28"/>
          <w:szCs w:val="28"/>
        </w:rPr>
        <w:t>сроков размещения в единой информационной сети информации, установленной законодательством</w:t>
      </w:r>
      <w:r w:rsidR="00FB72EB">
        <w:rPr>
          <w:rFonts w:ascii="Times New Roman" w:eastAsia="Times New Roman" w:hAnsi="Times New Roman"/>
          <w:color w:val="000000"/>
          <w:sz w:val="28"/>
          <w:szCs w:val="28"/>
        </w:rPr>
        <w:t>.</w:t>
      </w:r>
    </w:p>
    <w:p w14:paraId="010F5327" w14:textId="010E364B" w:rsidR="001C4D16" w:rsidRPr="001C4D16" w:rsidRDefault="001C4D16" w:rsidP="00C22002">
      <w:pPr>
        <w:suppressAutoHyphens/>
        <w:spacing w:line="240" w:lineRule="auto"/>
        <w:ind w:firstLine="567"/>
        <w:rPr>
          <w:rFonts w:ascii="Times New Roman" w:eastAsia="Times New Roman" w:hAnsi="Times New Roman"/>
          <w:sz w:val="28"/>
          <w:szCs w:val="28"/>
        </w:rPr>
      </w:pPr>
      <w:r w:rsidRPr="001C4D16">
        <w:rPr>
          <w:rFonts w:ascii="Times New Roman" w:eastAsia="Times New Roman" w:hAnsi="Times New Roman"/>
          <w:sz w:val="28"/>
          <w:szCs w:val="28"/>
        </w:rPr>
        <w:t xml:space="preserve">В ходе проверки МУП «Гостиница Агидель» было проревизовано  МУП «Гостиница «Актау», которое прекратило свою деятельность как юридическое лицо 10.10.2018, и было реорганизовано в форме присоединения. МУП «Гостиница Агидель» является правопреемником по всем правам и обязательствам Муниципального унитарного предприятия «Гостиница </w:t>
      </w:r>
      <w:r w:rsidR="00D42372">
        <w:rPr>
          <w:rFonts w:ascii="Times New Roman" w:eastAsia="Times New Roman" w:hAnsi="Times New Roman"/>
          <w:sz w:val="28"/>
          <w:szCs w:val="28"/>
        </w:rPr>
        <w:t>«</w:t>
      </w:r>
      <w:r w:rsidRPr="001C4D16">
        <w:rPr>
          <w:rFonts w:ascii="Times New Roman" w:eastAsia="Times New Roman" w:hAnsi="Times New Roman"/>
          <w:sz w:val="28"/>
          <w:szCs w:val="28"/>
        </w:rPr>
        <w:t xml:space="preserve">Актау».  </w:t>
      </w:r>
    </w:p>
    <w:p w14:paraId="4240C7B8" w14:textId="4733D9CB" w:rsidR="001C4D16" w:rsidRPr="00D35006" w:rsidRDefault="00107FF4" w:rsidP="00C22002">
      <w:pPr>
        <w:suppressAutoHyphens/>
        <w:spacing w:line="240" w:lineRule="auto"/>
        <w:ind w:firstLine="567"/>
        <w:rPr>
          <w:rFonts w:ascii="Times New Roman" w:eastAsia="Times New Roman" w:hAnsi="Times New Roman"/>
          <w:sz w:val="28"/>
          <w:szCs w:val="28"/>
        </w:rPr>
      </w:pPr>
      <w:r>
        <w:rPr>
          <w:rFonts w:ascii="Times New Roman" w:eastAsia="Times New Roman" w:hAnsi="Times New Roman"/>
          <w:sz w:val="28"/>
          <w:szCs w:val="28"/>
        </w:rPr>
        <w:t>При п</w:t>
      </w:r>
      <w:r w:rsidR="001C4D16" w:rsidRPr="001C4D16">
        <w:rPr>
          <w:rFonts w:ascii="Times New Roman" w:eastAsia="Times New Roman" w:hAnsi="Times New Roman"/>
          <w:sz w:val="28"/>
          <w:szCs w:val="28"/>
        </w:rPr>
        <w:t>роверк</w:t>
      </w:r>
      <w:r>
        <w:rPr>
          <w:rFonts w:ascii="Times New Roman" w:eastAsia="Times New Roman" w:hAnsi="Times New Roman"/>
          <w:sz w:val="28"/>
          <w:szCs w:val="28"/>
        </w:rPr>
        <w:t>е</w:t>
      </w:r>
      <w:r w:rsidR="001C4D16" w:rsidRPr="001C4D16">
        <w:rPr>
          <w:rFonts w:ascii="Times New Roman" w:eastAsia="Times New Roman" w:hAnsi="Times New Roman"/>
          <w:sz w:val="28"/>
          <w:szCs w:val="28"/>
        </w:rPr>
        <w:t xml:space="preserve"> соблюдения трудового законодательства, соблюдения   штатной дисциплины, правильности и обоснованности начисления и выплаты заработной платы </w:t>
      </w:r>
      <w:r w:rsidR="00FB72EB">
        <w:rPr>
          <w:rFonts w:ascii="Times New Roman" w:eastAsia="Times New Roman" w:hAnsi="Times New Roman"/>
          <w:sz w:val="28"/>
          <w:szCs w:val="28"/>
        </w:rPr>
        <w:t>установлено, что п</w:t>
      </w:r>
      <w:r w:rsidR="001C4D16" w:rsidRPr="001C4D16">
        <w:rPr>
          <w:rFonts w:ascii="Times New Roman" w:eastAsia="Times New Roman" w:hAnsi="Times New Roman"/>
          <w:sz w:val="28"/>
          <w:szCs w:val="28"/>
        </w:rPr>
        <w:t xml:space="preserve">ри определении размеров выплат стимулирующего и компенсационного характера не обеспечен минимальный размер тарифной составляющей (не менее 50 %) от общего фонда оплаты труда всего на </w:t>
      </w:r>
      <w:r w:rsidR="001C4D16" w:rsidRPr="00D35006">
        <w:rPr>
          <w:rFonts w:ascii="Times New Roman" w:eastAsia="Times New Roman" w:hAnsi="Times New Roman"/>
          <w:sz w:val="28"/>
          <w:szCs w:val="28"/>
        </w:rPr>
        <w:t xml:space="preserve">1014,7 тыс рублей. </w:t>
      </w:r>
    </w:p>
    <w:p w14:paraId="4A3AC432" w14:textId="77777777" w:rsidR="001C4D16" w:rsidRPr="00D35006" w:rsidRDefault="001C4D16" w:rsidP="00C22002">
      <w:pPr>
        <w:suppressAutoHyphens/>
        <w:spacing w:line="240" w:lineRule="auto"/>
        <w:ind w:firstLine="567"/>
        <w:rPr>
          <w:rFonts w:ascii="Times New Roman" w:eastAsia="Times New Roman" w:hAnsi="Times New Roman"/>
          <w:sz w:val="28"/>
          <w:szCs w:val="28"/>
        </w:rPr>
      </w:pPr>
      <w:r w:rsidRPr="001C4D16">
        <w:rPr>
          <w:rFonts w:ascii="Times New Roman" w:eastAsia="Times New Roman" w:hAnsi="Times New Roman"/>
          <w:sz w:val="28"/>
          <w:szCs w:val="28"/>
        </w:rPr>
        <w:t xml:space="preserve">В нарушение п.4 постановления главы Администрации городского округа город Уфа Республики Башкортостан от 11.09.2006 № 4437 «Об оплате труда работников муниципальных предприятий городского округа город Уфа Республики Башкортостан» за проверяемый период завышены разряды работникам на общую сумму </w:t>
      </w:r>
      <w:r w:rsidRPr="00D35006">
        <w:rPr>
          <w:rFonts w:ascii="Times New Roman" w:eastAsia="Times New Roman" w:hAnsi="Times New Roman"/>
          <w:sz w:val="28"/>
          <w:szCs w:val="28"/>
        </w:rPr>
        <w:t>228,7 тыс рублей.</w:t>
      </w:r>
    </w:p>
    <w:p w14:paraId="4B8590A6" w14:textId="6002E7B4" w:rsidR="001C4D16" w:rsidRPr="001C4D16" w:rsidRDefault="001C4D16" w:rsidP="00C22002">
      <w:pPr>
        <w:suppressAutoHyphens/>
        <w:spacing w:line="240" w:lineRule="auto"/>
        <w:ind w:firstLine="567"/>
        <w:rPr>
          <w:rFonts w:ascii="Times New Roman" w:eastAsia="Times New Roman" w:hAnsi="Times New Roman"/>
          <w:sz w:val="28"/>
          <w:szCs w:val="28"/>
        </w:rPr>
      </w:pPr>
      <w:r w:rsidRPr="001C4D16">
        <w:rPr>
          <w:rFonts w:ascii="Times New Roman" w:eastAsia="Times New Roman" w:hAnsi="Times New Roman"/>
          <w:sz w:val="28"/>
          <w:szCs w:val="28"/>
        </w:rPr>
        <w:t xml:space="preserve">В нарушение ст.135 Трудового кодекса РФ, п.1 Положения о премировании работников МУП «Гостиница </w:t>
      </w:r>
      <w:r w:rsidR="00D42372">
        <w:rPr>
          <w:rFonts w:ascii="Times New Roman" w:eastAsia="Times New Roman" w:hAnsi="Times New Roman"/>
          <w:sz w:val="28"/>
          <w:szCs w:val="28"/>
        </w:rPr>
        <w:t>«</w:t>
      </w:r>
      <w:r w:rsidRPr="001C4D16">
        <w:rPr>
          <w:rFonts w:ascii="Times New Roman" w:eastAsia="Times New Roman" w:hAnsi="Times New Roman"/>
          <w:sz w:val="28"/>
          <w:szCs w:val="28"/>
        </w:rPr>
        <w:t xml:space="preserve">Актау» допущена неправомерная выплата премии работникам гостиницы на 575,6 тыс рублей. </w:t>
      </w:r>
    </w:p>
    <w:p w14:paraId="5E0B0C04" w14:textId="0A950717" w:rsidR="001C4D16" w:rsidRPr="002025A8" w:rsidRDefault="001C4D16" w:rsidP="00C22002">
      <w:pPr>
        <w:suppressAutoHyphens/>
        <w:spacing w:line="240" w:lineRule="auto"/>
        <w:ind w:firstLine="567"/>
        <w:rPr>
          <w:rFonts w:ascii="Times New Roman" w:eastAsia="Times New Roman" w:hAnsi="Times New Roman"/>
          <w:sz w:val="28"/>
          <w:szCs w:val="28"/>
        </w:rPr>
      </w:pPr>
      <w:r w:rsidRPr="001C4D16">
        <w:rPr>
          <w:rFonts w:ascii="Times New Roman" w:eastAsia="Times New Roman" w:hAnsi="Times New Roman"/>
          <w:sz w:val="28"/>
          <w:szCs w:val="28"/>
        </w:rPr>
        <w:t xml:space="preserve">Руководством </w:t>
      </w:r>
      <w:r w:rsidR="00A43174">
        <w:rPr>
          <w:rFonts w:ascii="Times New Roman" w:eastAsia="Times New Roman" w:hAnsi="Times New Roman"/>
          <w:sz w:val="28"/>
          <w:szCs w:val="28"/>
        </w:rPr>
        <w:t>П</w:t>
      </w:r>
      <w:r w:rsidRPr="001C4D16">
        <w:rPr>
          <w:rFonts w:ascii="Times New Roman" w:eastAsia="Times New Roman" w:hAnsi="Times New Roman"/>
          <w:sz w:val="28"/>
          <w:szCs w:val="28"/>
        </w:rPr>
        <w:t xml:space="preserve">редприятия не был обеспечен контроль за ведением бухгалтерского учета, проверкой выявлены нарушения на </w:t>
      </w:r>
      <w:r w:rsidRPr="002025A8">
        <w:rPr>
          <w:rFonts w:ascii="Times New Roman" w:eastAsia="Times New Roman" w:hAnsi="Times New Roman"/>
          <w:sz w:val="28"/>
          <w:szCs w:val="28"/>
        </w:rPr>
        <w:t>3 065,2 тыс рублей.</w:t>
      </w:r>
    </w:p>
    <w:p w14:paraId="68D8DBE1" w14:textId="5596982E" w:rsidR="001C4D16" w:rsidRPr="001C4D16" w:rsidRDefault="001C4D16" w:rsidP="00C22002">
      <w:pPr>
        <w:suppressAutoHyphens/>
        <w:spacing w:line="240" w:lineRule="auto"/>
        <w:ind w:firstLine="567"/>
        <w:rPr>
          <w:rFonts w:ascii="Times New Roman" w:eastAsia="Times New Roman" w:hAnsi="Times New Roman"/>
          <w:sz w:val="28"/>
          <w:szCs w:val="28"/>
        </w:rPr>
      </w:pPr>
      <w:r w:rsidRPr="001C4D16">
        <w:rPr>
          <w:rFonts w:ascii="Times New Roman" w:eastAsia="Times New Roman" w:hAnsi="Times New Roman"/>
          <w:sz w:val="28"/>
          <w:szCs w:val="28"/>
        </w:rPr>
        <w:t xml:space="preserve">В нарушение </w:t>
      </w:r>
      <w:r w:rsidR="00A43174">
        <w:rPr>
          <w:rFonts w:ascii="Times New Roman" w:eastAsia="Times New Roman" w:hAnsi="Times New Roman"/>
          <w:sz w:val="28"/>
          <w:szCs w:val="28"/>
        </w:rPr>
        <w:t>И</w:t>
      </w:r>
      <w:r w:rsidRPr="001C4D16">
        <w:rPr>
          <w:rFonts w:ascii="Times New Roman" w:eastAsia="Times New Roman" w:hAnsi="Times New Roman"/>
          <w:sz w:val="28"/>
          <w:szCs w:val="28"/>
        </w:rPr>
        <w:t xml:space="preserve">нструкции по применению плана счетов бухгалтерского учета финансово-хозяйственной деятельности организаций, утвержденной приказом Минфина РФ от 31.10.2000 № 94н, необоснованно увеличен фонд </w:t>
      </w:r>
      <w:r w:rsidRPr="001C4D16">
        <w:rPr>
          <w:rFonts w:ascii="Times New Roman" w:eastAsia="Times New Roman" w:hAnsi="Times New Roman"/>
          <w:sz w:val="28"/>
          <w:szCs w:val="28"/>
        </w:rPr>
        <w:lastRenderedPageBreak/>
        <w:t xml:space="preserve">оплаты труда на оплату услуг по договорам </w:t>
      </w:r>
      <w:r w:rsidR="00D35006">
        <w:rPr>
          <w:rFonts w:ascii="Times New Roman" w:eastAsia="Times New Roman" w:hAnsi="Times New Roman"/>
          <w:sz w:val="28"/>
          <w:szCs w:val="28"/>
        </w:rPr>
        <w:t xml:space="preserve">гражданско-правового характера </w:t>
      </w:r>
      <w:r w:rsidRPr="001C4D16">
        <w:rPr>
          <w:rFonts w:ascii="Times New Roman" w:eastAsia="Times New Roman" w:hAnsi="Times New Roman"/>
          <w:sz w:val="28"/>
          <w:szCs w:val="28"/>
        </w:rPr>
        <w:t xml:space="preserve">на 936,4 тыс рублей. </w:t>
      </w:r>
    </w:p>
    <w:p w14:paraId="62782C30" w14:textId="1A62218F" w:rsidR="001C4D16" w:rsidRPr="001C4D16" w:rsidRDefault="001C4D16" w:rsidP="00C22002">
      <w:pPr>
        <w:suppressAutoHyphens/>
        <w:spacing w:line="240" w:lineRule="auto"/>
        <w:ind w:firstLine="567"/>
        <w:rPr>
          <w:rFonts w:ascii="Times New Roman" w:eastAsia="Times New Roman" w:hAnsi="Times New Roman"/>
          <w:sz w:val="28"/>
          <w:szCs w:val="28"/>
        </w:rPr>
      </w:pPr>
      <w:r w:rsidRPr="001C4D16">
        <w:rPr>
          <w:rFonts w:ascii="Times New Roman" w:eastAsia="Times New Roman" w:hAnsi="Times New Roman"/>
          <w:sz w:val="28"/>
          <w:szCs w:val="28"/>
        </w:rPr>
        <w:t>Не</w:t>
      </w:r>
      <w:r w:rsidR="000E0EC2">
        <w:rPr>
          <w:rFonts w:ascii="Times New Roman" w:eastAsia="Times New Roman" w:hAnsi="Times New Roman"/>
          <w:sz w:val="28"/>
          <w:szCs w:val="28"/>
        </w:rPr>
        <w:t>правомерно</w:t>
      </w:r>
      <w:r w:rsidRPr="001C4D16">
        <w:rPr>
          <w:rFonts w:ascii="Times New Roman" w:eastAsia="Times New Roman" w:hAnsi="Times New Roman"/>
          <w:sz w:val="28"/>
          <w:szCs w:val="28"/>
        </w:rPr>
        <w:t xml:space="preserve"> списано горюче-смазочных материалов за выходные нерабочие дни в результате применения завышенных норм расхода топлива на общую сумму 31,2 тыс рублей.</w:t>
      </w:r>
    </w:p>
    <w:p w14:paraId="4D95D7D0" w14:textId="157FBF09" w:rsidR="001941DE" w:rsidRDefault="001C4D16" w:rsidP="00C22002">
      <w:pPr>
        <w:suppressAutoHyphens/>
        <w:spacing w:after="0" w:line="240" w:lineRule="auto"/>
        <w:ind w:firstLine="567"/>
        <w:rPr>
          <w:rFonts w:ascii="Times New Roman" w:eastAsia="Times New Roman" w:hAnsi="Times New Roman"/>
          <w:sz w:val="28"/>
          <w:szCs w:val="28"/>
        </w:rPr>
      </w:pPr>
      <w:r w:rsidRPr="001C4D16">
        <w:rPr>
          <w:rFonts w:ascii="Times New Roman" w:eastAsia="Times New Roman" w:hAnsi="Times New Roman"/>
          <w:sz w:val="28"/>
          <w:szCs w:val="28"/>
        </w:rPr>
        <w:t xml:space="preserve">В нарушение </w:t>
      </w:r>
      <w:r w:rsidR="001941DE">
        <w:rPr>
          <w:rFonts w:ascii="Times New Roman" w:eastAsia="Times New Roman" w:hAnsi="Times New Roman"/>
          <w:sz w:val="28"/>
          <w:szCs w:val="28"/>
        </w:rPr>
        <w:t xml:space="preserve"> </w:t>
      </w:r>
      <w:r w:rsidRPr="001C4D16">
        <w:rPr>
          <w:rFonts w:ascii="Times New Roman" w:eastAsia="Times New Roman" w:hAnsi="Times New Roman"/>
          <w:sz w:val="28"/>
          <w:szCs w:val="28"/>
        </w:rPr>
        <w:t xml:space="preserve">ст. 9 </w:t>
      </w:r>
      <w:r w:rsidR="001941DE">
        <w:rPr>
          <w:rFonts w:ascii="Times New Roman" w:eastAsia="Times New Roman" w:hAnsi="Times New Roman"/>
          <w:sz w:val="28"/>
          <w:szCs w:val="28"/>
        </w:rPr>
        <w:t xml:space="preserve"> </w:t>
      </w:r>
      <w:r w:rsidRPr="001C4D16">
        <w:rPr>
          <w:rFonts w:ascii="Times New Roman" w:eastAsia="Times New Roman" w:hAnsi="Times New Roman"/>
          <w:sz w:val="28"/>
          <w:szCs w:val="28"/>
        </w:rPr>
        <w:t xml:space="preserve">Федерального </w:t>
      </w:r>
      <w:r w:rsidR="001941DE">
        <w:rPr>
          <w:rFonts w:ascii="Times New Roman" w:eastAsia="Times New Roman" w:hAnsi="Times New Roman"/>
          <w:sz w:val="28"/>
          <w:szCs w:val="28"/>
        </w:rPr>
        <w:t xml:space="preserve"> </w:t>
      </w:r>
      <w:r w:rsidRPr="001C4D16">
        <w:rPr>
          <w:rFonts w:ascii="Times New Roman" w:eastAsia="Times New Roman" w:hAnsi="Times New Roman"/>
          <w:sz w:val="28"/>
          <w:szCs w:val="28"/>
        </w:rPr>
        <w:t>Закона</w:t>
      </w:r>
      <w:r w:rsidR="001941DE">
        <w:rPr>
          <w:rFonts w:ascii="Times New Roman" w:eastAsia="Times New Roman" w:hAnsi="Times New Roman"/>
          <w:sz w:val="28"/>
          <w:szCs w:val="28"/>
        </w:rPr>
        <w:t xml:space="preserve"> </w:t>
      </w:r>
      <w:r w:rsidRPr="001C4D16">
        <w:rPr>
          <w:rFonts w:ascii="Times New Roman" w:eastAsia="Times New Roman" w:hAnsi="Times New Roman"/>
          <w:sz w:val="28"/>
          <w:szCs w:val="28"/>
        </w:rPr>
        <w:t xml:space="preserve"> «О</w:t>
      </w:r>
      <w:r w:rsidR="001941DE">
        <w:rPr>
          <w:rFonts w:ascii="Times New Roman" w:eastAsia="Times New Roman" w:hAnsi="Times New Roman"/>
          <w:sz w:val="28"/>
          <w:szCs w:val="28"/>
        </w:rPr>
        <w:t xml:space="preserve"> </w:t>
      </w:r>
      <w:r w:rsidRPr="001C4D16">
        <w:rPr>
          <w:rFonts w:ascii="Times New Roman" w:eastAsia="Times New Roman" w:hAnsi="Times New Roman"/>
          <w:sz w:val="28"/>
          <w:szCs w:val="28"/>
        </w:rPr>
        <w:t xml:space="preserve"> бухгалтерском</w:t>
      </w:r>
      <w:r w:rsidR="001941DE">
        <w:rPr>
          <w:rFonts w:ascii="Times New Roman" w:eastAsia="Times New Roman" w:hAnsi="Times New Roman"/>
          <w:sz w:val="28"/>
          <w:szCs w:val="28"/>
        </w:rPr>
        <w:t xml:space="preserve"> </w:t>
      </w:r>
      <w:r w:rsidRPr="001C4D16">
        <w:rPr>
          <w:rFonts w:ascii="Times New Roman" w:eastAsia="Times New Roman" w:hAnsi="Times New Roman"/>
          <w:sz w:val="28"/>
          <w:szCs w:val="28"/>
        </w:rPr>
        <w:t xml:space="preserve"> учёте»</w:t>
      </w:r>
      <w:r w:rsidR="001941DE">
        <w:rPr>
          <w:rFonts w:ascii="Times New Roman" w:eastAsia="Times New Roman" w:hAnsi="Times New Roman"/>
          <w:sz w:val="28"/>
          <w:szCs w:val="28"/>
        </w:rPr>
        <w:t xml:space="preserve"> </w:t>
      </w:r>
      <w:r w:rsidRPr="001C4D16">
        <w:rPr>
          <w:rFonts w:ascii="Times New Roman" w:eastAsia="Times New Roman" w:hAnsi="Times New Roman"/>
          <w:sz w:val="28"/>
          <w:szCs w:val="28"/>
        </w:rPr>
        <w:t xml:space="preserve"> от </w:t>
      </w:r>
    </w:p>
    <w:p w14:paraId="0C36C573" w14:textId="180867B8" w:rsidR="00624CCA" w:rsidRDefault="001C4D16" w:rsidP="00C22002">
      <w:pPr>
        <w:suppressAutoHyphens/>
        <w:spacing w:after="0" w:line="240" w:lineRule="auto"/>
        <w:rPr>
          <w:rFonts w:ascii="Times New Roman" w:eastAsia="Times New Roman" w:hAnsi="Times New Roman"/>
          <w:sz w:val="28"/>
          <w:szCs w:val="28"/>
        </w:rPr>
      </w:pPr>
      <w:r w:rsidRPr="001C4D16">
        <w:rPr>
          <w:rFonts w:ascii="Times New Roman" w:eastAsia="Times New Roman" w:hAnsi="Times New Roman"/>
          <w:sz w:val="28"/>
          <w:szCs w:val="28"/>
        </w:rPr>
        <w:t>6 декабря 2011 года №402-ФЗ за проверяемый период без целевого назначения выданы денежные</w:t>
      </w:r>
      <w:r w:rsidR="00624CCA">
        <w:rPr>
          <w:rFonts w:ascii="Times New Roman" w:eastAsia="Times New Roman" w:hAnsi="Times New Roman"/>
          <w:sz w:val="28"/>
          <w:szCs w:val="28"/>
        </w:rPr>
        <w:t xml:space="preserve"> </w:t>
      </w:r>
      <w:r w:rsidRPr="001C4D16">
        <w:rPr>
          <w:rFonts w:ascii="Times New Roman" w:eastAsia="Times New Roman" w:hAnsi="Times New Roman"/>
          <w:sz w:val="28"/>
          <w:szCs w:val="28"/>
        </w:rPr>
        <w:t xml:space="preserve"> средства </w:t>
      </w:r>
      <w:r w:rsidR="00624CCA">
        <w:rPr>
          <w:rFonts w:ascii="Times New Roman" w:eastAsia="Times New Roman" w:hAnsi="Times New Roman"/>
          <w:sz w:val="28"/>
          <w:szCs w:val="28"/>
        </w:rPr>
        <w:t xml:space="preserve"> </w:t>
      </w:r>
      <w:r w:rsidRPr="001C4D16">
        <w:rPr>
          <w:rFonts w:ascii="Times New Roman" w:eastAsia="Times New Roman" w:hAnsi="Times New Roman"/>
          <w:sz w:val="28"/>
          <w:szCs w:val="28"/>
        </w:rPr>
        <w:t xml:space="preserve">в </w:t>
      </w:r>
      <w:r w:rsidR="00624CCA">
        <w:rPr>
          <w:rFonts w:ascii="Times New Roman" w:eastAsia="Times New Roman" w:hAnsi="Times New Roman"/>
          <w:sz w:val="28"/>
          <w:szCs w:val="28"/>
        </w:rPr>
        <w:t xml:space="preserve"> </w:t>
      </w:r>
      <w:r w:rsidRPr="001C4D16">
        <w:rPr>
          <w:rFonts w:ascii="Times New Roman" w:eastAsia="Times New Roman" w:hAnsi="Times New Roman"/>
          <w:sz w:val="28"/>
          <w:szCs w:val="28"/>
        </w:rPr>
        <w:t>подотчёт</w:t>
      </w:r>
      <w:r w:rsidR="00624CCA">
        <w:rPr>
          <w:rFonts w:ascii="Times New Roman" w:eastAsia="Times New Roman" w:hAnsi="Times New Roman"/>
          <w:sz w:val="28"/>
          <w:szCs w:val="28"/>
        </w:rPr>
        <w:t xml:space="preserve"> </w:t>
      </w:r>
      <w:r w:rsidRPr="001C4D16">
        <w:rPr>
          <w:rFonts w:ascii="Times New Roman" w:eastAsia="Times New Roman" w:hAnsi="Times New Roman"/>
          <w:sz w:val="28"/>
          <w:szCs w:val="28"/>
        </w:rPr>
        <w:t xml:space="preserve"> работникам</w:t>
      </w:r>
      <w:r w:rsidR="00624CCA">
        <w:rPr>
          <w:rFonts w:ascii="Times New Roman" w:eastAsia="Times New Roman" w:hAnsi="Times New Roman"/>
          <w:sz w:val="28"/>
          <w:szCs w:val="28"/>
        </w:rPr>
        <w:t xml:space="preserve"> </w:t>
      </w:r>
      <w:r w:rsidRPr="001C4D16">
        <w:rPr>
          <w:rFonts w:ascii="Times New Roman" w:eastAsia="Times New Roman" w:hAnsi="Times New Roman"/>
          <w:sz w:val="28"/>
          <w:szCs w:val="28"/>
        </w:rPr>
        <w:t xml:space="preserve"> </w:t>
      </w:r>
      <w:r w:rsidR="00297096">
        <w:rPr>
          <w:rFonts w:ascii="Times New Roman" w:eastAsia="Times New Roman" w:hAnsi="Times New Roman"/>
          <w:sz w:val="28"/>
          <w:szCs w:val="28"/>
        </w:rPr>
        <w:t>П</w:t>
      </w:r>
      <w:r w:rsidRPr="001C4D16">
        <w:rPr>
          <w:rFonts w:ascii="Times New Roman" w:eastAsia="Times New Roman" w:hAnsi="Times New Roman"/>
          <w:sz w:val="28"/>
          <w:szCs w:val="28"/>
        </w:rPr>
        <w:t>редприятия</w:t>
      </w:r>
      <w:r w:rsidR="00624CCA">
        <w:rPr>
          <w:rFonts w:ascii="Times New Roman" w:eastAsia="Times New Roman" w:hAnsi="Times New Roman"/>
          <w:sz w:val="28"/>
          <w:szCs w:val="28"/>
        </w:rPr>
        <w:t xml:space="preserve"> </w:t>
      </w:r>
      <w:r w:rsidRPr="001C4D16">
        <w:rPr>
          <w:rFonts w:ascii="Times New Roman" w:eastAsia="Times New Roman" w:hAnsi="Times New Roman"/>
          <w:sz w:val="28"/>
          <w:szCs w:val="28"/>
        </w:rPr>
        <w:t xml:space="preserve"> в</w:t>
      </w:r>
      <w:r w:rsidR="00624CCA">
        <w:rPr>
          <w:rFonts w:ascii="Times New Roman" w:eastAsia="Times New Roman" w:hAnsi="Times New Roman"/>
          <w:sz w:val="28"/>
          <w:szCs w:val="28"/>
        </w:rPr>
        <w:t xml:space="preserve"> </w:t>
      </w:r>
      <w:r w:rsidRPr="001C4D16">
        <w:rPr>
          <w:rFonts w:ascii="Times New Roman" w:eastAsia="Times New Roman" w:hAnsi="Times New Roman"/>
          <w:sz w:val="28"/>
          <w:szCs w:val="28"/>
        </w:rPr>
        <w:t xml:space="preserve"> сумме </w:t>
      </w:r>
    </w:p>
    <w:p w14:paraId="37442B65" w14:textId="1C51E123" w:rsidR="001C4D16" w:rsidRPr="001C4D16" w:rsidRDefault="001C4D16" w:rsidP="00C22002">
      <w:pPr>
        <w:suppressAutoHyphens/>
        <w:spacing w:line="240" w:lineRule="auto"/>
        <w:rPr>
          <w:rFonts w:ascii="Times New Roman" w:eastAsia="Times New Roman" w:hAnsi="Times New Roman"/>
          <w:sz w:val="28"/>
          <w:szCs w:val="28"/>
        </w:rPr>
      </w:pPr>
      <w:r w:rsidRPr="001C4D16">
        <w:rPr>
          <w:rFonts w:ascii="Times New Roman" w:eastAsia="Times New Roman" w:hAnsi="Times New Roman"/>
          <w:sz w:val="28"/>
          <w:szCs w:val="28"/>
        </w:rPr>
        <w:t xml:space="preserve">2 063,9 тыс рублей. </w:t>
      </w:r>
    </w:p>
    <w:p w14:paraId="652A0DEB" w14:textId="77777777" w:rsidR="001C4D16" w:rsidRPr="001C4D16" w:rsidRDefault="001C4D16" w:rsidP="00C22002">
      <w:pPr>
        <w:suppressAutoHyphens/>
        <w:spacing w:line="240" w:lineRule="auto"/>
        <w:ind w:firstLine="567"/>
        <w:rPr>
          <w:rFonts w:ascii="Times New Roman" w:eastAsia="Times New Roman" w:hAnsi="Times New Roman"/>
          <w:sz w:val="28"/>
          <w:szCs w:val="28"/>
        </w:rPr>
      </w:pPr>
      <w:r w:rsidRPr="001C4D16">
        <w:rPr>
          <w:rFonts w:ascii="Times New Roman" w:eastAsia="Times New Roman" w:hAnsi="Times New Roman"/>
          <w:sz w:val="28"/>
          <w:szCs w:val="28"/>
        </w:rPr>
        <w:t>В нарушение п.2 ст.18 Федерального Закона «О государственных и муниципальных унитарных предприятиях» от 14.11.2002 №161-ФЗ руководством гостиницы «Актау» сдавалось в аренду имущество по 9 договорам без согласия собственника.</w:t>
      </w:r>
    </w:p>
    <w:p w14:paraId="4EABF4F8" w14:textId="5186DC47" w:rsidR="00471EFB" w:rsidRPr="00471EFB" w:rsidRDefault="001C4D16" w:rsidP="00C22002">
      <w:pPr>
        <w:suppressAutoHyphens/>
        <w:spacing w:line="240" w:lineRule="auto"/>
        <w:ind w:firstLine="567"/>
        <w:rPr>
          <w:rFonts w:ascii="Times New Roman" w:eastAsia="Times New Roman" w:hAnsi="Times New Roman"/>
          <w:b/>
          <w:sz w:val="28"/>
          <w:szCs w:val="28"/>
        </w:rPr>
      </w:pPr>
      <w:r w:rsidRPr="001C4D16">
        <w:rPr>
          <w:rFonts w:ascii="Times New Roman" w:eastAsia="Times New Roman" w:hAnsi="Times New Roman"/>
          <w:sz w:val="28"/>
          <w:szCs w:val="28"/>
        </w:rPr>
        <w:t xml:space="preserve"> </w:t>
      </w:r>
      <w:r w:rsidR="00471EFB" w:rsidRPr="00471EFB">
        <w:rPr>
          <w:rFonts w:ascii="Times New Roman" w:eastAsia="Times New Roman" w:hAnsi="Times New Roman"/>
          <w:sz w:val="28"/>
          <w:szCs w:val="28"/>
          <w:lang w:eastAsia="ar-SA"/>
        </w:rPr>
        <w:t xml:space="preserve">5. </w:t>
      </w:r>
      <w:r w:rsidR="002A2E6B">
        <w:rPr>
          <w:rFonts w:ascii="Times New Roman" w:eastAsia="Times New Roman" w:hAnsi="Times New Roman"/>
          <w:sz w:val="28"/>
          <w:szCs w:val="28"/>
          <w:lang w:eastAsia="ar-SA"/>
        </w:rPr>
        <w:t>Контрольно-счетным органом в</w:t>
      </w:r>
      <w:r w:rsidR="00471EFB" w:rsidRPr="00471EFB">
        <w:rPr>
          <w:rFonts w:ascii="Times New Roman" w:eastAsia="Times New Roman" w:hAnsi="Times New Roman"/>
          <w:sz w:val="28"/>
          <w:szCs w:val="28"/>
        </w:rPr>
        <w:t xml:space="preserve"> 2019 год</w:t>
      </w:r>
      <w:r w:rsidR="002A2E6B">
        <w:rPr>
          <w:rFonts w:ascii="Times New Roman" w:eastAsia="Times New Roman" w:hAnsi="Times New Roman"/>
          <w:sz w:val="28"/>
          <w:szCs w:val="28"/>
        </w:rPr>
        <w:t>у</w:t>
      </w:r>
      <w:r w:rsidR="00471EFB" w:rsidRPr="00471EFB">
        <w:rPr>
          <w:rFonts w:ascii="Times New Roman" w:eastAsia="Times New Roman" w:hAnsi="Times New Roman"/>
          <w:sz w:val="28"/>
          <w:szCs w:val="28"/>
        </w:rPr>
        <w:t xml:space="preserve"> проведена </w:t>
      </w:r>
      <w:r w:rsidR="00471EFB" w:rsidRPr="00471EFB">
        <w:rPr>
          <w:rFonts w:ascii="Times New Roman" w:eastAsia="Times New Roman" w:hAnsi="Times New Roman"/>
          <w:bCs/>
          <w:sz w:val="28"/>
          <w:szCs w:val="28"/>
        </w:rPr>
        <w:t>проверка финансово – хозяйственной деятельности Муниципального унитарного предприятия «Специализированный центр Защита» городского округа город Уфа Республики Башкортостан.</w:t>
      </w:r>
      <w:r w:rsidR="00471EFB" w:rsidRPr="00471EFB">
        <w:rPr>
          <w:rFonts w:ascii="Times New Roman" w:eastAsia="Times New Roman" w:hAnsi="Times New Roman"/>
          <w:b/>
          <w:sz w:val="28"/>
          <w:szCs w:val="28"/>
        </w:rPr>
        <w:t xml:space="preserve">    </w:t>
      </w:r>
    </w:p>
    <w:p w14:paraId="35E1A7EF" w14:textId="085D4D91" w:rsidR="00471EFB" w:rsidRPr="00471EFB" w:rsidRDefault="00471EFB" w:rsidP="00C22002">
      <w:pPr>
        <w:spacing w:line="240" w:lineRule="auto"/>
        <w:ind w:firstLine="709"/>
        <w:rPr>
          <w:rFonts w:ascii="Times New Roman" w:eastAsia="Times New Roman" w:hAnsi="Times New Roman"/>
          <w:sz w:val="28"/>
          <w:szCs w:val="28"/>
        </w:rPr>
      </w:pPr>
      <w:r w:rsidRPr="00471EFB">
        <w:rPr>
          <w:rFonts w:ascii="Times New Roman" w:eastAsia="Calibri" w:hAnsi="Times New Roman"/>
          <w:color w:val="000000"/>
          <w:kern w:val="24"/>
          <w:sz w:val="28"/>
          <w:szCs w:val="28"/>
        </w:rPr>
        <w:t xml:space="preserve">  </w:t>
      </w:r>
      <w:r w:rsidR="00103B31">
        <w:rPr>
          <w:rFonts w:ascii="Times New Roman" w:eastAsia="Calibri" w:hAnsi="Times New Roman"/>
          <w:color w:val="000000"/>
          <w:kern w:val="24"/>
          <w:sz w:val="28"/>
          <w:szCs w:val="28"/>
        </w:rPr>
        <w:t>К</w:t>
      </w:r>
      <w:r w:rsidRPr="00471EFB">
        <w:rPr>
          <w:rFonts w:ascii="Times New Roman" w:eastAsia="Calibri" w:hAnsi="Times New Roman"/>
          <w:color w:val="000000"/>
          <w:kern w:val="24"/>
          <w:sz w:val="28"/>
          <w:szCs w:val="28"/>
        </w:rPr>
        <w:t xml:space="preserve">валификационные требования в должностных инструкциях работников </w:t>
      </w:r>
      <w:r w:rsidRPr="00471EFB">
        <w:rPr>
          <w:rFonts w:ascii="Times New Roman" w:eastAsia="Times New Roman" w:hAnsi="Times New Roman"/>
          <w:sz w:val="28"/>
          <w:szCs w:val="28"/>
          <w:lang w:eastAsia="ar-SA"/>
        </w:rPr>
        <w:t xml:space="preserve">МУП «СпецЦентрЗащита» г. Уфы </w:t>
      </w:r>
      <w:r w:rsidRPr="00471EFB">
        <w:rPr>
          <w:rFonts w:ascii="Times New Roman" w:eastAsia="Calibri" w:hAnsi="Times New Roman"/>
          <w:color w:val="000000"/>
          <w:kern w:val="24"/>
          <w:sz w:val="28"/>
          <w:szCs w:val="28"/>
        </w:rPr>
        <w:t>не соответствуют требованиям Единого квалификационного справочника должностей руководителя, специалистов и служащих, утвержденного постановлением Минтруда России от 21.08.1998 №37.</w:t>
      </w:r>
    </w:p>
    <w:p w14:paraId="2CF44D7F" w14:textId="266D7835" w:rsidR="00471EFB" w:rsidRPr="00471EFB" w:rsidRDefault="00471EFB" w:rsidP="00C22002">
      <w:pPr>
        <w:suppressAutoHyphens/>
        <w:spacing w:line="240" w:lineRule="auto"/>
        <w:ind w:firstLine="720"/>
        <w:rPr>
          <w:rFonts w:ascii="Times New Roman" w:eastAsia="Times New Roman" w:hAnsi="Times New Roman"/>
          <w:b/>
          <w:bCs/>
          <w:color w:val="000000"/>
          <w:sz w:val="28"/>
          <w:szCs w:val="28"/>
        </w:rPr>
      </w:pPr>
      <w:r w:rsidRPr="00471EFB">
        <w:rPr>
          <w:rFonts w:ascii="Times New Roman" w:eastAsia="Times New Roman" w:hAnsi="Times New Roman"/>
          <w:bCs/>
          <w:color w:val="000000"/>
          <w:sz w:val="28"/>
          <w:szCs w:val="28"/>
        </w:rPr>
        <w:t xml:space="preserve">Постановлением главы </w:t>
      </w:r>
      <w:r w:rsidRPr="00471EFB">
        <w:rPr>
          <w:rFonts w:ascii="Times New Roman" w:eastAsia="Times New Roman" w:hAnsi="Times New Roman"/>
          <w:bCs/>
          <w:sz w:val="28"/>
          <w:szCs w:val="28"/>
        </w:rPr>
        <w:t xml:space="preserve">Администрации города с 01 марта 2011 года для Предприятия </w:t>
      </w:r>
      <w:r w:rsidR="00FD5872">
        <w:rPr>
          <w:rFonts w:ascii="Times New Roman" w:eastAsia="Times New Roman" w:hAnsi="Times New Roman"/>
          <w:bCs/>
          <w:sz w:val="28"/>
          <w:szCs w:val="28"/>
        </w:rPr>
        <w:t xml:space="preserve">неправомерно </w:t>
      </w:r>
      <w:r w:rsidRPr="00471EFB">
        <w:rPr>
          <w:rFonts w:ascii="Times New Roman" w:eastAsia="Times New Roman" w:hAnsi="Times New Roman"/>
          <w:bCs/>
          <w:sz w:val="28"/>
          <w:szCs w:val="28"/>
        </w:rPr>
        <w:t xml:space="preserve">установлена </w:t>
      </w:r>
      <w:r w:rsidRPr="00471EFB">
        <w:rPr>
          <w:rFonts w:ascii="Times New Roman" w:eastAsia="Times New Roman" w:hAnsi="Times New Roman"/>
          <w:bCs/>
          <w:sz w:val="28"/>
          <w:szCs w:val="28"/>
          <w:lang w:val="en-US"/>
        </w:rPr>
        <w:t>VII</w:t>
      </w:r>
      <w:r w:rsidRPr="00471EFB">
        <w:rPr>
          <w:rFonts w:ascii="Times New Roman" w:eastAsia="Times New Roman" w:hAnsi="Times New Roman"/>
          <w:bCs/>
          <w:sz w:val="28"/>
          <w:szCs w:val="28"/>
        </w:rPr>
        <w:t xml:space="preserve"> группа по оплате труда.  Уже с 2006 года для дифференциации должностных окладов руководителей имеется всего четыре группы по оплате труда. </w:t>
      </w:r>
    </w:p>
    <w:p w14:paraId="334DDA87" w14:textId="137E85DF" w:rsidR="00471EFB" w:rsidRPr="00471EFB" w:rsidRDefault="00471EFB" w:rsidP="00C22002">
      <w:pPr>
        <w:tabs>
          <w:tab w:val="left" w:pos="3869"/>
          <w:tab w:val="left" w:pos="7463"/>
        </w:tabs>
        <w:spacing w:line="240" w:lineRule="auto"/>
        <w:ind w:left="100" w:right="-100" w:firstLine="660"/>
        <w:rPr>
          <w:rFonts w:ascii="Times New Roman" w:eastAsia="Times New Roman" w:hAnsi="Times New Roman" w:cs="Tahoma"/>
          <w:color w:val="000000"/>
          <w:sz w:val="28"/>
          <w:szCs w:val="28"/>
        </w:rPr>
      </w:pPr>
      <w:r w:rsidRPr="00471EFB">
        <w:rPr>
          <w:rFonts w:ascii="Times New Roman" w:eastAsia="Times New Roman" w:hAnsi="Times New Roman" w:cs="Tahoma"/>
          <w:color w:val="000000"/>
          <w:sz w:val="28"/>
          <w:szCs w:val="28"/>
        </w:rPr>
        <w:t xml:space="preserve">В нарушение </w:t>
      </w:r>
      <w:r w:rsidR="00F00634" w:rsidRPr="00471EFB">
        <w:rPr>
          <w:rFonts w:ascii="Times New Roman" w:eastAsia="Times New Roman" w:hAnsi="Times New Roman" w:cs="Tahoma"/>
          <w:color w:val="000000"/>
          <w:sz w:val="28"/>
          <w:szCs w:val="28"/>
        </w:rPr>
        <w:t xml:space="preserve">п.2 </w:t>
      </w:r>
      <w:r w:rsidRPr="00471EFB">
        <w:rPr>
          <w:rFonts w:ascii="Times New Roman" w:eastAsia="Times New Roman" w:hAnsi="Times New Roman" w:cs="Tahoma"/>
          <w:color w:val="000000"/>
          <w:sz w:val="28"/>
          <w:szCs w:val="28"/>
        </w:rPr>
        <w:t xml:space="preserve">ст.78 Бюджетного кодекса РФ Предприятию из бюджета городского округа город Уфа Республики Башкортостан выделена субсидия в сумме </w:t>
      </w:r>
      <w:r w:rsidRPr="002025A8">
        <w:rPr>
          <w:rFonts w:ascii="Times New Roman" w:eastAsia="Times New Roman" w:hAnsi="Times New Roman" w:cs="Tahoma"/>
          <w:bCs/>
          <w:color w:val="000000"/>
          <w:sz w:val="28"/>
          <w:szCs w:val="28"/>
        </w:rPr>
        <w:t>2 100 тыс рублей</w:t>
      </w:r>
      <w:r w:rsidRPr="00471EFB">
        <w:rPr>
          <w:rFonts w:ascii="Times New Roman" w:eastAsia="Times New Roman" w:hAnsi="Times New Roman" w:cs="Tahoma"/>
          <w:b/>
          <w:color w:val="000000"/>
          <w:sz w:val="28"/>
          <w:szCs w:val="28"/>
        </w:rPr>
        <w:t xml:space="preserve"> </w:t>
      </w:r>
      <w:r w:rsidRPr="00471EFB">
        <w:rPr>
          <w:rFonts w:ascii="Times New Roman" w:eastAsia="Times New Roman" w:hAnsi="Times New Roman" w:cs="Tahoma"/>
          <w:color w:val="000000"/>
          <w:sz w:val="28"/>
          <w:szCs w:val="28"/>
        </w:rPr>
        <w:t xml:space="preserve">на виды работ, не предусмотренные Порядком предоставления субсидий из бюджета городского округа город Уфа Республики Башкортостан, - </w:t>
      </w:r>
      <w:r w:rsidRPr="00471EFB">
        <w:rPr>
          <w:rFonts w:ascii="Times New Roman" w:eastAsia="Calibri" w:hAnsi="Times New Roman"/>
          <w:sz w:val="28"/>
          <w:szCs w:val="28"/>
        </w:rPr>
        <w:t xml:space="preserve">на выполнение работ по разработке проектно-сметной документации на капитальный ремонт комплекса зданий и сооружений </w:t>
      </w:r>
      <w:r w:rsidRPr="00471EFB">
        <w:rPr>
          <w:rFonts w:ascii="Times New Roman" w:eastAsia="Times New Roman" w:hAnsi="Times New Roman" w:cs="Tahoma"/>
          <w:sz w:val="28"/>
          <w:szCs w:val="28"/>
        </w:rPr>
        <w:t>(бывший цех № 41 ОАО «Уфахимпром»)</w:t>
      </w:r>
      <w:r w:rsidRPr="00471EFB">
        <w:rPr>
          <w:rFonts w:ascii="Times New Roman" w:eastAsia="Calibri" w:hAnsi="Times New Roman"/>
          <w:sz w:val="28"/>
          <w:szCs w:val="28"/>
        </w:rPr>
        <w:t>.</w:t>
      </w:r>
    </w:p>
    <w:p w14:paraId="457F91D2" w14:textId="6BC03F31" w:rsidR="00471EFB" w:rsidRPr="00471EFB" w:rsidRDefault="00471EFB" w:rsidP="00C22002">
      <w:pPr>
        <w:suppressAutoHyphens/>
        <w:spacing w:line="240" w:lineRule="auto"/>
        <w:ind w:left="40" w:right="40" w:firstLine="503"/>
        <w:rPr>
          <w:rFonts w:ascii="Times New Roman" w:eastAsia="Times New Roman" w:hAnsi="Times New Roman"/>
          <w:sz w:val="28"/>
          <w:szCs w:val="28"/>
          <w:lang w:eastAsia="ar-SA"/>
        </w:rPr>
      </w:pPr>
      <w:r w:rsidRPr="00471EFB">
        <w:rPr>
          <w:rFonts w:ascii="Times New Roman" w:eastAsia="Times New Roman" w:hAnsi="Times New Roman"/>
          <w:bCs/>
          <w:sz w:val="28"/>
          <w:szCs w:val="28"/>
          <w:lang w:eastAsia="ar-SA"/>
        </w:rPr>
        <w:t xml:space="preserve">В ходе проверки установлены нарушения </w:t>
      </w:r>
      <w:r w:rsidRPr="00471EFB">
        <w:rPr>
          <w:rFonts w:ascii="Times New Roman" w:eastAsia="Calibri" w:hAnsi="Times New Roman"/>
          <w:sz w:val="28"/>
          <w:szCs w:val="28"/>
        </w:rPr>
        <w:t xml:space="preserve">в сфере управления и распоряжения муниципальной собственностью на </w:t>
      </w:r>
      <w:r w:rsidRPr="002025A8">
        <w:rPr>
          <w:rFonts w:ascii="Times New Roman" w:eastAsia="Times New Roman" w:hAnsi="Times New Roman"/>
          <w:bCs/>
          <w:sz w:val="28"/>
          <w:szCs w:val="28"/>
          <w:lang w:eastAsia="ar-SA"/>
        </w:rPr>
        <w:t>85 187,9 тыс рублей.</w:t>
      </w:r>
      <w:r w:rsidRPr="00471EFB">
        <w:rPr>
          <w:rFonts w:ascii="Times New Roman" w:eastAsia="Times New Roman" w:hAnsi="Times New Roman"/>
          <w:b/>
          <w:sz w:val="28"/>
          <w:szCs w:val="28"/>
          <w:lang w:eastAsia="ar-SA"/>
        </w:rPr>
        <w:t xml:space="preserve"> </w:t>
      </w:r>
      <w:r w:rsidRPr="00471EFB">
        <w:rPr>
          <w:rFonts w:ascii="Times New Roman" w:eastAsia="Times New Roman" w:hAnsi="Times New Roman"/>
          <w:bCs/>
          <w:sz w:val="28"/>
          <w:szCs w:val="28"/>
          <w:lang w:eastAsia="ar-SA"/>
        </w:rPr>
        <w:t xml:space="preserve">Имущество, переданное </w:t>
      </w:r>
      <w:r w:rsidRPr="00471EFB">
        <w:rPr>
          <w:rFonts w:ascii="Times New Roman" w:eastAsia="Times New Roman" w:hAnsi="Times New Roman"/>
          <w:sz w:val="28"/>
          <w:szCs w:val="28"/>
          <w:lang w:eastAsia="ar-SA"/>
        </w:rPr>
        <w:t xml:space="preserve">Управлением </w:t>
      </w:r>
      <w:r w:rsidR="00770122">
        <w:rPr>
          <w:rFonts w:ascii="Times New Roman" w:eastAsia="Times New Roman" w:hAnsi="Times New Roman"/>
          <w:sz w:val="28"/>
          <w:szCs w:val="28"/>
          <w:lang w:eastAsia="ar-SA"/>
        </w:rPr>
        <w:t>по земельным и имущественным отношениям</w:t>
      </w:r>
      <w:r w:rsidRPr="00471EFB">
        <w:rPr>
          <w:rFonts w:ascii="Times New Roman" w:eastAsia="Times New Roman" w:hAnsi="Times New Roman"/>
          <w:sz w:val="28"/>
          <w:szCs w:val="28"/>
          <w:lang w:eastAsia="ar-SA"/>
        </w:rPr>
        <w:t xml:space="preserve"> Администрации городского округа город Уфа Республики Башкортостан в МУП «СпецЦентрЗащита» г. Уфы на содержание и обслуживание (по перечню 202 объекта)</w:t>
      </w:r>
      <w:r w:rsidR="00BE2687">
        <w:rPr>
          <w:rFonts w:ascii="Times New Roman" w:eastAsia="Times New Roman" w:hAnsi="Times New Roman"/>
          <w:sz w:val="28"/>
          <w:szCs w:val="28"/>
          <w:lang w:eastAsia="ar-SA"/>
        </w:rPr>
        <w:t>,</w:t>
      </w:r>
      <w:r w:rsidRPr="00471EFB">
        <w:rPr>
          <w:rFonts w:ascii="Times New Roman" w:eastAsia="Times New Roman" w:hAnsi="Times New Roman"/>
          <w:sz w:val="28"/>
          <w:szCs w:val="28"/>
          <w:lang w:eastAsia="ar-SA"/>
        </w:rPr>
        <w:t xml:space="preserve"> используется </w:t>
      </w:r>
      <w:r w:rsidRPr="00471EFB">
        <w:rPr>
          <w:rFonts w:ascii="Times New Roman" w:eastAsia="Calibri" w:hAnsi="Times New Roman"/>
          <w:sz w:val="28"/>
          <w:szCs w:val="28"/>
        </w:rPr>
        <w:t xml:space="preserve">с нарушением порядка оформления документов на указанные объекты. </w:t>
      </w:r>
      <w:r w:rsidRPr="00471EFB">
        <w:rPr>
          <w:rFonts w:ascii="Times New Roman" w:eastAsia="Times New Roman" w:hAnsi="Times New Roman"/>
          <w:sz w:val="28"/>
          <w:szCs w:val="28"/>
          <w:lang w:eastAsia="ar-SA"/>
        </w:rPr>
        <w:t xml:space="preserve">На момент проверки </w:t>
      </w:r>
      <w:r w:rsidRPr="00471EFB">
        <w:rPr>
          <w:rFonts w:ascii="Times New Roman" w:eastAsia="Times New Roman" w:hAnsi="Times New Roman"/>
          <w:sz w:val="28"/>
          <w:szCs w:val="28"/>
          <w:lang w:eastAsia="ar-SA"/>
        </w:rPr>
        <w:lastRenderedPageBreak/>
        <w:t xml:space="preserve">техническая документация на имущество </w:t>
      </w:r>
      <w:r w:rsidR="00BE73CF">
        <w:rPr>
          <w:rFonts w:ascii="Times New Roman" w:eastAsia="Times New Roman" w:hAnsi="Times New Roman"/>
          <w:sz w:val="28"/>
          <w:szCs w:val="28"/>
          <w:lang w:eastAsia="ar-SA"/>
        </w:rPr>
        <w:t xml:space="preserve">и </w:t>
      </w:r>
      <w:r w:rsidRPr="00471EFB">
        <w:rPr>
          <w:rFonts w:ascii="Times New Roman" w:eastAsia="Times New Roman" w:hAnsi="Times New Roman"/>
          <w:sz w:val="28"/>
          <w:szCs w:val="28"/>
          <w:lang w:eastAsia="ar-SA"/>
        </w:rPr>
        <w:t>кадастровые паспорта отсутствуют. Статус земельных участков, на которых находятся объекты, не определен, землеустроительные и правоустанавливающие документы отсутствуют</w:t>
      </w:r>
      <w:r w:rsidR="00BE2687">
        <w:rPr>
          <w:rFonts w:ascii="Times New Roman" w:eastAsia="Times New Roman" w:hAnsi="Times New Roman"/>
          <w:sz w:val="28"/>
          <w:szCs w:val="28"/>
          <w:lang w:eastAsia="ar-SA"/>
        </w:rPr>
        <w:t>.</w:t>
      </w:r>
      <w:r w:rsidRPr="00471EFB">
        <w:rPr>
          <w:rFonts w:ascii="Times New Roman" w:eastAsia="Times New Roman" w:hAnsi="Times New Roman"/>
          <w:sz w:val="28"/>
          <w:szCs w:val="28"/>
          <w:lang w:eastAsia="ar-SA"/>
        </w:rPr>
        <w:t xml:space="preserve"> Имущество (объекты недвижимого имущества и сооружения) находится в казне города. Свидетельства о государственной регистрации права муниципальной собственности на объекты не пред</w:t>
      </w:r>
      <w:r w:rsidR="00DB1DC3">
        <w:rPr>
          <w:rFonts w:ascii="Times New Roman" w:eastAsia="Times New Roman" w:hAnsi="Times New Roman"/>
          <w:sz w:val="28"/>
          <w:szCs w:val="28"/>
          <w:lang w:eastAsia="ar-SA"/>
        </w:rPr>
        <w:t>о</w:t>
      </w:r>
      <w:r w:rsidRPr="00471EFB">
        <w:rPr>
          <w:rFonts w:ascii="Times New Roman" w:eastAsia="Times New Roman" w:hAnsi="Times New Roman"/>
          <w:sz w:val="28"/>
          <w:szCs w:val="28"/>
          <w:lang w:eastAsia="ar-SA"/>
        </w:rPr>
        <w:t xml:space="preserve">ставлены. </w:t>
      </w:r>
    </w:p>
    <w:p w14:paraId="4A09F144" w14:textId="291ED060" w:rsidR="00471EFB" w:rsidRPr="00471EFB" w:rsidRDefault="00430C91" w:rsidP="00C22002">
      <w:pPr>
        <w:suppressAutoHyphens/>
        <w:spacing w:line="240" w:lineRule="auto"/>
        <w:ind w:left="40" w:right="40" w:firstLine="503"/>
        <w:rPr>
          <w:rFonts w:ascii="Times New Roman" w:eastAsia="Calibri" w:hAnsi="Times New Roman"/>
          <w:color w:val="000000"/>
          <w:sz w:val="28"/>
          <w:szCs w:val="28"/>
        </w:rPr>
      </w:pPr>
      <w:r>
        <w:rPr>
          <w:rFonts w:ascii="Calibri" w:eastAsia="Calibri" w:hAnsi="Calibri"/>
          <w:color w:val="000000"/>
          <w:sz w:val="28"/>
          <w:szCs w:val="28"/>
        </w:rPr>
        <w:t xml:space="preserve"> </w:t>
      </w:r>
      <w:r w:rsidR="00471EFB" w:rsidRPr="00471EFB">
        <w:rPr>
          <w:rFonts w:ascii="Calibri" w:eastAsia="Calibri" w:hAnsi="Calibri"/>
          <w:color w:val="000000"/>
          <w:sz w:val="28"/>
          <w:szCs w:val="28"/>
        </w:rPr>
        <w:t xml:space="preserve">    </w:t>
      </w:r>
      <w:r w:rsidR="00471EFB" w:rsidRPr="00471EFB">
        <w:rPr>
          <w:rFonts w:ascii="Times New Roman" w:eastAsia="Calibri" w:hAnsi="Times New Roman"/>
          <w:color w:val="000000"/>
          <w:sz w:val="28"/>
          <w:szCs w:val="28"/>
        </w:rPr>
        <w:t>При наличии в городском округе муниципальной программы «Развитие жилищно-коммунального хозяйства и улучшение экологической обстановки в городском округе город Уфа Республики Башкортостан» финансирование Предприятия осуществлялось непрограммным методом, что не дает возможности оценить эффективность использования бюджетных средств.</w:t>
      </w:r>
    </w:p>
    <w:p w14:paraId="7A799E95" w14:textId="77777777" w:rsidR="00471EFB" w:rsidRPr="00471EFB" w:rsidRDefault="00471EFB" w:rsidP="00C22002">
      <w:pPr>
        <w:suppressAutoHyphens/>
        <w:spacing w:line="240" w:lineRule="auto"/>
        <w:ind w:left="40" w:right="40" w:firstLine="503"/>
        <w:rPr>
          <w:rFonts w:ascii="Times New Roman" w:eastAsia="Times New Roman" w:hAnsi="Times New Roman"/>
          <w:sz w:val="28"/>
          <w:szCs w:val="28"/>
        </w:rPr>
      </w:pPr>
      <w:r w:rsidRPr="00471EFB">
        <w:rPr>
          <w:rFonts w:ascii="Times New Roman" w:eastAsia="Times New Roman" w:hAnsi="Times New Roman"/>
          <w:sz w:val="28"/>
          <w:szCs w:val="28"/>
        </w:rPr>
        <w:t xml:space="preserve">При выставлении контрагентам счетов на оплату услуг по подаче питьевой воды Предприятием не было учтено увеличение тарифов МУП «Уфаводоканал». </w:t>
      </w:r>
    </w:p>
    <w:p w14:paraId="26C5B503" w14:textId="5356198B" w:rsidR="00471EFB" w:rsidRPr="002025A8" w:rsidRDefault="00471EFB" w:rsidP="00C22002">
      <w:pPr>
        <w:spacing w:line="240" w:lineRule="auto"/>
        <w:ind w:firstLine="709"/>
        <w:rPr>
          <w:rFonts w:ascii="Times New Roman" w:eastAsia="Calibri" w:hAnsi="Times New Roman"/>
          <w:sz w:val="28"/>
          <w:szCs w:val="28"/>
        </w:rPr>
      </w:pPr>
      <w:r w:rsidRPr="00471EFB">
        <w:rPr>
          <w:rFonts w:ascii="Times New Roman" w:eastAsia="Calibri" w:hAnsi="Times New Roman"/>
          <w:sz w:val="28"/>
          <w:szCs w:val="28"/>
        </w:rPr>
        <w:t xml:space="preserve">В результате проверки соблюдения действующего законодательства о закупках товаров, работ и услуг выявлены нарушения требований </w:t>
      </w:r>
      <w:r w:rsidR="00826170">
        <w:rPr>
          <w:rFonts w:ascii="Times New Roman" w:eastAsia="Calibri" w:hAnsi="Times New Roman"/>
          <w:sz w:val="28"/>
          <w:szCs w:val="28"/>
        </w:rPr>
        <w:t xml:space="preserve">норм </w:t>
      </w:r>
      <w:r w:rsidRPr="00471EFB">
        <w:rPr>
          <w:rFonts w:ascii="Times New Roman" w:eastAsia="Calibri" w:hAnsi="Times New Roman"/>
          <w:sz w:val="28"/>
          <w:szCs w:val="28"/>
        </w:rPr>
        <w:t>закон</w:t>
      </w:r>
      <w:r w:rsidR="00430C91">
        <w:rPr>
          <w:rFonts w:ascii="Times New Roman" w:eastAsia="Calibri" w:hAnsi="Times New Roman"/>
          <w:sz w:val="28"/>
          <w:szCs w:val="28"/>
        </w:rPr>
        <w:t>одательства</w:t>
      </w:r>
      <w:r w:rsidRPr="00471EFB">
        <w:rPr>
          <w:rFonts w:ascii="Times New Roman" w:eastAsia="Calibri" w:hAnsi="Times New Roman"/>
          <w:sz w:val="28"/>
          <w:szCs w:val="28"/>
        </w:rPr>
        <w:t xml:space="preserve"> по 3 договорам из 5-ти заключенных на общую сумму </w:t>
      </w:r>
      <w:r w:rsidR="00430C91">
        <w:rPr>
          <w:rFonts w:ascii="Times New Roman" w:eastAsia="Calibri" w:hAnsi="Times New Roman"/>
          <w:sz w:val="28"/>
          <w:szCs w:val="28"/>
        </w:rPr>
        <w:t xml:space="preserve">          </w:t>
      </w:r>
      <w:r w:rsidRPr="002025A8">
        <w:rPr>
          <w:rFonts w:ascii="Times New Roman" w:eastAsia="Calibri" w:hAnsi="Times New Roman"/>
          <w:sz w:val="28"/>
          <w:szCs w:val="28"/>
        </w:rPr>
        <w:t>889 тыс рублей.</w:t>
      </w:r>
    </w:p>
    <w:p w14:paraId="0EF5C0B0" w14:textId="43AF5FC6" w:rsidR="002403A1" w:rsidRDefault="00DA43D8" w:rsidP="00C22002">
      <w:pPr>
        <w:spacing w:line="240" w:lineRule="auto"/>
        <w:ind w:firstLine="709"/>
        <w:rPr>
          <w:rFonts w:ascii="Times New Roman" w:eastAsia="Times New Roman" w:hAnsi="Times New Roman"/>
          <w:color w:val="000000"/>
          <w:sz w:val="28"/>
          <w:szCs w:val="28"/>
        </w:rPr>
      </w:pPr>
      <w:r w:rsidRPr="00DA43D8">
        <w:rPr>
          <w:rFonts w:ascii="Times New Roman" w:eastAsia="Times New Roman" w:hAnsi="Times New Roman"/>
          <w:sz w:val="28"/>
          <w:szCs w:val="28"/>
        </w:rPr>
        <w:t>6.</w:t>
      </w:r>
      <w:r w:rsidRPr="00DA43D8">
        <w:rPr>
          <w:rFonts w:ascii="Times New Roman" w:eastAsia="Times New Roman" w:hAnsi="Times New Roman"/>
          <w:color w:val="000000"/>
          <w:sz w:val="28"/>
          <w:szCs w:val="28"/>
        </w:rPr>
        <w:t xml:space="preserve"> </w:t>
      </w:r>
      <w:r w:rsidRPr="00DA43D8">
        <w:rPr>
          <w:rFonts w:ascii="Times New Roman" w:eastAsia="Times New Roman" w:hAnsi="Times New Roman"/>
          <w:bCs/>
          <w:iCs/>
          <w:color w:val="000000"/>
          <w:sz w:val="28"/>
          <w:szCs w:val="28"/>
        </w:rPr>
        <w:t>На основании п</w:t>
      </w:r>
      <w:r w:rsidRPr="00DA43D8">
        <w:rPr>
          <w:rFonts w:ascii="Times New Roman" w:eastAsia="Times New Roman" w:hAnsi="Times New Roman"/>
          <w:color w:val="000000"/>
          <w:sz w:val="28"/>
          <w:szCs w:val="28"/>
        </w:rPr>
        <w:t xml:space="preserve">лана работы на 2019 год контрольно-счетным органом </w:t>
      </w:r>
      <w:r w:rsidRPr="00DA43D8">
        <w:rPr>
          <w:rFonts w:ascii="Times New Roman" w:eastAsia="Times New Roman" w:hAnsi="Times New Roman"/>
          <w:bCs/>
          <w:color w:val="000000"/>
          <w:sz w:val="28"/>
          <w:szCs w:val="28"/>
        </w:rPr>
        <w:t>проведено контрольно-аналитическое мероприятие:</w:t>
      </w:r>
      <w:r w:rsidRPr="00DA43D8">
        <w:rPr>
          <w:rFonts w:ascii="Times New Roman" w:eastAsia="Times New Roman" w:hAnsi="Times New Roman"/>
          <w:color w:val="000000"/>
          <w:sz w:val="28"/>
          <w:szCs w:val="28"/>
        </w:rPr>
        <w:t xml:space="preserve"> проверка отдельных вопросов финансово-хозяйственной деятельности ООО «Южный» за 2017-2018 годы и 9 месяцев 2019 года.</w:t>
      </w:r>
    </w:p>
    <w:p w14:paraId="46C63FD3" w14:textId="284C3764" w:rsidR="00DA43D8" w:rsidRPr="00DA43D8" w:rsidRDefault="00DA43D8" w:rsidP="00C22002">
      <w:pPr>
        <w:spacing w:line="240" w:lineRule="auto"/>
        <w:ind w:firstLine="709"/>
        <w:rPr>
          <w:rFonts w:ascii="Times New Roman" w:eastAsia="Times New Roman" w:hAnsi="Times New Roman"/>
          <w:color w:val="000000"/>
          <w:sz w:val="28"/>
          <w:szCs w:val="28"/>
        </w:rPr>
      </w:pPr>
      <w:r w:rsidRPr="00DA43D8">
        <w:rPr>
          <w:rFonts w:ascii="Times New Roman" w:eastAsia="Times New Roman" w:hAnsi="Times New Roman"/>
          <w:color w:val="000000"/>
          <w:sz w:val="28"/>
          <w:szCs w:val="28"/>
        </w:rPr>
        <w:t>ООО «Южный» создано путем реорганизации (преобразования) МУТП «Рынок «Южный» и является его правопреемником в отношении всех прав и обязанностей.</w:t>
      </w:r>
    </w:p>
    <w:p w14:paraId="3E8B6622" w14:textId="7B997A68" w:rsidR="00DA43D8" w:rsidRPr="00DA43D8" w:rsidRDefault="00DA43D8" w:rsidP="00C22002">
      <w:pPr>
        <w:widowControl w:val="0"/>
        <w:spacing w:line="240" w:lineRule="auto"/>
        <w:ind w:left="23" w:right="23" w:hanging="23"/>
        <w:rPr>
          <w:rFonts w:ascii="Times New Roman" w:eastAsia="Calibri" w:hAnsi="Times New Roman"/>
          <w:iCs/>
          <w:sz w:val="28"/>
          <w:szCs w:val="28"/>
        </w:rPr>
      </w:pPr>
      <w:r w:rsidRPr="00DA43D8">
        <w:rPr>
          <w:rFonts w:ascii="Times New Roman" w:eastAsia="Times New Roman" w:hAnsi="Times New Roman"/>
          <w:iCs/>
          <w:color w:val="000000"/>
          <w:sz w:val="32"/>
          <w:szCs w:val="32"/>
        </w:rPr>
        <w:t xml:space="preserve">          </w:t>
      </w:r>
      <w:r w:rsidRPr="00DA43D8">
        <w:rPr>
          <w:rFonts w:ascii="Times New Roman" w:eastAsia="Times New Roman" w:hAnsi="Times New Roman"/>
          <w:iCs/>
          <w:color w:val="000000"/>
          <w:sz w:val="28"/>
          <w:szCs w:val="28"/>
        </w:rPr>
        <w:t xml:space="preserve">В проверяемый период плата за пользование торговым местом определялась согласно ценам, утвержденным </w:t>
      </w:r>
      <w:r w:rsidR="00DE3F7F">
        <w:rPr>
          <w:rFonts w:ascii="Times New Roman" w:eastAsia="Times New Roman" w:hAnsi="Times New Roman"/>
          <w:iCs/>
          <w:color w:val="000000"/>
          <w:sz w:val="28"/>
          <w:szCs w:val="28"/>
        </w:rPr>
        <w:t>руководством</w:t>
      </w:r>
      <w:r w:rsidRPr="00DA43D8">
        <w:rPr>
          <w:rFonts w:ascii="Times New Roman" w:eastAsia="Times New Roman" w:hAnsi="Times New Roman"/>
          <w:iCs/>
          <w:color w:val="000000"/>
          <w:sz w:val="28"/>
          <w:szCs w:val="28"/>
        </w:rPr>
        <w:t xml:space="preserve"> рынк</w:t>
      </w:r>
      <w:r w:rsidR="00DE3F7F">
        <w:rPr>
          <w:rFonts w:ascii="Times New Roman" w:eastAsia="Times New Roman" w:hAnsi="Times New Roman"/>
          <w:iCs/>
          <w:color w:val="000000"/>
          <w:sz w:val="28"/>
          <w:szCs w:val="28"/>
        </w:rPr>
        <w:t>а</w:t>
      </w:r>
      <w:r w:rsidRPr="00DA43D8">
        <w:rPr>
          <w:rFonts w:ascii="Times New Roman" w:eastAsia="Times New Roman" w:hAnsi="Times New Roman"/>
          <w:iCs/>
          <w:color w:val="000000"/>
          <w:sz w:val="28"/>
          <w:szCs w:val="28"/>
        </w:rPr>
        <w:t xml:space="preserve"> без согласо</w:t>
      </w:r>
      <w:r w:rsidR="00E31FEB">
        <w:rPr>
          <w:rFonts w:ascii="Times New Roman" w:eastAsia="Times New Roman" w:hAnsi="Times New Roman"/>
          <w:iCs/>
          <w:color w:val="000000"/>
          <w:sz w:val="28"/>
          <w:szCs w:val="28"/>
        </w:rPr>
        <w:t xml:space="preserve">вания с Администрацией города. </w:t>
      </w:r>
      <w:r w:rsidRPr="00DA43D8">
        <w:rPr>
          <w:rFonts w:ascii="Times New Roman" w:eastAsia="Times New Roman" w:hAnsi="Times New Roman"/>
          <w:iCs/>
          <w:color w:val="000000"/>
          <w:sz w:val="28"/>
          <w:szCs w:val="28"/>
        </w:rPr>
        <w:t xml:space="preserve">Предприятием заключались разовые договоры на предоставление торговых мест для торговли на улице, во время проведения ярмарок. Ставки платы за торговые места для сельхозпроизводителей также не согласовывались с Администрацией города. </w:t>
      </w:r>
      <w:r w:rsidRPr="00DA43D8">
        <w:rPr>
          <w:rFonts w:ascii="Times New Roman" w:eastAsia="Calibri" w:hAnsi="Times New Roman"/>
          <w:iCs/>
          <w:sz w:val="28"/>
          <w:szCs w:val="28"/>
        </w:rPr>
        <w:t>Выборочной проверкой договоров о предоставлении торговых мест установлено, что нет единого подхода в определении платы за торговое место, цена является договорной.</w:t>
      </w:r>
    </w:p>
    <w:p w14:paraId="04D9F016" w14:textId="77777777" w:rsidR="00DA43D8" w:rsidRPr="002025A8" w:rsidRDefault="00DA43D8" w:rsidP="00C22002">
      <w:pPr>
        <w:widowControl w:val="0"/>
        <w:spacing w:after="240" w:line="240" w:lineRule="auto"/>
        <w:ind w:left="23" w:right="23" w:hanging="23"/>
        <w:rPr>
          <w:rFonts w:ascii="Times New Roman" w:eastAsia="Times New Roman" w:hAnsi="Times New Roman"/>
          <w:iCs/>
          <w:color w:val="000000"/>
          <w:sz w:val="28"/>
          <w:szCs w:val="28"/>
        </w:rPr>
      </w:pPr>
      <w:r w:rsidRPr="00DA43D8">
        <w:rPr>
          <w:rFonts w:ascii="Times New Roman" w:eastAsia="Times New Roman" w:hAnsi="Times New Roman"/>
          <w:iCs/>
          <w:color w:val="000000"/>
          <w:sz w:val="28"/>
          <w:szCs w:val="28"/>
        </w:rPr>
        <w:t xml:space="preserve">        В результате завышения разряда по оплате труда заведующей бани установлена переплата в сумме </w:t>
      </w:r>
      <w:r w:rsidRPr="002025A8">
        <w:rPr>
          <w:rFonts w:ascii="Times New Roman" w:eastAsia="Times New Roman" w:hAnsi="Times New Roman"/>
          <w:iCs/>
          <w:color w:val="000000"/>
          <w:sz w:val="28"/>
          <w:szCs w:val="28"/>
        </w:rPr>
        <w:t>72,2 тыс рублей.</w:t>
      </w:r>
    </w:p>
    <w:p w14:paraId="138EF1DB" w14:textId="5191169F" w:rsidR="00DA43D8" w:rsidRPr="00DA43D8" w:rsidRDefault="00DA43D8" w:rsidP="00C22002">
      <w:pPr>
        <w:widowControl w:val="0"/>
        <w:spacing w:line="240" w:lineRule="auto"/>
        <w:ind w:right="23" w:firstLine="23"/>
        <w:rPr>
          <w:rFonts w:ascii="Times New Roman" w:eastAsia="Times New Roman" w:hAnsi="Times New Roman" w:cs="Tahoma"/>
          <w:bCs/>
          <w:sz w:val="28"/>
          <w:szCs w:val="28"/>
        </w:rPr>
      </w:pPr>
      <w:r w:rsidRPr="00DA43D8">
        <w:rPr>
          <w:rFonts w:ascii="Times New Roman" w:eastAsia="Calibri" w:hAnsi="Times New Roman"/>
          <w:b/>
          <w:bCs/>
          <w:iCs/>
          <w:sz w:val="28"/>
          <w:szCs w:val="28"/>
        </w:rPr>
        <w:t xml:space="preserve">        </w:t>
      </w:r>
      <w:r w:rsidRPr="00DA43D8">
        <w:rPr>
          <w:rFonts w:ascii="Times New Roman" w:eastAsia="Calibri" w:hAnsi="Times New Roman"/>
          <w:iCs/>
          <w:sz w:val="28"/>
          <w:szCs w:val="28"/>
        </w:rPr>
        <w:t>Выявлены нарушения ведения</w:t>
      </w:r>
      <w:r w:rsidRPr="00DA43D8">
        <w:rPr>
          <w:rFonts w:ascii="Times New Roman" w:eastAsia="Calibri" w:hAnsi="Times New Roman"/>
          <w:iCs/>
          <w:sz w:val="28"/>
          <w:szCs w:val="28"/>
        </w:rPr>
        <w:tab/>
        <w:t xml:space="preserve"> бухгалтерского учета, составления и представления бухгалтерской отчетности</w:t>
      </w:r>
      <w:r w:rsidR="002025A8">
        <w:rPr>
          <w:rFonts w:ascii="Times New Roman" w:eastAsia="Calibri" w:hAnsi="Times New Roman"/>
          <w:iCs/>
          <w:sz w:val="28"/>
          <w:szCs w:val="28"/>
        </w:rPr>
        <w:t xml:space="preserve">. </w:t>
      </w:r>
      <w:r w:rsidRPr="00DA43D8">
        <w:rPr>
          <w:rFonts w:ascii="Times New Roman" w:eastAsia="Times New Roman" w:hAnsi="Times New Roman" w:cs="Tahoma"/>
          <w:sz w:val="28"/>
          <w:szCs w:val="28"/>
        </w:rPr>
        <w:t xml:space="preserve">В нарушение приказа Минфина РФ от 28 декабря 2001 года №119н «Об утверждении Методических указаний по </w:t>
      </w:r>
      <w:r w:rsidRPr="00DA43D8">
        <w:rPr>
          <w:rFonts w:ascii="Times New Roman" w:eastAsia="Times New Roman" w:hAnsi="Times New Roman" w:cs="Tahoma"/>
          <w:sz w:val="28"/>
          <w:szCs w:val="28"/>
        </w:rPr>
        <w:lastRenderedPageBreak/>
        <w:t xml:space="preserve">бухгалтерскому учету материально- производственных запасов» в 2018 году установлены факты списания товарно-материальных ценностей без документального подтверждения использования данных материалов на том или ином объекте, завышенного списания на сумму </w:t>
      </w:r>
      <w:r w:rsidRPr="00DA43D8">
        <w:rPr>
          <w:rFonts w:ascii="Times New Roman" w:eastAsia="Times New Roman" w:hAnsi="Times New Roman" w:cs="Tahoma"/>
          <w:bCs/>
          <w:sz w:val="28"/>
          <w:szCs w:val="28"/>
        </w:rPr>
        <w:t xml:space="preserve">2 321,1 тыс рублей. В нарушение требований по бухгалтерскому учету списание материальных запасов производилось согласно актам, утвержденным только директором </w:t>
      </w:r>
      <w:r w:rsidR="00434743">
        <w:rPr>
          <w:rFonts w:ascii="Times New Roman" w:eastAsia="Times New Roman" w:hAnsi="Times New Roman" w:cs="Tahoma"/>
          <w:bCs/>
          <w:sz w:val="28"/>
          <w:szCs w:val="28"/>
        </w:rPr>
        <w:t>П</w:t>
      </w:r>
      <w:r w:rsidRPr="00DA43D8">
        <w:rPr>
          <w:rFonts w:ascii="Times New Roman" w:eastAsia="Times New Roman" w:hAnsi="Times New Roman" w:cs="Tahoma"/>
          <w:bCs/>
          <w:sz w:val="28"/>
          <w:szCs w:val="28"/>
        </w:rPr>
        <w:t>редприятия, без комиссии. Приказ «О комиссии по списанию материальных запасов» к проверке не пред</w:t>
      </w:r>
      <w:r w:rsidR="00434743">
        <w:rPr>
          <w:rFonts w:ascii="Times New Roman" w:eastAsia="Times New Roman" w:hAnsi="Times New Roman" w:cs="Tahoma"/>
          <w:bCs/>
          <w:sz w:val="28"/>
          <w:szCs w:val="28"/>
        </w:rPr>
        <w:t>о</w:t>
      </w:r>
      <w:r w:rsidRPr="00DA43D8">
        <w:rPr>
          <w:rFonts w:ascii="Times New Roman" w:eastAsia="Times New Roman" w:hAnsi="Times New Roman" w:cs="Tahoma"/>
          <w:bCs/>
          <w:sz w:val="28"/>
          <w:szCs w:val="28"/>
        </w:rPr>
        <w:t>ставлен.</w:t>
      </w:r>
    </w:p>
    <w:p w14:paraId="00A72B00" w14:textId="563F6D6B" w:rsidR="00F14621" w:rsidRDefault="00DA43D8" w:rsidP="00C22002">
      <w:pPr>
        <w:shd w:val="clear" w:color="auto" w:fill="FFFFFF"/>
        <w:spacing w:after="0" w:line="240" w:lineRule="auto"/>
        <w:ind w:right="20" w:firstLine="543"/>
        <w:rPr>
          <w:rFonts w:ascii="Times New Roman" w:eastAsia="Times New Roman" w:hAnsi="Times New Roman" w:cs="Tahoma"/>
          <w:sz w:val="28"/>
          <w:szCs w:val="28"/>
        </w:rPr>
      </w:pPr>
      <w:r w:rsidRPr="00DA43D8">
        <w:rPr>
          <w:rFonts w:ascii="Times New Roman" w:eastAsia="Times New Roman" w:hAnsi="Times New Roman" w:cs="Tahoma"/>
          <w:sz w:val="28"/>
          <w:szCs w:val="28"/>
        </w:rPr>
        <w:t>В</w:t>
      </w:r>
      <w:r w:rsidR="002025A8">
        <w:rPr>
          <w:rFonts w:ascii="Times New Roman" w:eastAsia="Times New Roman" w:hAnsi="Times New Roman" w:cs="Tahoma"/>
          <w:sz w:val="28"/>
          <w:szCs w:val="28"/>
        </w:rPr>
        <w:t xml:space="preserve"> </w:t>
      </w:r>
      <w:r w:rsidRPr="00DA43D8">
        <w:rPr>
          <w:rFonts w:ascii="Times New Roman" w:eastAsia="Times New Roman" w:hAnsi="Times New Roman" w:cs="Tahoma"/>
          <w:sz w:val="28"/>
          <w:szCs w:val="28"/>
        </w:rPr>
        <w:t>нарушение</w:t>
      </w:r>
      <w:r w:rsidR="00430C91">
        <w:rPr>
          <w:rFonts w:ascii="Times New Roman" w:eastAsia="Times New Roman" w:hAnsi="Times New Roman" w:cs="Tahoma"/>
          <w:sz w:val="28"/>
          <w:szCs w:val="28"/>
        </w:rPr>
        <w:t xml:space="preserve">  </w:t>
      </w:r>
      <w:r w:rsidRPr="00DA43D8">
        <w:rPr>
          <w:rFonts w:ascii="Times New Roman" w:eastAsia="Times New Roman" w:hAnsi="Times New Roman" w:cs="Tahoma"/>
          <w:sz w:val="28"/>
          <w:szCs w:val="28"/>
        </w:rPr>
        <w:t xml:space="preserve"> п.3,4 </w:t>
      </w:r>
      <w:r w:rsidR="00430C91">
        <w:rPr>
          <w:rFonts w:ascii="Times New Roman" w:eastAsia="Times New Roman" w:hAnsi="Times New Roman" w:cs="Tahoma"/>
          <w:sz w:val="28"/>
          <w:szCs w:val="28"/>
        </w:rPr>
        <w:t xml:space="preserve"> </w:t>
      </w:r>
      <w:r w:rsidRPr="00DA43D8">
        <w:rPr>
          <w:rFonts w:ascii="Times New Roman" w:eastAsia="Times New Roman" w:hAnsi="Times New Roman" w:cs="Tahoma"/>
          <w:sz w:val="28"/>
          <w:szCs w:val="28"/>
        </w:rPr>
        <w:t xml:space="preserve">ст. 8 </w:t>
      </w:r>
      <w:r w:rsidR="00430C91">
        <w:rPr>
          <w:rFonts w:ascii="Times New Roman" w:eastAsia="Times New Roman" w:hAnsi="Times New Roman" w:cs="Tahoma"/>
          <w:sz w:val="28"/>
          <w:szCs w:val="28"/>
        </w:rPr>
        <w:t xml:space="preserve"> </w:t>
      </w:r>
      <w:r w:rsidRPr="00DA43D8">
        <w:rPr>
          <w:rFonts w:ascii="Times New Roman" w:eastAsia="Times New Roman" w:hAnsi="Times New Roman" w:cs="Tahoma"/>
          <w:sz w:val="28"/>
          <w:szCs w:val="28"/>
        </w:rPr>
        <w:t xml:space="preserve">Федерального </w:t>
      </w:r>
      <w:r w:rsidR="00F14621">
        <w:rPr>
          <w:rFonts w:ascii="Times New Roman" w:eastAsia="Times New Roman" w:hAnsi="Times New Roman" w:cs="Tahoma"/>
          <w:sz w:val="28"/>
          <w:szCs w:val="28"/>
        </w:rPr>
        <w:t xml:space="preserve"> </w:t>
      </w:r>
      <w:r w:rsidRPr="00DA43D8">
        <w:rPr>
          <w:rFonts w:ascii="Times New Roman" w:eastAsia="Times New Roman" w:hAnsi="Times New Roman" w:cs="Tahoma"/>
          <w:sz w:val="28"/>
          <w:szCs w:val="28"/>
        </w:rPr>
        <w:t xml:space="preserve">закона </w:t>
      </w:r>
      <w:r w:rsidR="00F14621">
        <w:rPr>
          <w:rFonts w:ascii="Times New Roman" w:eastAsia="Times New Roman" w:hAnsi="Times New Roman" w:cs="Tahoma"/>
          <w:sz w:val="28"/>
          <w:szCs w:val="28"/>
        </w:rPr>
        <w:t xml:space="preserve"> </w:t>
      </w:r>
      <w:r w:rsidRPr="00DA43D8">
        <w:rPr>
          <w:rFonts w:ascii="Times New Roman" w:eastAsia="Times New Roman" w:hAnsi="Times New Roman" w:cs="Tahoma"/>
          <w:sz w:val="28"/>
          <w:szCs w:val="28"/>
        </w:rPr>
        <w:t>от</w:t>
      </w:r>
      <w:r w:rsidR="00F14621">
        <w:rPr>
          <w:rFonts w:ascii="Times New Roman" w:eastAsia="Times New Roman" w:hAnsi="Times New Roman" w:cs="Tahoma"/>
          <w:sz w:val="28"/>
          <w:szCs w:val="28"/>
        </w:rPr>
        <w:t xml:space="preserve"> </w:t>
      </w:r>
      <w:r w:rsidRPr="00DA43D8">
        <w:rPr>
          <w:rFonts w:ascii="Times New Roman" w:eastAsia="Times New Roman" w:hAnsi="Times New Roman" w:cs="Tahoma"/>
          <w:sz w:val="28"/>
          <w:szCs w:val="28"/>
        </w:rPr>
        <w:t xml:space="preserve"> 6 </w:t>
      </w:r>
      <w:r w:rsidR="00F14621">
        <w:rPr>
          <w:rFonts w:ascii="Times New Roman" w:eastAsia="Times New Roman" w:hAnsi="Times New Roman" w:cs="Tahoma"/>
          <w:sz w:val="28"/>
          <w:szCs w:val="28"/>
        </w:rPr>
        <w:t xml:space="preserve"> </w:t>
      </w:r>
      <w:r w:rsidRPr="00DA43D8">
        <w:rPr>
          <w:rFonts w:ascii="Times New Roman" w:eastAsia="Times New Roman" w:hAnsi="Times New Roman" w:cs="Tahoma"/>
          <w:sz w:val="28"/>
          <w:szCs w:val="28"/>
        </w:rPr>
        <w:t>декабря</w:t>
      </w:r>
      <w:r w:rsidR="00F14621">
        <w:rPr>
          <w:rFonts w:ascii="Times New Roman" w:eastAsia="Times New Roman" w:hAnsi="Times New Roman" w:cs="Tahoma"/>
          <w:sz w:val="28"/>
          <w:szCs w:val="28"/>
        </w:rPr>
        <w:t xml:space="preserve"> </w:t>
      </w:r>
      <w:r w:rsidRPr="00DA43D8">
        <w:rPr>
          <w:rFonts w:ascii="Times New Roman" w:eastAsia="Times New Roman" w:hAnsi="Times New Roman" w:cs="Tahoma"/>
          <w:sz w:val="28"/>
          <w:szCs w:val="28"/>
        </w:rPr>
        <w:t xml:space="preserve"> 2011</w:t>
      </w:r>
      <w:r w:rsidR="00F14621">
        <w:rPr>
          <w:rFonts w:ascii="Times New Roman" w:eastAsia="Times New Roman" w:hAnsi="Times New Roman" w:cs="Tahoma"/>
          <w:sz w:val="28"/>
          <w:szCs w:val="28"/>
        </w:rPr>
        <w:t xml:space="preserve"> </w:t>
      </w:r>
      <w:r w:rsidR="00AE53C2">
        <w:rPr>
          <w:rFonts w:ascii="Times New Roman" w:eastAsia="Times New Roman" w:hAnsi="Times New Roman" w:cs="Tahoma"/>
          <w:sz w:val="28"/>
          <w:szCs w:val="28"/>
        </w:rPr>
        <w:t>года</w:t>
      </w:r>
      <w:r w:rsidRPr="00DA43D8">
        <w:rPr>
          <w:rFonts w:ascii="Times New Roman" w:eastAsia="Times New Roman" w:hAnsi="Times New Roman" w:cs="Tahoma"/>
          <w:sz w:val="28"/>
          <w:szCs w:val="28"/>
        </w:rPr>
        <w:t xml:space="preserve"> </w:t>
      </w:r>
    </w:p>
    <w:p w14:paraId="6DE128F6" w14:textId="0E1F535C" w:rsidR="00DA43D8" w:rsidRPr="00DA43D8" w:rsidRDefault="00DA43D8" w:rsidP="00C22002">
      <w:pPr>
        <w:shd w:val="clear" w:color="auto" w:fill="FFFFFF"/>
        <w:spacing w:line="240" w:lineRule="auto"/>
        <w:ind w:right="20"/>
        <w:rPr>
          <w:rFonts w:ascii="Times New Roman" w:eastAsia="Times New Roman" w:hAnsi="Times New Roman" w:cs="Tahoma"/>
          <w:sz w:val="28"/>
          <w:szCs w:val="28"/>
        </w:rPr>
      </w:pPr>
      <w:r w:rsidRPr="00DA43D8">
        <w:rPr>
          <w:rFonts w:ascii="Times New Roman" w:eastAsia="Times New Roman" w:hAnsi="Times New Roman" w:cs="Tahoma"/>
          <w:sz w:val="28"/>
          <w:szCs w:val="28"/>
        </w:rPr>
        <w:t>№402-ФЗ, п.7 Положения по бухгалтерскому учету ПБУ 1/2008 «Учетная политика»</w:t>
      </w:r>
      <w:r w:rsidRPr="00DA43D8">
        <w:rPr>
          <w:rFonts w:ascii="Times New Roman" w:eastAsia="Times New Roman" w:hAnsi="Times New Roman"/>
          <w:sz w:val="28"/>
        </w:rPr>
        <w:t xml:space="preserve"> </w:t>
      </w:r>
      <w:r w:rsidRPr="00DA43D8">
        <w:rPr>
          <w:rFonts w:ascii="Times New Roman" w:eastAsia="Times New Roman" w:hAnsi="Times New Roman" w:cs="Tahoma"/>
          <w:sz w:val="28"/>
          <w:szCs w:val="28"/>
        </w:rPr>
        <w:t xml:space="preserve">в учетной политике Предприятия не разработаны способы и методы учета автомобильных шин и аккумуляторов, не утверждены нормы их эксплуатации. </w:t>
      </w:r>
    </w:p>
    <w:p w14:paraId="71ED4D5D" w14:textId="282CBCA5" w:rsidR="00DA43D8" w:rsidRPr="00DA43D8" w:rsidRDefault="00DA43D8" w:rsidP="00C22002">
      <w:pPr>
        <w:widowControl w:val="0"/>
        <w:tabs>
          <w:tab w:val="left" w:pos="276"/>
        </w:tabs>
        <w:spacing w:line="240" w:lineRule="auto"/>
        <w:ind w:right="20" w:firstLine="709"/>
        <w:rPr>
          <w:rFonts w:ascii="Times New Roman" w:eastAsia="Times New Roman" w:hAnsi="Times New Roman"/>
          <w:color w:val="000000"/>
          <w:sz w:val="28"/>
          <w:szCs w:val="28"/>
        </w:rPr>
      </w:pPr>
      <w:r w:rsidRPr="00DA43D8">
        <w:rPr>
          <w:rFonts w:ascii="Times New Roman" w:eastAsia="Times New Roman" w:hAnsi="Times New Roman"/>
          <w:color w:val="000000"/>
          <w:sz w:val="28"/>
          <w:szCs w:val="28"/>
        </w:rPr>
        <w:t xml:space="preserve">Выборочной проверкой установлены факты превышения лимита остатка кассы </w:t>
      </w:r>
      <w:r w:rsidR="00451FE7">
        <w:rPr>
          <w:rFonts w:ascii="Times New Roman" w:eastAsia="Times New Roman" w:hAnsi="Times New Roman"/>
          <w:color w:val="000000"/>
          <w:sz w:val="28"/>
          <w:szCs w:val="28"/>
        </w:rPr>
        <w:t>на сумму</w:t>
      </w:r>
      <w:r w:rsidRPr="00DA43D8">
        <w:rPr>
          <w:rFonts w:ascii="Times New Roman" w:eastAsia="Times New Roman" w:hAnsi="Times New Roman"/>
          <w:color w:val="000000"/>
          <w:sz w:val="28"/>
          <w:szCs w:val="28"/>
        </w:rPr>
        <w:t xml:space="preserve"> 326,1 тыс рублей. </w:t>
      </w:r>
    </w:p>
    <w:p w14:paraId="6398A699" w14:textId="0436DE69" w:rsidR="00DA43D8" w:rsidRPr="00DA43D8" w:rsidRDefault="00DA43D8" w:rsidP="00C22002">
      <w:pPr>
        <w:widowControl w:val="0"/>
        <w:tabs>
          <w:tab w:val="left" w:pos="276"/>
        </w:tabs>
        <w:spacing w:line="240" w:lineRule="auto"/>
        <w:ind w:right="20" w:firstLine="709"/>
        <w:rPr>
          <w:rFonts w:ascii="Times New Roman" w:eastAsia="Times New Roman" w:hAnsi="Times New Roman"/>
          <w:color w:val="000000"/>
          <w:sz w:val="28"/>
          <w:szCs w:val="28"/>
        </w:rPr>
      </w:pPr>
      <w:r w:rsidRPr="00DA43D8">
        <w:rPr>
          <w:rFonts w:ascii="Times New Roman" w:eastAsia="Times New Roman" w:hAnsi="Times New Roman"/>
          <w:color w:val="000000"/>
          <w:sz w:val="28"/>
          <w:szCs w:val="28"/>
        </w:rPr>
        <w:t xml:space="preserve">Выборочной проверкой установлено, что в нарушение </w:t>
      </w:r>
      <w:r w:rsidR="00537348">
        <w:rPr>
          <w:rFonts w:ascii="Times New Roman" w:eastAsia="Times New Roman" w:hAnsi="Times New Roman"/>
          <w:color w:val="000000"/>
          <w:sz w:val="28"/>
          <w:szCs w:val="28"/>
        </w:rPr>
        <w:t xml:space="preserve">требований </w:t>
      </w:r>
      <w:r w:rsidRPr="00DA43D8">
        <w:rPr>
          <w:rFonts w:ascii="Times New Roman" w:eastAsia="Times New Roman" w:hAnsi="Times New Roman"/>
          <w:color w:val="000000"/>
          <w:sz w:val="28"/>
          <w:szCs w:val="28"/>
        </w:rPr>
        <w:t xml:space="preserve">законодательства </w:t>
      </w:r>
      <w:r w:rsidR="004D6742" w:rsidRPr="00DA43D8">
        <w:rPr>
          <w:rFonts w:ascii="Times New Roman" w:eastAsia="Times New Roman" w:hAnsi="Times New Roman"/>
          <w:color w:val="000000"/>
          <w:sz w:val="28"/>
          <w:szCs w:val="28"/>
        </w:rPr>
        <w:t xml:space="preserve">о закупках товаров, работ и услуг </w:t>
      </w:r>
      <w:r w:rsidRPr="00DA43D8">
        <w:rPr>
          <w:rFonts w:ascii="Times New Roman" w:eastAsia="Times New Roman" w:hAnsi="Times New Roman"/>
          <w:color w:val="000000"/>
          <w:sz w:val="28"/>
          <w:szCs w:val="28"/>
        </w:rPr>
        <w:t>ООО «Южный» осуществил закупки без проведения конкурентных способов определения поставщиков (подрядчиков, исполнителей) по цене выше пределов, установленных для закупок малого объема: 34 договора на общую сумму 14 261,0 тыс рублей</w:t>
      </w:r>
      <w:r w:rsidR="00271890">
        <w:rPr>
          <w:rFonts w:ascii="Times New Roman" w:eastAsia="Times New Roman" w:hAnsi="Times New Roman"/>
          <w:color w:val="000000"/>
          <w:sz w:val="28"/>
          <w:szCs w:val="28"/>
        </w:rPr>
        <w:t>.</w:t>
      </w:r>
      <w:r w:rsidRPr="00DA43D8">
        <w:rPr>
          <w:rFonts w:ascii="Times New Roman" w:eastAsia="Times New Roman" w:hAnsi="Times New Roman"/>
          <w:color w:val="000000"/>
          <w:sz w:val="28"/>
          <w:szCs w:val="28"/>
        </w:rPr>
        <w:t xml:space="preserve"> </w:t>
      </w:r>
      <w:r w:rsidR="00271890">
        <w:rPr>
          <w:rFonts w:ascii="Times New Roman" w:eastAsia="Times New Roman" w:hAnsi="Times New Roman"/>
          <w:color w:val="000000"/>
          <w:sz w:val="28"/>
          <w:szCs w:val="28"/>
        </w:rPr>
        <w:t>П</w:t>
      </w:r>
      <w:r w:rsidR="00537348">
        <w:rPr>
          <w:rFonts w:ascii="Times New Roman" w:eastAsia="Times New Roman" w:hAnsi="Times New Roman"/>
          <w:color w:val="000000"/>
          <w:sz w:val="28"/>
          <w:szCs w:val="28"/>
        </w:rPr>
        <w:t>роведены</w:t>
      </w:r>
      <w:r w:rsidRPr="00DA43D8">
        <w:rPr>
          <w:rFonts w:ascii="Times New Roman" w:eastAsia="Times New Roman" w:hAnsi="Times New Roman"/>
          <w:color w:val="000000"/>
          <w:sz w:val="28"/>
          <w:szCs w:val="28"/>
        </w:rPr>
        <w:t xml:space="preserve"> закупки у единственного поставщика с превышением годового объема закупок на 2 715,4 тыс рублей.</w:t>
      </w:r>
      <w:r w:rsidR="004D6742" w:rsidRPr="004D6742">
        <w:rPr>
          <w:rFonts w:ascii="Times New Roman" w:eastAsia="Times New Roman" w:hAnsi="Times New Roman"/>
          <w:color w:val="000000"/>
          <w:sz w:val="28"/>
          <w:szCs w:val="28"/>
        </w:rPr>
        <w:t xml:space="preserve"> </w:t>
      </w:r>
      <w:r w:rsidR="004D6742" w:rsidRPr="00DA43D8">
        <w:rPr>
          <w:rFonts w:ascii="Times New Roman" w:eastAsia="Times New Roman" w:hAnsi="Times New Roman"/>
          <w:color w:val="000000"/>
          <w:sz w:val="28"/>
          <w:szCs w:val="28"/>
        </w:rPr>
        <w:t>Не направлена в реестр контрактов информация, предусмотренная законодательством</w:t>
      </w:r>
      <w:r w:rsidR="004D6742">
        <w:rPr>
          <w:rFonts w:ascii="Times New Roman" w:eastAsia="Times New Roman" w:hAnsi="Times New Roman"/>
          <w:color w:val="000000"/>
          <w:sz w:val="28"/>
          <w:szCs w:val="28"/>
        </w:rPr>
        <w:t>.</w:t>
      </w:r>
    </w:p>
    <w:p w14:paraId="723C1AAA" w14:textId="77777777" w:rsidR="00DA43D8" w:rsidRPr="00DA43D8" w:rsidRDefault="00DA43D8" w:rsidP="00C22002">
      <w:pPr>
        <w:widowControl w:val="0"/>
        <w:tabs>
          <w:tab w:val="left" w:pos="276"/>
        </w:tabs>
        <w:spacing w:after="240" w:line="240" w:lineRule="auto"/>
        <w:ind w:right="20" w:firstLine="709"/>
        <w:rPr>
          <w:rFonts w:ascii="Times New Roman" w:eastAsia="Times New Roman" w:hAnsi="Times New Roman"/>
          <w:color w:val="000000"/>
          <w:sz w:val="28"/>
          <w:szCs w:val="28"/>
        </w:rPr>
      </w:pPr>
      <w:r w:rsidRPr="00DA43D8">
        <w:rPr>
          <w:rFonts w:ascii="Times New Roman" w:eastAsia="Times New Roman" w:hAnsi="Times New Roman"/>
          <w:color w:val="000000"/>
          <w:sz w:val="28"/>
          <w:szCs w:val="28"/>
        </w:rPr>
        <w:t>В результате необоснованного заключения договоров вышеуказанные поставщики (подрядчики, исполнители) получили доступ к поставке товара, выполнению работ и оказанию услуг по максимально возможным ценам, минуя участие в конкурентных процедурах, в связи с чем были поставлены в преимущественное положение по сравнению с иными хозяйствующими субъектами, выполняющими аналогичный вид деятельности на соответствующем товарном рынке.</w:t>
      </w:r>
    </w:p>
    <w:p w14:paraId="06D7D8DB" w14:textId="6ACC7D0C" w:rsidR="00DA43D8" w:rsidRPr="00DA43D8" w:rsidRDefault="00DA43D8" w:rsidP="00C22002">
      <w:pPr>
        <w:suppressAutoHyphens/>
        <w:spacing w:after="240" w:line="240" w:lineRule="auto"/>
        <w:ind w:firstLine="709"/>
        <w:rPr>
          <w:rFonts w:ascii="Times New Roman" w:eastAsia="Times New Roman" w:hAnsi="Times New Roman"/>
          <w:color w:val="000000"/>
          <w:sz w:val="28"/>
          <w:szCs w:val="28"/>
        </w:rPr>
      </w:pPr>
      <w:r w:rsidRPr="00DA43D8">
        <w:rPr>
          <w:rFonts w:ascii="Times New Roman" w:eastAsia="Times New Roman" w:hAnsi="Times New Roman"/>
          <w:color w:val="000000"/>
          <w:sz w:val="28"/>
          <w:szCs w:val="28"/>
        </w:rPr>
        <w:t xml:space="preserve">В нарушение ст. 16 Федерального закона "О государственных и муниципальных унитарных предприятиях", устава Предприятия в 2017 году, </w:t>
      </w:r>
      <w:r w:rsidR="00C71AA4">
        <w:rPr>
          <w:rFonts w:ascii="Times New Roman" w:eastAsia="Times New Roman" w:hAnsi="Times New Roman"/>
          <w:color w:val="000000"/>
          <w:sz w:val="28"/>
          <w:szCs w:val="28"/>
        </w:rPr>
        <w:t xml:space="preserve">за </w:t>
      </w:r>
      <w:r w:rsidRPr="00DA43D8">
        <w:rPr>
          <w:rFonts w:ascii="Times New Roman" w:eastAsia="Times New Roman" w:hAnsi="Times New Roman"/>
          <w:color w:val="000000"/>
          <w:sz w:val="28"/>
          <w:szCs w:val="28"/>
        </w:rPr>
        <w:t xml:space="preserve">9 месяцев 2018 года Предприятием была оказана благотворительная помощь в общей сумме </w:t>
      </w:r>
      <w:r w:rsidRPr="004D6742">
        <w:rPr>
          <w:rFonts w:ascii="Times New Roman" w:eastAsia="Times New Roman" w:hAnsi="Times New Roman"/>
          <w:color w:val="000000"/>
          <w:sz w:val="28"/>
          <w:szCs w:val="28"/>
        </w:rPr>
        <w:t>817,6 тыс рублей</w:t>
      </w:r>
      <w:r w:rsidRPr="00DA43D8">
        <w:rPr>
          <w:rFonts w:ascii="Times New Roman" w:eastAsia="Times New Roman" w:hAnsi="Times New Roman"/>
          <w:color w:val="000000"/>
          <w:sz w:val="28"/>
          <w:szCs w:val="28"/>
        </w:rPr>
        <w:t xml:space="preserve"> за счет текущей деятельности. Указанные расходы должны были проводиться за счет фонда потребления. В результате занижены прибыль Предприятия и отчисления в бюджет города.</w:t>
      </w:r>
    </w:p>
    <w:p w14:paraId="21A70F05" w14:textId="1E3AD1D8" w:rsidR="00DA43D8" w:rsidRPr="00DA43D8" w:rsidRDefault="00DA43D8" w:rsidP="00C22002">
      <w:pPr>
        <w:widowControl w:val="0"/>
        <w:tabs>
          <w:tab w:val="left" w:pos="276"/>
        </w:tabs>
        <w:spacing w:line="240" w:lineRule="auto"/>
        <w:ind w:right="20" w:firstLine="709"/>
        <w:rPr>
          <w:rFonts w:ascii="Times New Roman" w:eastAsia="Times New Roman" w:hAnsi="Times New Roman"/>
          <w:color w:val="000000"/>
          <w:sz w:val="28"/>
          <w:szCs w:val="28"/>
        </w:rPr>
      </w:pPr>
      <w:r w:rsidRPr="00DA43D8">
        <w:rPr>
          <w:rFonts w:ascii="Times New Roman" w:eastAsia="Times New Roman" w:hAnsi="Times New Roman"/>
          <w:color w:val="000000"/>
          <w:sz w:val="28"/>
          <w:szCs w:val="28"/>
        </w:rPr>
        <w:t>В ходе контрольно</w:t>
      </w:r>
      <w:r w:rsidR="00E31FEB">
        <w:rPr>
          <w:rFonts w:ascii="Times New Roman" w:eastAsia="Times New Roman" w:hAnsi="Times New Roman"/>
          <w:color w:val="000000"/>
          <w:sz w:val="28"/>
          <w:szCs w:val="28"/>
        </w:rPr>
        <w:t>го</w:t>
      </w:r>
      <w:r w:rsidRPr="00DA43D8">
        <w:rPr>
          <w:rFonts w:ascii="Times New Roman" w:eastAsia="Times New Roman" w:hAnsi="Times New Roman"/>
          <w:color w:val="000000"/>
          <w:sz w:val="28"/>
          <w:szCs w:val="28"/>
        </w:rPr>
        <w:t xml:space="preserve"> мероприятия проведена выборочная проверка 116 договоров на выполнение работ и оказание услуг. Из проверенных договоров на общую сумму 25 330 тыс рублей установлены нарушения на сумму </w:t>
      </w:r>
      <w:r w:rsidRPr="004D6742">
        <w:rPr>
          <w:rFonts w:ascii="Times New Roman" w:eastAsia="Times New Roman" w:hAnsi="Times New Roman"/>
          <w:color w:val="000000"/>
          <w:sz w:val="28"/>
          <w:szCs w:val="28"/>
        </w:rPr>
        <w:t>13 669,9 тыс рублей</w:t>
      </w:r>
      <w:r w:rsidRPr="00DA43D8">
        <w:rPr>
          <w:rFonts w:ascii="Times New Roman" w:eastAsia="Times New Roman" w:hAnsi="Times New Roman"/>
          <w:color w:val="000000"/>
          <w:sz w:val="28"/>
          <w:szCs w:val="28"/>
        </w:rPr>
        <w:t xml:space="preserve"> или 54%, в том числе необоснованная оплата – 5 050,3 тыс рублей (не указан объем работ, не применены территориальные единичные расценки, </w:t>
      </w:r>
      <w:r w:rsidRPr="00DA43D8">
        <w:rPr>
          <w:rFonts w:ascii="Times New Roman" w:eastAsia="Times New Roman" w:hAnsi="Times New Roman"/>
          <w:color w:val="000000"/>
          <w:sz w:val="28"/>
          <w:szCs w:val="28"/>
        </w:rPr>
        <w:lastRenderedPageBreak/>
        <w:t>нет исполнительной документации или объемы не подтверждены исполнительными документами и тд), переплата – 8 619,6 тыс рублей (завышение объемов работ, удвоение расценок, неверное их применение, завышение индекса изменения сметной стоимости СМР, неправомерное включение стоимости материалов).</w:t>
      </w:r>
    </w:p>
    <w:p w14:paraId="20F7F4E8" w14:textId="26C61616" w:rsidR="00DA43D8" w:rsidRPr="00DA43D8" w:rsidRDefault="00DA43D8" w:rsidP="00C22002">
      <w:pPr>
        <w:widowControl w:val="0"/>
        <w:tabs>
          <w:tab w:val="left" w:pos="276"/>
        </w:tabs>
        <w:spacing w:line="240" w:lineRule="auto"/>
        <w:ind w:right="20"/>
        <w:rPr>
          <w:rFonts w:ascii="Times New Roman" w:eastAsia="Times New Roman" w:hAnsi="Times New Roman"/>
          <w:color w:val="000000"/>
          <w:sz w:val="28"/>
          <w:szCs w:val="28"/>
        </w:rPr>
      </w:pPr>
      <w:r w:rsidRPr="00DA43D8">
        <w:rPr>
          <w:rFonts w:ascii="Times New Roman" w:eastAsia="Times New Roman" w:hAnsi="Times New Roman"/>
          <w:color w:val="000000"/>
          <w:sz w:val="28"/>
          <w:szCs w:val="28"/>
        </w:rPr>
        <w:t xml:space="preserve">         Анализ в разрезе подрядчиков (исполнителей) показал, что 25% обревизованных договоров оплачено наличкой. </w:t>
      </w:r>
      <w:r w:rsidR="0086166D">
        <w:rPr>
          <w:rFonts w:ascii="Times New Roman" w:eastAsia="Times New Roman" w:hAnsi="Times New Roman"/>
          <w:color w:val="000000"/>
          <w:sz w:val="28"/>
          <w:szCs w:val="28"/>
        </w:rPr>
        <w:t>И</w:t>
      </w:r>
      <w:r w:rsidRPr="00DA43D8">
        <w:rPr>
          <w:rFonts w:ascii="Times New Roman" w:eastAsia="Times New Roman" w:hAnsi="Times New Roman"/>
          <w:color w:val="000000"/>
          <w:sz w:val="28"/>
          <w:szCs w:val="28"/>
        </w:rPr>
        <w:t>з 11 проверенных контрагентов 5 являются аффилированными между собой.</w:t>
      </w:r>
    </w:p>
    <w:p w14:paraId="637B23B3" w14:textId="33E318CC" w:rsidR="00DA43D8" w:rsidRPr="004D6742" w:rsidRDefault="00DA43D8" w:rsidP="00C22002">
      <w:pPr>
        <w:widowControl w:val="0"/>
        <w:tabs>
          <w:tab w:val="left" w:pos="276"/>
        </w:tabs>
        <w:spacing w:line="240" w:lineRule="auto"/>
        <w:ind w:right="20" w:firstLine="709"/>
        <w:rPr>
          <w:rFonts w:ascii="Times New Roman" w:eastAsia="Times New Roman" w:hAnsi="Times New Roman"/>
          <w:color w:val="000000"/>
          <w:sz w:val="28"/>
          <w:szCs w:val="28"/>
        </w:rPr>
      </w:pPr>
      <w:r w:rsidRPr="00DA43D8">
        <w:rPr>
          <w:rFonts w:ascii="Times New Roman" w:eastAsia="Times New Roman" w:hAnsi="Times New Roman"/>
          <w:color w:val="000000"/>
          <w:sz w:val="28"/>
          <w:szCs w:val="28"/>
        </w:rPr>
        <w:t>Допущено неправомерное расходование средств Предприятия на оплату проектных работ по благоустройству территории объектов, не находящихся в собственности Предприятия</w:t>
      </w:r>
      <w:r w:rsidR="003823AF">
        <w:rPr>
          <w:rFonts w:ascii="Times New Roman" w:eastAsia="Times New Roman" w:hAnsi="Times New Roman"/>
          <w:color w:val="000000"/>
          <w:sz w:val="28"/>
          <w:szCs w:val="28"/>
        </w:rPr>
        <w:t>,</w:t>
      </w:r>
      <w:r w:rsidRPr="00DA43D8">
        <w:rPr>
          <w:rFonts w:ascii="Times New Roman" w:eastAsia="Times New Roman" w:hAnsi="Times New Roman"/>
          <w:color w:val="000000"/>
          <w:sz w:val="28"/>
          <w:szCs w:val="28"/>
        </w:rPr>
        <w:t xml:space="preserve"> на сумму </w:t>
      </w:r>
      <w:r w:rsidRPr="004D6742">
        <w:rPr>
          <w:rFonts w:ascii="Times New Roman" w:eastAsia="Times New Roman" w:hAnsi="Times New Roman"/>
          <w:color w:val="000000"/>
          <w:sz w:val="28"/>
          <w:szCs w:val="28"/>
        </w:rPr>
        <w:t>170,0 тыс рублей.</w:t>
      </w:r>
    </w:p>
    <w:p w14:paraId="06156572" w14:textId="77777777" w:rsidR="00DA43D8" w:rsidRPr="004D6742" w:rsidRDefault="00DA43D8" w:rsidP="00C22002">
      <w:pPr>
        <w:tabs>
          <w:tab w:val="left" w:pos="3240"/>
        </w:tabs>
        <w:spacing w:line="240" w:lineRule="auto"/>
        <w:ind w:firstLine="709"/>
        <w:rPr>
          <w:rFonts w:ascii="Times New Roman" w:eastAsia="Times New Roman" w:hAnsi="Times New Roman"/>
          <w:bCs/>
          <w:iCs/>
          <w:color w:val="000000"/>
          <w:sz w:val="28"/>
          <w:szCs w:val="28"/>
        </w:rPr>
      </w:pPr>
      <w:r w:rsidRPr="00DA43D8">
        <w:rPr>
          <w:rFonts w:ascii="Times New Roman" w:eastAsia="Times New Roman" w:hAnsi="Times New Roman"/>
          <w:bCs/>
          <w:iCs/>
          <w:color w:val="000000"/>
          <w:sz w:val="28"/>
          <w:szCs w:val="28"/>
        </w:rPr>
        <w:t xml:space="preserve">Выборочной проверкой контрагентов установлены факты заключения договоров с несуществующими организациями на сумму </w:t>
      </w:r>
      <w:r w:rsidRPr="004D6742">
        <w:rPr>
          <w:rFonts w:ascii="Times New Roman" w:eastAsia="Times New Roman" w:hAnsi="Times New Roman"/>
          <w:bCs/>
          <w:iCs/>
          <w:color w:val="000000"/>
          <w:sz w:val="28"/>
          <w:szCs w:val="28"/>
        </w:rPr>
        <w:t>456,1 тыс рублей.</w:t>
      </w:r>
    </w:p>
    <w:p w14:paraId="7DE16A9A" w14:textId="77777777" w:rsidR="00DA43D8" w:rsidRPr="004D6742" w:rsidRDefault="00DA43D8" w:rsidP="00C22002">
      <w:pPr>
        <w:tabs>
          <w:tab w:val="left" w:pos="3240"/>
        </w:tabs>
        <w:spacing w:after="240" w:line="240" w:lineRule="auto"/>
        <w:ind w:firstLine="709"/>
        <w:rPr>
          <w:rFonts w:ascii="Times New Roman" w:eastAsia="Times New Roman" w:hAnsi="Times New Roman"/>
          <w:iCs/>
          <w:color w:val="000000"/>
          <w:sz w:val="28"/>
          <w:szCs w:val="28"/>
        </w:rPr>
      </w:pPr>
      <w:r w:rsidRPr="00DA43D8">
        <w:rPr>
          <w:rFonts w:ascii="Times New Roman" w:eastAsia="Times New Roman" w:hAnsi="Times New Roman"/>
          <w:sz w:val="28"/>
          <w:szCs w:val="28"/>
        </w:rPr>
        <w:t xml:space="preserve">Выявлены факты неэффективного расходования средств Предприятия на сумму </w:t>
      </w:r>
      <w:r w:rsidRPr="004D6742">
        <w:rPr>
          <w:rFonts w:ascii="Times New Roman" w:eastAsia="Times New Roman" w:hAnsi="Times New Roman"/>
          <w:sz w:val="28"/>
          <w:szCs w:val="28"/>
        </w:rPr>
        <w:t>1 114,2 тыс рублей.</w:t>
      </w:r>
    </w:p>
    <w:p w14:paraId="4BC38BE2" w14:textId="49BF2D29" w:rsidR="00DA43D8" w:rsidRPr="00DA43D8" w:rsidRDefault="00DA43D8" w:rsidP="00C22002">
      <w:pPr>
        <w:spacing w:line="240" w:lineRule="auto"/>
        <w:ind w:firstLine="709"/>
        <w:rPr>
          <w:rFonts w:ascii="Times New Roman" w:eastAsia="Times New Roman" w:hAnsi="Times New Roman"/>
          <w:bCs/>
          <w:color w:val="000000"/>
          <w:sz w:val="28"/>
          <w:szCs w:val="28"/>
        </w:rPr>
      </w:pPr>
      <w:r w:rsidRPr="00DA43D8">
        <w:rPr>
          <w:rFonts w:ascii="Times New Roman" w:eastAsia="Calibri" w:hAnsi="Times New Roman"/>
          <w:sz w:val="28"/>
          <w:szCs w:val="28"/>
        </w:rPr>
        <w:t>Таким образом</w:t>
      </w:r>
      <w:r w:rsidR="00047AE7">
        <w:rPr>
          <w:rFonts w:ascii="Times New Roman" w:eastAsia="Calibri" w:hAnsi="Times New Roman"/>
          <w:sz w:val="28"/>
          <w:szCs w:val="28"/>
        </w:rPr>
        <w:t>,</w:t>
      </w:r>
      <w:r w:rsidRPr="00DA43D8">
        <w:rPr>
          <w:rFonts w:ascii="Times New Roman" w:eastAsia="Calibri" w:hAnsi="Times New Roman"/>
          <w:sz w:val="28"/>
          <w:szCs w:val="28"/>
        </w:rPr>
        <w:t xml:space="preserve"> проверка отдельных вопросов финансово-хозяйственной деятельности ООО «Южный» выявила нарушения на 41657,3 тыс рублей. И это не только нарушения по учетной политике, по ведению бухгалтерского учета, а в основном – нарушения по организации финансово-хозяйственной деятельности: заключение договоров без конкурсных процедур по заведомо завышенным ценам в несколько раз, заключение договоров с несуществующими организациями или с организациями, которые в большинстве, как показывает проверка,  не имеют права или разрешения  заниматься  теми или иными видами деятельности, рост кредиторской задолженности в 8 раз, дебиторской задолженности – в 27 раз. Все это свидетельствует о неэффективном управлении. </w:t>
      </w:r>
    </w:p>
    <w:p w14:paraId="23BC9A11" w14:textId="22C963AE" w:rsidR="004D6742" w:rsidRDefault="00DA43D8" w:rsidP="00C22002">
      <w:pPr>
        <w:widowControl w:val="0"/>
        <w:tabs>
          <w:tab w:val="left" w:pos="276"/>
        </w:tabs>
        <w:spacing w:line="240" w:lineRule="auto"/>
        <w:ind w:right="20"/>
        <w:rPr>
          <w:rFonts w:ascii="Times New Roman" w:eastAsia="Calibri" w:hAnsi="Times New Roman"/>
          <w:sz w:val="28"/>
          <w:szCs w:val="28"/>
        </w:rPr>
      </w:pPr>
      <w:r w:rsidRPr="00DA43D8">
        <w:rPr>
          <w:rFonts w:ascii="Times New Roman" w:eastAsia="Times New Roman" w:hAnsi="Times New Roman"/>
          <w:color w:val="000000"/>
          <w:sz w:val="28"/>
          <w:szCs w:val="28"/>
        </w:rPr>
        <w:t xml:space="preserve">          </w:t>
      </w:r>
      <w:r w:rsidR="00577E0E" w:rsidRPr="00577E0E">
        <w:rPr>
          <w:rFonts w:ascii="Times New Roman" w:eastAsia="Times New Roman" w:hAnsi="Times New Roman" w:cs="Tahoma"/>
          <w:bCs/>
          <w:iCs/>
          <w:sz w:val="28"/>
          <w:szCs w:val="28"/>
        </w:rPr>
        <w:t xml:space="preserve">7. </w:t>
      </w:r>
      <w:r w:rsidR="00577E0E" w:rsidRPr="00577E0E">
        <w:rPr>
          <w:rFonts w:ascii="Times New Roman" w:eastAsia="Calibri" w:hAnsi="Times New Roman"/>
          <w:sz w:val="28"/>
          <w:szCs w:val="28"/>
        </w:rPr>
        <w:t>Контрольно–счетн</w:t>
      </w:r>
      <w:r w:rsidR="00997518">
        <w:rPr>
          <w:rFonts w:ascii="Times New Roman" w:eastAsia="Calibri" w:hAnsi="Times New Roman"/>
          <w:sz w:val="28"/>
          <w:szCs w:val="28"/>
        </w:rPr>
        <w:t xml:space="preserve">ым органом </w:t>
      </w:r>
      <w:r w:rsidR="00577E0E" w:rsidRPr="00577E0E">
        <w:rPr>
          <w:rFonts w:ascii="Times New Roman" w:eastAsia="Calibri" w:hAnsi="Times New Roman"/>
          <w:sz w:val="28"/>
          <w:szCs w:val="28"/>
        </w:rPr>
        <w:t xml:space="preserve">проведена проверка </w:t>
      </w:r>
      <w:r w:rsidR="00577E0E" w:rsidRPr="00577E0E">
        <w:rPr>
          <w:rFonts w:ascii="Times New Roman" w:eastAsia="Calibri" w:hAnsi="Times New Roman"/>
          <w:bCs/>
          <w:sz w:val="28"/>
          <w:szCs w:val="28"/>
        </w:rPr>
        <w:t xml:space="preserve">фактов, изложенных в </w:t>
      </w:r>
      <w:r w:rsidR="00577E0E" w:rsidRPr="00577E0E">
        <w:rPr>
          <w:rFonts w:ascii="Times New Roman" w:eastAsia="Calibri" w:hAnsi="Times New Roman"/>
          <w:sz w:val="28"/>
          <w:szCs w:val="28"/>
        </w:rPr>
        <w:t>обращение Губайдуллина Р.М., о ненадлежащем исполнении обязательств Муниципальным бюджетным учреждением по благоустройству Октябрьского района городского округа г</w:t>
      </w:r>
      <w:r w:rsidR="003823AF">
        <w:rPr>
          <w:rFonts w:ascii="Times New Roman" w:eastAsia="Calibri" w:hAnsi="Times New Roman"/>
          <w:sz w:val="28"/>
          <w:szCs w:val="28"/>
        </w:rPr>
        <w:t>ород</w:t>
      </w:r>
      <w:r w:rsidR="00577E0E" w:rsidRPr="00577E0E">
        <w:rPr>
          <w:rFonts w:ascii="Times New Roman" w:eastAsia="Calibri" w:hAnsi="Times New Roman"/>
          <w:sz w:val="28"/>
          <w:szCs w:val="28"/>
        </w:rPr>
        <w:t xml:space="preserve"> Уфа Республики Башкортостан при заключении в 2016 году договоров с ООО  «Универсалгазлюкспроект». </w:t>
      </w:r>
    </w:p>
    <w:p w14:paraId="5F49C3D0" w14:textId="71A889D2" w:rsidR="00577E0E" w:rsidRPr="00577E0E" w:rsidRDefault="004D6742" w:rsidP="00C22002">
      <w:pPr>
        <w:widowControl w:val="0"/>
        <w:tabs>
          <w:tab w:val="left" w:pos="276"/>
        </w:tabs>
        <w:spacing w:line="240" w:lineRule="auto"/>
        <w:ind w:right="23" w:firstLine="278"/>
        <w:rPr>
          <w:rFonts w:ascii="Times New Roman" w:eastAsia="Times New Roman" w:hAnsi="Times New Roman" w:cs="Tahoma"/>
          <w:sz w:val="28"/>
          <w:szCs w:val="28"/>
        </w:rPr>
      </w:pPr>
      <w:r>
        <w:rPr>
          <w:rFonts w:ascii="Times New Roman" w:eastAsia="Calibri" w:hAnsi="Times New Roman"/>
          <w:sz w:val="28"/>
          <w:szCs w:val="28"/>
        </w:rPr>
        <w:t xml:space="preserve">  </w:t>
      </w:r>
      <w:r w:rsidR="00577E0E" w:rsidRPr="00577E0E">
        <w:rPr>
          <w:rFonts w:ascii="Times New Roman" w:eastAsia="Times New Roman" w:hAnsi="Times New Roman" w:cs="Tahoma"/>
          <w:sz w:val="28"/>
          <w:szCs w:val="28"/>
        </w:rPr>
        <w:t>В ходе проверки установлено, что в нарушение ст.25, ст.26 Земельного Кодекса Российской Федерации директором МБУ по благоустройству Октябрьского района передан в ООО «Универсалгазлюкспроект» земельный участок площадью 3 820 кв.м., расположенный по адресу</w:t>
      </w:r>
      <w:r w:rsidR="004E6F9A">
        <w:rPr>
          <w:rFonts w:ascii="Times New Roman" w:eastAsia="Times New Roman" w:hAnsi="Times New Roman" w:cs="Tahoma"/>
          <w:sz w:val="28"/>
          <w:szCs w:val="28"/>
        </w:rPr>
        <w:t>:</w:t>
      </w:r>
      <w:r w:rsidR="00577E0E" w:rsidRPr="00577E0E">
        <w:rPr>
          <w:rFonts w:ascii="Times New Roman" w:eastAsia="Times New Roman" w:hAnsi="Times New Roman" w:cs="Tahoma"/>
          <w:sz w:val="28"/>
          <w:szCs w:val="28"/>
        </w:rPr>
        <w:t xml:space="preserve"> г. Уфа, ул. Кольская</w:t>
      </w:r>
      <w:r w:rsidR="007F3449">
        <w:rPr>
          <w:rFonts w:ascii="Times New Roman" w:eastAsia="Times New Roman" w:hAnsi="Times New Roman" w:cs="Tahoma"/>
          <w:sz w:val="28"/>
          <w:szCs w:val="28"/>
        </w:rPr>
        <w:t>,</w:t>
      </w:r>
      <w:r w:rsidR="00577E0E" w:rsidRPr="00577E0E">
        <w:rPr>
          <w:rFonts w:ascii="Times New Roman" w:eastAsia="Times New Roman" w:hAnsi="Times New Roman" w:cs="Tahoma"/>
          <w:sz w:val="28"/>
          <w:szCs w:val="28"/>
        </w:rPr>
        <w:t xml:space="preserve"> 44, для благоустройства и организации работы автостоянки, не имея законных прав на земельный участок. </w:t>
      </w:r>
    </w:p>
    <w:p w14:paraId="2BE9EA7D" w14:textId="164F8BAA" w:rsidR="00577E0E" w:rsidRPr="00577E0E" w:rsidRDefault="00577E0E" w:rsidP="00C22002">
      <w:pPr>
        <w:keepNext/>
        <w:keepLines/>
        <w:spacing w:after="263" w:line="240" w:lineRule="auto"/>
        <w:ind w:left="-142" w:firstLine="612"/>
        <w:outlineLvl w:val="2"/>
        <w:rPr>
          <w:rFonts w:ascii="Times New Roman" w:eastAsia="Times New Roman" w:hAnsi="Times New Roman" w:cs="Tahoma"/>
          <w:bCs/>
          <w:iCs/>
          <w:sz w:val="28"/>
          <w:szCs w:val="28"/>
        </w:rPr>
      </w:pPr>
      <w:r w:rsidRPr="00577E0E">
        <w:rPr>
          <w:rFonts w:ascii="Times New Roman" w:eastAsia="Times New Roman" w:hAnsi="Times New Roman" w:cs="Tahoma"/>
          <w:bCs/>
          <w:iCs/>
          <w:sz w:val="28"/>
          <w:szCs w:val="28"/>
        </w:rPr>
        <w:lastRenderedPageBreak/>
        <w:t>В нарушение ч.5 статьи 24 ФЗ от 05.04.2013 № 44-ФЗ заказчиком незаконно заключен</w:t>
      </w:r>
      <w:r w:rsidR="00077DF4">
        <w:rPr>
          <w:rFonts w:ascii="Times New Roman" w:eastAsia="Times New Roman" w:hAnsi="Times New Roman" w:cs="Tahoma"/>
          <w:bCs/>
          <w:iCs/>
          <w:sz w:val="28"/>
          <w:szCs w:val="28"/>
        </w:rPr>
        <w:t>ы</w:t>
      </w:r>
      <w:r w:rsidRPr="00577E0E">
        <w:rPr>
          <w:rFonts w:ascii="Times New Roman" w:eastAsia="Times New Roman" w:hAnsi="Times New Roman" w:cs="Tahoma"/>
          <w:bCs/>
          <w:iCs/>
          <w:sz w:val="28"/>
          <w:szCs w:val="28"/>
        </w:rPr>
        <w:t xml:space="preserve"> три договора по благоустройству территорий на сумму </w:t>
      </w:r>
      <w:r w:rsidRPr="00BF5B31">
        <w:rPr>
          <w:rFonts w:ascii="Times New Roman" w:eastAsia="Times New Roman" w:hAnsi="Times New Roman" w:cs="Tahoma"/>
          <w:bCs/>
          <w:iCs/>
          <w:sz w:val="28"/>
          <w:szCs w:val="28"/>
        </w:rPr>
        <w:t>13 137,9 тыс рублей</w:t>
      </w:r>
      <w:r w:rsidRPr="00577E0E">
        <w:rPr>
          <w:rFonts w:ascii="Times New Roman" w:eastAsia="Times New Roman" w:hAnsi="Times New Roman" w:cs="Tahoma"/>
          <w:bCs/>
          <w:iCs/>
          <w:sz w:val="28"/>
          <w:szCs w:val="28"/>
        </w:rPr>
        <w:t xml:space="preserve"> без проведения торгов и без применения конкурентных способов определения поставщика (подрядчика, исполнителя). </w:t>
      </w:r>
    </w:p>
    <w:p w14:paraId="7B6E954C" w14:textId="54A057C0" w:rsidR="00995A04" w:rsidRPr="00995A04" w:rsidRDefault="00995A04" w:rsidP="00C22002">
      <w:pPr>
        <w:widowControl w:val="0"/>
        <w:tabs>
          <w:tab w:val="left" w:pos="276"/>
        </w:tabs>
        <w:spacing w:line="240" w:lineRule="auto"/>
        <w:ind w:right="20" w:firstLine="851"/>
        <w:rPr>
          <w:rFonts w:ascii="Times New Roman" w:eastAsia="Times New Roman" w:hAnsi="Times New Roman"/>
          <w:color w:val="000000"/>
          <w:sz w:val="28"/>
          <w:szCs w:val="28"/>
        </w:rPr>
      </w:pPr>
      <w:r w:rsidRPr="00995A04">
        <w:rPr>
          <w:rFonts w:ascii="Times New Roman" w:eastAsia="Times New Roman" w:hAnsi="Times New Roman"/>
          <w:color w:val="000000"/>
          <w:sz w:val="28"/>
          <w:szCs w:val="28"/>
        </w:rPr>
        <w:t>8. На основании плана работы контрольно-счетн</w:t>
      </w:r>
      <w:r w:rsidR="004C09B0">
        <w:rPr>
          <w:rFonts w:ascii="Times New Roman" w:eastAsia="Times New Roman" w:hAnsi="Times New Roman"/>
          <w:color w:val="000000"/>
          <w:sz w:val="28"/>
          <w:szCs w:val="28"/>
        </w:rPr>
        <w:t>ым</w:t>
      </w:r>
      <w:r w:rsidRPr="00995A04">
        <w:rPr>
          <w:rFonts w:ascii="Times New Roman" w:eastAsia="Times New Roman" w:hAnsi="Times New Roman"/>
          <w:color w:val="000000"/>
          <w:sz w:val="28"/>
          <w:szCs w:val="28"/>
        </w:rPr>
        <w:t xml:space="preserve"> орган</w:t>
      </w:r>
      <w:r w:rsidR="004C09B0">
        <w:rPr>
          <w:rFonts w:ascii="Times New Roman" w:eastAsia="Times New Roman" w:hAnsi="Times New Roman"/>
          <w:color w:val="000000"/>
          <w:sz w:val="28"/>
          <w:szCs w:val="28"/>
        </w:rPr>
        <w:t>ом</w:t>
      </w:r>
      <w:r w:rsidRPr="00995A04">
        <w:rPr>
          <w:rFonts w:ascii="Times New Roman" w:eastAsia="Times New Roman" w:hAnsi="Times New Roman"/>
          <w:color w:val="000000"/>
          <w:sz w:val="28"/>
          <w:szCs w:val="28"/>
        </w:rPr>
        <w:t xml:space="preserve"> проведено контрольно</w:t>
      </w:r>
      <w:r w:rsidR="003823AF">
        <w:rPr>
          <w:rFonts w:ascii="Times New Roman" w:eastAsia="Times New Roman" w:hAnsi="Times New Roman"/>
          <w:color w:val="000000"/>
          <w:sz w:val="28"/>
          <w:szCs w:val="28"/>
        </w:rPr>
        <w:t>е</w:t>
      </w:r>
      <w:r w:rsidRPr="00995A04">
        <w:rPr>
          <w:rFonts w:ascii="Times New Roman" w:eastAsia="Times New Roman" w:hAnsi="Times New Roman"/>
          <w:color w:val="000000"/>
          <w:sz w:val="28"/>
          <w:szCs w:val="28"/>
        </w:rPr>
        <w:t xml:space="preserve"> мероприятие</w:t>
      </w:r>
      <w:r w:rsidR="004C09B0">
        <w:rPr>
          <w:rFonts w:ascii="Times New Roman" w:eastAsia="Times New Roman" w:hAnsi="Times New Roman"/>
          <w:color w:val="000000"/>
          <w:sz w:val="28"/>
          <w:szCs w:val="28"/>
        </w:rPr>
        <w:t>:</w:t>
      </w:r>
      <w:r w:rsidRPr="00995A04">
        <w:rPr>
          <w:rFonts w:ascii="Times New Roman" w:eastAsia="Times New Roman" w:hAnsi="Times New Roman"/>
          <w:color w:val="000000"/>
          <w:sz w:val="28"/>
          <w:szCs w:val="28"/>
        </w:rPr>
        <w:t xml:space="preserve"> аудит эффективности закупочной деятельности в МУП «Уфимские инженерные сети» городского округа город Уфа Р</w:t>
      </w:r>
      <w:r w:rsidR="003823AF">
        <w:rPr>
          <w:rFonts w:ascii="Times New Roman" w:eastAsia="Times New Roman" w:hAnsi="Times New Roman"/>
          <w:color w:val="000000"/>
          <w:sz w:val="28"/>
          <w:szCs w:val="28"/>
        </w:rPr>
        <w:t xml:space="preserve">еспублики </w:t>
      </w:r>
      <w:r w:rsidRPr="00995A04">
        <w:rPr>
          <w:rFonts w:ascii="Times New Roman" w:eastAsia="Times New Roman" w:hAnsi="Times New Roman"/>
          <w:color w:val="000000"/>
          <w:sz w:val="28"/>
          <w:szCs w:val="28"/>
        </w:rPr>
        <w:t>Б</w:t>
      </w:r>
      <w:r w:rsidR="003823AF">
        <w:rPr>
          <w:rFonts w:ascii="Times New Roman" w:eastAsia="Times New Roman" w:hAnsi="Times New Roman"/>
          <w:color w:val="000000"/>
          <w:sz w:val="28"/>
          <w:szCs w:val="28"/>
        </w:rPr>
        <w:t>ашкортостан</w:t>
      </w:r>
      <w:r w:rsidRPr="00995A04">
        <w:rPr>
          <w:rFonts w:ascii="Times New Roman" w:eastAsia="Times New Roman" w:hAnsi="Times New Roman"/>
          <w:color w:val="000000"/>
          <w:sz w:val="28"/>
          <w:szCs w:val="28"/>
        </w:rPr>
        <w:t xml:space="preserve"> за 2016-2018 годы.</w:t>
      </w:r>
    </w:p>
    <w:p w14:paraId="5C628410" w14:textId="26533A97" w:rsidR="00995A04" w:rsidRPr="00BF5B31" w:rsidRDefault="00995A04" w:rsidP="00C22002">
      <w:pPr>
        <w:widowControl w:val="0"/>
        <w:tabs>
          <w:tab w:val="left" w:pos="276"/>
        </w:tabs>
        <w:spacing w:line="240" w:lineRule="auto"/>
        <w:ind w:right="20" w:firstLine="851"/>
        <w:rPr>
          <w:rFonts w:ascii="Times New Roman" w:eastAsia="Times New Roman" w:hAnsi="Times New Roman"/>
          <w:bCs/>
          <w:color w:val="000000"/>
          <w:sz w:val="28"/>
          <w:szCs w:val="28"/>
        </w:rPr>
      </w:pPr>
      <w:r w:rsidRPr="00995A04">
        <w:rPr>
          <w:rFonts w:ascii="Times New Roman" w:eastAsia="Times New Roman" w:hAnsi="Times New Roman"/>
          <w:color w:val="000000"/>
          <w:sz w:val="28"/>
          <w:szCs w:val="28"/>
        </w:rPr>
        <w:t xml:space="preserve">В ходе проверки выявлено нарушение действующего законодательства о закупках товаров (работ, услуг) на общую сумму </w:t>
      </w:r>
      <w:r w:rsidRPr="00BF5B31">
        <w:rPr>
          <w:rFonts w:ascii="Times New Roman" w:eastAsia="Times New Roman" w:hAnsi="Times New Roman"/>
          <w:bCs/>
          <w:color w:val="000000"/>
          <w:sz w:val="28"/>
          <w:szCs w:val="28"/>
        </w:rPr>
        <w:t xml:space="preserve">38 154,9 тыс рублей. </w:t>
      </w:r>
    </w:p>
    <w:p w14:paraId="423CABD7" w14:textId="09180870" w:rsidR="0039617D" w:rsidRPr="0039617D" w:rsidRDefault="00AF395D" w:rsidP="00C22002">
      <w:pPr>
        <w:tabs>
          <w:tab w:val="left" w:pos="0"/>
        </w:tabs>
        <w:spacing w:line="240" w:lineRule="auto"/>
        <w:ind w:firstLine="709"/>
        <w:rPr>
          <w:rFonts w:ascii="Times New Roman" w:eastAsia="Times New Roman" w:hAnsi="Times New Roman"/>
          <w:b/>
          <w:color w:val="000000"/>
          <w:sz w:val="28"/>
          <w:szCs w:val="28"/>
        </w:rPr>
      </w:pPr>
      <w:r>
        <w:rPr>
          <w:rFonts w:ascii="Times New Roman" w:eastAsia="Times New Roman" w:hAnsi="Times New Roman"/>
          <w:color w:val="000000"/>
          <w:sz w:val="28"/>
          <w:szCs w:val="28"/>
        </w:rPr>
        <w:t>9</w:t>
      </w:r>
      <w:r w:rsidR="0039617D" w:rsidRPr="0039617D">
        <w:rPr>
          <w:rFonts w:ascii="Times New Roman" w:eastAsia="Times New Roman" w:hAnsi="Times New Roman"/>
          <w:color w:val="000000"/>
          <w:sz w:val="28"/>
          <w:szCs w:val="28"/>
        </w:rPr>
        <w:t xml:space="preserve">. </w:t>
      </w:r>
      <w:r w:rsidR="00AF57F8" w:rsidRPr="00577E0E">
        <w:rPr>
          <w:rFonts w:ascii="Times New Roman" w:eastAsia="Calibri" w:hAnsi="Times New Roman"/>
          <w:sz w:val="28"/>
          <w:szCs w:val="28"/>
        </w:rPr>
        <w:t>Контрольно–счетн</w:t>
      </w:r>
      <w:r w:rsidR="00AF57F8">
        <w:rPr>
          <w:rFonts w:ascii="Times New Roman" w:eastAsia="Calibri" w:hAnsi="Times New Roman"/>
          <w:sz w:val="28"/>
          <w:szCs w:val="28"/>
        </w:rPr>
        <w:t xml:space="preserve">ым органом </w:t>
      </w:r>
      <w:r w:rsidR="0039617D" w:rsidRPr="0039617D">
        <w:rPr>
          <w:rFonts w:ascii="Times New Roman" w:eastAsia="Times New Roman" w:hAnsi="Times New Roman"/>
          <w:sz w:val="28"/>
          <w:szCs w:val="28"/>
        </w:rPr>
        <w:t xml:space="preserve">проведена </w:t>
      </w:r>
      <w:r w:rsidR="0039617D" w:rsidRPr="0039617D">
        <w:rPr>
          <w:rFonts w:ascii="Times New Roman" w:eastAsia="Times New Roman" w:hAnsi="Times New Roman"/>
          <w:bCs/>
          <w:color w:val="000000"/>
          <w:sz w:val="28"/>
          <w:szCs w:val="28"/>
        </w:rPr>
        <w:t xml:space="preserve">проверка в связи с </w:t>
      </w:r>
      <w:r w:rsidR="0039617D" w:rsidRPr="0039617D">
        <w:rPr>
          <w:rFonts w:ascii="Times New Roman" w:eastAsia="Times New Roman" w:hAnsi="Times New Roman"/>
          <w:sz w:val="28"/>
          <w:szCs w:val="28"/>
        </w:rPr>
        <w:t>обращением гр</w:t>
      </w:r>
      <w:r w:rsidR="003823AF">
        <w:rPr>
          <w:rFonts w:ascii="Times New Roman" w:eastAsia="Times New Roman" w:hAnsi="Times New Roman"/>
          <w:sz w:val="28"/>
          <w:szCs w:val="28"/>
        </w:rPr>
        <w:t>ажданина</w:t>
      </w:r>
      <w:r w:rsidR="0039617D" w:rsidRPr="0039617D">
        <w:rPr>
          <w:rFonts w:ascii="Times New Roman" w:eastAsia="Times New Roman" w:hAnsi="Times New Roman"/>
          <w:sz w:val="28"/>
          <w:szCs w:val="28"/>
        </w:rPr>
        <w:t xml:space="preserve"> Ахметьянова Р.Р. по вопросу невыполнения</w:t>
      </w:r>
      <w:r w:rsidR="0039617D" w:rsidRPr="0039617D">
        <w:rPr>
          <w:rFonts w:ascii="Times New Roman" w:eastAsia="Times New Roman" w:hAnsi="Times New Roman"/>
          <w:bCs/>
          <w:color w:val="000000"/>
          <w:sz w:val="28"/>
          <w:szCs w:val="28"/>
        </w:rPr>
        <w:t xml:space="preserve"> условий муниципального контракта по отсыпке щебнем дороги кварталов 25, 27 в селе Нагаево Октябрьского района городского округа город Уфа Республики Башкортостан в рамках исполнения Программы поддержки местных инициатив (ППМИ) в 2018 году. </w:t>
      </w:r>
    </w:p>
    <w:p w14:paraId="2C9940C2" w14:textId="7A08588C" w:rsidR="0039617D" w:rsidRPr="00BF5B31" w:rsidRDefault="0039617D" w:rsidP="00C22002">
      <w:pPr>
        <w:tabs>
          <w:tab w:val="left" w:pos="0"/>
        </w:tabs>
        <w:spacing w:line="240" w:lineRule="auto"/>
        <w:ind w:firstLine="709"/>
        <w:rPr>
          <w:rFonts w:ascii="Times New Roman" w:eastAsia="Times New Roman" w:hAnsi="Times New Roman"/>
          <w:bCs/>
          <w:color w:val="000000"/>
          <w:sz w:val="28"/>
          <w:szCs w:val="28"/>
        </w:rPr>
      </w:pPr>
      <w:r w:rsidRPr="0039617D">
        <w:rPr>
          <w:rFonts w:ascii="Times New Roman" w:eastAsia="Times New Roman" w:hAnsi="Times New Roman"/>
          <w:color w:val="000000"/>
          <w:sz w:val="28"/>
          <w:szCs w:val="28"/>
        </w:rPr>
        <w:t xml:space="preserve">В ходе проверки установлено нарушение действующего законодательства о закупках товаров (работ, услуг) на общую сумму </w:t>
      </w:r>
      <w:r w:rsidR="003823AF">
        <w:rPr>
          <w:rFonts w:ascii="Times New Roman" w:eastAsia="Times New Roman" w:hAnsi="Times New Roman"/>
          <w:color w:val="000000"/>
          <w:sz w:val="28"/>
          <w:szCs w:val="28"/>
        </w:rPr>
        <w:t xml:space="preserve">                      </w:t>
      </w:r>
      <w:r w:rsidRPr="00BF5B31">
        <w:rPr>
          <w:rFonts w:ascii="Times New Roman" w:eastAsia="Times New Roman" w:hAnsi="Times New Roman"/>
          <w:bCs/>
          <w:color w:val="000000"/>
          <w:sz w:val="28"/>
          <w:szCs w:val="28"/>
        </w:rPr>
        <w:t xml:space="preserve">1 195,7 тыс рублей.  </w:t>
      </w:r>
    </w:p>
    <w:p w14:paraId="0E560A4D" w14:textId="211216E0" w:rsidR="0039617D" w:rsidRDefault="0039617D" w:rsidP="00C22002">
      <w:pPr>
        <w:spacing w:line="240" w:lineRule="auto"/>
        <w:ind w:firstLine="540"/>
        <w:rPr>
          <w:rFonts w:ascii="Times New Roman" w:eastAsia="Times New Roman" w:hAnsi="Times New Roman"/>
          <w:color w:val="000000"/>
          <w:sz w:val="28"/>
          <w:szCs w:val="28"/>
        </w:rPr>
      </w:pPr>
      <w:r w:rsidRPr="0039617D">
        <w:rPr>
          <w:rFonts w:ascii="Times New Roman" w:eastAsia="Times New Roman" w:hAnsi="Times New Roman"/>
          <w:color w:val="000000"/>
          <w:sz w:val="28"/>
          <w:szCs w:val="28"/>
        </w:rPr>
        <w:t xml:space="preserve">В нарушение ст. 34 Бюджетного Кодекса Российской Федерации щебень в количестве приблизительно 35-40 м3, или приблизительно 45 тонн, на сумму </w:t>
      </w:r>
      <w:r w:rsidRPr="00BF5B31">
        <w:rPr>
          <w:rFonts w:ascii="Times New Roman" w:eastAsia="Times New Roman" w:hAnsi="Times New Roman"/>
          <w:color w:val="000000"/>
          <w:sz w:val="28"/>
          <w:szCs w:val="28"/>
        </w:rPr>
        <w:t>25,2 тыс рублей</w:t>
      </w:r>
      <w:r w:rsidRPr="0039617D">
        <w:rPr>
          <w:rFonts w:ascii="Times New Roman" w:eastAsia="Times New Roman" w:hAnsi="Times New Roman"/>
          <w:color w:val="000000"/>
          <w:sz w:val="28"/>
          <w:szCs w:val="28"/>
        </w:rPr>
        <w:t xml:space="preserve"> складирован на отвале на обочине дороги, что не является достижением заданных результатов и нарушает принцип эффективности использования бюджетных средств. </w:t>
      </w:r>
    </w:p>
    <w:p w14:paraId="7C165A80" w14:textId="009AE175" w:rsidR="003C67CA" w:rsidRDefault="003C67CA" w:rsidP="00C22002">
      <w:pPr>
        <w:spacing w:line="240" w:lineRule="auto"/>
        <w:ind w:firstLine="540"/>
        <w:rPr>
          <w:rFonts w:ascii="Times New Roman" w:eastAsia="Times New Roman" w:hAnsi="Times New Roman"/>
          <w:color w:val="000000"/>
          <w:sz w:val="28"/>
          <w:szCs w:val="28"/>
        </w:rPr>
      </w:pPr>
    </w:p>
    <w:p w14:paraId="50C7E9D8" w14:textId="06FAB3C3" w:rsidR="003C67CA" w:rsidRDefault="003C67CA" w:rsidP="00C22002">
      <w:pPr>
        <w:spacing w:line="240" w:lineRule="auto"/>
        <w:ind w:firstLine="540"/>
        <w:rPr>
          <w:rFonts w:ascii="Times New Roman" w:eastAsia="Times New Roman" w:hAnsi="Times New Roman"/>
          <w:color w:val="000000"/>
          <w:sz w:val="28"/>
          <w:szCs w:val="28"/>
        </w:rPr>
      </w:pPr>
    </w:p>
    <w:p w14:paraId="5ACEE959" w14:textId="6B6C9936" w:rsidR="003C67CA" w:rsidRDefault="003C67CA" w:rsidP="00AF57F8">
      <w:pPr>
        <w:spacing w:line="240" w:lineRule="auto"/>
        <w:ind w:firstLine="540"/>
        <w:rPr>
          <w:rFonts w:ascii="Times New Roman" w:eastAsia="Times New Roman" w:hAnsi="Times New Roman"/>
          <w:color w:val="000000"/>
          <w:sz w:val="28"/>
          <w:szCs w:val="28"/>
        </w:rPr>
      </w:pPr>
    </w:p>
    <w:p w14:paraId="403EA6C0" w14:textId="188C168B" w:rsidR="003C67CA" w:rsidRDefault="003C67CA" w:rsidP="00AF57F8">
      <w:pPr>
        <w:spacing w:line="240" w:lineRule="auto"/>
        <w:ind w:firstLine="540"/>
        <w:rPr>
          <w:rFonts w:ascii="Times New Roman" w:eastAsia="Times New Roman" w:hAnsi="Times New Roman"/>
          <w:color w:val="000000"/>
          <w:sz w:val="28"/>
          <w:szCs w:val="28"/>
        </w:rPr>
      </w:pPr>
    </w:p>
    <w:p w14:paraId="2380EF0E" w14:textId="77777777" w:rsidR="00E46612" w:rsidRDefault="00E46612" w:rsidP="00AF57F8">
      <w:pPr>
        <w:spacing w:line="240" w:lineRule="auto"/>
        <w:ind w:firstLine="540"/>
        <w:rPr>
          <w:rFonts w:ascii="Times New Roman" w:eastAsia="Times New Roman" w:hAnsi="Times New Roman"/>
          <w:color w:val="000000"/>
          <w:sz w:val="28"/>
          <w:szCs w:val="28"/>
        </w:rPr>
      </w:pPr>
    </w:p>
    <w:p w14:paraId="245FAC00" w14:textId="77777777" w:rsidR="00E46612" w:rsidRDefault="00E46612" w:rsidP="00AF57F8">
      <w:pPr>
        <w:spacing w:line="240" w:lineRule="auto"/>
        <w:ind w:firstLine="540"/>
        <w:rPr>
          <w:rFonts w:ascii="Times New Roman" w:eastAsia="Times New Roman" w:hAnsi="Times New Roman"/>
          <w:color w:val="000000"/>
          <w:sz w:val="28"/>
          <w:szCs w:val="28"/>
        </w:rPr>
      </w:pPr>
    </w:p>
    <w:p w14:paraId="05565385" w14:textId="77777777" w:rsidR="00E46612" w:rsidRDefault="00E46612" w:rsidP="00AF57F8">
      <w:pPr>
        <w:spacing w:line="240" w:lineRule="auto"/>
        <w:ind w:firstLine="540"/>
        <w:rPr>
          <w:rFonts w:ascii="Times New Roman" w:eastAsia="Times New Roman" w:hAnsi="Times New Roman"/>
          <w:color w:val="000000"/>
          <w:sz w:val="28"/>
          <w:szCs w:val="28"/>
        </w:rPr>
      </w:pPr>
    </w:p>
    <w:p w14:paraId="5BCECEC9" w14:textId="77777777" w:rsidR="00E46612" w:rsidRDefault="00E46612" w:rsidP="00AF57F8">
      <w:pPr>
        <w:spacing w:line="240" w:lineRule="auto"/>
        <w:ind w:firstLine="540"/>
        <w:rPr>
          <w:rFonts w:ascii="Times New Roman" w:eastAsia="Times New Roman" w:hAnsi="Times New Roman"/>
          <w:color w:val="000000"/>
          <w:sz w:val="28"/>
          <w:szCs w:val="28"/>
        </w:rPr>
      </w:pPr>
    </w:p>
    <w:p w14:paraId="14C543E5" w14:textId="77777777" w:rsidR="003C67CA" w:rsidRDefault="003C67CA" w:rsidP="00AF57F8">
      <w:pPr>
        <w:spacing w:line="240" w:lineRule="auto"/>
        <w:ind w:firstLine="540"/>
        <w:rPr>
          <w:rFonts w:ascii="Times New Roman" w:eastAsia="Times New Roman" w:hAnsi="Times New Roman"/>
          <w:color w:val="000000"/>
          <w:sz w:val="28"/>
          <w:szCs w:val="28"/>
        </w:rPr>
      </w:pPr>
    </w:p>
    <w:p w14:paraId="17DF6D68" w14:textId="77777777" w:rsidR="00511C53" w:rsidRPr="0039617D" w:rsidRDefault="00511C53" w:rsidP="00AF57F8">
      <w:pPr>
        <w:spacing w:line="240" w:lineRule="auto"/>
        <w:ind w:firstLine="540"/>
        <w:rPr>
          <w:rFonts w:ascii="Times New Roman" w:eastAsia="Times New Roman" w:hAnsi="Times New Roman"/>
          <w:color w:val="000000"/>
          <w:sz w:val="28"/>
          <w:szCs w:val="28"/>
        </w:rPr>
      </w:pPr>
    </w:p>
    <w:p w14:paraId="5E03DA02" w14:textId="699BC4F2" w:rsidR="004F3E89" w:rsidRPr="00511C53" w:rsidRDefault="00511C53" w:rsidP="00511C53">
      <w:pPr>
        <w:spacing w:after="0"/>
        <w:rPr>
          <w:rFonts w:ascii="Times New Roman" w:eastAsia="Times New Roman" w:hAnsi="Times New Roman"/>
          <w:color w:val="ED7D31" w:themeColor="accent2"/>
          <w:sz w:val="28"/>
          <w:szCs w:val="28"/>
        </w:rPr>
      </w:pPr>
      <w:bookmarkStart w:id="7" w:name="_Hlk33538206"/>
      <w:r>
        <w:rPr>
          <w:rFonts w:ascii="Times New Roman" w:eastAsia="Times New Roman" w:hAnsi="Times New Roman"/>
          <w:color w:val="ED7D31" w:themeColor="accent2"/>
          <w:sz w:val="28"/>
          <w:szCs w:val="28"/>
        </w:rPr>
        <w:lastRenderedPageBreak/>
        <w:t xml:space="preserve">4. </w:t>
      </w:r>
      <w:r w:rsidR="004F3E89" w:rsidRPr="00511C53">
        <w:rPr>
          <w:rFonts w:ascii="Times New Roman" w:eastAsia="Times New Roman" w:hAnsi="Times New Roman"/>
          <w:color w:val="ED7D31" w:themeColor="accent2"/>
          <w:sz w:val="28"/>
          <w:szCs w:val="28"/>
        </w:rPr>
        <w:t xml:space="preserve">ВЗАИМОДЕЙСТВИЕ </w:t>
      </w:r>
      <w:r w:rsidR="00E314A0" w:rsidRPr="00511C53">
        <w:rPr>
          <w:rFonts w:ascii="Times New Roman" w:eastAsia="Times New Roman" w:hAnsi="Times New Roman"/>
          <w:color w:val="ED7D31" w:themeColor="accent2"/>
          <w:sz w:val="28"/>
          <w:szCs w:val="28"/>
        </w:rPr>
        <w:t>С ОРГАНАМИ МУНИЦИПАЛЬНОЙ ВЛАСТИ ГОРОДСКОГО ОКРУГА ГОРОД УФА РЕСПУБЛИКИ БАШКОРТОСТАН</w:t>
      </w:r>
      <w:r w:rsidR="004F3E89" w:rsidRPr="00511C53">
        <w:rPr>
          <w:rFonts w:ascii="Times New Roman" w:eastAsia="Times New Roman" w:hAnsi="Times New Roman"/>
          <w:color w:val="ED7D31" w:themeColor="accent2"/>
          <w:sz w:val="28"/>
          <w:szCs w:val="28"/>
        </w:rPr>
        <w:t xml:space="preserve"> </w:t>
      </w:r>
    </w:p>
    <w:p w14:paraId="366DBF79" w14:textId="754797B9" w:rsidR="003C67CA" w:rsidRPr="003C67CA" w:rsidRDefault="003C67CA" w:rsidP="004C7027">
      <w:pPr>
        <w:spacing w:after="0"/>
        <w:rPr>
          <w:rFonts w:ascii="Times New Roman" w:eastAsia="Times New Roman" w:hAnsi="Times New Roman"/>
          <w:color w:val="000000" w:themeColor="text1"/>
          <w:sz w:val="28"/>
          <w:szCs w:val="28"/>
        </w:rPr>
      </w:pPr>
      <w:r w:rsidRPr="003C67CA">
        <w:rPr>
          <w:rFonts w:ascii="Times New Roman" w:eastAsia="Times New Roman" w:hAnsi="Times New Roman"/>
          <w:color w:val="000000" w:themeColor="text1"/>
          <w:sz w:val="28"/>
          <w:szCs w:val="28"/>
        </w:rPr>
        <w:t>__________________________________________________________________</w:t>
      </w:r>
    </w:p>
    <w:bookmarkEnd w:id="7"/>
    <w:p w14:paraId="2F2C4018" w14:textId="77777777" w:rsidR="004C7027" w:rsidRDefault="004C7027" w:rsidP="004C7027">
      <w:pPr>
        <w:spacing w:after="0" w:line="240" w:lineRule="auto"/>
        <w:ind w:firstLine="709"/>
        <w:rPr>
          <w:rFonts w:ascii="Times New Roman" w:eastAsia="Times New Roman" w:hAnsi="Times New Roman"/>
          <w:sz w:val="28"/>
          <w:szCs w:val="28"/>
        </w:rPr>
      </w:pPr>
    </w:p>
    <w:p w14:paraId="54CF5AF6" w14:textId="77777777" w:rsidR="004F3E89" w:rsidRPr="004F3E89" w:rsidRDefault="004F3E89" w:rsidP="004C7027">
      <w:pPr>
        <w:spacing w:after="0" w:line="240" w:lineRule="auto"/>
        <w:ind w:firstLine="709"/>
        <w:rPr>
          <w:rFonts w:ascii="Times New Roman" w:eastAsia="Times New Roman" w:hAnsi="Times New Roman"/>
          <w:sz w:val="28"/>
          <w:szCs w:val="28"/>
        </w:rPr>
      </w:pPr>
      <w:r w:rsidRPr="004F3E89">
        <w:rPr>
          <w:rFonts w:ascii="Times New Roman" w:eastAsia="Times New Roman" w:hAnsi="Times New Roman"/>
          <w:sz w:val="28"/>
          <w:szCs w:val="28"/>
        </w:rPr>
        <w:t xml:space="preserve">Контрольно-счетным органом выстроена и структурирована работа по взаимодействию с органами муниципальной власти городского округа город Уфа Республики Башкортостан. </w:t>
      </w:r>
    </w:p>
    <w:p w14:paraId="31E18036" w14:textId="4B5F0BF9" w:rsidR="004F3E89" w:rsidRPr="004F3E89" w:rsidRDefault="004F3E89" w:rsidP="00C22002">
      <w:pPr>
        <w:spacing w:line="240" w:lineRule="auto"/>
        <w:ind w:firstLine="709"/>
        <w:rPr>
          <w:rFonts w:ascii="Times New Roman" w:eastAsia="Times New Roman" w:hAnsi="Times New Roman"/>
          <w:sz w:val="28"/>
          <w:szCs w:val="28"/>
        </w:rPr>
      </w:pPr>
      <w:r w:rsidRPr="004F3E89">
        <w:rPr>
          <w:rFonts w:ascii="Times New Roman" w:eastAsia="Times New Roman" w:hAnsi="Times New Roman"/>
          <w:sz w:val="28"/>
          <w:szCs w:val="28"/>
        </w:rPr>
        <w:t>В целях обеспечения решения задач по своевременном</w:t>
      </w:r>
      <w:r w:rsidR="007F3449">
        <w:rPr>
          <w:rFonts w:ascii="Times New Roman" w:eastAsia="Times New Roman" w:hAnsi="Times New Roman"/>
          <w:sz w:val="28"/>
          <w:szCs w:val="28"/>
        </w:rPr>
        <w:t>у</w:t>
      </w:r>
      <w:r w:rsidRPr="004F3E89">
        <w:rPr>
          <w:rFonts w:ascii="Times New Roman" w:eastAsia="Times New Roman" w:hAnsi="Times New Roman"/>
          <w:sz w:val="28"/>
          <w:szCs w:val="28"/>
        </w:rPr>
        <w:t xml:space="preserve"> выявлению, предупреждению и пресечению нарушений бюджетного, земельного и имущественного законодательства, формирование плана работы контрольно- счетного органа организовано с учетом предложений </w:t>
      </w:r>
      <w:r w:rsidR="007F3449">
        <w:rPr>
          <w:rFonts w:ascii="Times New Roman" w:eastAsia="Times New Roman" w:hAnsi="Times New Roman"/>
          <w:sz w:val="28"/>
          <w:szCs w:val="28"/>
        </w:rPr>
        <w:t>г</w:t>
      </w:r>
      <w:r w:rsidRPr="004F3E89">
        <w:rPr>
          <w:rFonts w:ascii="Times New Roman" w:eastAsia="Times New Roman" w:hAnsi="Times New Roman"/>
          <w:sz w:val="28"/>
          <w:szCs w:val="28"/>
        </w:rPr>
        <w:t xml:space="preserve">лавы городского округа город Уфа Республики Башкортостан, поручений </w:t>
      </w:r>
      <w:r w:rsidR="007F3449">
        <w:rPr>
          <w:rFonts w:ascii="Times New Roman" w:eastAsia="Times New Roman" w:hAnsi="Times New Roman"/>
          <w:sz w:val="28"/>
          <w:szCs w:val="28"/>
        </w:rPr>
        <w:t>г</w:t>
      </w:r>
      <w:r w:rsidRPr="004F3E89">
        <w:rPr>
          <w:rFonts w:ascii="Times New Roman" w:eastAsia="Times New Roman" w:hAnsi="Times New Roman"/>
          <w:sz w:val="28"/>
          <w:szCs w:val="28"/>
        </w:rPr>
        <w:t xml:space="preserve">лавы Администрации городского округа город Уфа Республики Башкортостан. Представители контрольно-счетного органа приняли участие в 47 мероприятиях, в том числе в заседаниях Совета </w:t>
      </w:r>
      <w:bookmarkStart w:id="8" w:name="_Hlk33530990"/>
      <w:r w:rsidRPr="004F3E89">
        <w:rPr>
          <w:rFonts w:ascii="Times New Roman" w:eastAsia="Times New Roman" w:hAnsi="Times New Roman"/>
          <w:sz w:val="28"/>
          <w:szCs w:val="28"/>
        </w:rPr>
        <w:t xml:space="preserve">городского округа город Уфа Республики Башкортостан </w:t>
      </w:r>
      <w:bookmarkEnd w:id="8"/>
      <w:r w:rsidRPr="004F3E89">
        <w:rPr>
          <w:rFonts w:ascii="Times New Roman" w:eastAsia="Times New Roman" w:hAnsi="Times New Roman"/>
          <w:sz w:val="28"/>
          <w:szCs w:val="28"/>
        </w:rPr>
        <w:t xml:space="preserve">и его постоянных комиссий, Президиума Совета городского округа город Уфа Республики, совещаниях Администрации городского округа город Уфа Республики Башкортостан. </w:t>
      </w:r>
    </w:p>
    <w:p w14:paraId="33006039" w14:textId="77777777" w:rsidR="004F3E89" w:rsidRPr="004F3E89" w:rsidRDefault="004F3E89" w:rsidP="00C22002">
      <w:pPr>
        <w:spacing w:after="0" w:line="240" w:lineRule="auto"/>
        <w:ind w:firstLine="709"/>
        <w:rPr>
          <w:rFonts w:ascii="Times New Roman" w:eastAsia="Times New Roman" w:hAnsi="Times New Roman"/>
          <w:sz w:val="28"/>
          <w:szCs w:val="28"/>
        </w:rPr>
      </w:pPr>
      <w:r w:rsidRPr="004F3E89">
        <w:rPr>
          <w:rFonts w:ascii="Times New Roman" w:eastAsia="Times New Roman" w:hAnsi="Times New Roman"/>
          <w:sz w:val="28"/>
          <w:szCs w:val="28"/>
        </w:rPr>
        <w:t xml:space="preserve">В отчетном году взаимодействие контрольно-счетного органа с Советом городского округа город Уфа Республики Башкортостан осуществлялось по направлениям: </w:t>
      </w:r>
    </w:p>
    <w:p w14:paraId="307844EC" w14:textId="445BC7D4" w:rsidR="004F3E89" w:rsidRPr="004F3E89" w:rsidRDefault="004F3E89" w:rsidP="00C22002">
      <w:pPr>
        <w:spacing w:after="0" w:line="240" w:lineRule="auto"/>
        <w:ind w:firstLine="709"/>
        <w:rPr>
          <w:rFonts w:ascii="Times New Roman" w:eastAsia="Times New Roman" w:hAnsi="Times New Roman"/>
          <w:sz w:val="28"/>
          <w:szCs w:val="28"/>
        </w:rPr>
      </w:pPr>
      <w:r w:rsidRPr="004F3E89">
        <w:rPr>
          <w:rFonts w:ascii="Times New Roman" w:eastAsia="Times New Roman" w:hAnsi="Times New Roman"/>
          <w:sz w:val="28"/>
          <w:szCs w:val="28"/>
        </w:rPr>
        <w:t xml:space="preserve"> - представление заключений контрольно-счетного органа и выступление </w:t>
      </w:r>
      <w:r w:rsidR="000B3E18">
        <w:rPr>
          <w:rFonts w:ascii="Times New Roman" w:eastAsia="Times New Roman" w:hAnsi="Times New Roman"/>
          <w:sz w:val="28"/>
          <w:szCs w:val="28"/>
        </w:rPr>
        <w:t>п</w:t>
      </w:r>
      <w:r w:rsidRPr="004F3E89">
        <w:rPr>
          <w:rFonts w:ascii="Times New Roman" w:eastAsia="Times New Roman" w:hAnsi="Times New Roman"/>
          <w:sz w:val="28"/>
          <w:szCs w:val="28"/>
        </w:rPr>
        <w:t xml:space="preserve">редседателя контрольно-счетного органа при рассмотрении проектов бюджета городского округа город Уфа Республики Башкортостан, исполнения бюджета городского округа город Уфа Республики Башкортостан, отчета о работе контрольно-счетного органа на заседаниях Совета городского округа город Уфа Республики Башкортостан; </w:t>
      </w:r>
    </w:p>
    <w:p w14:paraId="10F8DFE3" w14:textId="77777777" w:rsidR="004F3E89" w:rsidRPr="004F3E89" w:rsidRDefault="004F3E89" w:rsidP="00C22002">
      <w:pPr>
        <w:spacing w:line="240" w:lineRule="auto"/>
        <w:ind w:firstLine="709"/>
        <w:rPr>
          <w:rFonts w:ascii="Times New Roman" w:eastAsia="Times New Roman" w:hAnsi="Times New Roman"/>
          <w:sz w:val="28"/>
          <w:szCs w:val="28"/>
        </w:rPr>
      </w:pPr>
      <w:r w:rsidRPr="004F3E89">
        <w:rPr>
          <w:rFonts w:ascii="Times New Roman" w:eastAsia="Times New Roman" w:hAnsi="Times New Roman"/>
          <w:sz w:val="28"/>
          <w:szCs w:val="28"/>
        </w:rPr>
        <w:t xml:space="preserve">- представление результатов экспертно-аналитических мероприятий на заседаниях постоянных комиссий Совета городского округа город Уфа Республики Башкортостан. </w:t>
      </w:r>
    </w:p>
    <w:p w14:paraId="36B1CC40" w14:textId="0994D29B" w:rsidR="004F3E89" w:rsidRPr="004F3E89" w:rsidRDefault="004F3E89" w:rsidP="00C22002">
      <w:pPr>
        <w:spacing w:line="240" w:lineRule="auto"/>
        <w:ind w:firstLine="709"/>
        <w:rPr>
          <w:rFonts w:ascii="Times New Roman" w:eastAsia="Times New Roman" w:hAnsi="Times New Roman"/>
          <w:sz w:val="28"/>
          <w:szCs w:val="28"/>
        </w:rPr>
      </w:pPr>
      <w:r w:rsidRPr="004F3E89">
        <w:rPr>
          <w:rFonts w:ascii="Times New Roman" w:eastAsia="Times New Roman" w:hAnsi="Times New Roman"/>
          <w:sz w:val="28"/>
          <w:szCs w:val="28"/>
        </w:rPr>
        <w:t xml:space="preserve">В течение отчетного года </w:t>
      </w:r>
      <w:r w:rsidR="00A82885">
        <w:rPr>
          <w:rFonts w:ascii="Times New Roman" w:eastAsia="Times New Roman" w:hAnsi="Times New Roman"/>
          <w:sz w:val="28"/>
          <w:szCs w:val="28"/>
        </w:rPr>
        <w:t>п</w:t>
      </w:r>
      <w:r w:rsidRPr="00A82885">
        <w:rPr>
          <w:rFonts w:ascii="Times New Roman" w:eastAsia="Times New Roman" w:hAnsi="Times New Roman"/>
          <w:sz w:val="28"/>
          <w:szCs w:val="28"/>
        </w:rPr>
        <w:t>редседатель</w:t>
      </w:r>
      <w:r w:rsidR="00A82885">
        <w:rPr>
          <w:rFonts w:ascii="Times New Roman" w:eastAsia="Times New Roman" w:hAnsi="Times New Roman"/>
          <w:sz w:val="28"/>
          <w:szCs w:val="28"/>
        </w:rPr>
        <w:t xml:space="preserve"> </w:t>
      </w:r>
      <w:r w:rsidRPr="004F3E89">
        <w:rPr>
          <w:rFonts w:ascii="Times New Roman" w:eastAsia="Times New Roman" w:hAnsi="Times New Roman"/>
          <w:sz w:val="28"/>
          <w:szCs w:val="28"/>
        </w:rPr>
        <w:t>контрольно-счетно</w:t>
      </w:r>
      <w:r w:rsidR="007F3449">
        <w:rPr>
          <w:rFonts w:ascii="Times New Roman" w:eastAsia="Times New Roman" w:hAnsi="Times New Roman"/>
          <w:sz w:val="28"/>
          <w:szCs w:val="28"/>
        </w:rPr>
        <w:t>го органа</w:t>
      </w:r>
      <w:r w:rsidR="00A82885">
        <w:rPr>
          <w:rFonts w:ascii="Times New Roman" w:eastAsia="Times New Roman" w:hAnsi="Times New Roman"/>
          <w:sz w:val="28"/>
          <w:szCs w:val="28"/>
        </w:rPr>
        <w:t xml:space="preserve"> </w:t>
      </w:r>
      <w:r w:rsidRPr="004F3E89">
        <w:rPr>
          <w:rFonts w:ascii="Times New Roman" w:eastAsia="Times New Roman" w:hAnsi="Times New Roman"/>
          <w:sz w:val="28"/>
          <w:szCs w:val="28"/>
        </w:rPr>
        <w:t xml:space="preserve">Н.Р.Савиных приняла участие в работе заседаний комиссий Совета городского округа город Уфа Республики Башкортостан по вопросам внесения семи изменений в решение Совета городского округа город Уфа Республики Башкортостан «О бюджете городского округа город Уфа </w:t>
      </w:r>
      <w:r w:rsidR="007F3449">
        <w:rPr>
          <w:rFonts w:ascii="Times New Roman" w:eastAsia="Times New Roman" w:hAnsi="Times New Roman"/>
          <w:sz w:val="28"/>
          <w:szCs w:val="28"/>
        </w:rPr>
        <w:t>Р</w:t>
      </w:r>
      <w:r w:rsidRPr="004F3E89">
        <w:rPr>
          <w:rFonts w:ascii="Times New Roman" w:eastAsia="Times New Roman" w:hAnsi="Times New Roman"/>
          <w:sz w:val="28"/>
          <w:szCs w:val="28"/>
        </w:rPr>
        <w:t>еспублики Башкортостан на 2019 год на плановый период 2020 и 2021 годов».</w:t>
      </w:r>
    </w:p>
    <w:p w14:paraId="5DF58359" w14:textId="77777777" w:rsidR="004F3E89" w:rsidRPr="004F3E89" w:rsidRDefault="004F3E89" w:rsidP="00C22002">
      <w:pPr>
        <w:spacing w:line="240" w:lineRule="auto"/>
        <w:ind w:firstLine="709"/>
        <w:rPr>
          <w:rFonts w:ascii="Times New Roman" w:eastAsia="Times New Roman" w:hAnsi="Times New Roman"/>
          <w:sz w:val="28"/>
          <w:szCs w:val="28"/>
        </w:rPr>
      </w:pPr>
      <w:r w:rsidRPr="004F3E89">
        <w:rPr>
          <w:rFonts w:ascii="Times New Roman" w:eastAsia="Times New Roman" w:hAnsi="Times New Roman"/>
          <w:sz w:val="28"/>
          <w:szCs w:val="28"/>
        </w:rPr>
        <w:t xml:space="preserve"> В целом по структуре и содержанию проектов указанных решений контрольно-счетным органом даны заключения о соответствии их требованиям бюджетного законодательства.</w:t>
      </w:r>
    </w:p>
    <w:p w14:paraId="2EBCCDD7" w14:textId="5447EDEE" w:rsidR="004F3E89" w:rsidRPr="004F3E89" w:rsidRDefault="004F3E89" w:rsidP="00C22002">
      <w:pPr>
        <w:spacing w:line="240" w:lineRule="auto"/>
        <w:ind w:firstLine="709"/>
        <w:rPr>
          <w:rFonts w:ascii="Times New Roman" w:eastAsia="Times New Roman" w:hAnsi="Times New Roman"/>
          <w:sz w:val="28"/>
          <w:szCs w:val="28"/>
        </w:rPr>
      </w:pPr>
      <w:r w:rsidRPr="004F3E89">
        <w:rPr>
          <w:rFonts w:ascii="Times New Roman" w:eastAsia="Times New Roman" w:hAnsi="Times New Roman"/>
          <w:sz w:val="28"/>
          <w:szCs w:val="28"/>
        </w:rPr>
        <w:t xml:space="preserve"> В мае </w:t>
      </w:r>
      <w:r w:rsidR="00C06BBA">
        <w:rPr>
          <w:rFonts w:ascii="Times New Roman" w:eastAsia="Times New Roman" w:hAnsi="Times New Roman"/>
          <w:sz w:val="28"/>
          <w:szCs w:val="28"/>
        </w:rPr>
        <w:t xml:space="preserve">2019 года </w:t>
      </w:r>
      <w:r w:rsidR="00A82885">
        <w:rPr>
          <w:rFonts w:ascii="Times New Roman" w:eastAsia="Times New Roman" w:hAnsi="Times New Roman"/>
          <w:sz w:val="28"/>
          <w:szCs w:val="28"/>
        </w:rPr>
        <w:t>п</w:t>
      </w:r>
      <w:r w:rsidRPr="004F3E89">
        <w:rPr>
          <w:rFonts w:ascii="Times New Roman" w:eastAsia="Times New Roman" w:hAnsi="Times New Roman"/>
          <w:sz w:val="28"/>
          <w:szCs w:val="28"/>
        </w:rPr>
        <w:t xml:space="preserve">редседатель </w:t>
      </w:r>
      <w:bookmarkStart w:id="9" w:name="_Hlk33532068"/>
      <w:r w:rsidRPr="004F3E89">
        <w:rPr>
          <w:rFonts w:ascii="Times New Roman" w:eastAsia="Times New Roman" w:hAnsi="Times New Roman"/>
          <w:sz w:val="28"/>
          <w:szCs w:val="28"/>
        </w:rPr>
        <w:t xml:space="preserve">контрольно-счетного органа Н.Р.Савиных </w:t>
      </w:r>
      <w:bookmarkEnd w:id="9"/>
      <w:r w:rsidRPr="004F3E89">
        <w:rPr>
          <w:rFonts w:ascii="Times New Roman" w:eastAsia="Times New Roman" w:hAnsi="Times New Roman"/>
          <w:sz w:val="28"/>
          <w:szCs w:val="28"/>
        </w:rPr>
        <w:t xml:space="preserve">приняла участие в публичных слушаниях по проекту решения Совета городского округа город Уфа Республики Башкортостан «Об исполнении </w:t>
      </w:r>
      <w:r w:rsidRPr="004F3E89">
        <w:rPr>
          <w:rFonts w:ascii="Times New Roman" w:eastAsia="Times New Roman" w:hAnsi="Times New Roman"/>
          <w:sz w:val="28"/>
          <w:szCs w:val="28"/>
        </w:rPr>
        <w:lastRenderedPageBreak/>
        <w:t xml:space="preserve">бюджета городского округа город Уфа Республики Башкортостан за 2018 год».  В мероприятии приняли участие депутаты Совета городского округа город Уфа Республики Башкортостан, руководители управлений и отделов Администрации городского округа город Уфа Республики Башкортостан, представители общественных организаций, предприятий, граждане республики. </w:t>
      </w:r>
    </w:p>
    <w:p w14:paraId="1C318926" w14:textId="4A537D5A" w:rsidR="004F3E89" w:rsidRPr="004F3E89" w:rsidRDefault="004F3E89" w:rsidP="00C22002">
      <w:pPr>
        <w:spacing w:line="240" w:lineRule="auto"/>
        <w:ind w:firstLine="709"/>
        <w:rPr>
          <w:rFonts w:ascii="Times New Roman" w:eastAsia="Times New Roman" w:hAnsi="Times New Roman"/>
          <w:sz w:val="28"/>
          <w:szCs w:val="28"/>
        </w:rPr>
      </w:pPr>
      <w:r w:rsidRPr="004F3E89">
        <w:rPr>
          <w:rFonts w:ascii="Times New Roman" w:eastAsia="Times New Roman" w:hAnsi="Times New Roman"/>
          <w:sz w:val="28"/>
          <w:szCs w:val="28"/>
        </w:rPr>
        <w:t xml:space="preserve">В декабре </w:t>
      </w:r>
      <w:r w:rsidR="00692798">
        <w:rPr>
          <w:rFonts w:ascii="Times New Roman" w:eastAsia="Times New Roman" w:hAnsi="Times New Roman"/>
          <w:sz w:val="28"/>
          <w:szCs w:val="28"/>
        </w:rPr>
        <w:t xml:space="preserve">отчетного года </w:t>
      </w:r>
      <w:r w:rsidR="009B67C4">
        <w:rPr>
          <w:rFonts w:ascii="Times New Roman" w:eastAsia="Times New Roman" w:hAnsi="Times New Roman"/>
          <w:sz w:val="28"/>
          <w:szCs w:val="28"/>
        </w:rPr>
        <w:t>п</w:t>
      </w:r>
      <w:r w:rsidRPr="004F3E89">
        <w:rPr>
          <w:rFonts w:ascii="Times New Roman" w:eastAsia="Times New Roman" w:hAnsi="Times New Roman"/>
          <w:sz w:val="28"/>
          <w:szCs w:val="28"/>
        </w:rPr>
        <w:t xml:space="preserve">редседатель контрольно-счетного органа Н.Р.Савиных приняла участие в публичных слушаниях по проекту решения Совета городского округа город Уфа Республики Башкортостан «О бюджете городского округа город Уфа Республики Башкортостан на 2020 год и на плановый период 2021 и 2022 годов».  </w:t>
      </w:r>
    </w:p>
    <w:p w14:paraId="33673AB1" w14:textId="1D69A6A9" w:rsidR="004F3E89" w:rsidRPr="004F3E89" w:rsidRDefault="004F3E89" w:rsidP="00C22002">
      <w:pPr>
        <w:spacing w:line="240" w:lineRule="auto"/>
        <w:ind w:firstLine="709"/>
        <w:rPr>
          <w:rFonts w:ascii="Times New Roman" w:eastAsia="Times New Roman" w:hAnsi="Times New Roman"/>
          <w:sz w:val="28"/>
          <w:szCs w:val="28"/>
        </w:rPr>
      </w:pPr>
      <w:r w:rsidRPr="004F3E89">
        <w:rPr>
          <w:rFonts w:ascii="Times New Roman" w:eastAsia="Times New Roman" w:hAnsi="Times New Roman"/>
          <w:sz w:val="28"/>
          <w:szCs w:val="28"/>
        </w:rPr>
        <w:t xml:space="preserve">По поручению </w:t>
      </w:r>
      <w:r w:rsidR="009B67C4">
        <w:rPr>
          <w:rFonts w:ascii="Times New Roman" w:eastAsia="Times New Roman" w:hAnsi="Times New Roman"/>
          <w:sz w:val="28"/>
          <w:szCs w:val="28"/>
        </w:rPr>
        <w:t>г</w:t>
      </w:r>
      <w:r w:rsidRPr="004F3E89">
        <w:rPr>
          <w:rFonts w:ascii="Times New Roman" w:eastAsia="Times New Roman" w:hAnsi="Times New Roman"/>
          <w:sz w:val="28"/>
          <w:szCs w:val="28"/>
        </w:rPr>
        <w:t xml:space="preserve">лавы городского округа город Уфа Республики Башкортостан проведено экспертно-аналитическое мероприятие – проверка финансово-хозяйственной деятельности ТСЖ «Т-Центральный». Контрольно-счетным органом по поручению </w:t>
      </w:r>
      <w:r w:rsidR="007F3449">
        <w:rPr>
          <w:rFonts w:ascii="Times New Roman" w:eastAsia="Times New Roman" w:hAnsi="Times New Roman"/>
          <w:sz w:val="28"/>
          <w:szCs w:val="28"/>
        </w:rPr>
        <w:t>г</w:t>
      </w:r>
      <w:r w:rsidRPr="004F3E89">
        <w:rPr>
          <w:rFonts w:ascii="Times New Roman" w:eastAsia="Times New Roman" w:hAnsi="Times New Roman"/>
          <w:sz w:val="28"/>
          <w:szCs w:val="28"/>
        </w:rPr>
        <w:t xml:space="preserve">лавы Администрации городского округа город Уфа </w:t>
      </w:r>
      <w:r w:rsidR="007F3449">
        <w:rPr>
          <w:rFonts w:ascii="Times New Roman" w:eastAsia="Times New Roman" w:hAnsi="Times New Roman"/>
          <w:sz w:val="28"/>
          <w:szCs w:val="28"/>
        </w:rPr>
        <w:t>Р</w:t>
      </w:r>
      <w:r w:rsidRPr="004F3E89">
        <w:rPr>
          <w:rFonts w:ascii="Times New Roman" w:eastAsia="Times New Roman" w:hAnsi="Times New Roman"/>
          <w:sz w:val="28"/>
          <w:szCs w:val="28"/>
        </w:rPr>
        <w:t xml:space="preserve">еспублики Башкортостан </w:t>
      </w:r>
      <w:r w:rsidR="000269CB">
        <w:rPr>
          <w:rFonts w:ascii="Times New Roman" w:eastAsia="Times New Roman" w:hAnsi="Times New Roman"/>
          <w:sz w:val="28"/>
          <w:szCs w:val="28"/>
        </w:rPr>
        <w:t xml:space="preserve">в 2019 году </w:t>
      </w:r>
      <w:r w:rsidRPr="004F3E89">
        <w:rPr>
          <w:rFonts w:ascii="Times New Roman" w:eastAsia="Times New Roman" w:hAnsi="Times New Roman"/>
          <w:sz w:val="28"/>
          <w:szCs w:val="28"/>
        </w:rPr>
        <w:t>проведены 3 контрольн</w:t>
      </w:r>
      <w:r w:rsidR="000269CB">
        <w:rPr>
          <w:rFonts w:ascii="Times New Roman" w:eastAsia="Times New Roman" w:hAnsi="Times New Roman"/>
          <w:sz w:val="28"/>
          <w:szCs w:val="28"/>
        </w:rPr>
        <w:t>ых</w:t>
      </w:r>
      <w:r w:rsidRPr="004F3E89">
        <w:rPr>
          <w:rFonts w:ascii="Times New Roman" w:eastAsia="Times New Roman" w:hAnsi="Times New Roman"/>
          <w:sz w:val="28"/>
          <w:szCs w:val="28"/>
        </w:rPr>
        <w:t xml:space="preserve"> и 3 экспертно-аналитических мероприятия</w:t>
      </w:r>
      <w:r w:rsidR="00720742">
        <w:rPr>
          <w:rFonts w:ascii="Times New Roman" w:eastAsia="Times New Roman" w:hAnsi="Times New Roman"/>
          <w:sz w:val="28"/>
          <w:szCs w:val="28"/>
        </w:rPr>
        <w:t xml:space="preserve">. </w:t>
      </w:r>
    </w:p>
    <w:p w14:paraId="1A436182" w14:textId="4EA51C5A" w:rsidR="004F3E89" w:rsidRDefault="004F3E89" w:rsidP="00C22002">
      <w:pPr>
        <w:spacing w:line="240" w:lineRule="auto"/>
        <w:ind w:firstLine="709"/>
        <w:rPr>
          <w:rFonts w:ascii="Times New Roman" w:eastAsia="Times New Roman" w:hAnsi="Times New Roman"/>
          <w:sz w:val="28"/>
          <w:szCs w:val="28"/>
        </w:rPr>
      </w:pPr>
      <w:r w:rsidRPr="004F3E89">
        <w:rPr>
          <w:rFonts w:ascii="Times New Roman" w:eastAsia="Times New Roman" w:hAnsi="Times New Roman"/>
          <w:sz w:val="28"/>
          <w:szCs w:val="28"/>
        </w:rPr>
        <w:t>Аудитором контрольно-счетного органа проведена проверка правомерности и целевого использования средств территориальной избирательной комиссии Ленинского района городского округа город Уфа Республики Башкортостан, выделенных на подготовку и проведение дополнительных выборов депутатов Совета городского округа город Уфа Республики Башкортостан четвертого созыва.</w:t>
      </w:r>
      <w:r w:rsidR="002B077F">
        <w:rPr>
          <w:rFonts w:ascii="Times New Roman" w:eastAsia="Times New Roman" w:hAnsi="Times New Roman"/>
          <w:sz w:val="28"/>
          <w:szCs w:val="28"/>
        </w:rPr>
        <w:t xml:space="preserve"> </w:t>
      </w:r>
    </w:p>
    <w:p w14:paraId="115A7C48" w14:textId="42AFC6C8" w:rsidR="002B077F" w:rsidRDefault="002B077F" w:rsidP="00C22002">
      <w:pPr>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За высокий профессионализм и многолетний плодотворный труд 2 сотрудника контрольно-счетного органа награждены Почетными грамотами Администрации городского округа город Уфа Республики Башкортостан.</w:t>
      </w:r>
    </w:p>
    <w:p w14:paraId="6C69B76D" w14:textId="203F2D6B" w:rsidR="00C95251" w:rsidRDefault="00C95251" w:rsidP="00C22002">
      <w:pPr>
        <w:spacing w:line="240" w:lineRule="auto"/>
        <w:ind w:firstLine="709"/>
        <w:rPr>
          <w:rFonts w:ascii="Times New Roman" w:eastAsia="Times New Roman" w:hAnsi="Times New Roman"/>
          <w:sz w:val="28"/>
          <w:szCs w:val="28"/>
        </w:rPr>
      </w:pPr>
    </w:p>
    <w:p w14:paraId="32BE2DA1" w14:textId="3FA85775" w:rsidR="00C95251" w:rsidRDefault="00C95251" w:rsidP="002B077F">
      <w:pPr>
        <w:ind w:firstLine="709"/>
        <w:rPr>
          <w:rFonts w:ascii="Times New Roman" w:eastAsia="Times New Roman" w:hAnsi="Times New Roman"/>
          <w:sz w:val="28"/>
          <w:szCs w:val="28"/>
        </w:rPr>
      </w:pPr>
    </w:p>
    <w:p w14:paraId="382FF6FA" w14:textId="232295A3" w:rsidR="00C22002" w:rsidRDefault="00C22002" w:rsidP="002B077F">
      <w:pPr>
        <w:ind w:firstLine="709"/>
        <w:rPr>
          <w:rFonts w:ascii="Times New Roman" w:eastAsia="Times New Roman" w:hAnsi="Times New Roman"/>
          <w:sz w:val="28"/>
          <w:szCs w:val="28"/>
        </w:rPr>
      </w:pPr>
    </w:p>
    <w:p w14:paraId="00D34644" w14:textId="443B4D15" w:rsidR="00C22002" w:rsidRDefault="00C22002" w:rsidP="002B077F">
      <w:pPr>
        <w:ind w:firstLine="709"/>
        <w:rPr>
          <w:rFonts w:ascii="Times New Roman" w:eastAsia="Times New Roman" w:hAnsi="Times New Roman"/>
          <w:sz w:val="28"/>
          <w:szCs w:val="28"/>
        </w:rPr>
      </w:pPr>
    </w:p>
    <w:p w14:paraId="3209092E" w14:textId="1FB1F3E4" w:rsidR="00C22002" w:rsidRDefault="00C22002" w:rsidP="002B077F">
      <w:pPr>
        <w:ind w:firstLine="709"/>
        <w:rPr>
          <w:rFonts w:ascii="Times New Roman" w:eastAsia="Times New Roman" w:hAnsi="Times New Roman"/>
          <w:sz w:val="28"/>
          <w:szCs w:val="28"/>
        </w:rPr>
      </w:pPr>
    </w:p>
    <w:p w14:paraId="08E644ED" w14:textId="5F56FAF9" w:rsidR="00C22002" w:rsidRDefault="00C22002" w:rsidP="002B077F">
      <w:pPr>
        <w:ind w:firstLine="709"/>
        <w:rPr>
          <w:rFonts w:ascii="Times New Roman" w:eastAsia="Times New Roman" w:hAnsi="Times New Roman"/>
          <w:sz w:val="28"/>
          <w:szCs w:val="28"/>
        </w:rPr>
      </w:pPr>
    </w:p>
    <w:p w14:paraId="27DFDB13" w14:textId="77777777" w:rsidR="00E46612" w:rsidRDefault="00E46612" w:rsidP="002B077F">
      <w:pPr>
        <w:ind w:firstLine="709"/>
        <w:rPr>
          <w:rFonts w:ascii="Times New Roman" w:eastAsia="Times New Roman" w:hAnsi="Times New Roman"/>
          <w:sz w:val="28"/>
          <w:szCs w:val="28"/>
        </w:rPr>
      </w:pPr>
    </w:p>
    <w:p w14:paraId="0FCF4D2A" w14:textId="77777777" w:rsidR="00C95251" w:rsidRDefault="00C95251" w:rsidP="002B077F">
      <w:pPr>
        <w:ind w:firstLine="709"/>
        <w:rPr>
          <w:rFonts w:ascii="Times New Roman" w:eastAsia="Times New Roman" w:hAnsi="Times New Roman"/>
          <w:sz w:val="28"/>
          <w:szCs w:val="28"/>
        </w:rPr>
      </w:pPr>
    </w:p>
    <w:p w14:paraId="1E633462" w14:textId="77777777" w:rsidR="00511C53" w:rsidRDefault="00511C53" w:rsidP="002B077F">
      <w:pPr>
        <w:ind w:firstLine="709"/>
        <w:rPr>
          <w:rFonts w:ascii="Times New Roman" w:eastAsia="Times New Roman" w:hAnsi="Times New Roman"/>
          <w:sz w:val="28"/>
          <w:szCs w:val="28"/>
        </w:rPr>
      </w:pPr>
    </w:p>
    <w:p w14:paraId="6410AF15" w14:textId="6EFBC263" w:rsidR="00E90C72" w:rsidRPr="00511C53" w:rsidRDefault="00511C53" w:rsidP="00511C53">
      <w:pPr>
        <w:spacing w:after="0"/>
        <w:rPr>
          <w:rFonts w:ascii="Times New Roman" w:eastAsia="Times New Roman" w:hAnsi="Times New Roman"/>
          <w:color w:val="ED7D31" w:themeColor="accent2"/>
          <w:sz w:val="28"/>
          <w:szCs w:val="28"/>
        </w:rPr>
      </w:pPr>
      <w:r>
        <w:rPr>
          <w:rFonts w:ascii="Times New Roman" w:eastAsia="Times New Roman" w:hAnsi="Times New Roman"/>
          <w:color w:val="ED7D31" w:themeColor="accent2"/>
          <w:sz w:val="28"/>
          <w:szCs w:val="28"/>
        </w:rPr>
        <w:lastRenderedPageBreak/>
        <w:t xml:space="preserve">5. </w:t>
      </w:r>
      <w:r w:rsidR="00E90C72" w:rsidRPr="00511C53">
        <w:rPr>
          <w:rFonts w:ascii="Times New Roman" w:eastAsia="Times New Roman" w:hAnsi="Times New Roman"/>
          <w:color w:val="ED7D31" w:themeColor="accent2"/>
          <w:sz w:val="28"/>
          <w:szCs w:val="28"/>
        </w:rPr>
        <w:t>ВЗАИМОДЕЙСТВИЕ С К</w:t>
      </w:r>
      <w:r w:rsidR="00DD1003" w:rsidRPr="00511C53">
        <w:rPr>
          <w:rFonts w:ascii="Times New Roman" w:eastAsia="Times New Roman" w:hAnsi="Times New Roman"/>
          <w:color w:val="ED7D31" w:themeColor="accent2"/>
          <w:sz w:val="28"/>
          <w:szCs w:val="28"/>
        </w:rPr>
        <w:t>ОНТРОЛЬНО-СЧЕТНОЙ ПАЛАТОЙ</w:t>
      </w:r>
      <w:r w:rsidR="00E90C72" w:rsidRPr="00511C53">
        <w:rPr>
          <w:rFonts w:ascii="Times New Roman" w:eastAsia="Times New Roman" w:hAnsi="Times New Roman"/>
          <w:color w:val="ED7D31" w:themeColor="accent2"/>
          <w:sz w:val="28"/>
          <w:szCs w:val="28"/>
        </w:rPr>
        <w:t xml:space="preserve"> РЕСПУБЛИКИ БАШКОРТОСТАН</w:t>
      </w:r>
    </w:p>
    <w:p w14:paraId="45E97F49" w14:textId="5C36B672" w:rsidR="00C95251" w:rsidRPr="00C95251" w:rsidRDefault="00C95251" w:rsidP="004C7027">
      <w:pPr>
        <w:spacing w:after="0"/>
        <w:rPr>
          <w:rFonts w:ascii="Times New Roman" w:eastAsia="Times New Roman" w:hAnsi="Times New Roman"/>
          <w:color w:val="000000" w:themeColor="text1"/>
          <w:sz w:val="28"/>
          <w:szCs w:val="28"/>
        </w:rPr>
      </w:pPr>
      <w:r w:rsidRPr="00C95251">
        <w:rPr>
          <w:rFonts w:ascii="Times New Roman" w:eastAsia="Times New Roman" w:hAnsi="Times New Roman"/>
          <w:color w:val="000000" w:themeColor="text1"/>
          <w:sz w:val="28"/>
          <w:szCs w:val="28"/>
        </w:rPr>
        <w:t>__________________________________________________________________</w:t>
      </w:r>
    </w:p>
    <w:p w14:paraId="66750A3E" w14:textId="77777777" w:rsidR="004C7027" w:rsidRDefault="004C7027" w:rsidP="004C7027">
      <w:pPr>
        <w:spacing w:after="0" w:line="240" w:lineRule="auto"/>
        <w:ind w:firstLine="709"/>
        <w:rPr>
          <w:rFonts w:ascii="Times New Roman" w:eastAsia="Times New Roman" w:hAnsi="Times New Roman"/>
          <w:sz w:val="28"/>
          <w:szCs w:val="28"/>
        </w:rPr>
      </w:pPr>
    </w:p>
    <w:p w14:paraId="04E57846" w14:textId="77777777" w:rsidR="001610F7" w:rsidRDefault="001610F7" w:rsidP="004C7027">
      <w:pPr>
        <w:spacing w:after="0" w:line="240" w:lineRule="auto"/>
        <w:ind w:firstLine="709"/>
        <w:rPr>
          <w:rFonts w:ascii="Times New Roman" w:eastAsia="Times New Roman" w:hAnsi="Times New Roman"/>
          <w:sz w:val="28"/>
          <w:szCs w:val="28"/>
        </w:rPr>
      </w:pPr>
    </w:p>
    <w:p w14:paraId="6F199922" w14:textId="2471D475" w:rsidR="00E90C72" w:rsidRPr="00E90C72" w:rsidRDefault="00E90C72" w:rsidP="004C7027">
      <w:pPr>
        <w:spacing w:after="0" w:line="240" w:lineRule="auto"/>
        <w:ind w:firstLine="709"/>
        <w:rPr>
          <w:rFonts w:ascii="Times New Roman" w:eastAsia="Times New Roman" w:hAnsi="Times New Roman"/>
          <w:sz w:val="28"/>
          <w:szCs w:val="28"/>
        </w:rPr>
      </w:pPr>
      <w:r w:rsidRPr="00E90C72">
        <w:rPr>
          <w:rFonts w:ascii="Times New Roman" w:eastAsia="Times New Roman" w:hAnsi="Times New Roman"/>
          <w:sz w:val="28"/>
          <w:szCs w:val="28"/>
        </w:rPr>
        <w:t xml:space="preserve">В отчетном году </w:t>
      </w:r>
      <w:r w:rsidR="00230A87" w:rsidRPr="00230A87">
        <w:rPr>
          <w:rFonts w:ascii="Times New Roman" w:eastAsia="Times New Roman" w:hAnsi="Times New Roman"/>
          <w:sz w:val="28"/>
          <w:szCs w:val="28"/>
        </w:rPr>
        <w:t>в соответствии с Федеральным законом «Об общих принципах организации и деятельности контрольно-счетных органов с</w:t>
      </w:r>
      <w:r w:rsidR="004649CC">
        <w:rPr>
          <w:rFonts w:ascii="Times New Roman" w:eastAsia="Times New Roman" w:hAnsi="Times New Roman"/>
          <w:sz w:val="28"/>
          <w:szCs w:val="28"/>
        </w:rPr>
        <w:t>у</w:t>
      </w:r>
      <w:r w:rsidR="00230A87" w:rsidRPr="00230A87">
        <w:rPr>
          <w:rFonts w:ascii="Times New Roman" w:eastAsia="Times New Roman" w:hAnsi="Times New Roman"/>
          <w:sz w:val="28"/>
          <w:szCs w:val="28"/>
        </w:rPr>
        <w:t>бъектов Российской Федерации и м</w:t>
      </w:r>
      <w:r w:rsidR="004649CC">
        <w:rPr>
          <w:rFonts w:ascii="Times New Roman" w:eastAsia="Times New Roman" w:hAnsi="Times New Roman"/>
          <w:sz w:val="28"/>
          <w:szCs w:val="28"/>
        </w:rPr>
        <w:t>у</w:t>
      </w:r>
      <w:r w:rsidR="00230A87" w:rsidRPr="00230A87">
        <w:rPr>
          <w:rFonts w:ascii="Times New Roman" w:eastAsia="Times New Roman" w:hAnsi="Times New Roman"/>
          <w:sz w:val="28"/>
          <w:szCs w:val="28"/>
        </w:rPr>
        <w:t>ниципальных образований»</w:t>
      </w:r>
      <w:r w:rsidR="004649CC">
        <w:rPr>
          <w:rFonts w:ascii="Times New Roman" w:eastAsia="Times New Roman" w:hAnsi="Times New Roman"/>
          <w:sz w:val="28"/>
          <w:szCs w:val="28"/>
        </w:rPr>
        <w:t xml:space="preserve"> </w:t>
      </w:r>
      <w:r w:rsidRPr="00E90C72">
        <w:rPr>
          <w:rFonts w:ascii="Times New Roman" w:eastAsia="Times New Roman" w:hAnsi="Times New Roman"/>
          <w:sz w:val="28"/>
          <w:szCs w:val="28"/>
        </w:rPr>
        <w:t>контрольно-счетным органом осуществлялось взаимодействие с Контрольно-счетной палатой Республики Башкортостан по вопросам, связанным с повышением эффективности муниципального финансового контроля.</w:t>
      </w:r>
      <w:r w:rsidR="00230A87" w:rsidRPr="00230A87">
        <w:rPr>
          <w:rFonts w:ascii="Times New Roman" w:eastAsia="Times New Roman" w:hAnsi="Times New Roman"/>
          <w:sz w:val="28"/>
          <w:szCs w:val="28"/>
        </w:rPr>
        <w:t xml:space="preserve"> </w:t>
      </w:r>
      <w:bookmarkStart w:id="10" w:name="_Hlk33541485"/>
    </w:p>
    <w:bookmarkEnd w:id="10"/>
    <w:p w14:paraId="680DF56F" w14:textId="445DDF13" w:rsidR="00E90C72" w:rsidRPr="00E90C72" w:rsidRDefault="00E90C72" w:rsidP="00C22002">
      <w:pPr>
        <w:spacing w:line="240" w:lineRule="auto"/>
        <w:ind w:firstLine="709"/>
        <w:rPr>
          <w:rFonts w:ascii="Times New Roman" w:eastAsia="Calibri" w:hAnsi="Times New Roman"/>
          <w:sz w:val="28"/>
          <w:szCs w:val="28"/>
        </w:rPr>
      </w:pPr>
      <w:r w:rsidRPr="00E90C72">
        <w:rPr>
          <w:rFonts w:ascii="Times New Roman" w:eastAsia="Times New Roman" w:hAnsi="Times New Roman"/>
          <w:sz w:val="28"/>
          <w:szCs w:val="28"/>
        </w:rPr>
        <w:t xml:space="preserve">Сотрудники контрольно-счетного органа принимали участие в мероприятиях и заседаниях Коллегии Контрольно-счетной палаты Республики Башкортостан, видеоконференциях, организуемых Счетной палатой Российской Федерации. </w:t>
      </w:r>
      <w:r w:rsidRPr="00E90C72">
        <w:rPr>
          <w:rFonts w:ascii="Times New Roman" w:eastAsia="Calibri" w:hAnsi="Times New Roman"/>
          <w:sz w:val="28"/>
          <w:szCs w:val="28"/>
        </w:rPr>
        <w:t>В Контрольно-счетную палату Республики Башкортостан представлены основные показатели деятельности контрольно-счетного органа Ревизионная комиссия городского округа город Уфа Республики Башкортостан за 2018 год.</w:t>
      </w:r>
    </w:p>
    <w:p w14:paraId="7A8D99DC" w14:textId="08A63DCA" w:rsidR="00E90C72" w:rsidRPr="00E90C72" w:rsidRDefault="00E90C72" w:rsidP="00C22002">
      <w:pPr>
        <w:spacing w:line="240" w:lineRule="auto"/>
        <w:ind w:firstLine="709"/>
        <w:rPr>
          <w:rFonts w:ascii="Times New Roman" w:eastAsia="Times New Roman" w:hAnsi="Times New Roman"/>
          <w:sz w:val="28"/>
          <w:szCs w:val="28"/>
        </w:rPr>
      </w:pPr>
      <w:r w:rsidRPr="00E90C72">
        <w:rPr>
          <w:rFonts w:ascii="Times New Roman" w:eastAsia="Times New Roman" w:hAnsi="Times New Roman"/>
          <w:sz w:val="28"/>
          <w:szCs w:val="28"/>
        </w:rPr>
        <w:t>Совместная деятельность Контрольно-счетной палаты Республики Башкортостан и контрольно-счетного органа обеспечивает повышение эффективности использования бюджетных средств и муниципальной собственности город</w:t>
      </w:r>
      <w:r w:rsidR="00FB1481">
        <w:rPr>
          <w:rFonts w:ascii="Times New Roman" w:eastAsia="Times New Roman" w:hAnsi="Times New Roman"/>
          <w:sz w:val="28"/>
          <w:szCs w:val="28"/>
        </w:rPr>
        <w:t xml:space="preserve">а. </w:t>
      </w:r>
      <w:r w:rsidRPr="00E90C72">
        <w:rPr>
          <w:rFonts w:ascii="Times New Roman" w:eastAsia="Times New Roman" w:hAnsi="Times New Roman"/>
          <w:sz w:val="28"/>
          <w:szCs w:val="28"/>
        </w:rPr>
        <w:t>В отчетном периоде совместно проведен анализ бюджетного процесса в Республике Башкортостан по реализации социальных обязательств в рамках переданных полномочий в части обеспечения жилищных прав инвалидов, страдающих тяжелыми формами хронических заболеваний, согласно действующему законодательству.</w:t>
      </w:r>
    </w:p>
    <w:p w14:paraId="25547466" w14:textId="504EC84B" w:rsidR="00E90C72" w:rsidRPr="00E90C72" w:rsidRDefault="00E90C72" w:rsidP="00C22002">
      <w:pPr>
        <w:spacing w:line="240" w:lineRule="auto"/>
        <w:ind w:firstLine="709"/>
        <w:rPr>
          <w:rFonts w:ascii="Times New Roman" w:eastAsia="Times New Roman" w:hAnsi="Times New Roman"/>
          <w:sz w:val="28"/>
          <w:szCs w:val="28"/>
        </w:rPr>
      </w:pPr>
      <w:r w:rsidRPr="00E90C72">
        <w:rPr>
          <w:rFonts w:ascii="Times New Roman" w:eastAsia="Times New Roman" w:hAnsi="Times New Roman"/>
          <w:sz w:val="28"/>
          <w:szCs w:val="28"/>
        </w:rPr>
        <w:t xml:space="preserve"> В связи с обращением Контрольно-счетной палаты Республики Башкортостан  и согласно  Федеральному закону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в контрольном мероприятии «Проверка законности и результативности исполнения полномочий по осуществлению соблюдения законных интересов Республики Башкортостан в управлении </w:t>
      </w:r>
      <w:r w:rsidR="00735887">
        <w:rPr>
          <w:rFonts w:ascii="Times New Roman" w:eastAsia="Times New Roman" w:hAnsi="Times New Roman"/>
          <w:sz w:val="28"/>
          <w:szCs w:val="28"/>
        </w:rPr>
        <w:t>А</w:t>
      </w:r>
      <w:r w:rsidRPr="00E90C72">
        <w:rPr>
          <w:rFonts w:ascii="Times New Roman" w:eastAsia="Times New Roman" w:hAnsi="Times New Roman"/>
          <w:sz w:val="28"/>
          <w:szCs w:val="28"/>
        </w:rPr>
        <w:t xml:space="preserve">кционерным обществом </w:t>
      </w:r>
      <w:r w:rsidR="00735887">
        <w:rPr>
          <w:rFonts w:ascii="Times New Roman" w:eastAsia="Times New Roman" w:hAnsi="Times New Roman"/>
          <w:sz w:val="28"/>
          <w:szCs w:val="28"/>
        </w:rPr>
        <w:t>«</w:t>
      </w:r>
      <w:r w:rsidRPr="00E90C72">
        <w:rPr>
          <w:rFonts w:ascii="Times New Roman" w:eastAsia="Times New Roman" w:hAnsi="Times New Roman"/>
          <w:sz w:val="28"/>
          <w:szCs w:val="28"/>
        </w:rPr>
        <w:t>Башспирт</w:t>
      </w:r>
      <w:r w:rsidR="00735887">
        <w:rPr>
          <w:rFonts w:ascii="Times New Roman" w:eastAsia="Times New Roman" w:hAnsi="Times New Roman"/>
          <w:sz w:val="28"/>
          <w:szCs w:val="28"/>
        </w:rPr>
        <w:t>»</w:t>
      </w:r>
      <w:r w:rsidRPr="00E90C72">
        <w:rPr>
          <w:rFonts w:ascii="Times New Roman" w:eastAsia="Times New Roman" w:hAnsi="Times New Roman"/>
          <w:sz w:val="28"/>
          <w:szCs w:val="28"/>
        </w:rPr>
        <w:t xml:space="preserve"> принимал участие специалист контрольно-счетного органа Ревизионная комиссия городского округа город Уфа Республики Башкортостан.  </w:t>
      </w:r>
    </w:p>
    <w:p w14:paraId="3402410D" w14:textId="05F2A827" w:rsidR="00E90C72" w:rsidRPr="00E90C72" w:rsidRDefault="00E90C72" w:rsidP="00C22002">
      <w:pPr>
        <w:spacing w:line="240" w:lineRule="auto"/>
        <w:rPr>
          <w:rFonts w:ascii="Times New Roman" w:eastAsia="Times New Roman" w:hAnsi="Times New Roman"/>
          <w:sz w:val="28"/>
          <w:szCs w:val="28"/>
        </w:rPr>
      </w:pPr>
      <w:r w:rsidRPr="00E90C72">
        <w:rPr>
          <w:rFonts w:ascii="Times New Roman" w:eastAsia="Times New Roman" w:hAnsi="Times New Roman"/>
          <w:sz w:val="28"/>
          <w:szCs w:val="28"/>
        </w:rPr>
        <w:t xml:space="preserve">          Многостороннее сотрудничество содействует совершенствованию методического обеспечения деятельности контрольно-счетного органа и повышению квалификации сотрудников, укреплению и развитию единой системы внешнего финансового контроля</w:t>
      </w:r>
      <w:r w:rsidR="00FB1481">
        <w:rPr>
          <w:rFonts w:ascii="Times New Roman" w:eastAsia="Times New Roman" w:hAnsi="Times New Roman"/>
          <w:sz w:val="28"/>
          <w:szCs w:val="28"/>
        </w:rPr>
        <w:t>.</w:t>
      </w:r>
      <w:r w:rsidRPr="00E90C72">
        <w:rPr>
          <w:rFonts w:ascii="Times New Roman" w:eastAsia="Times New Roman" w:hAnsi="Times New Roman"/>
          <w:sz w:val="28"/>
          <w:szCs w:val="28"/>
        </w:rPr>
        <w:t xml:space="preserve"> </w:t>
      </w:r>
    </w:p>
    <w:p w14:paraId="55865AF3" w14:textId="0B67F96E" w:rsidR="00E90C72" w:rsidRPr="00E90C72" w:rsidRDefault="00E90C72" w:rsidP="00C22002">
      <w:pPr>
        <w:spacing w:line="240" w:lineRule="auto"/>
        <w:ind w:firstLine="709"/>
        <w:rPr>
          <w:rFonts w:ascii="Times New Roman" w:eastAsia="Times New Roman" w:hAnsi="Times New Roman"/>
          <w:sz w:val="28"/>
          <w:szCs w:val="28"/>
        </w:rPr>
      </w:pPr>
      <w:r w:rsidRPr="00E90C72">
        <w:rPr>
          <w:rFonts w:ascii="Times New Roman" w:eastAsia="Times New Roman" w:hAnsi="Times New Roman"/>
          <w:sz w:val="28"/>
          <w:szCs w:val="28"/>
        </w:rPr>
        <w:t xml:space="preserve"> Вопросы деятельности муниципальных контрольно-счетных органов регулярно обсуждаются на заседаниях Совета контрольно-счетных органов </w:t>
      </w:r>
      <w:r w:rsidRPr="00E90C72">
        <w:rPr>
          <w:rFonts w:ascii="Times New Roman" w:eastAsia="Times New Roman" w:hAnsi="Times New Roman"/>
          <w:sz w:val="28"/>
          <w:szCs w:val="28"/>
        </w:rPr>
        <w:lastRenderedPageBreak/>
        <w:t xml:space="preserve">Республики Башкортостан (далее – Совет КСО РБ). Совет КСО РБ объединяет Контрольно-счетную палату, органы внешнего муниципального финансового контроля. Председателем Совета КСО РБ является Председатель Контрольно-счетной палаты </w:t>
      </w:r>
      <w:r w:rsidR="003502C9">
        <w:rPr>
          <w:rFonts w:ascii="Times New Roman" w:eastAsia="Times New Roman" w:hAnsi="Times New Roman"/>
          <w:sz w:val="28"/>
          <w:szCs w:val="28"/>
        </w:rPr>
        <w:t xml:space="preserve">Республики Башкортостан </w:t>
      </w:r>
      <w:r w:rsidRPr="00E90C72">
        <w:rPr>
          <w:rFonts w:ascii="Times New Roman" w:eastAsia="Times New Roman" w:hAnsi="Times New Roman"/>
          <w:sz w:val="28"/>
          <w:szCs w:val="28"/>
        </w:rPr>
        <w:t xml:space="preserve">К.Н. Шагимуратов. </w:t>
      </w:r>
    </w:p>
    <w:p w14:paraId="1E5C0435" w14:textId="4D98E963" w:rsidR="00E90C72" w:rsidRPr="00E90C72" w:rsidRDefault="00E90C72" w:rsidP="00C22002">
      <w:pPr>
        <w:spacing w:after="0" w:line="240" w:lineRule="auto"/>
        <w:ind w:firstLine="709"/>
        <w:rPr>
          <w:rFonts w:ascii="Times New Roman" w:eastAsia="Times New Roman" w:hAnsi="Times New Roman"/>
          <w:sz w:val="28"/>
          <w:szCs w:val="28"/>
        </w:rPr>
      </w:pPr>
      <w:r w:rsidRPr="00E90C72">
        <w:rPr>
          <w:rFonts w:ascii="Times New Roman" w:eastAsia="Times New Roman" w:hAnsi="Times New Roman"/>
          <w:sz w:val="28"/>
          <w:szCs w:val="28"/>
        </w:rPr>
        <w:t xml:space="preserve">В июне в Контрольно-счетной палате состоялось совместное заседание Президиума и Общего Собрания Совета КСО РБ. В мероприятии приняли участие члены Президиума Совета КСО РБ, представители МКСО РБ и Контрольно-счетной палаты. С докладом о результатах работы Совета КСО РБ в 2018 год по выполнению определенных задач выступил Председатель Совета КСО РБ, Председатель Контрольно-счетной палаты К.Н. Шагимуратов. В ходе заседания с докладом на тему «Применение МКСО РБ классификатора нарушений, выявляемых в ходе внешнего государственного аудита» выступила </w:t>
      </w:r>
      <w:r w:rsidR="000B3E18">
        <w:rPr>
          <w:rFonts w:ascii="Times New Roman" w:eastAsia="Times New Roman" w:hAnsi="Times New Roman"/>
          <w:sz w:val="28"/>
          <w:szCs w:val="28"/>
        </w:rPr>
        <w:t>п</w:t>
      </w:r>
      <w:r w:rsidRPr="00E90C72">
        <w:rPr>
          <w:rFonts w:ascii="Times New Roman" w:eastAsia="Times New Roman" w:hAnsi="Times New Roman"/>
          <w:sz w:val="28"/>
          <w:szCs w:val="28"/>
        </w:rPr>
        <w:t xml:space="preserve">редседатель контрольно-счетного органа </w:t>
      </w:r>
      <w:bookmarkStart w:id="11" w:name="_Hlk33542630"/>
      <w:r w:rsidRPr="00E90C72">
        <w:rPr>
          <w:rFonts w:ascii="Times New Roman" w:eastAsia="Times New Roman" w:hAnsi="Times New Roman"/>
          <w:sz w:val="28"/>
          <w:szCs w:val="28"/>
        </w:rPr>
        <w:t>Ревизионная комиссия городского округа г. Уфа Республики Башкортостан Н.Р. Савиных</w:t>
      </w:r>
      <w:bookmarkEnd w:id="11"/>
      <w:r w:rsidRPr="00E90C72">
        <w:rPr>
          <w:rFonts w:ascii="Times New Roman" w:eastAsia="Times New Roman" w:hAnsi="Times New Roman"/>
          <w:sz w:val="28"/>
          <w:szCs w:val="28"/>
        </w:rPr>
        <w:t xml:space="preserve">. По итогам обсуждения практики применения Классификатора нарушений, приняты решения рекомендовать МКСО РБ: </w:t>
      </w:r>
    </w:p>
    <w:p w14:paraId="4B1A1642" w14:textId="77777777" w:rsidR="00E90C72" w:rsidRPr="00E90C72" w:rsidRDefault="00E90C72" w:rsidP="00C22002">
      <w:pPr>
        <w:spacing w:after="0" w:line="240" w:lineRule="auto"/>
        <w:ind w:firstLine="709"/>
        <w:rPr>
          <w:rFonts w:ascii="Times New Roman" w:eastAsia="Times New Roman" w:hAnsi="Times New Roman"/>
          <w:sz w:val="28"/>
          <w:szCs w:val="28"/>
        </w:rPr>
      </w:pPr>
      <w:r w:rsidRPr="00E90C72">
        <w:rPr>
          <w:rFonts w:ascii="Times New Roman" w:eastAsia="Times New Roman" w:hAnsi="Times New Roman"/>
          <w:sz w:val="28"/>
          <w:szCs w:val="28"/>
        </w:rPr>
        <w:t xml:space="preserve">- применять Классификатор нарушений при квалификации нарушений, выявляемых при проведении контрольных и экспертно-аналитических мероприятий, как в количественном, так и суммовых выражениях, и отражать результаты в основных показателях деятельности муниципальных контрольно-счетных органов; </w:t>
      </w:r>
    </w:p>
    <w:p w14:paraId="42D4B3E0" w14:textId="77777777" w:rsidR="00E90C72" w:rsidRPr="00E90C72" w:rsidRDefault="00E90C72" w:rsidP="00C22002">
      <w:pPr>
        <w:spacing w:after="0" w:line="240" w:lineRule="auto"/>
        <w:ind w:firstLine="709"/>
        <w:rPr>
          <w:rFonts w:ascii="Times New Roman" w:eastAsia="Times New Roman" w:hAnsi="Times New Roman"/>
          <w:sz w:val="28"/>
          <w:szCs w:val="28"/>
        </w:rPr>
      </w:pPr>
      <w:r w:rsidRPr="00E90C72">
        <w:rPr>
          <w:rFonts w:ascii="Times New Roman" w:eastAsia="Times New Roman" w:hAnsi="Times New Roman"/>
          <w:sz w:val="28"/>
          <w:szCs w:val="28"/>
        </w:rPr>
        <w:t>- отражать в отчете об итогах деятельности информации о выявленных нарушениях с учетом структуры применяемого Классификатора нарушений;</w:t>
      </w:r>
    </w:p>
    <w:p w14:paraId="7505604E" w14:textId="77777777" w:rsidR="00E90C72" w:rsidRPr="00E90C72" w:rsidRDefault="00E90C72" w:rsidP="00C22002">
      <w:pPr>
        <w:spacing w:line="240" w:lineRule="auto"/>
        <w:ind w:firstLine="709"/>
        <w:rPr>
          <w:rFonts w:ascii="Times New Roman" w:eastAsia="Times New Roman" w:hAnsi="Times New Roman"/>
          <w:sz w:val="28"/>
          <w:szCs w:val="28"/>
        </w:rPr>
      </w:pPr>
      <w:r w:rsidRPr="00E90C72">
        <w:rPr>
          <w:rFonts w:ascii="Times New Roman" w:eastAsia="Times New Roman" w:hAnsi="Times New Roman"/>
          <w:sz w:val="28"/>
          <w:szCs w:val="28"/>
        </w:rPr>
        <w:t xml:space="preserve"> - предусмотреть в применяемом Классификаторе нарушений детализацию отдельных видов нарушений, учитывающих местную специфику. </w:t>
      </w:r>
    </w:p>
    <w:p w14:paraId="6A4C788F" w14:textId="2BD7A870" w:rsidR="00E90C72" w:rsidRDefault="00E90C72" w:rsidP="00C22002">
      <w:pPr>
        <w:spacing w:line="240" w:lineRule="auto"/>
        <w:ind w:firstLine="709"/>
        <w:rPr>
          <w:rFonts w:ascii="Times New Roman" w:eastAsia="Times New Roman" w:hAnsi="Times New Roman"/>
          <w:sz w:val="28"/>
          <w:szCs w:val="28"/>
        </w:rPr>
      </w:pPr>
      <w:r w:rsidRPr="00E90C72">
        <w:rPr>
          <w:rFonts w:ascii="Times New Roman" w:eastAsia="Times New Roman" w:hAnsi="Times New Roman"/>
          <w:sz w:val="28"/>
          <w:szCs w:val="28"/>
        </w:rPr>
        <w:t xml:space="preserve">По итогам заседания Совета КСО РБ приняты ряд важных решений: утвержден План работы Совета контрольно-счетных органов Республики Башкортостан на 2019 год, актуализирован состав членов Президиума Совета КСО РБ. </w:t>
      </w:r>
    </w:p>
    <w:p w14:paraId="327974A3" w14:textId="54ED1E7E" w:rsidR="00473C71" w:rsidRDefault="00473C71" w:rsidP="00C22002">
      <w:pPr>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За вклад в повышение эффективности государственного и муниципального внешнего финансового контроля и в связи с 25-летием </w:t>
      </w:r>
      <w:r w:rsidR="00640BC2">
        <w:rPr>
          <w:rFonts w:ascii="Times New Roman" w:eastAsia="Times New Roman" w:hAnsi="Times New Roman"/>
          <w:sz w:val="28"/>
          <w:szCs w:val="28"/>
        </w:rPr>
        <w:t xml:space="preserve">деятельности внешнего государственного финансового контроля в Республике Башкортостан объявлена благодарность </w:t>
      </w:r>
      <w:r w:rsidR="00550CC9">
        <w:rPr>
          <w:rFonts w:ascii="Times New Roman" w:eastAsia="Times New Roman" w:hAnsi="Times New Roman"/>
          <w:sz w:val="28"/>
          <w:szCs w:val="28"/>
        </w:rPr>
        <w:t>п</w:t>
      </w:r>
      <w:r w:rsidR="00640BC2">
        <w:rPr>
          <w:rFonts w:ascii="Times New Roman" w:eastAsia="Times New Roman" w:hAnsi="Times New Roman"/>
          <w:sz w:val="28"/>
          <w:szCs w:val="28"/>
        </w:rPr>
        <w:t>редседателю контрольно-счетного органа</w:t>
      </w:r>
      <w:r w:rsidR="00364C6B">
        <w:rPr>
          <w:rFonts w:ascii="Times New Roman" w:eastAsia="Times New Roman" w:hAnsi="Times New Roman"/>
          <w:sz w:val="28"/>
          <w:szCs w:val="28"/>
        </w:rPr>
        <w:t xml:space="preserve"> </w:t>
      </w:r>
      <w:r w:rsidR="00640BC2" w:rsidRPr="00640BC2">
        <w:rPr>
          <w:rFonts w:ascii="Times New Roman" w:eastAsia="Times New Roman" w:hAnsi="Times New Roman"/>
          <w:sz w:val="28"/>
          <w:szCs w:val="28"/>
        </w:rPr>
        <w:t>Ревизионная комиссия городского округа г</w:t>
      </w:r>
      <w:r w:rsidR="00364C6B">
        <w:rPr>
          <w:rFonts w:ascii="Times New Roman" w:eastAsia="Times New Roman" w:hAnsi="Times New Roman"/>
          <w:sz w:val="28"/>
          <w:szCs w:val="28"/>
        </w:rPr>
        <w:t>ород</w:t>
      </w:r>
      <w:r w:rsidR="00640BC2" w:rsidRPr="00640BC2">
        <w:rPr>
          <w:rFonts w:ascii="Times New Roman" w:eastAsia="Times New Roman" w:hAnsi="Times New Roman"/>
          <w:sz w:val="28"/>
          <w:szCs w:val="28"/>
        </w:rPr>
        <w:t xml:space="preserve"> Уфа Республики Башкортостан Н.Р. Савиных</w:t>
      </w:r>
      <w:r w:rsidR="00640BC2">
        <w:rPr>
          <w:rFonts w:ascii="Times New Roman" w:eastAsia="Times New Roman" w:hAnsi="Times New Roman"/>
          <w:sz w:val="28"/>
          <w:szCs w:val="28"/>
        </w:rPr>
        <w:t>.</w:t>
      </w:r>
    </w:p>
    <w:p w14:paraId="7656CE0A" w14:textId="7B2B5C5A" w:rsidR="00C22002" w:rsidRDefault="00C22002" w:rsidP="00C22002">
      <w:pPr>
        <w:spacing w:line="240" w:lineRule="auto"/>
        <w:ind w:firstLine="709"/>
        <w:rPr>
          <w:rFonts w:ascii="Times New Roman" w:eastAsia="Times New Roman" w:hAnsi="Times New Roman"/>
          <w:sz w:val="28"/>
          <w:szCs w:val="28"/>
        </w:rPr>
      </w:pPr>
    </w:p>
    <w:p w14:paraId="4982D950" w14:textId="3BD7AC34" w:rsidR="00C22002" w:rsidRDefault="00C22002" w:rsidP="00C22002">
      <w:pPr>
        <w:spacing w:line="240" w:lineRule="auto"/>
        <w:ind w:firstLine="709"/>
        <w:rPr>
          <w:rFonts w:ascii="Times New Roman" w:eastAsia="Times New Roman" w:hAnsi="Times New Roman"/>
          <w:sz w:val="28"/>
          <w:szCs w:val="28"/>
        </w:rPr>
      </w:pPr>
    </w:p>
    <w:p w14:paraId="5BF60E12" w14:textId="0986B7D0" w:rsidR="00C22002" w:rsidRDefault="00C22002" w:rsidP="00C22002">
      <w:pPr>
        <w:spacing w:line="240" w:lineRule="auto"/>
        <w:ind w:firstLine="709"/>
        <w:rPr>
          <w:rFonts w:ascii="Times New Roman" w:eastAsia="Times New Roman" w:hAnsi="Times New Roman"/>
          <w:sz w:val="28"/>
          <w:szCs w:val="28"/>
        </w:rPr>
      </w:pPr>
    </w:p>
    <w:p w14:paraId="10464FED" w14:textId="77777777" w:rsidR="00C22002" w:rsidRPr="00E90C72" w:rsidRDefault="00C22002" w:rsidP="00C22002">
      <w:pPr>
        <w:spacing w:line="240" w:lineRule="auto"/>
        <w:ind w:firstLine="709"/>
        <w:rPr>
          <w:rFonts w:ascii="Times New Roman" w:eastAsia="Times New Roman" w:hAnsi="Times New Roman"/>
          <w:sz w:val="28"/>
          <w:szCs w:val="28"/>
        </w:rPr>
      </w:pPr>
    </w:p>
    <w:p w14:paraId="40D0EA59" w14:textId="308A5370" w:rsidR="00F306B3" w:rsidRPr="00511C53" w:rsidRDefault="00511C53" w:rsidP="00511C53">
      <w:pPr>
        <w:spacing w:after="0"/>
        <w:rPr>
          <w:rFonts w:ascii="Times New Roman" w:eastAsia="Times New Roman" w:hAnsi="Times New Roman"/>
          <w:color w:val="ED7D31" w:themeColor="accent2"/>
          <w:sz w:val="28"/>
          <w:szCs w:val="28"/>
        </w:rPr>
      </w:pPr>
      <w:r>
        <w:rPr>
          <w:rFonts w:ascii="Times New Roman" w:eastAsia="Times New Roman" w:hAnsi="Times New Roman"/>
          <w:color w:val="ED7D31" w:themeColor="accent2"/>
          <w:sz w:val="28"/>
          <w:szCs w:val="28"/>
        </w:rPr>
        <w:lastRenderedPageBreak/>
        <w:t xml:space="preserve">6. </w:t>
      </w:r>
      <w:r w:rsidR="00F306B3" w:rsidRPr="00511C53">
        <w:rPr>
          <w:rFonts w:ascii="Times New Roman" w:eastAsia="Times New Roman" w:hAnsi="Times New Roman"/>
          <w:color w:val="ED7D31" w:themeColor="accent2"/>
          <w:sz w:val="28"/>
          <w:szCs w:val="28"/>
        </w:rPr>
        <w:t xml:space="preserve">ВЗАИМОДЕЙСТВИЕ С ПРАВООХРАНИТЕЛЬНЫМИ ОРГАНАМИ, </w:t>
      </w:r>
      <w:r w:rsidR="00D27D72" w:rsidRPr="00511C53">
        <w:rPr>
          <w:rFonts w:ascii="Times New Roman" w:eastAsia="Times New Roman" w:hAnsi="Times New Roman"/>
          <w:color w:val="ED7D31" w:themeColor="accent2"/>
          <w:sz w:val="28"/>
          <w:szCs w:val="28"/>
        </w:rPr>
        <w:t>УПОЛНОМОЧЕННЫМИ ОРГАНАМИ ПО ВОЗБУЖДЕНИЮ И ПРИВЛЕЧЕНИЮ ДОЛЖНОСТНЫХ ЛИЦ К АДМИНИСТРАТИВНОЙ ОТВЕТСТВЕННОСТИ ПО ДЕЛАМ ОБ АДМИНИСТРАТИВНЫХ ПРАВОНАРУШЕНИЯХ</w:t>
      </w:r>
      <w:r w:rsidR="00F306B3" w:rsidRPr="00511C53">
        <w:rPr>
          <w:rFonts w:ascii="Times New Roman" w:eastAsia="Times New Roman" w:hAnsi="Times New Roman"/>
          <w:color w:val="ED7D31" w:themeColor="accent2"/>
          <w:sz w:val="28"/>
          <w:szCs w:val="28"/>
        </w:rPr>
        <w:t xml:space="preserve"> </w:t>
      </w:r>
    </w:p>
    <w:p w14:paraId="474AC9A6" w14:textId="28590F39" w:rsidR="00C37928" w:rsidRPr="00C37928" w:rsidRDefault="00C37928" w:rsidP="001610F7">
      <w:pPr>
        <w:spacing w:after="0"/>
        <w:rPr>
          <w:rFonts w:ascii="Times New Roman" w:eastAsia="Times New Roman" w:hAnsi="Times New Roman"/>
          <w:color w:val="000000" w:themeColor="text1"/>
          <w:sz w:val="28"/>
          <w:szCs w:val="28"/>
        </w:rPr>
      </w:pPr>
      <w:r w:rsidRPr="00C37928">
        <w:rPr>
          <w:rFonts w:ascii="Times New Roman" w:eastAsia="Times New Roman" w:hAnsi="Times New Roman"/>
          <w:color w:val="000000" w:themeColor="text1"/>
          <w:sz w:val="28"/>
          <w:szCs w:val="28"/>
        </w:rPr>
        <w:t>__________________________________________________________________</w:t>
      </w:r>
    </w:p>
    <w:p w14:paraId="0EF23834" w14:textId="77777777" w:rsidR="001610F7" w:rsidRDefault="001610F7" w:rsidP="001610F7">
      <w:pPr>
        <w:spacing w:after="0" w:line="240" w:lineRule="auto"/>
        <w:ind w:firstLine="709"/>
        <w:rPr>
          <w:rFonts w:ascii="Times New Roman" w:eastAsia="Times New Roman" w:hAnsi="Times New Roman"/>
          <w:sz w:val="28"/>
          <w:szCs w:val="28"/>
        </w:rPr>
      </w:pPr>
    </w:p>
    <w:p w14:paraId="29BB33D2" w14:textId="5DBAD5E9" w:rsidR="00F306B3" w:rsidRPr="00F306B3" w:rsidRDefault="00F306B3" w:rsidP="001610F7">
      <w:pPr>
        <w:spacing w:after="0" w:line="240" w:lineRule="auto"/>
        <w:ind w:firstLine="709"/>
        <w:rPr>
          <w:rFonts w:ascii="Times New Roman" w:eastAsia="Times New Roman" w:hAnsi="Times New Roman"/>
          <w:sz w:val="28"/>
          <w:szCs w:val="28"/>
        </w:rPr>
      </w:pPr>
      <w:r w:rsidRPr="00F306B3">
        <w:rPr>
          <w:rFonts w:ascii="Times New Roman" w:eastAsia="Times New Roman" w:hAnsi="Times New Roman"/>
          <w:sz w:val="28"/>
          <w:szCs w:val="28"/>
        </w:rPr>
        <w:t xml:space="preserve">Контрольно-счетный орган в соответствии с действующим законодательством осуществляет свою деятельность в тесном взаимодействии с правоохранительными органами. В апреле отчетного года заключено </w:t>
      </w:r>
      <w:r w:rsidR="00DB6FB1">
        <w:rPr>
          <w:rFonts w:ascii="Times New Roman" w:eastAsia="Times New Roman" w:hAnsi="Times New Roman"/>
          <w:sz w:val="28"/>
          <w:szCs w:val="28"/>
        </w:rPr>
        <w:t>С</w:t>
      </w:r>
      <w:r w:rsidRPr="00F306B3">
        <w:rPr>
          <w:rFonts w:ascii="Times New Roman" w:eastAsia="Times New Roman" w:hAnsi="Times New Roman"/>
          <w:sz w:val="28"/>
          <w:szCs w:val="28"/>
        </w:rPr>
        <w:t xml:space="preserve">оглашение об основах взаимодействия с Прокуратурой г. Уфы. Данная работа ведется в целях своевременного выявления, предупреждения и пресечения правонарушений в части незаконного использования средств бюджета городского округа город Уфа Республики Башкортостан, а также соблюдения установленного порядка управления и распоряжения муниципальным имуществом. </w:t>
      </w:r>
    </w:p>
    <w:p w14:paraId="0DBFD0D0" w14:textId="4B49CF80" w:rsidR="00F306B3" w:rsidRPr="00F306B3" w:rsidRDefault="00F306B3" w:rsidP="00C22002">
      <w:pPr>
        <w:spacing w:line="240" w:lineRule="auto"/>
        <w:ind w:firstLine="709"/>
        <w:rPr>
          <w:rFonts w:ascii="Times New Roman" w:eastAsia="Times New Roman" w:hAnsi="Times New Roman"/>
          <w:sz w:val="28"/>
          <w:szCs w:val="28"/>
        </w:rPr>
      </w:pPr>
      <w:r w:rsidRPr="00F306B3">
        <w:rPr>
          <w:rFonts w:ascii="Times New Roman" w:eastAsia="Times New Roman" w:hAnsi="Times New Roman"/>
          <w:sz w:val="28"/>
          <w:szCs w:val="28"/>
        </w:rPr>
        <w:t xml:space="preserve"> В рамках заключенного </w:t>
      </w:r>
      <w:r w:rsidR="00550CC9">
        <w:rPr>
          <w:rFonts w:ascii="Times New Roman" w:eastAsia="Times New Roman" w:hAnsi="Times New Roman"/>
          <w:sz w:val="28"/>
          <w:szCs w:val="28"/>
        </w:rPr>
        <w:t>С</w:t>
      </w:r>
      <w:r w:rsidRPr="00F306B3">
        <w:rPr>
          <w:rFonts w:ascii="Times New Roman" w:eastAsia="Times New Roman" w:hAnsi="Times New Roman"/>
          <w:sz w:val="28"/>
          <w:szCs w:val="28"/>
        </w:rPr>
        <w:t>оглашения организован обмен информацией об итогах проверок, фактах, в которых усмотрены признаки преступлений или коррупционных правонарушений, а также принятых по ним процессуальных решениях.</w:t>
      </w:r>
    </w:p>
    <w:p w14:paraId="12BA8705" w14:textId="678DCC95" w:rsidR="00F306B3" w:rsidRPr="00F306B3" w:rsidRDefault="00F306B3" w:rsidP="00C22002">
      <w:pPr>
        <w:spacing w:line="240" w:lineRule="auto"/>
        <w:ind w:firstLine="709"/>
        <w:rPr>
          <w:rFonts w:ascii="Times New Roman" w:eastAsia="Times New Roman" w:hAnsi="Times New Roman"/>
          <w:sz w:val="28"/>
          <w:szCs w:val="28"/>
        </w:rPr>
      </w:pPr>
      <w:r w:rsidRPr="00F306B3">
        <w:rPr>
          <w:rFonts w:ascii="Times New Roman" w:eastAsia="Times New Roman" w:hAnsi="Times New Roman"/>
          <w:sz w:val="28"/>
          <w:szCs w:val="28"/>
        </w:rPr>
        <w:t xml:space="preserve"> В 2019 год</w:t>
      </w:r>
      <w:r w:rsidR="00550CC9">
        <w:rPr>
          <w:rFonts w:ascii="Times New Roman" w:eastAsia="Times New Roman" w:hAnsi="Times New Roman"/>
          <w:sz w:val="28"/>
          <w:szCs w:val="28"/>
        </w:rPr>
        <w:t>у</w:t>
      </w:r>
      <w:r w:rsidRPr="00F306B3">
        <w:rPr>
          <w:rFonts w:ascii="Times New Roman" w:eastAsia="Times New Roman" w:hAnsi="Times New Roman"/>
          <w:sz w:val="28"/>
          <w:szCs w:val="28"/>
        </w:rPr>
        <w:t xml:space="preserve"> в </w:t>
      </w:r>
      <w:r w:rsidR="00DB6FB1">
        <w:rPr>
          <w:rFonts w:ascii="Times New Roman" w:eastAsia="Times New Roman" w:hAnsi="Times New Roman"/>
          <w:sz w:val="28"/>
          <w:szCs w:val="28"/>
        </w:rPr>
        <w:t>П</w:t>
      </w:r>
      <w:r w:rsidRPr="00F306B3">
        <w:rPr>
          <w:rFonts w:ascii="Times New Roman" w:eastAsia="Times New Roman" w:hAnsi="Times New Roman"/>
          <w:sz w:val="28"/>
          <w:szCs w:val="28"/>
        </w:rPr>
        <w:t xml:space="preserve">рокуратуру для принятия предусмотренных законодательством мер реагирования контрольно-счетным органом направлено 11 материалов по результатам контрольных и экспертно-аналитических мероприятий. По результатам рассмотренных материалов возбуждено 4 дела об административных правонарушениях, по которым к административной ответственности привлечено 4 должностных лица на общую сумму наложенных штрафов 115,0 тыс рублей. </w:t>
      </w:r>
    </w:p>
    <w:p w14:paraId="18DA7AEC" w14:textId="45EE6ADD" w:rsidR="00F306B3" w:rsidRPr="00F306B3" w:rsidRDefault="00F306B3" w:rsidP="00C22002">
      <w:pPr>
        <w:spacing w:line="240" w:lineRule="auto"/>
        <w:ind w:firstLine="709"/>
        <w:rPr>
          <w:rFonts w:ascii="Times New Roman" w:eastAsia="Times New Roman" w:hAnsi="Times New Roman"/>
          <w:color w:val="000000"/>
          <w:sz w:val="28"/>
          <w:szCs w:val="28"/>
        </w:rPr>
      </w:pPr>
      <w:r w:rsidRPr="00F306B3">
        <w:rPr>
          <w:rFonts w:ascii="Times New Roman" w:eastAsia="Times New Roman" w:hAnsi="Times New Roman"/>
          <w:sz w:val="28"/>
          <w:szCs w:val="28"/>
        </w:rPr>
        <w:t xml:space="preserve">По </w:t>
      </w:r>
      <w:r w:rsidR="00337499">
        <w:rPr>
          <w:rFonts w:ascii="Times New Roman" w:eastAsia="Times New Roman" w:hAnsi="Times New Roman"/>
          <w:sz w:val="28"/>
          <w:szCs w:val="28"/>
        </w:rPr>
        <w:t>итогам</w:t>
      </w:r>
      <w:r w:rsidRPr="00F306B3">
        <w:rPr>
          <w:rFonts w:ascii="Times New Roman" w:eastAsia="Times New Roman" w:hAnsi="Times New Roman"/>
          <w:sz w:val="28"/>
          <w:szCs w:val="28"/>
        </w:rPr>
        <w:t xml:space="preserve"> рассмотрения материалов контрольно-счетного органа Прокуратурой г.Уфы в следственные органы направлен 1 материал в порядке требований ст. 37 Уголовно-процессуального кодекса Российской Федерации для решения вопроса об уголовном преследовании – по</w:t>
      </w:r>
      <w:r w:rsidRPr="00F306B3">
        <w:rPr>
          <w:rFonts w:ascii="Times New Roman" w:eastAsia="Times New Roman" w:hAnsi="Times New Roman"/>
          <w:color w:val="000000"/>
          <w:sz w:val="28"/>
          <w:szCs w:val="28"/>
        </w:rPr>
        <w:t xml:space="preserve"> проверке отдельных вопросов финансово-хозяйственной деятельности ООО «Южный» за 2017-2018 годы и 9 месяцев 2019 года.</w:t>
      </w:r>
    </w:p>
    <w:p w14:paraId="10AA7ABE" w14:textId="668667FD" w:rsidR="00F306B3" w:rsidRPr="00F306B3" w:rsidRDefault="00F306B3" w:rsidP="00C22002">
      <w:pPr>
        <w:spacing w:line="240" w:lineRule="auto"/>
        <w:ind w:firstLine="709"/>
        <w:rPr>
          <w:rFonts w:ascii="Times New Roman" w:eastAsia="Times New Roman" w:hAnsi="Times New Roman"/>
          <w:sz w:val="28"/>
          <w:szCs w:val="28"/>
        </w:rPr>
      </w:pPr>
      <w:r w:rsidRPr="00F306B3">
        <w:rPr>
          <w:rFonts w:ascii="Times New Roman" w:eastAsia="Times New Roman" w:hAnsi="Times New Roman"/>
          <w:sz w:val="28"/>
          <w:szCs w:val="28"/>
        </w:rPr>
        <w:t>В отчетном периоде в рамках заключенн</w:t>
      </w:r>
      <w:r w:rsidR="00EE5F94">
        <w:rPr>
          <w:rFonts w:ascii="Times New Roman" w:eastAsia="Times New Roman" w:hAnsi="Times New Roman"/>
          <w:sz w:val="28"/>
          <w:szCs w:val="28"/>
        </w:rPr>
        <w:t>ого</w:t>
      </w:r>
      <w:r w:rsidRPr="00F306B3">
        <w:rPr>
          <w:rFonts w:ascii="Times New Roman" w:eastAsia="Times New Roman" w:hAnsi="Times New Roman"/>
          <w:sz w:val="28"/>
          <w:szCs w:val="28"/>
        </w:rPr>
        <w:t xml:space="preserve"> </w:t>
      </w:r>
      <w:r w:rsidR="00EE5F94">
        <w:rPr>
          <w:rFonts w:ascii="Times New Roman" w:eastAsia="Times New Roman" w:hAnsi="Times New Roman"/>
          <w:sz w:val="28"/>
          <w:szCs w:val="28"/>
        </w:rPr>
        <w:t>С</w:t>
      </w:r>
      <w:r w:rsidRPr="00F306B3">
        <w:rPr>
          <w:rFonts w:ascii="Times New Roman" w:eastAsia="Times New Roman" w:hAnsi="Times New Roman"/>
          <w:sz w:val="28"/>
          <w:szCs w:val="28"/>
        </w:rPr>
        <w:t>оглашени</w:t>
      </w:r>
      <w:r w:rsidR="00EE5F94">
        <w:rPr>
          <w:rFonts w:ascii="Times New Roman" w:eastAsia="Times New Roman" w:hAnsi="Times New Roman"/>
          <w:sz w:val="28"/>
          <w:szCs w:val="28"/>
        </w:rPr>
        <w:t>я</w:t>
      </w:r>
      <w:r w:rsidRPr="00F306B3">
        <w:rPr>
          <w:rFonts w:ascii="Times New Roman" w:eastAsia="Times New Roman" w:hAnsi="Times New Roman"/>
          <w:sz w:val="28"/>
          <w:szCs w:val="28"/>
        </w:rPr>
        <w:t xml:space="preserve"> о взаимодействии продолжена работа по участию сотрудников контрольно-счетного органа в </w:t>
      </w:r>
      <w:r w:rsidR="00E30584">
        <w:rPr>
          <w:rFonts w:ascii="Times New Roman" w:eastAsia="Times New Roman" w:hAnsi="Times New Roman"/>
          <w:sz w:val="28"/>
          <w:szCs w:val="28"/>
        </w:rPr>
        <w:t>проверках</w:t>
      </w:r>
      <w:r w:rsidRPr="00F306B3">
        <w:rPr>
          <w:rFonts w:ascii="Times New Roman" w:eastAsia="Times New Roman" w:hAnsi="Times New Roman"/>
          <w:sz w:val="28"/>
          <w:szCs w:val="28"/>
        </w:rPr>
        <w:t>, проводимых Прокуратурой г.Уфы. В 2019 год</w:t>
      </w:r>
      <w:r w:rsidR="00550CC9">
        <w:rPr>
          <w:rFonts w:ascii="Times New Roman" w:eastAsia="Times New Roman" w:hAnsi="Times New Roman"/>
          <w:sz w:val="28"/>
          <w:szCs w:val="28"/>
        </w:rPr>
        <w:t>у</w:t>
      </w:r>
      <w:r w:rsidRPr="00F306B3">
        <w:rPr>
          <w:rFonts w:ascii="Times New Roman" w:eastAsia="Times New Roman" w:hAnsi="Times New Roman"/>
          <w:sz w:val="28"/>
          <w:szCs w:val="28"/>
        </w:rPr>
        <w:t xml:space="preserve"> инспекторы контрольно-счетного органа приняли участие в 2 таких мероприятиях. </w:t>
      </w:r>
    </w:p>
    <w:p w14:paraId="773377AD" w14:textId="7071B215" w:rsidR="00F306B3" w:rsidRPr="00F306B3" w:rsidRDefault="00F306B3" w:rsidP="00C22002">
      <w:pPr>
        <w:spacing w:line="240" w:lineRule="auto"/>
        <w:ind w:firstLine="709"/>
        <w:rPr>
          <w:rFonts w:ascii="Times New Roman" w:eastAsia="Times New Roman" w:hAnsi="Times New Roman"/>
          <w:sz w:val="28"/>
          <w:szCs w:val="28"/>
        </w:rPr>
      </w:pPr>
      <w:r w:rsidRPr="00F306B3">
        <w:rPr>
          <w:rFonts w:ascii="Times New Roman" w:eastAsia="Times New Roman" w:hAnsi="Times New Roman"/>
          <w:sz w:val="28"/>
          <w:szCs w:val="28"/>
        </w:rPr>
        <w:t xml:space="preserve">В сентябре 2019 года контрольно-счетный орган заключил Соглашение о взаимодействии с Управлением Федеральной антимонопольной службы по Республике Башкортостан. Предметом Соглашения является сотрудничество по повышению эффективности деятельности, направленной на защиту </w:t>
      </w:r>
      <w:r w:rsidRPr="00F306B3">
        <w:rPr>
          <w:rFonts w:ascii="Times New Roman" w:eastAsia="Times New Roman" w:hAnsi="Times New Roman"/>
          <w:sz w:val="28"/>
          <w:szCs w:val="28"/>
        </w:rPr>
        <w:lastRenderedPageBreak/>
        <w:t xml:space="preserve">экономических интересов Российской Федерации, Республики Башкортостан и городского округа город Уфа Республики Башкортостан, организация и осуществления контроля за целевым и эффективным использованием бюджетных средств, выявление и пресечение нарушений антимонопольного законодательства Российской Федерации, законодательства Российской Федерации о закупках на территории городского округа город Уфа </w:t>
      </w:r>
      <w:r w:rsidR="00540782">
        <w:rPr>
          <w:rFonts w:ascii="Times New Roman" w:eastAsia="Times New Roman" w:hAnsi="Times New Roman"/>
          <w:sz w:val="28"/>
          <w:szCs w:val="28"/>
        </w:rPr>
        <w:t>Р</w:t>
      </w:r>
      <w:r w:rsidRPr="00F306B3">
        <w:rPr>
          <w:rFonts w:ascii="Times New Roman" w:eastAsia="Times New Roman" w:hAnsi="Times New Roman"/>
          <w:sz w:val="28"/>
          <w:szCs w:val="28"/>
        </w:rPr>
        <w:t>еспублики Башкортостан.</w:t>
      </w:r>
    </w:p>
    <w:p w14:paraId="0C8331F2" w14:textId="47FC7F78" w:rsidR="00F306B3" w:rsidRPr="00F306B3" w:rsidRDefault="00F306B3" w:rsidP="00C22002">
      <w:pPr>
        <w:spacing w:line="240" w:lineRule="auto"/>
        <w:ind w:firstLine="709"/>
        <w:rPr>
          <w:rFonts w:ascii="Times New Roman" w:eastAsia="Times New Roman" w:hAnsi="Times New Roman"/>
          <w:sz w:val="28"/>
          <w:szCs w:val="28"/>
        </w:rPr>
      </w:pPr>
      <w:r w:rsidRPr="00F306B3">
        <w:rPr>
          <w:rFonts w:ascii="Times New Roman" w:eastAsia="Times New Roman" w:hAnsi="Times New Roman"/>
          <w:sz w:val="28"/>
          <w:szCs w:val="28"/>
        </w:rPr>
        <w:t>В рамках данного Соглашения контрольно-счетным органом направлено в Управление Федеральной антимонопольной службы по Республике Башкортостан 6 материалов по результатам контрольных и экспертно-аналитических мероприятий. По результатам рассмотренных материалов возбуждено 1 дело об административном правонарушении, по которому к административной ответственности привлечено 1 должностное лицо и наложен штраф в размере 20,0 тыс рублей. По 2 материалам решение находится на рассмотрении. По 3 материалам решение</w:t>
      </w:r>
      <w:r w:rsidR="0011519A">
        <w:rPr>
          <w:rFonts w:ascii="Times New Roman" w:eastAsia="Times New Roman" w:hAnsi="Times New Roman"/>
          <w:sz w:val="28"/>
          <w:szCs w:val="28"/>
        </w:rPr>
        <w:t xml:space="preserve"> не принято</w:t>
      </w:r>
      <w:r w:rsidRPr="00F306B3">
        <w:rPr>
          <w:rFonts w:ascii="Times New Roman" w:eastAsia="Times New Roman" w:hAnsi="Times New Roman"/>
          <w:sz w:val="28"/>
          <w:szCs w:val="28"/>
        </w:rPr>
        <w:t xml:space="preserve"> в связи с истечением срока для привлечения к административной ответственности.</w:t>
      </w:r>
    </w:p>
    <w:p w14:paraId="201FBB67" w14:textId="3CB2F97B" w:rsidR="00F306B3" w:rsidRDefault="00F306B3" w:rsidP="00C22002">
      <w:pPr>
        <w:spacing w:line="240" w:lineRule="auto"/>
        <w:ind w:firstLine="709"/>
        <w:rPr>
          <w:rFonts w:ascii="Times New Roman" w:eastAsia="Times New Roman" w:hAnsi="Times New Roman"/>
          <w:sz w:val="28"/>
          <w:szCs w:val="28"/>
        </w:rPr>
      </w:pPr>
      <w:r w:rsidRPr="00F306B3">
        <w:rPr>
          <w:rFonts w:ascii="Times New Roman" w:eastAsia="Times New Roman" w:hAnsi="Times New Roman"/>
          <w:sz w:val="28"/>
          <w:szCs w:val="28"/>
        </w:rPr>
        <w:t xml:space="preserve">В 2019 год по результатам выявленных нарушений продолжена работа по привлечению к административной ответственности должностных лиц и юридических лиц, совершивших административные правонарушения в финансово-бюджетной сфере, а также в сфере управления муниципальным имуществом. В 2019 году должностными лицами </w:t>
      </w:r>
      <w:r w:rsidR="0020181F">
        <w:rPr>
          <w:rFonts w:ascii="Times New Roman" w:eastAsia="Times New Roman" w:hAnsi="Times New Roman"/>
          <w:sz w:val="28"/>
          <w:szCs w:val="28"/>
        </w:rPr>
        <w:t>к</w:t>
      </w:r>
      <w:r w:rsidRPr="00F306B3">
        <w:rPr>
          <w:rFonts w:ascii="Times New Roman" w:eastAsia="Times New Roman" w:hAnsi="Times New Roman"/>
          <w:sz w:val="28"/>
          <w:szCs w:val="28"/>
        </w:rPr>
        <w:t>онтрольно-счетно</w:t>
      </w:r>
      <w:r w:rsidR="0020181F">
        <w:rPr>
          <w:rFonts w:ascii="Times New Roman" w:eastAsia="Times New Roman" w:hAnsi="Times New Roman"/>
          <w:sz w:val="28"/>
          <w:szCs w:val="28"/>
        </w:rPr>
        <w:t>го органа</w:t>
      </w:r>
      <w:r w:rsidRPr="00F306B3">
        <w:rPr>
          <w:rFonts w:ascii="Times New Roman" w:eastAsia="Times New Roman" w:hAnsi="Times New Roman"/>
          <w:sz w:val="28"/>
          <w:szCs w:val="28"/>
        </w:rPr>
        <w:t xml:space="preserve"> возбуждено 3 дела об административных правонарушениях, по результатам рассмотрения которых судебными органами вынесено 1 постановление о привлечении к административной ответственности должностных лиц, назначено наказание в виде предупреждения. По 2 делам об административном правонарушении решение е</w:t>
      </w:r>
      <w:r w:rsidR="0020181F">
        <w:rPr>
          <w:rFonts w:ascii="Times New Roman" w:eastAsia="Times New Roman" w:hAnsi="Times New Roman"/>
          <w:sz w:val="28"/>
          <w:szCs w:val="28"/>
        </w:rPr>
        <w:t>щ</w:t>
      </w:r>
      <w:r w:rsidRPr="00F306B3">
        <w:rPr>
          <w:rFonts w:ascii="Times New Roman" w:eastAsia="Times New Roman" w:hAnsi="Times New Roman"/>
          <w:sz w:val="28"/>
          <w:szCs w:val="28"/>
        </w:rPr>
        <w:t>е не принято.</w:t>
      </w:r>
    </w:p>
    <w:p w14:paraId="65CFEC4A" w14:textId="74A8B51C" w:rsidR="004C505D" w:rsidRDefault="004C505D" w:rsidP="00C22002">
      <w:pPr>
        <w:spacing w:line="240" w:lineRule="auto"/>
        <w:ind w:firstLine="709"/>
        <w:rPr>
          <w:rFonts w:ascii="Times New Roman" w:eastAsia="Times New Roman" w:hAnsi="Times New Roman"/>
          <w:sz w:val="28"/>
          <w:szCs w:val="28"/>
        </w:rPr>
      </w:pPr>
    </w:p>
    <w:p w14:paraId="0738F866" w14:textId="2F9E1308" w:rsidR="004C505D" w:rsidRDefault="004C505D" w:rsidP="00C22002">
      <w:pPr>
        <w:spacing w:line="240" w:lineRule="auto"/>
        <w:ind w:firstLine="709"/>
        <w:rPr>
          <w:rFonts w:ascii="Times New Roman" w:eastAsia="Times New Roman" w:hAnsi="Times New Roman"/>
          <w:sz w:val="28"/>
          <w:szCs w:val="28"/>
        </w:rPr>
      </w:pPr>
    </w:p>
    <w:p w14:paraId="5E4CF9AA" w14:textId="4A12CDD7" w:rsidR="004C505D" w:rsidRDefault="004C505D" w:rsidP="00C22002">
      <w:pPr>
        <w:spacing w:line="240" w:lineRule="auto"/>
        <w:ind w:firstLine="709"/>
        <w:rPr>
          <w:rFonts w:ascii="Times New Roman" w:eastAsia="Times New Roman" w:hAnsi="Times New Roman"/>
          <w:sz w:val="28"/>
          <w:szCs w:val="28"/>
        </w:rPr>
      </w:pPr>
    </w:p>
    <w:p w14:paraId="4E6F9E33" w14:textId="50A8217A" w:rsidR="004C505D" w:rsidRDefault="004C505D" w:rsidP="00C22002">
      <w:pPr>
        <w:spacing w:line="240" w:lineRule="auto"/>
        <w:ind w:firstLine="709"/>
        <w:rPr>
          <w:rFonts w:ascii="Times New Roman" w:eastAsia="Times New Roman" w:hAnsi="Times New Roman"/>
          <w:sz w:val="28"/>
          <w:szCs w:val="28"/>
        </w:rPr>
      </w:pPr>
    </w:p>
    <w:p w14:paraId="5D1926CD" w14:textId="0EE48293" w:rsidR="0020181F" w:rsidRDefault="0020181F" w:rsidP="00C22002">
      <w:pPr>
        <w:spacing w:line="240" w:lineRule="auto"/>
        <w:ind w:firstLine="709"/>
        <w:rPr>
          <w:rFonts w:ascii="Times New Roman" w:eastAsia="Times New Roman" w:hAnsi="Times New Roman"/>
          <w:sz w:val="28"/>
          <w:szCs w:val="28"/>
        </w:rPr>
      </w:pPr>
    </w:p>
    <w:p w14:paraId="6F7203C9" w14:textId="040833AE" w:rsidR="00C22002" w:rsidRDefault="00C22002" w:rsidP="00C22002">
      <w:pPr>
        <w:spacing w:line="240" w:lineRule="auto"/>
        <w:ind w:firstLine="709"/>
        <w:rPr>
          <w:rFonts w:ascii="Times New Roman" w:eastAsia="Times New Roman" w:hAnsi="Times New Roman"/>
          <w:sz w:val="28"/>
          <w:szCs w:val="28"/>
        </w:rPr>
      </w:pPr>
    </w:p>
    <w:p w14:paraId="49B33EDA" w14:textId="7C7F0436" w:rsidR="00C22002" w:rsidRDefault="00C22002" w:rsidP="00C22002">
      <w:pPr>
        <w:spacing w:line="240" w:lineRule="auto"/>
        <w:ind w:firstLine="709"/>
        <w:rPr>
          <w:rFonts w:ascii="Times New Roman" w:eastAsia="Times New Roman" w:hAnsi="Times New Roman"/>
          <w:sz w:val="28"/>
          <w:szCs w:val="28"/>
        </w:rPr>
      </w:pPr>
    </w:p>
    <w:p w14:paraId="2FD195B6" w14:textId="166937F8" w:rsidR="00C22002" w:rsidRDefault="00C22002" w:rsidP="00C22002">
      <w:pPr>
        <w:spacing w:line="240" w:lineRule="auto"/>
        <w:ind w:firstLine="709"/>
        <w:rPr>
          <w:rFonts w:ascii="Times New Roman" w:eastAsia="Times New Roman" w:hAnsi="Times New Roman"/>
          <w:sz w:val="28"/>
          <w:szCs w:val="28"/>
        </w:rPr>
      </w:pPr>
    </w:p>
    <w:p w14:paraId="5D94D832" w14:textId="77777777" w:rsidR="00C22002" w:rsidRDefault="00C22002" w:rsidP="00C22002">
      <w:pPr>
        <w:spacing w:line="240" w:lineRule="auto"/>
        <w:ind w:firstLine="709"/>
        <w:rPr>
          <w:rFonts w:ascii="Times New Roman" w:eastAsia="Times New Roman" w:hAnsi="Times New Roman"/>
          <w:sz w:val="28"/>
          <w:szCs w:val="28"/>
        </w:rPr>
      </w:pPr>
    </w:p>
    <w:p w14:paraId="51E42A83" w14:textId="77777777" w:rsidR="00E46612" w:rsidRDefault="00E46612" w:rsidP="00C22002">
      <w:pPr>
        <w:spacing w:line="240" w:lineRule="auto"/>
        <w:ind w:firstLine="709"/>
        <w:rPr>
          <w:rFonts w:ascii="Times New Roman" w:eastAsia="Times New Roman" w:hAnsi="Times New Roman"/>
          <w:sz w:val="28"/>
          <w:szCs w:val="28"/>
        </w:rPr>
      </w:pPr>
    </w:p>
    <w:p w14:paraId="3904521A" w14:textId="77777777" w:rsidR="004C505D" w:rsidRPr="00F306B3" w:rsidRDefault="004C505D" w:rsidP="00F306B3">
      <w:pPr>
        <w:ind w:firstLine="709"/>
        <w:rPr>
          <w:rFonts w:ascii="Times New Roman" w:eastAsia="Times New Roman" w:hAnsi="Times New Roman"/>
          <w:sz w:val="28"/>
          <w:szCs w:val="28"/>
        </w:rPr>
      </w:pPr>
    </w:p>
    <w:p w14:paraId="43624D0C" w14:textId="33CD0C7F" w:rsidR="00A41B25" w:rsidRPr="00511C53" w:rsidRDefault="00511C53" w:rsidP="00511C53">
      <w:pPr>
        <w:spacing w:after="0"/>
        <w:rPr>
          <w:rFonts w:ascii="Times New Roman" w:eastAsia="Times New Roman" w:hAnsi="Times New Roman"/>
          <w:color w:val="ED7D31" w:themeColor="accent2"/>
          <w:sz w:val="28"/>
          <w:szCs w:val="28"/>
        </w:rPr>
      </w:pPr>
      <w:r>
        <w:rPr>
          <w:rFonts w:ascii="Times New Roman" w:eastAsia="Times New Roman" w:hAnsi="Times New Roman"/>
          <w:color w:val="ED7D31" w:themeColor="accent2"/>
          <w:sz w:val="28"/>
          <w:szCs w:val="28"/>
        </w:rPr>
        <w:lastRenderedPageBreak/>
        <w:t xml:space="preserve">7. </w:t>
      </w:r>
      <w:r w:rsidR="00A41B25" w:rsidRPr="00511C53">
        <w:rPr>
          <w:rFonts w:ascii="Times New Roman" w:eastAsia="Times New Roman" w:hAnsi="Times New Roman"/>
          <w:color w:val="ED7D31" w:themeColor="accent2"/>
          <w:sz w:val="28"/>
          <w:szCs w:val="28"/>
        </w:rPr>
        <w:t xml:space="preserve">МЕТОДОЛОГИЧЕСКОЕ ОБЕСПЕЧЕНИЕ ДЕЯТЕЛЬНОСТИ </w:t>
      </w:r>
    </w:p>
    <w:p w14:paraId="69946529" w14:textId="66729464" w:rsidR="004C505D" w:rsidRPr="004C505D" w:rsidRDefault="004C505D" w:rsidP="001610F7">
      <w:pPr>
        <w:spacing w:after="0"/>
        <w:rPr>
          <w:rFonts w:ascii="Times New Roman" w:eastAsia="Times New Roman" w:hAnsi="Times New Roman"/>
          <w:color w:val="000000" w:themeColor="text1"/>
          <w:sz w:val="28"/>
          <w:szCs w:val="28"/>
        </w:rPr>
      </w:pPr>
      <w:r w:rsidRPr="004C505D">
        <w:rPr>
          <w:rFonts w:ascii="Times New Roman" w:eastAsia="Times New Roman" w:hAnsi="Times New Roman"/>
          <w:color w:val="000000" w:themeColor="text1"/>
          <w:sz w:val="28"/>
          <w:szCs w:val="28"/>
        </w:rPr>
        <w:t>__________________________________________________________________</w:t>
      </w:r>
    </w:p>
    <w:p w14:paraId="76CE3B03" w14:textId="77777777" w:rsidR="001610F7" w:rsidRDefault="001610F7" w:rsidP="001610F7">
      <w:pPr>
        <w:widowControl w:val="0"/>
        <w:autoSpaceDE w:val="0"/>
        <w:autoSpaceDN w:val="0"/>
        <w:adjustRightInd w:val="0"/>
        <w:spacing w:after="0" w:line="240" w:lineRule="auto"/>
        <w:ind w:firstLine="709"/>
        <w:rPr>
          <w:rFonts w:ascii="Times New Roman" w:eastAsia="Times New Roman" w:hAnsi="Times New Roman"/>
          <w:sz w:val="28"/>
          <w:szCs w:val="28"/>
        </w:rPr>
      </w:pPr>
    </w:p>
    <w:p w14:paraId="0B096E15" w14:textId="3A91917C" w:rsidR="00A41B25" w:rsidRPr="00A41B25" w:rsidRDefault="00A41B25" w:rsidP="001610F7">
      <w:pPr>
        <w:widowControl w:val="0"/>
        <w:autoSpaceDE w:val="0"/>
        <w:autoSpaceDN w:val="0"/>
        <w:adjustRightInd w:val="0"/>
        <w:spacing w:after="0" w:line="240" w:lineRule="auto"/>
        <w:ind w:firstLine="709"/>
        <w:rPr>
          <w:rFonts w:ascii="Times New Roman" w:eastAsia="Times New Roman" w:hAnsi="Times New Roman" w:cs="Arial"/>
          <w:sz w:val="28"/>
          <w:szCs w:val="28"/>
        </w:rPr>
      </w:pPr>
      <w:r w:rsidRPr="00A41B25">
        <w:rPr>
          <w:rFonts w:ascii="Times New Roman" w:eastAsia="Times New Roman" w:hAnsi="Times New Roman"/>
          <w:sz w:val="28"/>
          <w:szCs w:val="28"/>
        </w:rPr>
        <w:t>В отчетном году разработаны и внесены в установленном порядке на рассмотрение в Совет городского округа город Уфа Республики Башкортостан предложения по корректировке решения Совета «Положение о контрольно-счётном органе Ревизионная комиссия городского округа город Уфа Республики Башкортостан».</w:t>
      </w:r>
      <w:r w:rsidR="00CA46DE">
        <w:rPr>
          <w:rFonts w:ascii="Times New Roman" w:eastAsia="Times New Roman" w:hAnsi="Times New Roman"/>
          <w:sz w:val="28"/>
          <w:szCs w:val="28"/>
        </w:rPr>
        <w:t xml:space="preserve"> </w:t>
      </w:r>
      <w:r w:rsidRPr="00A41B25">
        <w:rPr>
          <w:rFonts w:ascii="Times New Roman" w:eastAsia="Times New Roman" w:hAnsi="Times New Roman"/>
          <w:sz w:val="28"/>
          <w:szCs w:val="28"/>
        </w:rPr>
        <w:t>В соответстви</w:t>
      </w:r>
      <w:r w:rsidR="001F6AD2">
        <w:rPr>
          <w:rFonts w:ascii="Times New Roman" w:eastAsia="Times New Roman" w:hAnsi="Times New Roman"/>
          <w:sz w:val="28"/>
          <w:szCs w:val="28"/>
        </w:rPr>
        <w:t>е</w:t>
      </w:r>
      <w:r w:rsidRPr="00A41B25">
        <w:rPr>
          <w:rFonts w:ascii="Times New Roman" w:eastAsia="Times New Roman" w:hAnsi="Times New Roman"/>
          <w:sz w:val="28"/>
          <w:szCs w:val="28"/>
        </w:rPr>
        <w:t xml:space="preserve"> с требованиями действующего законодательства </w:t>
      </w:r>
      <w:r w:rsidRPr="00A41B25">
        <w:rPr>
          <w:rFonts w:ascii="Times New Roman" w:eastAsia="Times New Roman" w:hAnsi="Times New Roman" w:cs="Arial"/>
          <w:sz w:val="28"/>
          <w:szCs w:val="28"/>
        </w:rPr>
        <w:t xml:space="preserve">изменены правовые нормы, регулирующие </w:t>
      </w:r>
      <w:r w:rsidRPr="00A41B25">
        <w:rPr>
          <w:rFonts w:ascii="Times New Roman" w:eastAsia="Times New Roman" w:hAnsi="Times New Roman"/>
          <w:bCs/>
          <w:sz w:val="28"/>
          <w:szCs w:val="28"/>
        </w:rPr>
        <w:t>основы статуса контрольно-счётн</w:t>
      </w:r>
      <w:r w:rsidR="006E09BB">
        <w:rPr>
          <w:rFonts w:ascii="Times New Roman" w:eastAsia="Times New Roman" w:hAnsi="Times New Roman"/>
          <w:bCs/>
          <w:sz w:val="28"/>
          <w:szCs w:val="28"/>
        </w:rPr>
        <w:t>ого</w:t>
      </w:r>
      <w:r w:rsidRPr="00A41B25">
        <w:rPr>
          <w:rFonts w:ascii="Times New Roman" w:eastAsia="Times New Roman" w:hAnsi="Times New Roman"/>
          <w:bCs/>
          <w:sz w:val="28"/>
          <w:szCs w:val="28"/>
        </w:rPr>
        <w:t xml:space="preserve"> орган</w:t>
      </w:r>
      <w:r w:rsidR="006E09BB">
        <w:rPr>
          <w:rFonts w:ascii="Times New Roman" w:eastAsia="Times New Roman" w:hAnsi="Times New Roman"/>
          <w:bCs/>
          <w:sz w:val="28"/>
          <w:szCs w:val="28"/>
        </w:rPr>
        <w:t>а</w:t>
      </w:r>
      <w:r w:rsidRPr="00A41B25">
        <w:rPr>
          <w:rFonts w:ascii="Times New Roman" w:eastAsia="Times New Roman" w:hAnsi="Times New Roman"/>
          <w:bCs/>
          <w:sz w:val="28"/>
          <w:szCs w:val="28"/>
        </w:rPr>
        <w:t xml:space="preserve">; </w:t>
      </w:r>
      <w:r w:rsidRPr="00A41B25">
        <w:rPr>
          <w:rFonts w:ascii="Times New Roman" w:eastAsia="Times New Roman" w:hAnsi="Times New Roman" w:cs="Arial"/>
          <w:sz w:val="28"/>
          <w:szCs w:val="28"/>
        </w:rPr>
        <w:t>полномочия орган</w:t>
      </w:r>
      <w:r w:rsidR="006E09BB">
        <w:rPr>
          <w:rFonts w:ascii="Times New Roman" w:eastAsia="Times New Roman" w:hAnsi="Times New Roman" w:cs="Arial"/>
          <w:sz w:val="28"/>
          <w:szCs w:val="28"/>
        </w:rPr>
        <w:t>а</w:t>
      </w:r>
      <w:r w:rsidRPr="00A41B25">
        <w:rPr>
          <w:rFonts w:ascii="Times New Roman" w:eastAsia="Times New Roman" w:hAnsi="Times New Roman" w:cs="Arial"/>
          <w:sz w:val="28"/>
          <w:szCs w:val="28"/>
        </w:rPr>
        <w:t xml:space="preserve"> внешнего муниципального финансового контроля; объекты и методы осуществления муниципального финансового контроля.</w:t>
      </w:r>
    </w:p>
    <w:p w14:paraId="03D0C585" w14:textId="56DCFB90" w:rsidR="00A41B25" w:rsidRDefault="00A41B25" w:rsidP="00C22002">
      <w:pPr>
        <w:suppressAutoHyphens/>
        <w:spacing w:line="240" w:lineRule="auto"/>
        <w:ind w:firstLine="851"/>
        <w:rPr>
          <w:rFonts w:ascii="Times New Roman" w:eastAsia="Calibri" w:hAnsi="Times New Roman"/>
          <w:sz w:val="28"/>
          <w:szCs w:val="28"/>
          <w:shd w:val="clear" w:color="auto" w:fill="FFFFFF"/>
        </w:rPr>
      </w:pPr>
      <w:r w:rsidRPr="00A41B25">
        <w:rPr>
          <w:rFonts w:ascii="Times New Roman" w:eastAsia="Times New Roman" w:hAnsi="Times New Roman"/>
          <w:sz w:val="28"/>
          <w:szCs w:val="28"/>
        </w:rPr>
        <w:t>В отчетном год</w:t>
      </w:r>
      <w:r w:rsidR="00F30137">
        <w:rPr>
          <w:rFonts w:ascii="Times New Roman" w:eastAsia="Times New Roman" w:hAnsi="Times New Roman"/>
          <w:sz w:val="28"/>
          <w:szCs w:val="28"/>
        </w:rPr>
        <w:t>у</w:t>
      </w:r>
      <w:r w:rsidRPr="00A41B25">
        <w:rPr>
          <w:rFonts w:ascii="Times New Roman" w:eastAsia="Times New Roman" w:hAnsi="Times New Roman"/>
          <w:sz w:val="28"/>
          <w:szCs w:val="28"/>
        </w:rPr>
        <w:t xml:space="preserve"> продолжена работа по усилению кадрового потенциала, обеспечению и повышению уровня профессиональной компетенции работников. Для достижения указанных целей 2 сотрудника контрольно-счетного органа прошли повышение квалификации по дополнительной образовательной программе «Контрольно-счетные органы: организация и построение эффективной работы», 2 сотрудника – по программе «Контрактная система в сфере государственных и муниципальных закупок»,</w:t>
      </w:r>
      <w:r w:rsidRPr="00A41B25">
        <w:rPr>
          <w:rFonts w:ascii="Times New Roman" w:eastAsia="Calibri" w:hAnsi="Times New Roman"/>
          <w:sz w:val="28"/>
          <w:szCs w:val="28"/>
          <w:shd w:val="clear" w:color="auto" w:fill="FFFFFF"/>
        </w:rPr>
        <w:t xml:space="preserve"> 2 сотрудника </w:t>
      </w:r>
      <w:r w:rsidRPr="00A41B25">
        <w:rPr>
          <w:rFonts w:ascii="Times New Roman" w:eastAsia="Times New Roman" w:hAnsi="Times New Roman"/>
          <w:sz w:val="28"/>
          <w:szCs w:val="28"/>
        </w:rPr>
        <w:t xml:space="preserve">проходят </w:t>
      </w:r>
      <w:r w:rsidRPr="00A41B25">
        <w:rPr>
          <w:rFonts w:ascii="Times New Roman" w:eastAsia="Calibri" w:hAnsi="Times New Roman"/>
          <w:sz w:val="28"/>
          <w:szCs w:val="28"/>
          <w:shd w:val="clear" w:color="auto" w:fill="FFFFFF"/>
        </w:rPr>
        <w:t xml:space="preserve">обучение, </w:t>
      </w:r>
      <w:r w:rsidRPr="00A41B25">
        <w:rPr>
          <w:rFonts w:ascii="Times New Roman" w:eastAsia="Calibri" w:hAnsi="Times New Roman"/>
          <w:sz w:val="28"/>
          <w:szCs w:val="28"/>
        </w:rPr>
        <w:t xml:space="preserve">используя веб-сайт KASPERSKY AUTOMATED SECURITY AWARENESS PLATFORM, в </w:t>
      </w:r>
      <w:r w:rsidRPr="00A41B25">
        <w:rPr>
          <w:rFonts w:ascii="Times New Roman" w:eastAsia="Calibri" w:hAnsi="Times New Roman"/>
          <w:sz w:val="28"/>
          <w:szCs w:val="28"/>
          <w:shd w:val="clear" w:color="auto" w:fill="FFFFFF"/>
        </w:rPr>
        <w:t>рамках программы «Основы кибербезопасности».</w:t>
      </w:r>
    </w:p>
    <w:p w14:paraId="70CE3CC5" w14:textId="32FE4A0D" w:rsidR="001009C0" w:rsidRDefault="001009C0" w:rsidP="00F17E81">
      <w:pPr>
        <w:suppressAutoHyphens/>
        <w:spacing w:line="240" w:lineRule="auto"/>
        <w:ind w:firstLine="851"/>
        <w:rPr>
          <w:rFonts w:ascii="Times New Roman" w:eastAsia="Calibri" w:hAnsi="Times New Roman"/>
          <w:sz w:val="28"/>
          <w:szCs w:val="28"/>
          <w:shd w:val="clear" w:color="auto" w:fill="FFFFFF"/>
        </w:rPr>
      </w:pPr>
    </w:p>
    <w:p w14:paraId="606BB18F" w14:textId="1E8796D0" w:rsidR="001009C0" w:rsidRDefault="001009C0" w:rsidP="00F17E81">
      <w:pPr>
        <w:suppressAutoHyphens/>
        <w:spacing w:line="240" w:lineRule="auto"/>
        <w:ind w:firstLine="851"/>
        <w:rPr>
          <w:rFonts w:ascii="Times New Roman" w:eastAsia="Calibri" w:hAnsi="Times New Roman"/>
          <w:sz w:val="28"/>
          <w:szCs w:val="28"/>
          <w:shd w:val="clear" w:color="auto" w:fill="FFFFFF"/>
        </w:rPr>
      </w:pPr>
    </w:p>
    <w:p w14:paraId="52B17790" w14:textId="7D44AC85" w:rsidR="001009C0" w:rsidRDefault="001009C0" w:rsidP="00F17E81">
      <w:pPr>
        <w:suppressAutoHyphens/>
        <w:spacing w:line="240" w:lineRule="auto"/>
        <w:ind w:firstLine="851"/>
        <w:rPr>
          <w:rFonts w:ascii="Times New Roman" w:eastAsia="Calibri" w:hAnsi="Times New Roman"/>
          <w:sz w:val="28"/>
          <w:szCs w:val="28"/>
          <w:shd w:val="clear" w:color="auto" w:fill="FFFFFF"/>
        </w:rPr>
      </w:pPr>
    </w:p>
    <w:p w14:paraId="4E9B6905" w14:textId="3B18C4A6" w:rsidR="001009C0" w:rsidRDefault="001009C0" w:rsidP="00F17E81">
      <w:pPr>
        <w:suppressAutoHyphens/>
        <w:spacing w:line="240" w:lineRule="auto"/>
        <w:ind w:firstLine="851"/>
        <w:rPr>
          <w:rFonts w:ascii="Times New Roman" w:eastAsia="Calibri" w:hAnsi="Times New Roman"/>
          <w:sz w:val="28"/>
          <w:szCs w:val="28"/>
          <w:shd w:val="clear" w:color="auto" w:fill="FFFFFF"/>
        </w:rPr>
      </w:pPr>
    </w:p>
    <w:p w14:paraId="403CFA5B" w14:textId="7E5D5E08" w:rsidR="001009C0" w:rsidRDefault="001009C0" w:rsidP="00F17E81">
      <w:pPr>
        <w:suppressAutoHyphens/>
        <w:spacing w:line="240" w:lineRule="auto"/>
        <w:ind w:firstLine="851"/>
        <w:rPr>
          <w:rFonts w:ascii="Times New Roman" w:eastAsia="Calibri" w:hAnsi="Times New Roman"/>
          <w:sz w:val="28"/>
          <w:szCs w:val="28"/>
          <w:shd w:val="clear" w:color="auto" w:fill="FFFFFF"/>
        </w:rPr>
      </w:pPr>
    </w:p>
    <w:p w14:paraId="5EED451A" w14:textId="4F80DB60" w:rsidR="001009C0" w:rsidRDefault="001009C0" w:rsidP="00F17E81">
      <w:pPr>
        <w:suppressAutoHyphens/>
        <w:spacing w:line="240" w:lineRule="auto"/>
        <w:ind w:firstLine="851"/>
        <w:rPr>
          <w:rFonts w:ascii="Times New Roman" w:eastAsia="Calibri" w:hAnsi="Times New Roman"/>
          <w:sz w:val="28"/>
          <w:szCs w:val="28"/>
          <w:shd w:val="clear" w:color="auto" w:fill="FFFFFF"/>
        </w:rPr>
      </w:pPr>
    </w:p>
    <w:p w14:paraId="1D6CBF0E" w14:textId="6FEA3301" w:rsidR="001009C0" w:rsidRDefault="001009C0" w:rsidP="00F17E81">
      <w:pPr>
        <w:suppressAutoHyphens/>
        <w:spacing w:line="240" w:lineRule="auto"/>
        <w:ind w:firstLine="851"/>
        <w:rPr>
          <w:rFonts w:ascii="Times New Roman" w:eastAsia="Calibri" w:hAnsi="Times New Roman"/>
          <w:sz w:val="28"/>
          <w:szCs w:val="28"/>
          <w:shd w:val="clear" w:color="auto" w:fill="FFFFFF"/>
        </w:rPr>
      </w:pPr>
    </w:p>
    <w:p w14:paraId="06B3B30A" w14:textId="36E83BE8" w:rsidR="001009C0" w:rsidRDefault="001009C0" w:rsidP="00F17E81">
      <w:pPr>
        <w:suppressAutoHyphens/>
        <w:spacing w:line="240" w:lineRule="auto"/>
        <w:ind w:firstLine="851"/>
        <w:rPr>
          <w:rFonts w:ascii="Times New Roman" w:eastAsia="Calibri" w:hAnsi="Times New Roman"/>
          <w:sz w:val="28"/>
          <w:szCs w:val="28"/>
          <w:shd w:val="clear" w:color="auto" w:fill="FFFFFF"/>
        </w:rPr>
      </w:pPr>
    </w:p>
    <w:p w14:paraId="064F12BE" w14:textId="228EC63C" w:rsidR="001009C0" w:rsidRDefault="001009C0" w:rsidP="00F17E81">
      <w:pPr>
        <w:suppressAutoHyphens/>
        <w:spacing w:line="240" w:lineRule="auto"/>
        <w:ind w:firstLine="851"/>
        <w:rPr>
          <w:rFonts w:ascii="Times New Roman" w:eastAsia="Calibri" w:hAnsi="Times New Roman"/>
          <w:sz w:val="28"/>
          <w:szCs w:val="28"/>
          <w:shd w:val="clear" w:color="auto" w:fill="FFFFFF"/>
        </w:rPr>
      </w:pPr>
    </w:p>
    <w:p w14:paraId="5A57C303" w14:textId="73E13469" w:rsidR="001009C0" w:rsidRDefault="001009C0" w:rsidP="00F17E81">
      <w:pPr>
        <w:suppressAutoHyphens/>
        <w:spacing w:line="240" w:lineRule="auto"/>
        <w:ind w:firstLine="851"/>
        <w:rPr>
          <w:rFonts w:ascii="Times New Roman" w:eastAsia="Calibri" w:hAnsi="Times New Roman"/>
          <w:sz w:val="28"/>
          <w:szCs w:val="28"/>
          <w:shd w:val="clear" w:color="auto" w:fill="FFFFFF"/>
        </w:rPr>
      </w:pPr>
    </w:p>
    <w:p w14:paraId="21A496AF" w14:textId="423578D6" w:rsidR="001009C0" w:rsidRDefault="001009C0" w:rsidP="00F17E81">
      <w:pPr>
        <w:suppressAutoHyphens/>
        <w:spacing w:line="240" w:lineRule="auto"/>
        <w:ind w:firstLine="851"/>
        <w:rPr>
          <w:rFonts w:ascii="Times New Roman" w:eastAsia="Calibri" w:hAnsi="Times New Roman"/>
          <w:sz w:val="28"/>
          <w:szCs w:val="28"/>
          <w:shd w:val="clear" w:color="auto" w:fill="FFFFFF"/>
        </w:rPr>
      </w:pPr>
    </w:p>
    <w:p w14:paraId="18698B9A" w14:textId="241D4EF7" w:rsidR="001009C0" w:rsidRDefault="001009C0" w:rsidP="00F17E81">
      <w:pPr>
        <w:suppressAutoHyphens/>
        <w:spacing w:line="240" w:lineRule="auto"/>
        <w:ind w:firstLine="851"/>
        <w:rPr>
          <w:rFonts w:ascii="Times New Roman" w:eastAsia="Calibri" w:hAnsi="Times New Roman"/>
          <w:sz w:val="28"/>
          <w:szCs w:val="28"/>
          <w:shd w:val="clear" w:color="auto" w:fill="FFFFFF"/>
        </w:rPr>
      </w:pPr>
    </w:p>
    <w:p w14:paraId="136B202B" w14:textId="0FBDBB36" w:rsidR="001009C0" w:rsidRDefault="001009C0" w:rsidP="00F17E81">
      <w:pPr>
        <w:suppressAutoHyphens/>
        <w:spacing w:line="240" w:lineRule="auto"/>
        <w:ind w:firstLine="851"/>
        <w:rPr>
          <w:rFonts w:ascii="Times New Roman" w:eastAsia="Calibri" w:hAnsi="Times New Roman"/>
          <w:sz w:val="28"/>
          <w:szCs w:val="28"/>
          <w:shd w:val="clear" w:color="auto" w:fill="FFFFFF"/>
        </w:rPr>
      </w:pPr>
    </w:p>
    <w:p w14:paraId="7CC3B2D2" w14:textId="7AB028EF" w:rsidR="001009C0" w:rsidRDefault="001009C0" w:rsidP="00F17E81">
      <w:pPr>
        <w:suppressAutoHyphens/>
        <w:spacing w:line="240" w:lineRule="auto"/>
        <w:ind w:firstLine="851"/>
        <w:rPr>
          <w:rFonts w:ascii="Times New Roman" w:eastAsia="Calibri" w:hAnsi="Times New Roman"/>
          <w:sz w:val="28"/>
          <w:szCs w:val="28"/>
          <w:shd w:val="clear" w:color="auto" w:fill="FFFFFF"/>
        </w:rPr>
      </w:pPr>
    </w:p>
    <w:p w14:paraId="28C36193" w14:textId="4FAC55D3" w:rsidR="00915B5F" w:rsidRPr="00511C53" w:rsidRDefault="00511C53" w:rsidP="00511C53">
      <w:pPr>
        <w:spacing w:after="0"/>
        <w:rPr>
          <w:rFonts w:ascii="Times New Roman" w:eastAsia="Times New Roman" w:hAnsi="Times New Roman"/>
          <w:color w:val="ED7D31" w:themeColor="accent2"/>
          <w:sz w:val="28"/>
          <w:szCs w:val="28"/>
        </w:rPr>
      </w:pPr>
      <w:r>
        <w:rPr>
          <w:rFonts w:ascii="Times New Roman" w:eastAsia="Times New Roman" w:hAnsi="Times New Roman"/>
          <w:color w:val="ED7D31" w:themeColor="accent2"/>
          <w:sz w:val="28"/>
          <w:szCs w:val="28"/>
        </w:rPr>
        <w:lastRenderedPageBreak/>
        <w:t xml:space="preserve">8. </w:t>
      </w:r>
      <w:r w:rsidR="00915B5F" w:rsidRPr="00511C53">
        <w:rPr>
          <w:rFonts w:ascii="Times New Roman" w:eastAsia="Times New Roman" w:hAnsi="Times New Roman"/>
          <w:color w:val="ED7D31" w:themeColor="accent2"/>
          <w:sz w:val="28"/>
          <w:szCs w:val="28"/>
        </w:rPr>
        <w:t xml:space="preserve">РАБОТА С ОБРАЩЕНИЯМИ ГРАЖДАН </w:t>
      </w:r>
    </w:p>
    <w:p w14:paraId="17AC0D2E" w14:textId="14E88B6F" w:rsidR="001009C0" w:rsidRPr="001009C0" w:rsidRDefault="001009C0" w:rsidP="001610F7">
      <w:pPr>
        <w:spacing w:after="0"/>
        <w:rPr>
          <w:rFonts w:ascii="Times New Roman" w:eastAsia="Times New Roman" w:hAnsi="Times New Roman"/>
          <w:color w:val="44546A" w:themeColor="text2"/>
          <w:sz w:val="28"/>
          <w:szCs w:val="28"/>
        </w:rPr>
      </w:pPr>
      <w:r w:rsidRPr="001009C0">
        <w:rPr>
          <w:rFonts w:ascii="Times New Roman" w:eastAsia="Times New Roman" w:hAnsi="Times New Roman"/>
          <w:color w:val="44546A" w:themeColor="text2"/>
          <w:sz w:val="28"/>
          <w:szCs w:val="28"/>
        </w:rPr>
        <w:t>__________________________________________________________________</w:t>
      </w:r>
    </w:p>
    <w:p w14:paraId="38A80ACB" w14:textId="77777777" w:rsidR="001610F7" w:rsidRDefault="001610F7" w:rsidP="001610F7">
      <w:pPr>
        <w:spacing w:after="0" w:line="240" w:lineRule="auto"/>
        <w:ind w:firstLine="720"/>
        <w:rPr>
          <w:rFonts w:ascii="Times New Roman" w:eastAsia="Times New Roman" w:hAnsi="Times New Roman"/>
          <w:sz w:val="28"/>
          <w:szCs w:val="28"/>
        </w:rPr>
      </w:pPr>
    </w:p>
    <w:p w14:paraId="6A830596" w14:textId="5E3AB7D9" w:rsidR="00915B5F" w:rsidRPr="00915B5F" w:rsidRDefault="00915B5F" w:rsidP="001610F7">
      <w:pPr>
        <w:spacing w:after="0" w:line="240" w:lineRule="auto"/>
        <w:ind w:firstLine="720"/>
        <w:rPr>
          <w:rFonts w:ascii="Times New Roman" w:eastAsia="Times New Roman" w:hAnsi="Times New Roman"/>
          <w:sz w:val="28"/>
          <w:szCs w:val="28"/>
        </w:rPr>
      </w:pPr>
      <w:r w:rsidRPr="00915B5F">
        <w:rPr>
          <w:rFonts w:ascii="Times New Roman" w:eastAsia="Times New Roman" w:hAnsi="Times New Roman"/>
          <w:sz w:val="28"/>
          <w:szCs w:val="28"/>
        </w:rPr>
        <w:t>Работа с обращениями граждан является одним из важнейших инструментов организации работы контрольно-счетного органа, применяемых в целях повышения эффективности контрольных и экспертно-аналитических мероприятий и получения дополнительной информации в сфере контроля использования муниципальных ресурсов. Количество обращений, поступивших в контрольно-счетный орган из органов государственной, муниципальной власти и граждан, составило 2</w:t>
      </w:r>
      <w:r w:rsidR="001301CC">
        <w:rPr>
          <w:rFonts w:ascii="Times New Roman" w:eastAsia="Times New Roman" w:hAnsi="Times New Roman"/>
          <w:sz w:val="28"/>
          <w:szCs w:val="28"/>
        </w:rPr>
        <w:t>1</w:t>
      </w:r>
      <w:r w:rsidRPr="00915B5F">
        <w:rPr>
          <w:rFonts w:ascii="Times New Roman" w:eastAsia="Times New Roman" w:hAnsi="Times New Roman"/>
          <w:sz w:val="28"/>
          <w:szCs w:val="28"/>
        </w:rPr>
        <w:t xml:space="preserve"> обращени</w:t>
      </w:r>
      <w:r w:rsidR="00F30137">
        <w:rPr>
          <w:rFonts w:ascii="Times New Roman" w:eastAsia="Times New Roman" w:hAnsi="Times New Roman"/>
          <w:sz w:val="28"/>
          <w:szCs w:val="28"/>
        </w:rPr>
        <w:t>е</w:t>
      </w:r>
      <w:r w:rsidRPr="00915B5F">
        <w:rPr>
          <w:rFonts w:ascii="Times New Roman" w:eastAsia="Times New Roman" w:hAnsi="Times New Roman"/>
          <w:sz w:val="28"/>
          <w:szCs w:val="28"/>
        </w:rPr>
        <w:t xml:space="preserve">, в том числе из Контрольно-счетной палаты Республики Башкортостан – </w:t>
      </w:r>
      <w:r w:rsidR="001301CC">
        <w:rPr>
          <w:rFonts w:ascii="Times New Roman" w:eastAsia="Times New Roman" w:hAnsi="Times New Roman"/>
          <w:sz w:val="28"/>
          <w:szCs w:val="28"/>
        </w:rPr>
        <w:t>9</w:t>
      </w:r>
      <w:r w:rsidR="00595E28">
        <w:rPr>
          <w:rFonts w:ascii="Times New Roman" w:eastAsia="Times New Roman" w:hAnsi="Times New Roman"/>
          <w:sz w:val="28"/>
          <w:szCs w:val="28"/>
        </w:rPr>
        <w:t>,</w:t>
      </w:r>
      <w:r w:rsidRPr="00915B5F">
        <w:rPr>
          <w:rFonts w:ascii="Times New Roman" w:eastAsia="Times New Roman" w:hAnsi="Times New Roman"/>
          <w:sz w:val="28"/>
          <w:szCs w:val="28"/>
        </w:rPr>
        <w:t xml:space="preserve"> </w:t>
      </w:r>
      <w:r w:rsidR="00F30137">
        <w:rPr>
          <w:rFonts w:ascii="Times New Roman" w:eastAsia="Times New Roman" w:hAnsi="Times New Roman"/>
          <w:sz w:val="28"/>
          <w:szCs w:val="28"/>
        </w:rPr>
        <w:t>г</w:t>
      </w:r>
      <w:r w:rsidRPr="00915B5F">
        <w:rPr>
          <w:rFonts w:ascii="Times New Roman" w:eastAsia="Times New Roman" w:hAnsi="Times New Roman"/>
          <w:sz w:val="28"/>
          <w:szCs w:val="28"/>
        </w:rPr>
        <w:t>лавы городского округа город Уфа Республики Башкортостан – 1</w:t>
      </w:r>
      <w:r w:rsidR="00595E28">
        <w:rPr>
          <w:rFonts w:ascii="Times New Roman" w:eastAsia="Times New Roman" w:hAnsi="Times New Roman"/>
          <w:sz w:val="28"/>
          <w:szCs w:val="28"/>
        </w:rPr>
        <w:t>,</w:t>
      </w:r>
      <w:r w:rsidRPr="00915B5F">
        <w:rPr>
          <w:rFonts w:ascii="Times New Roman" w:eastAsia="Times New Roman" w:hAnsi="Times New Roman"/>
          <w:sz w:val="28"/>
          <w:szCs w:val="28"/>
        </w:rPr>
        <w:t xml:space="preserve"> </w:t>
      </w:r>
      <w:r w:rsidR="00F30137">
        <w:rPr>
          <w:rFonts w:ascii="Times New Roman" w:eastAsia="Times New Roman" w:hAnsi="Times New Roman"/>
          <w:sz w:val="28"/>
          <w:szCs w:val="28"/>
        </w:rPr>
        <w:t>г</w:t>
      </w:r>
      <w:r w:rsidRPr="00915B5F">
        <w:rPr>
          <w:rFonts w:ascii="Times New Roman" w:eastAsia="Times New Roman" w:hAnsi="Times New Roman"/>
          <w:sz w:val="28"/>
          <w:szCs w:val="28"/>
        </w:rPr>
        <w:t xml:space="preserve">лавы Администрации городского округа город Уфа </w:t>
      </w:r>
      <w:r w:rsidR="00F30137">
        <w:rPr>
          <w:rFonts w:ascii="Times New Roman" w:eastAsia="Times New Roman" w:hAnsi="Times New Roman"/>
          <w:sz w:val="28"/>
          <w:szCs w:val="28"/>
        </w:rPr>
        <w:t>Р</w:t>
      </w:r>
      <w:r w:rsidRPr="00915B5F">
        <w:rPr>
          <w:rFonts w:ascii="Times New Roman" w:eastAsia="Times New Roman" w:hAnsi="Times New Roman"/>
          <w:sz w:val="28"/>
          <w:szCs w:val="28"/>
        </w:rPr>
        <w:t>еспублики Башкортостан – 8</w:t>
      </w:r>
      <w:r w:rsidR="00595E28">
        <w:rPr>
          <w:rFonts w:ascii="Times New Roman" w:eastAsia="Times New Roman" w:hAnsi="Times New Roman"/>
          <w:sz w:val="28"/>
          <w:szCs w:val="28"/>
        </w:rPr>
        <w:t>,</w:t>
      </w:r>
      <w:r w:rsidRPr="00915B5F">
        <w:rPr>
          <w:rFonts w:ascii="Times New Roman" w:eastAsia="Times New Roman" w:hAnsi="Times New Roman"/>
          <w:sz w:val="28"/>
          <w:szCs w:val="28"/>
        </w:rPr>
        <w:t xml:space="preserve"> правоохранительных органов – 2</w:t>
      </w:r>
      <w:r w:rsidR="00595E28">
        <w:rPr>
          <w:rFonts w:ascii="Times New Roman" w:eastAsia="Times New Roman" w:hAnsi="Times New Roman"/>
          <w:sz w:val="28"/>
          <w:szCs w:val="28"/>
        </w:rPr>
        <w:t>,</w:t>
      </w:r>
      <w:r w:rsidRPr="00915B5F">
        <w:rPr>
          <w:rFonts w:ascii="Times New Roman" w:eastAsia="Times New Roman" w:hAnsi="Times New Roman"/>
          <w:sz w:val="28"/>
          <w:szCs w:val="28"/>
        </w:rPr>
        <w:t xml:space="preserve"> граждан - 1. </w:t>
      </w:r>
    </w:p>
    <w:p w14:paraId="3F7A4CBE" w14:textId="2D6030BE" w:rsidR="00915B5F" w:rsidRPr="00915B5F" w:rsidRDefault="00915B5F" w:rsidP="00A26247">
      <w:pPr>
        <w:spacing w:line="240" w:lineRule="auto"/>
        <w:ind w:firstLine="720"/>
        <w:rPr>
          <w:rFonts w:ascii="Times New Roman" w:eastAsia="Times New Roman" w:hAnsi="Times New Roman"/>
          <w:sz w:val="28"/>
          <w:szCs w:val="28"/>
        </w:rPr>
      </w:pPr>
      <w:r w:rsidRPr="00915B5F">
        <w:rPr>
          <w:rFonts w:ascii="Times New Roman" w:eastAsia="Times New Roman" w:hAnsi="Times New Roman"/>
          <w:sz w:val="28"/>
          <w:szCs w:val="28"/>
        </w:rPr>
        <w:t>Доводы, изложенные в 7 обращениях, проверены в рамках контрольных мероприятий и по 10 обращениям организованы экспертно-аналитические мероприятия. По 10 проверкам установлены нарушения</w:t>
      </w:r>
      <w:r w:rsidR="00C03667">
        <w:rPr>
          <w:rFonts w:ascii="Times New Roman" w:eastAsia="Times New Roman" w:hAnsi="Times New Roman"/>
          <w:sz w:val="28"/>
          <w:szCs w:val="28"/>
        </w:rPr>
        <w:t>.</w:t>
      </w:r>
      <w:r w:rsidRPr="00915B5F">
        <w:rPr>
          <w:rFonts w:ascii="Times New Roman" w:eastAsia="Times New Roman" w:hAnsi="Times New Roman"/>
          <w:sz w:val="28"/>
          <w:szCs w:val="28"/>
        </w:rPr>
        <w:t xml:space="preserve"> </w:t>
      </w:r>
      <w:r w:rsidR="00C03667">
        <w:rPr>
          <w:rFonts w:ascii="Times New Roman" w:eastAsia="Times New Roman" w:hAnsi="Times New Roman"/>
          <w:sz w:val="28"/>
          <w:szCs w:val="28"/>
        </w:rPr>
        <w:t>Ф</w:t>
      </w:r>
      <w:r w:rsidRPr="00915B5F">
        <w:rPr>
          <w:rFonts w:ascii="Times New Roman" w:eastAsia="Times New Roman" w:hAnsi="Times New Roman"/>
          <w:sz w:val="28"/>
          <w:szCs w:val="28"/>
        </w:rPr>
        <w:t xml:space="preserve">акты, указанные в обращениях, нашли свое подтверждение. Доводы, изложенные в </w:t>
      </w:r>
      <w:r w:rsidR="005C4D31">
        <w:rPr>
          <w:rFonts w:ascii="Times New Roman" w:eastAsia="Times New Roman" w:hAnsi="Times New Roman"/>
          <w:sz w:val="28"/>
          <w:szCs w:val="28"/>
        </w:rPr>
        <w:t>4</w:t>
      </w:r>
      <w:r w:rsidRPr="00915B5F">
        <w:rPr>
          <w:rFonts w:ascii="Times New Roman" w:eastAsia="Times New Roman" w:hAnsi="Times New Roman"/>
          <w:sz w:val="28"/>
          <w:szCs w:val="28"/>
        </w:rPr>
        <w:t xml:space="preserve"> обращениях, планируется рассмотреть в рамках контрольных мероприятий в 2020 году.</w:t>
      </w:r>
    </w:p>
    <w:p w14:paraId="51DEFB86" w14:textId="7AB1F76F" w:rsidR="00915B5F" w:rsidRDefault="00915B5F" w:rsidP="00A26247">
      <w:pPr>
        <w:spacing w:line="240" w:lineRule="auto"/>
        <w:ind w:firstLine="720"/>
        <w:rPr>
          <w:rFonts w:ascii="Times New Roman" w:eastAsia="Times New Roman" w:hAnsi="Times New Roman"/>
          <w:sz w:val="28"/>
          <w:szCs w:val="28"/>
        </w:rPr>
      </w:pPr>
      <w:r w:rsidRPr="00915B5F">
        <w:rPr>
          <w:rFonts w:ascii="Times New Roman" w:eastAsia="Times New Roman" w:hAnsi="Times New Roman"/>
          <w:sz w:val="28"/>
          <w:szCs w:val="28"/>
        </w:rPr>
        <w:t xml:space="preserve">Основными проблемными вопросами, поставленными в обращениях, были оценка законности и эффективности использования средств бюджета городского округа город Уфа Республики Башкортостан, муниципального имущества. Ряд обращений содержит просьбу о проведении проверки соблюдения норм законодательства о контрактной системе в сфере закупок товаров, работ, услуг.    </w:t>
      </w:r>
    </w:p>
    <w:p w14:paraId="186E6074" w14:textId="5D76F0D2" w:rsidR="00F4064A" w:rsidRDefault="00F4064A" w:rsidP="00A26247">
      <w:pPr>
        <w:spacing w:line="240" w:lineRule="auto"/>
        <w:ind w:firstLine="720"/>
        <w:rPr>
          <w:rFonts w:ascii="Times New Roman" w:eastAsia="Times New Roman" w:hAnsi="Times New Roman"/>
          <w:sz w:val="28"/>
          <w:szCs w:val="28"/>
        </w:rPr>
      </w:pPr>
    </w:p>
    <w:p w14:paraId="37018859" w14:textId="50D892ED" w:rsidR="00F4064A" w:rsidRDefault="00F4064A" w:rsidP="00915B5F">
      <w:pPr>
        <w:ind w:firstLine="720"/>
        <w:rPr>
          <w:rFonts w:ascii="Times New Roman" w:eastAsia="Times New Roman" w:hAnsi="Times New Roman"/>
          <w:sz w:val="28"/>
          <w:szCs w:val="28"/>
        </w:rPr>
      </w:pPr>
    </w:p>
    <w:p w14:paraId="1F896AB6" w14:textId="75CF8F12" w:rsidR="00F4064A" w:rsidRDefault="00F4064A" w:rsidP="00915B5F">
      <w:pPr>
        <w:ind w:firstLine="720"/>
        <w:rPr>
          <w:rFonts w:ascii="Times New Roman" w:eastAsia="Times New Roman" w:hAnsi="Times New Roman"/>
          <w:sz w:val="28"/>
          <w:szCs w:val="28"/>
        </w:rPr>
      </w:pPr>
    </w:p>
    <w:p w14:paraId="36B0A644" w14:textId="31E75AF1" w:rsidR="00F4064A" w:rsidRDefault="00F4064A" w:rsidP="00915B5F">
      <w:pPr>
        <w:ind w:firstLine="720"/>
        <w:rPr>
          <w:rFonts w:ascii="Times New Roman" w:eastAsia="Times New Roman" w:hAnsi="Times New Roman"/>
          <w:sz w:val="28"/>
          <w:szCs w:val="28"/>
        </w:rPr>
      </w:pPr>
    </w:p>
    <w:p w14:paraId="13989A08" w14:textId="7B70298A" w:rsidR="00F4064A" w:rsidRDefault="00F4064A" w:rsidP="00915B5F">
      <w:pPr>
        <w:ind w:firstLine="720"/>
        <w:rPr>
          <w:rFonts w:ascii="Times New Roman" w:eastAsia="Times New Roman" w:hAnsi="Times New Roman"/>
          <w:sz w:val="28"/>
          <w:szCs w:val="28"/>
        </w:rPr>
      </w:pPr>
    </w:p>
    <w:p w14:paraId="18F68F37" w14:textId="45E10307" w:rsidR="00A26247" w:rsidRDefault="00A26247" w:rsidP="00915B5F">
      <w:pPr>
        <w:ind w:firstLine="720"/>
        <w:rPr>
          <w:rFonts w:ascii="Times New Roman" w:eastAsia="Times New Roman" w:hAnsi="Times New Roman"/>
          <w:sz w:val="28"/>
          <w:szCs w:val="28"/>
        </w:rPr>
      </w:pPr>
    </w:p>
    <w:p w14:paraId="643DF969" w14:textId="77777777" w:rsidR="00A26247" w:rsidRDefault="00A26247" w:rsidP="00915B5F">
      <w:pPr>
        <w:ind w:firstLine="720"/>
        <w:rPr>
          <w:rFonts w:ascii="Times New Roman" w:eastAsia="Times New Roman" w:hAnsi="Times New Roman"/>
          <w:sz w:val="28"/>
          <w:szCs w:val="28"/>
        </w:rPr>
      </w:pPr>
    </w:p>
    <w:p w14:paraId="74F994CD" w14:textId="25CE70FD" w:rsidR="00F4064A" w:rsidRDefault="00F4064A" w:rsidP="00915B5F">
      <w:pPr>
        <w:ind w:firstLine="720"/>
        <w:rPr>
          <w:rFonts w:ascii="Times New Roman" w:eastAsia="Times New Roman" w:hAnsi="Times New Roman"/>
          <w:sz w:val="28"/>
          <w:szCs w:val="28"/>
        </w:rPr>
      </w:pPr>
    </w:p>
    <w:p w14:paraId="7BD15EC4" w14:textId="2A2D82A2" w:rsidR="00F4064A" w:rsidRDefault="00F4064A" w:rsidP="00915B5F">
      <w:pPr>
        <w:ind w:firstLine="720"/>
        <w:rPr>
          <w:rFonts w:ascii="Times New Roman" w:eastAsia="Times New Roman" w:hAnsi="Times New Roman"/>
          <w:sz w:val="28"/>
          <w:szCs w:val="28"/>
        </w:rPr>
      </w:pPr>
    </w:p>
    <w:p w14:paraId="708752E8" w14:textId="1284905C" w:rsidR="00F4064A" w:rsidRDefault="00F4064A" w:rsidP="001610F7">
      <w:pPr>
        <w:rPr>
          <w:rFonts w:ascii="Times New Roman" w:eastAsia="Times New Roman" w:hAnsi="Times New Roman"/>
          <w:sz w:val="28"/>
          <w:szCs w:val="28"/>
        </w:rPr>
      </w:pPr>
    </w:p>
    <w:p w14:paraId="446DEEC2" w14:textId="216550E0" w:rsidR="00F4064A" w:rsidRPr="004C2154" w:rsidRDefault="004C2154" w:rsidP="001610F7">
      <w:pPr>
        <w:spacing w:after="0"/>
        <w:rPr>
          <w:rFonts w:ascii="Times New Roman" w:eastAsia="Times New Roman" w:hAnsi="Times New Roman"/>
          <w:sz w:val="28"/>
          <w:szCs w:val="28"/>
        </w:rPr>
      </w:pPr>
      <w:r>
        <w:rPr>
          <w:rFonts w:ascii="Times New Roman" w:eastAsia="Times New Roman" w:hAnsi="Times New Roman"/>
          <w:color w:val="ED7D31" w:themeColor="accent2"/>
          <w:sz w:val="28"/>
          <w:szCs w:val="28"/>
        </w:rPr>
        <w:lastRenderedPageBreak/>
        <w:t>9.</w:t>
      </w:r>
      <w:r w:rsidR="00511C53">
        <w:rPr>
          <w:rFonts w:ascii="Times New Roman" w:eastAsia="Times New Roman" w:hAnsi="Times New Roman"/>
          <w:color w:val="ED7D31" w:themeColor="accent2"/>
          <w:sz w:val="28"/>
          <w:szCs w:val="28"/>
        </w:rPr>
        <w:t xml:space="preserve"> </w:t>
      </w:r>
      <w:r w:rsidR="007C29A3" w:rsidRPr="004C2154">
        <w:rPr>
          <w:rFonts w:ascii="Times New Roman" w:eastAsia="Times New Roman" w:hAnsi="Times New Roman"/>
          <w:color w:val="ED7D31" w:themeColor="accent2"/>
          <w:sz w:val="28"/>
          <w:szCs w:val="28"/>
        </w:rPr>
        <w:t>ОСНОВНЫЕ НАПРАВЛЕНИЯ ДЕЯТЕЛЬНОСТИ</w:t>
      </w:r>
    </w:p>
    <w:p w14:paraId="127F992D" w14:textId="5CA14844" w:rsidR="007C29A3" w:rsidRPr="00F4064A" w:rsidRDefault="00F4064A" w:rsidP="001610F7">
      <w:pPr>
        <w:spacing w:after="0"/>
        <w:rPr>
          <w:rFonts w:ascii="Times New Roman" w:eastAsia="Times New Roman" w:hAnsi="Times New Roman"/>
          <w:sz w:val="28"/>
          <w:szCs w:val="28"/>
        </w:rPr>
      </w:pPr>
      <w:r w:rsidRPr="00F4064A">
        <w:rPr>
          <w:rFonts w:ascii="Times New Roman" w:eastAsia="Times New Roman" w:hAnsi="Times New Roman"/>
          <w:color w:val="44546A" w:themeColor="text2"/>
          <w:sz w:val="28"/>
          <w:szCs w:val="28"/>
        </w:rPr>
        <w:t>__________________________________________________________________</w:t>
      </w:r>
      <w:r w:rsidR="007C29A3" w:rsidRPr="00F4064A">
        <w:rPr>
          <w:rFonts w:ascii="Times New Roman" w:eastAsia="Times New Roman" w:hAnsi="Times New Roman"/>
          <w:sz w:val="28"/>
          <w:szCs w:val="28"/>
        </w:rPr>
        <w:t xml:space="preserve"> </w:t>
      </w:r>
    </w:p>
    <w:p w14:paraId="491E0D00" w14:textId="77777777" w:rsidR="001610F7" w:rsidRDefault="001610F7" w:rsidP="001610F7">
      <w:pPr>
        <w:spacing w:after="0" w:line="240" w:lineRule="auto"/>
        <w:ind w:firstLine="709"/>
        <w:rPr>
          <w:rFonts w:ascii="Times New Roman" w:eastAsia="Times New Roman" w:hAnsi="Times New Roman"/>
          <w:sz w:val="28"/>
          <w:szCs w:val="28"/>
        </w:rPr>
      </w:pPr>
    </w:p>
    <w:p w14:paraId="4424015B" w14:textId="074B29AD" w:rsidR="007C29A3" w:rsidRPr="007C29A3" w:rsidRDefault="007C29A3" w:rsidP="001610F7">
      <w:pPr>
        <w:spacing w:after="0" w:line="240" w:lineRule="auto"/>
        <w:ind w:firstLine="709"/>
        <w:rPr>
          <w:rFonts w:ascii="Times New Roman" w:eastAsia="Times New Roman" w:hAnsi="Times New Roman"/>
          <w:sz w:val="28"/>
          <w:szCs w:val="28"/>
        </w:rPr>
      </w:pPr>
      <w:r w:rsidRPr="007C29A3">
        <w:rPr>
          <w:rFonts w:ascii="Times New Roman" w:eastAsia="Times New Roman" w:hAnsi="Times New Roman"/>
          <w:sz w:val="28"/>
          <w:szCs w:val="28"/>
        </w:rPr>
        <w:t>Основные направления деятельности контрольно-счетного органа определены исходя из стратегических приоритетов, тактических задач и приоритетных направлений социально-экономического развития городского округа город Уфа Республики Башкортостан.</w:t>
      </w:r>
    </w:p>
    <w:p w14:paraId="3454C7C4" w14:textId="0D4F6492" w:rsidR="007C29A3" w:rsidRPr="007C29A3" w:rsidRDefault="007C29A3" w:rsidP="00A26247">
      <w:pPr>
        <w:spacing w:line="240" w:lineRule="auto"/>
        <w:ind w:firstLine="709"/>
        <w:rPr>
          <w:rFonts w:ascii="Times New Roman" w:eastAsia="Times New Roman" w:hAnsi="Times New Roman"/>
          <w:sz w:val="28"/>
          <w:szCs w:val="28"/>
        </w:rPr>
      </w:pPr>
      <w:r w:rsidRPr="007C29A3">
        <w:rPr>
          <w:rFonts w:ascii="Times New Roman" w:eastAsia="Times New Roman" w:hAnsi="Times New Roman"/>
          <w:sz w:val="28"/>
          <w:szCs w:val="28"/>
        </w:rPr>
        <w:t>Приоритет</w:t>
      </w:r>
      <w:r w:rsidR="0041187D">
        <w:rPr>
          <w:rFonts w:ascii="Times New Roman" w:eastAsia="Times New Roman" w:hAnsi="Times New Roman"/>
          <w:sz w:val="28"/>
          <w:szCs w:val="28"/>
        </w:rPr>
        <w:t>ами</w:t>
      </w:r>
      <w:r w:rsidRPr="007C29A3">
        <w:rPr>
          <w:rFonts w:ascii="Times New Roman" w:eastAsia="Times New Roman" w:hAnsi="Times New Roman"/>
          <w:sz w:val="28"/>
          <w:szCs w:val="28"/>
        </w:rPr>
        <w:t xml:space="preserve"> деятельности остается укрепление финансовой дисциплины, прозрачности распределения финансовых ресурсов, анализ эффективности использования муниципальных средств во всех сферах городского хозяйства. </w:t>
      </w:r>
    </w:p>
    <w:p w14:paraId="33807D86" w14:textId="77777777" w:rsidR="007C29A3" w:rsidRPr="007C29A3" w:rsidRDefault="007C29A3" w:rsidP="00A26247">
      <w:pPr>
        <w:spacing w:line="240" w:lineRule="auto"/>
        <w:ind w:firstLine="709"/>
        <w:rPr>
          <w:rFonts w:ascii="Times New Roman" w:eastAsia="Times New Roman" w:hAnsi="Times New Roman"/>
          <w:sz w:val="28"/>
          <w:szCs w:val="28"/>
        </w:rPr>
      </w:pPr>
      <w:r w:rsidRPr="007C29A3">
        <w:rPr>
          <w:rFonts w:ascii="Times New Roman" w:eastAsia="Times New Roman" w:hAnsi="Times New Roman"/>
          <w:sz w:val="28"/>
          <w:szCs w:val="28"/>
        </w:rPr>
        <w:t>Контрольно-счетным органом будет проводиться работа по дальнейшему совершенствованию форм и методов контроля на основании опыта, накопленного за прошедшие годы, поиска и применения всех имеющихся резервов повышения качества контрольной и экспертно-аналитической деятельности. Будет продолжена работа по разработке новых и актуализации положений ранее принятых стандартов финансового контроля и стандартов организации деятельности контрольно-счетного органа.</w:t>
      </w:r>
    </w:p>
    <w:p w14:paraId="635C56EB" w14:textId="77777777" w:rsidR="007C29A3" w:rsidRPr="007C29A3" w:rsidRDefault="007C29A3" w:rsidP="00A26247">
      <w:pPr>
        <w:spacing w:line="240" w:lineRule="auto"/>
        <w:ind w:firstLine="709"/>
        <w:rPr>
          <w:rFonts w:ascii="Times New Roman" w:eastAsia="Times New Roman" w:hAnsi="Times New Roman"/>
          <w:sz w:val="28"/>
          <w:szCs w:val="28"/>
        </w:rPr>
      </w:pPr>
      <w:r w:rsidRPr="007C29A3">
        <w:rPr>
          <w:rFonts w:ascii="Times New Roman" w:eastAsia="Times New Roman" w:hAnsi="Times New Roman"/>
          <w:sz w:val="28"/>
          <w:szCs w:val="28"/>
        </w:rPr>
        <w:t>Продолжится взаимодействие с органами местного самоуправления, расширение и совершенствование практики рассмотрения результатов контрольных и экспертно-аналитических мероприятий.</w:t>
      </w:r>
    </w:p>
    <w:p w14:paraId="687F5C05" w14:textId="56F713C9" w:rsidR="007C29A3" w:rsidRPr="007C29A3" w:rsidRDefault="007C29A3" w:rsidP="00A26247">
      <w:pPr>
        <w:spacing w:line="240" w:lineRule="auto"/>
        <w:ind w:firstLine="709"/>
        <w:rPr>
          <w:rFonts w:ascii="Times New Roman" w:eastAsia="Times New Roman" w:hAnsi="Times New Roman"/>
          <w:sz w:val="28"/>
          <w:szCs w:val="28"/>
        </w:rPr>
      </w:pPr>
      <w:r w:rsidRPr="007C29A3">
        <w:rPr>
          <w:rFonts w:ascii="Times New Roman" w:eastAsia="Times New Roman" w:hAnsi="Times New Roman"/>
          <w:sz w:val="28"/>
          <w:szCs w:val="28"/>
        </w:rPr>
        <w:t>Деятельность контрольно-счетного органа будет ориентирована на диалог с гражданским обществом, усиление контроля за качеством входящей и исходящей информации. Продолжится работа по повышению информационной открытости, освещени</w:t>
      </w:r>
      <w:r w:rsidR="00132E4A">
        <w:rPr>
          <w:rFonts w:ascii="Times New Roman" w:eastAsia="Times New Roman" w:hAnsi="Times New Roman"/>
          <w:sz w:val="28"/>
          <w:szCs w:val="28"/>
        </w:rPr>
        <w:t>ю</w:t>
      </w:r>
      <w:r w:rsidRPr="007C29A3">
        <w:rPr>
          <w:rFonts w:ascii="Times New Roman" w:eastAsia="Times New Roman" w:hAnsi="Times New Roman"/>
          <w:sz w:val="28"/>
          <w:szCs w:val="28"/>
        </w:rPr>
        <w:t xml:space="preserve"> всех направлений деятельности контрольно-счетного орган</w:t>
      </w:r>
      <w:r w:rsidR="007A5D16">
        <w:rPr>
          <w:rFonts w:ascii="Times New Roman" w:eastAsia="Times New Roman" w:hAnsi="Times New Roman"/>
          <w:sz w:val="28"/>
          <w:szCs w:val="28"/>
        </w:rPr>
        <w:t>а</w:t>
      </w:r>
      <w:r w:rsidRPr="007C29A3">
        <w:rPr>
          <w:rFonts w:ascii="Times New Roman" w:eastAsia="Times New Roman" w:hAnsi="Times New Roman"/>
          <w:sz w:val="28"/>
          <w:szCs w:val="28"/>
        </w:rPr>
        <w:t>. Будет продолжена практика оперативного реагирования контрольно-счетного органа на запросы общества по наиболее остросоциальным вопросам, поступающим в виде обращений граждан.</w:t>
      </w:r>
    </w:p>
    <w:p w14:paraId="78FA262C" w14:textId="5FBEFA62" w:rsidR="007C29A3" w:rsidRPr="007C29A3" w:rsidRDefault="007C29A3" w:rsidP="00A26247">
      <w:pPr>
        <w:spacing w:line="240" w:lineRule="auto"/>
        <w:ind w:firstLine="709"/>
        <w:rPr>
          <w:rFonts w:ascii="Times New Roman" w:eastAsia="Times New Roman" w:hAnsi="Times New Roman"/>
          <w:sz w:val="28"/>
          <w:szCs w:val="28"/>
        </w:rPr>
      </w:pPr>
      <w:r w:rsidRPr="007C29A3">
        <w:rPr>
          <w:rFonts w:ascii="Times New Roman" w:eastAsia="Times New Roman" w:hAnsi="Times New Roman"/>
          <w:sz w:val="28"/>
          <w:szCs w:val="28"/>
        </w:rPr>
        <w:t>Деятельность контрольно-счетного органа будет направлена на продолжение и дальнейшую активизацию работы по мониторингу реализации и выявлению рисков невыполнения целей и целевых показателей муниципальных программ, региональных проектов Республики Башкортостан, реализуемых в рамках национальных проектов Российской Федерации на территории городского округа</w:t>
      </w:r>
      <w:r w:rsidR="00132E4A">
        <w:rPr>
          <w:rFonts w:ascii="Times New Roman" w:eastAsia="Times New Roman" w:hAnsi="Times New Roman"/>
          <w:sz w:val="28"/>
          <w:szCs w:val="28"/>
        </w:rPr>
        <w:t>.</w:t>
      </w:r>
    </w:p>
    <w:p w14:paraId="2F975794" w14:textId="2F08CFBC" w:rsidR="007C29A3" w:rsidRPr="007C29A3" w:rsidRDefault="007C29A3" w:rsidP="00A26247">
      <w:pPr>
        <w:spacing w:line="240" w:lineRule="auto"/>
        <w:ind w:firstLine="709"/>
        <w:rPr>
          <w:rFonts w:ascii="Times New Roman" w:eastAsia="Times New Roman" w:hAnsi="Times New Roman"/>
          <w:sz w:val="28"/>
          <w:szCs w:val="28"/>
        </w:rPr>
      </w:pPr>
      <w:r w:rsidRPr="007C29A3">
        <w:rPr>
          <w:rFonts w:ascii="Times New Roman" w:eastAsia="Times New Roman" w:hAnsi="Times New Roman"/>
          <w:sz w:val="28"/>
          <w:szCs w:val="28"/>
        </w:rPr>
        <w:t>Внимание контрольно-счетн</w:t>
      </w:r>
      <w:r w:rsidR="00132E4A">
        <w:rPr>
          <w:rFonts w:ascii="Times New Roman" w:eastAsia="Times New Roman" w:hAnsi="Times New Roman"/>
          <w:sz w:val="28"/>
          <w:szCs w:val="28"/>
        </w:rPr>
        <w:t>ого органа</w:t>
      </w:r>
      <w:r w:rsidRPr="007C29A3">
        <w:rPr>
          <w:rFonts w:ascii="Times New Roman" w:eastAsia="Times New Roman" w:hAnsi="Times New Roman"/>
          <w:sz w:val="28"/>
          <w:szCs w:val="28"/>
        </w:rPr>
        <w:t xml:space="preserve"> будет также уделяться вопросам совершенствования эффективности управления хозяйствующими субъектами  с участием городского округа  в уставном капитале и муниципальными унитарными предприятиями,  другим вопросам, оказывающим непосредственное и значительное влияние на социально-экономическое развитие  городского округа город Уфа Республики Башкортостан.   </w:t>
      </w:r>
    </w:p>
    <w:p w14:paraId="20E58940" w14:textId="77777777" w:rsidR="001610F7" w:rsidRDefault="001610F7" w:rsidP="005D6E15">
      <w:pPr>
        <w:spacing w:line="256" w:lineRule="auto"/>
        <w:rPr>
          <w:rFonts w:ascii="Times New Roman" w:eastAsia="Times New Roman" w:hAnsi="Times New Roman"/>
          <w:sz w:val="28"/>
          <w:szCs w:val="28"/>
        </w:rPr>
      </w:pPr>
    </w:p>
    <w:p w14:paraId="5C7DBEA0" w14:textId="3BB83B0D" w:rsidR="005D6E15" w:rsidRPr="005D6E15" w:rsidRDefault="005D6E15" w:rsidP="001610F7">
      <w:pPr>
        <w:spacing w:line="256" w:lineRule="auto"/>
        <w:jc w:val="left"/>
        <w:rPr>
          <w:rFonts w:ascii="Times New Roman" w:eastAsia="Times New Roman" w:hAnsi="Times New Roman"/>
          <w:sz w:val="28"/>
          <w:szCs w:val="28"/>
        </w:rPr>
      </w:pPr>
      <w:r w:rsidRPr="005D6E15">
        <w:rPr>
          <w:rFonts w:ascii="Times New Roman" w:eastAsia="Times New Roman" w:hAnsi="Times New Roman"/>
          <w:sz w:val="28"/>
          <w:szCs w:val="28"/>
        </w:rPr>
        <w:lastRenderedPageBreak/>
        <w:t xml:space="preserve">ОГЛАВЛЕНИЕ </w:t>
      </w:r>
    </w:p>
    <w:p w14:paraId="5F06DE9C" w14:textId="601336F2" w:rsidR="005D6E15" w:rsidRPr="005D6E15" w:rsidRDefault="001610F7" w:rsidP="001610F7">
      <w:pPr>
        <w:spacing w:after="0" w:line="256" w:lineRule="auto"/>
        <w:jc w:val="left"/>
        <w:rPr>
          <w:rFonts w:ascii="Times New Roman" w:eastAsia="Times New Roman" w:hAnsi="Times New Roman"/>
          <w:sz w:val="28"/>
          <w:szCs w:val="28"/>
        </w:rPr>
      </w:pPr>
      <w:r>
        <w:rPr>
          <w:rFonts w:ascii="Times New Roman" w:eastAsia="Times New Roman" w:hAnsi="Times New Roman"/>
          <w:sz w:val="28"/>
          <w:szCs w:val="28"/>
        </w:rPr>
        <w:t xml:space="preserve">1. </w:t>
      </w:r>
      <w:r w:rsidR="005D6E15" w:rsidRPr="005D6E15">
        <w:rPr>
          <w:rFonts w:ascii="Times New Roman" w:eastAsia="Times New Roman" w:hAnsi="Times New Roman"/>
          <w:sz w:val="28"/>
          <w:szCs w:val="28"/>
        </w:rPr>
        <w:t>ОСНОВНЫЕ ПОКАЗАТЕЛИ ДЕЯТЕЛЬНОСТИ ................................................................................</w:t>
      </w:r>
      <w:r w:rsidR="005C4932">
        <w:rPr>
          <w:rFonts w:ascii="Times New Roman" w:eastAsia="Times New Roman" w:hAnsi="Times New Roman"/>
          <w:sz w:val="28"/>
          <w:szCs w:val="28"/>
        </w:rPr>
        <w:t>..................................</w:t>
      </w:r>
      <w:r w:rsidR="005D6E15" w:rsidRPr="005D6E15">
        <w:rPr>
          <w:rFonts w:ascii="Times New Roman" w:eastAsia="Times New Roman" w:hAnsi="Times New Roman"/>
          <w:sz w:val="28"/>
          <w:szCs w:val="28"/>
        </w:rPr>
        <w:t xml:space="preserve">............... </w:t>
      </w:r>
      <w:r w:rsidR="00E46612">
        <w:rPr>
          <w:rFonts w:ascii="Times New Roman" w:eastAsia="Times New Roman" w:hAnsi="Times New Roman"/>
          <w:sz w:val="28"/>
          <w:szCs w:val="28"/>
        </w:rPr>
        <w:t>4</w:t>
      </w:r>
      <w:r w:rsidR="005D6E15" w:rsidRPr="005D6E15">
        <w:rPr>
          <w:rFonts w:ascii="Times New Roman" w:eastAsia="Times New Roman" w:hAnsi="Times New Roman"/>
          <w:sz w:val="28"/>
          <w:szCs w:val="28"/>
        </w:rPr>
        <w:t xml:space="preserve"> </w:t>
      </w:r>
    </w:p>
    <w:p w14:paraId="3C1A3E71" w14:textId="77777777" w:rsidR="001610F7" w:rsidRDefault="001610F7" w:rsidP="001610F7">
      <w:pPr>
        <w:spacing w:after="0" w:line="256" w:lineRule="auto"/>
        <w:jc w:val="left"/>
        <w:rPr>
          <w:rFonts w:ascii="Times New Roman" w:eastAsia="Times New Roman" w:hAnsi="Times New Roman"/>
          <w:sz w:val="28"/>
          <w:szCs w:val="28"/>
        </w:rPr>
      </w:pPr>
    </w:p>
    <w:p w14:paraId="2596E263" w14:textId="517F1D03" w:rsidR="005D6E15" w:rsidRPr="005D6E15" w:rsidRDefault="001610F7" w:rsidP="001610F7">
      <w:pPr>
        <w:spacing w:after="0" w:line="256" w:lineRule="auto"/>
        <w:jc w:val="left"/>
        <w:rPr>
          <w:rFonts w:ascii="Times New Roman" w:eastAsia="Times New Roman" w:hAnsi="Times New Roman"/>
          <w:sz w:val="28"/>
          <w:szCs w:val="28"/>
        </w:rPr>
      </w:pPr>
      <w:r>
        <w:rPr>
          <w:rFonts w:ascii="Times New Roman" w:eastAsia="Times New Roman" w:hAnsi="Times New Roman"/>
          <w:sz w:val="28"/>
          <w:szCs w:val="28"/>
        </w:rPr>
        <w:t>2.</w:t>
      </w:r>
      <w:r w:rsidR="005D6E15" w:rsidRPr="005D6E15">
        <w:rPr>
          <w:rFonts w:ascii="Times New Roman" w:eastAsia="Times New Roman" w:hAnsi="Times New Roman"/>
          <w:sz w:val="28"/>
          <w:szCs w:val="28"/>
        </w:rPr>
        <w:t>ЭКСПЕРТНО-АНАЛИТИЧЕСКАЯ ДЕЯТЕЛЬНОСТЬ ...................................................................</w:t>
      </w:r>
      <w:r w:rsidR="005C4932">
        <w:rPr>
          <w:rFonts w:ascii="Times New Roman" w:eastAsia="Times New Roman" w:hAnsi="Times New Roman"/>
          <w:sz w:val="28"/>
          <w:szCs w:val="28"/>
        </w:rPr>
        <w:t>...........................................</w:t>
      </w:r>
      <w:r w:rsidR="005D6E15" w:rsidRPr="005D6E15">
        <w:rPr>
          <w:rFonts w:ascii="Times New Roman" w:eastAsia="Times New Roman" w:hAnsi="Times New Roman"/>
          <w:sz w:val="28"/>
          <w:szCs w:val="28"/>
        </w:rPr>
        <w:t>...................</w:t>
      </w:r>
      <w:r w:rsidR="00E46612">
        <w:rPr>
          <w:rFonts w:ascii="Times New Roman" w:eastAsia="Times New Roman" w:hAnsi="Times New Roman"/>
          <w:sz w:val="28"/>
          <w:szCs w:val="28"/>
        </w:rPr>
        <w:t>.</w:t>
      </w:r>
      <w:r w:rsidR="005D6E15" w:rsidRPr="005D6E15">
        <w:rPr>
          <w:rFonts w:ascii="Times New Roman" w:eastAsia="Times New Roman" w:hAnsi="Times New Roman"/>
          <w:sz w:val="28"/>
          <w:szCs w:val="28"/>
        </w:rPr>
        <w:t xml:space="preserve"> </w:t>
      </w:r>
      <w:r w:rsidR="00E46612">
        <w:rPr>
          <w:rFonts w:ascii="Times New Roman" w:eastAsia="Times New Roman" w:hAnsi="Times New Roman"/>
          <w:sz w:val="28"/>
          <w:szCs w:val="28"/>
        </w:rPr>
        <w:t>7</w:t>
      </w:r>
      <w:r w:rsidR="005D6E15" w:rsidRPr="005D6E15">
        <w:rPr>
          <w:rFonts w:ascii="Times New Roman" w:eastAsia="Times New Roman" w:hAnsi="Times New Roman"/>
          <w:sz w:val="28"/>
          <w:szCs w:val="28"/>
        </w:rPr>
        <w:t xml:space="preserve"> </w:t>
      </w:r>
    </w:p>
    <w:p w14:paraId="55DA4752" w14:textId="77777777" w:rsidR="001610F7" w:rsidRDefault="001610F7" w:rsidP="001610F7">
      <w:pPr>
        <w:spacing w:after="0"/>
        <w:jc w:val="left"/>
        <w:rPr>
          <w:rFonts w:ascii="Times New Roman" w:eastAsia="Times New Roman" w:hAnsi="Times New Roman"/>
          <w:sz w:val="28"/>
          <w:szCs w:val="28"/>
        </w:rPr>
      </w:pPr>
    </w:p>
    <w:p w14:paraId="2877B008" w14:textId="1CA71937" w:rsidR="005D6E15" w:rsidRDefault="005D6E15" w:rsidP="001610F7">
      <w:pPr>
        <w:spacing w:after="0"/>
        <w:jc w:val="left"/>
        <w:rPr>
          <w:rFonts w:ascii="Times New Roman" w:eastAsia="Times New Roman" w:hAnsi="Times New Roman"/>
          <w:sz w:val="28"/>
          <w:szCs w:val="28"/>
        </w:rPr>
      </w:pPr>
      <w:r w:rsidRPr="005D6E15">
        <w:rPr>
          <w:rFonts w:ascii="Times New Roman" w:eastAsia="Times New Roman" w:hAnsi="Times New Roman"/>
          <w:sz w:val="28"/>
          <w:szCs w:val="28"/>
        </w:rPr>
        <w:t>2.1.</w:t>
      </w:r>
      <w:r w:rsidRPr="007E5307">
        <w:rPr>
          <w:rFonts w:ascii="Times New Roman" w:eastAsia="Times New Roman" w:hAnsi="Times New Roman"/>
          <w:sz w:val="28"/>
          <w:szCs w:val="28"/>
        </w:rPr>
        <w:t xml:space="preserve"> ЭКСПЕРТ</w:t>
      </w:r>
      <w:r>
        <w:rPr>
          <w:rFonts w:ascii="Times New Roman" w:eastAsia="Times New Roman" w:hAnsi="Times New Roman"/>
          <w:sz w:val="28"/>
          <w:szCs w:val="28"/>
        </w:rPr>
        <w:t>ИЗА ПРОЕКТОВ НОРМАТИВНО-ПРАВОВЫХ АКТОВ</w:t>
      </w:r>
      <w:r w:rsidRPr="007E5307">
        <w:rPr>
          <w:rFonts w:ascii="Times New Roman" w:eastAsia="Times New Roman" w:hAnsi="Times New Roman"/>
          <w:sz w:val="28"/>
          <w:szCs w:val="28"/>
        </w:rPr>
        <w:t xml:space="preserve"> </w:t>
      </w:r>
      <w:r w:rsidRPr="005D6E15">
        <w:rPr>
          <w:rFonts w:ascii="Times New Roman" w:eastAsia="Times New Roman" w:hAnsi="Times New Roman"/>
          <w:sz w:val="28"/>
          <w:szCs w:val="28"/>
        </w:rPr>
        <w:t>......................................</w:t>
      </w:r>
      <w:r w:rsidR="005C4932">
        <w:rPr>
          <w:rFonts w:ascii="Times New Roman" w:eastAsia="Times New Roman" w:hAnsi="Times New Roman"/>
          <w:sz w:val="28"/>
          <w:szCs w:val="28"/>
        </w:rPr>
        <w:t>................................................................................</w:t>
      </w:r>
      <w:r w:rsidRPr="005D6E15">
        <w:rPr>
          <w:rFonts w:ascii="Times New Roman" w:eastAsia="Times New Roman" w:hAnsi="Times New Roman"/>
          <w:sz w:val="28"/>
          <w:szCs w:val="28"/>
        </w:rPr>
        <w:t>...........</w:t>
      </w:r>
      <w:r w:rsidR="00E46612">
        <w:rPr>
          <w:rFonts w:ascii="Times New Roman" w:eastAsia="Times New Roman" w:hAnsi="Times New Roman"/>
          <w:sz w:val="28"/>
          <w:szCs w:val="28"/>
        </w:rPr>
        <w:t>.</w:t>
      </w:r>
      <w:r w:rsidRPr="005D6E15">
        <w:rPr>
          <w:rFonts w:ascii="Times New Roman" w:eastAsia="Times New Roman" w:hAnsi="Times New Roman"/>
          <w:sz w:val="28"/>
          <w:szCs w:val="28"/>
        </w:rPr>
        <w:t xml:space="preserve"> </w:t>
      </w:r>
      <w:r w:rsidR="00E46612">
        <w:rPr>
          <w:rFonts w:ascii="Times New Roman" w:eastAsia="Times New Roman" w:hAnsi="Times New Roman"/>
          <w:sz w:val="28"/>
          <w:szCs w:val="28"/>
        </w:rPr>
        <w:t>8</w:t>
      </w:r>
      <w:r w:rsidRPr="005D6E15">
        <w:rPr>
          <w:rFonts w:ascii="Times New Roman" w:eastAsia="Times New Roman" w:hAnsi="Times New Roman"/>
          <w:sz w:val="28"/>
          <w:szCs w:val="28"/>
        </w:rPr>
        <w:t xml:space="preserve"> </w:t>
      </w:r>
    </w:p>
    <w:p w14:paraId="31EEFF90" w14:textId="77777777" w:rsidR="001610F7" w:rsidRDefault="001610F7" w:rsidP="001610F7">
      <w:pPr>
        <w:spacing w:after="0"/>
        <w:jc w:val="left"/>
        <w:rPr>
          <w:rFonts w:ascii="Times New Roman" w:eastAsia="Times New Roman" w:hAnsi="Times New Roman"/>
          <w:sz w:val="28"/>
          <w:szCs w:val="28"/>
        </w:rPr>
      </w:pPr>
    </w:p>
    <w:p w14:paraId="520CF764" w14:textId="77777777" w:rsidR="005C4932" w:rsidRDefault="00366C48" w:rsidP="001610F7">
      <w:pPr>
        <w:spacing w:after="0"/>
        <w:jc w:val="left"/>
        <w:rPr>
          <w:rFonts w:ascii="Times New Roman" w:eastAsia="Times New Roman" w:hAnsi="Times New Roman"/>
          <w:sz w:val="28"/>
          <w:szCs w:val="28"/>
        </w:rPr>
      </w:pPr>
      <w:r w:rsidRPr="007E5307">
        <w:rPr>
          <w:rFonts w:ascii="Times New Roman" w:eastAsia="Times New Roman" w:hAnsi="Times New Roman"/>
          <w:sz w:val="28"/>
          <w:szCs w:val="28"/>
        </w:rPr>
        <w:t>2.</w:t>
      </w:r>
      <w:r>
        <w:rPr>
          <w:rFonts w:ascii="Times New Roman" w:eastAsia="Times New Roman" w:hAnsi="Times New Roman"/>
          <w:sz w:val="28"/>
          <w:szCs w:val="28"/>
        </w:rPr>
        <w:t>2.</w:t>
      </w:r>
      <w:r w:rsidRPr="007E5307">
        <w:rPr>
          <w:rFonts w:ascii="Times New Roman" w:eastAsia="Times New Roman" w:hAnsi="Times New Roman"/>
          <w:sz w:val="28"/>
          <w:szCs w:val="28"/>
        </w:rPr>
        <w:t xml:space="preserve"> ЭКСПЕРТ</w:t>
      </w:r>
      <w:r>
        <w:rPr>
          <w:rFonts w:ascii="Times New Roman" w:eastAsia="Times New Roman" w:hAnsi="Times New Roman"/>
          <w:sz w:val="28"/>
          <w:szCs w:val="28"/>
        </w:rPr>
        <w:t>ИЗА ПРОЕКТОВ МУНИЦИПАЛЬНЫХ</w:t>
      </w:r>
      <w:r w:rsidR="003C263D">
        <w:rPr>
          <w:rFonts w:ascii="Times New Roman" w:eastAsia="Times New Roman" w:hAnsi="Times New Roman"/>
          <w:sz w:val="28"/>
          <w:szCs w:val="28"/>
        </w:rPr>
        <w:t xml:space="preserve"> </w:t>
      </w:r>
      <w:r>
        <w:rPr>
          <w:rFonts w:ascii="Times New Roman" w:eastAsia="Times New Roman" w:hAnsi="Times New Roman"/>
          <w:sz w:val="28"/>
          <w:szCs w:val="28"/>
        </w:rPr>
        <w:t>ПРОГРАММ</w:t>
      </w:r>
    </w:p>
    <w:p w14:paraId="12A8E200" w14:textId="17F5D1CF" w:rsidR="005D6E15" w:rsidRPr="005D6E15" w:rsidRDefault="005C4932" w:rsidP="001610F7">
      <w:pPr>
        <w:spacing w:after="0"/>
        <w:jc w:val="left"/>
        <w:rPr>
          <w:rFonts w:ascii="Times New Roman" w:eastAsia="Times New Roman" w:hAnsi="Times New Roman"/>
          <w:sz w:val="28"/>
          <w:szCs w:val="28"/>
        </w:rPr>
      </w:pPr>
      <w:r>
        <w:rPr>
          <w:rFonts w:ascii="Times New Roman" w:eastAsia="Times New Roman" w:hAnsi="Times New Roman"/>
          <w:sz w:val="28"/>
          <w:szCs w:val="28"/>
        </w:rPr>
        <w:t>…………………………………………………………………………….…..</w:t>
      </w:r>
      <w:r w:rsidR="005D6E15" w:rsidRPr="005D6E15">
        <w:rPr>
          <w:rFonts w:ascii="Times New Roman" w:eastAsia="Times New Roman" w:hAnsi="Times New Roman"/>
          <w:sz w:val="28"/>
          <w:szCs w:val="28"/>
        </w:rPr>
        <w:t>.....</w:t>
      </w:r>
      <w:r w:rsidR="00E46612">
        <w:rPr>
          <w:rFonts w:ascii="Times New Roman" w:eastAsia="Times New Roman" w:hAnsi="Times New Roman"/>
          <w:sz w:val="28"/>
          <w:szCs w:val="28"/>
        </w:rPr>
        <w:t xml:space="preserve"> 22</w:t>
      </w:r>
      <w:r w:rsidR="005D6E15" w:rsidRPr="005D6E15">
        <w:rPr>
          <w:rFonts w:ascii="Times New Roman" w:eastAsia="Times New Roman" w:hAnsi="Times New Roman"/>
          <w:sz w:val="28"/>
          <w:szCs w:val="28"/>
        </w:rPr>
        <w:t xml:space="preserve"> </w:t>
      </w:r>
    </w:p>
    <w:p w14:paraId="38CF0AEF" w14:textId="77777777" w:rsidR="001610F7" w:rsidRDefault="001610F7" w:rsidP="001610F7">
      <w:pPr>
        <w:spacing w:after="0" w:line="256" w:lineRule="auto"/>
        <w:jc w:val="left"/>
        <w:rPr>
          <w:rFonts w:ascii="Times New Roman" w:eastAsia="Times New Roman" w:hAnsi="Times New Roman"/>
          <w:sz w:val="28"/>
          <w:szCs w:val="28"/>
        </w:rPr>
      </w:pPr>
    </w:p>
    <w:p w14:paraId="73F2CB3A" w14:textId="004BD3DE" w:rsidR="005D6E15" w:rsidRPr="005D6E15" w:rsidRDefault="005D6E15" w:rsidP="001610F7">
      <w:pPr>
        <w:spacing w:after="0" w:line="256" w:lineRule="auto"/>
        <w:jc w:val="left"/>
        <w:rPr>
          <w:rFonts w:ascii="Times New Roman" w:eastAsia="Times New Roman" w:hAnsi="Times New Roman"/>
          <w:sz w:val="28"/>
          <w:szCs w:val="28"/>
        </w:rPr>
      </w:pPr>
      <w:r w:rsidRPr="005D6E15">
        <w:rPr>
          <w:rFonts w:ascii="Times New Roman" w:eastAsia="Times New Roman" w:hAnsi="Times New Roman"/>
          <w:sz w:val="28"/>
          <w:szCs w:val="28"/>
        </w:rPr>
        <w:t>2.3. ИНЫЕ ЭКСПЕРТНО-АНАЛИТИЧЕСКИЕ МЕРОПРИЯТИЯ ...............</w:t>
      </w:r>
      <w:r w:rsidR="005C4932">
        <w:rPr>
          <w:rFonts w:ascii="Times New Roman" w:eastAsia="Times New Roman" w:hAnsi="Times New Roman"/>
          <w:sz w:val="28"/>
          <w:szCs w:val="28"/>
        </w:rPr>
        <w:t>........................................................</w:t>
      </w:r>
      <w:r w:rsidRPr="005D6E15">
        <w:rPr>
          <w:rFonts w:ascii="Times New Roman" w:eastAsia="Times New Roman" w:hAnsi="Times New Roman"/>
          <w:sz w:val="28"/>
          <w:szCs w:val="28"/>
        </w:rPr>
        <w:t>..................................................</w:t>
      </w:r>
      <w:r w:rsidR="005C4932">
        <w:rPr>
          <w:rFonts w:ascii="Times New Roman" w:eastAsia="Times New Roman" w:hAnsi="Times New Roman"/>
          <w:sz w:val="28"/>
          <w:szCs w:val="28"/>
        </w:rPr>
        <w:t>.</w:t>
      </w:r>
      <w:r w:rsidRPr="005D6E15">
        <w:rPr>
          <w:rFonts w:ascii="Times New Roman" w:eastAsia="Times New Roman" w:hAnsi="Times New Roman"/>
          <w:sz w:val="28"/>
          <w:szCs w:val="28"/>
        </w:rPr>
        <w:t xml:space="preserve">...... </w:t>
      </w:r>
      <w:r w:rsidR="00DB5B87">
        <w:rPr>
          <w:rFonts w:ascii="Times New Roman" w:eastAsia="Times New Roman" w:hAnsi="Times New Roman"/>
          <w:sz w:val="28"/>
          <w:szCs w:val="28"/>
        </w:rPr>
        <w:t>2</w:t>
      </w:r>
      <w:r w:rsidR="00E46612">
        <w:rPr>
          <w:rFonts w:ascii="Times New Roman" w:eastAsia="Times New Roman" w:hAnsi="Times New Roman"/>
          <w:sz w:val="28"/>
          <w:szCs w:val="28"/>
        </w:rPr>
        <w:t>5</w:t>
      </w:r>
      <w:r w:rsidRPr="005D6E15">
        <w:rPr>
          <w:rFonts w:ascii="Times New Roman" w:eastAsia="Times New Roman" w:hAnsi="Times New Roman"/>
          <w:sz w:val="28"/>
          <w:szCs w:val="28"/>
        </w:rPr>
        <w:t xml:space="preserve"> </w:t>
      </w:r>
    </w:p>
    <w:p w14:paraId="79E34192" w14:textId="77777777" w:rsidR="001610F7" w:rsidRDefault="001610F7" w:rsidP="001610F7">
      <w:pPr>
        <w:spacing w:after="0" w:line="256" w:lineRule="auto"/>
        <w:jc w:val="left"/>
        <w:rPr>
          <w:rFonts w:ascii="Times New Roman" w:eastAsia="Times New Roman" w:hAnsi="Times New Roman"/>
          <w:sz w:val="28"/>
          <w:szCs w:val="28"/>
        </w:rPr>
      </w:pPr>
    </w:p>
    <w:p w14:paraId="446B56DF" w14:textId="01FE87A9" w:rsidR="005D6E15" w:rsidRPr="005D6E15" w:rsidRDefault="005D6E15" w:rsidP="001610F7">
      <w:pPr>
        <w:spacing w:after="0" w:line="256" w:lineRule="auto"/>
        <w:jc w:val="left"/>
        <w:rPr>
          <w:rFonts w:ascii="Times New Roman" w:eastAsia="Times New Roman" w:hAnsi="Times New Roman"/>
          <w:sz w:val="28"/>
          <w:szCs w:val="28"/>
        </w:rPr>
      </w:pPr>
      <w:r w:rsidRPr="005D6E15">
        <w:rPr>
          <w:rFonts w:ascii="Times New Roman" w:eastAsia="Times New Roman" w:hAnsi="Times New Roman"/>
          <w:sz w:val="28"/>
          <w:szCs w:val="28"/>
        </w:rPr>
        <w:t>3. КОНТРОЛЬНАЯ ДЕЯТЕЛЬНОСТЬ ..........................................................................................</w:t>
      </w:r>
      <w:r w:rsidR="005C4932">
        <w:rPr>
          <w:rFonts w:ascii="Times New Roman" w:eastAsia="Times New Roman" w:hAnsi="Times New Roman"/>
          <w:sz w:val="28"/>
          <w:szCs w:val="28"/>
        </w:rPr>
        <w:t>................</w:t>
      </w:r>
      <w:r w:rsidR="00E46612">
        <w:rPr>
          <w:rFonts w:ascii="Times New Roman" w:eastAsia="Times New Roman" w:hAnsi="Times New Roman"/>
          <w:sz w:val="28"/>
          <w:szCs w:val="28"/>
        </w:rPr>
        <w:t xml:space="preserve">...................... </w:t>
      </w:r>
      <w:r w:rsidR="009443B8">
        <w:rPr>
          <w:rFonts w:ascii="Times New Roman" w:eastAsia="Times New Roman" w:hAnsi="Times New Roman"/>
          <w:sz w:val="28"/>
          <w:szCs w:val="28"/>
        </w:rPr>
        <w:t>2</w:t>
      </w:r>
      <w:r w:rsidR="00E46612">
        <w:rPr>
          <w:rFonts w:ascii="Times New Roman" w:eastAsia="Times New Roman" w:hAnsi="Times New Roman"/>
          <w:sz w:val="28"/>
          <w:szCs w:val="28"/>
        </w:rPr>
        <w:t>6</w:t>
      </w:r>
      <w:r w:rsidRPr="005D6E15">
        <w:rPr>
          <w:rFonts w:ascii="Times New Roman" w:eastAsia="Times New Roman" w:hAnsi="Times New Roman"/>
          <w:sz w:val="28"/>
          <w:szCs w:val="28"/>
        </w:rPr>
        <w:t xml:space="preserve"> </w:t>
      </w:r>
    </w:p>
    <w:p w14:paraId="1E577A93" w14:textId="77777777" w:rsidR="001610F7" w:rsidRDefault="001610F7" w:rsidP="001610F7">
      <w:pPr>
        <w:spacing w:after="0"/>
        <w:jc w:val="left"/>
        <w:rPr>
          <w:rFonts w:ascii="Times New Roman" w:eastAsia="Times New Roman" w:hAnsi="Times New Roman"/>
          <w:sz w:val="28"/>
          <w:szCs w:val="28"/>
        </w:rPr>
      </w:pPr>
    </w:p>
    <w:p w14:paraId="5555DB90" w14:textId="77777777" w:rsidR="00FB3631" w:rsidRPr="004F3E89" w:rsidRDefault="00FB3631" w:rsidP="001610F7">
      <w:pPr>
        <w:spacing w:after="0"/>
        <w:jc w:val="left"/>
        <w:rPr>
          <w:rFonts w:ascii="Times New Roman" w:eastAsia="Times New Roman" w:hAnsi="Times New Roman"/>
          <w:sz w:val="28"/>
          <w:szCs w:val="28"/>
        </w:rPr>
      </w:pPr>
      <w:r w:rsidRPr="004F3E89">
        <w:rPr>
          <w:rFonts w:ascii="Times New Roman" w:eastAsia="Times New Roman" w:hAnsi="Times New Roman"/>
          <w:sz w:val="28"/>
          <w:szCs w:val="28"/>
        </w:rPr>
        <w:t xml:space="preserve">4. ВЗАИМОДЕЙСТВИЕ </w:t>
      </w:r>
      <w:r>
        <w:rPr>
          <w:rFonts w:ascii="Times New Roman" w:eastAsia="Times New Roman" w:hAnsi="Times New Roman"/>
          <w:sz w:val="28"/>
          <w:szCs w:val="28"/>
        </w:rPr>
        <w:t>С ОРГАНАМИ МУНИЦИПАЛЬНОЙ ВЛАСТИ ГОРОДСКОГО ОКРУГА ГОРОД УФА РЕСПУБЛИКИ БАШКОРТОСТАН</w:t>
      </w:r>
      <w:r w:rsidRPr="004F3E89">
        <w:rPr>
          <w:rFonts w:ascii="Times New Roman" w:eastAsia="Times New Roman" w:hAnsi="Times New Roman"/>
          <w:sz w:val="28"/>
          <w:szCs w:val="28"/>
        </w:rPr>
        <w:t xml:space="preserve"> </w:t>
      </w:r>
    </w:p>
    <w:p w14:paraId="64F08AF1" w14:textId="42CEB42F" w:rsidR="005D6E15" w:rsidRPr="005D6E15" w:rsidRDefault="005D6E15" w:rsidP="001610F7">
      <w:pPr>
        <w:spacing w:after="0" w:line="256" w:lineRule="auto"/>
        <w:jc w:val="left"/>
        <w:rPr>
          <w:rFonts w:ascii="Times New Roman" w:eastAsia="Times New Roman" w:hAnsi="Times New Roman"/>
          <w:sz w:val="28"/>
          <w:szCs w:val="28"/>
        </w:rPr>
      </w:pPr>
      <w:r w:rsidRPr="005D6E15">
        <w:rPr>
          <w:rFonts w:ascii="Times New Roman" w:eastAsia="Times New Roman" w:hAnsi="Times New Roman"/>
          <w:sz w:val="28"/>
          <w:szCs w:val="28"/>
        </w:rPr>
        <w:t>...............................................................</w:t>
      </w:r>
      <w:r w:rsidR="005C4932">
        <w:rPr>
          <w:rFonts w:ascii="Times New Roman" w:eastAsia="Times New Roman" w:hAnsi="Times New Roman"/>
          <w:sz w:val="28"/>
          <w:szCs w:val="28"/>
        </w:rPr>
        <w:t>..........................................................</w:t>
      </w:r>
      <w:r w:rsidRPr="005D6E15">
        <w:rPr>
          <w:rFonts w:ascii="Times New Roman" w:eastAsia="Times New Roman" w:hAnsi="Times New Roman"/>
          <w:sz w:val="28"/>
          <w:szCs w:val="28"/>
        </w:rPr>
        <w:t xml:space="preserve">....... </w:t>
      </w:r>
      <w:r w:rsidR="00E46612">
        <w:rPr>
          <w:rFonts w:ascii="Times New Roman" w:eastAsia="Times New Roman" w:hAnsi="Times New Roman"/>
          <w:sz w:val="28"/>
          <w:szCs w:val="28"/>
        </w:rPr>
        <w:t>39</w:t>
      </w:r>
      <w:r w:rsidRPr="005D6E15">
        <w:rPr>
          <w:rFonts w:ascii="Times New Roman" w:eastAsia="Times New Roman" w:hAnsi="Times New Roman"/>
          <w:sz w:val="28"/>
          <w:szCs w:val="28"/>
        </w:rPr>
        <w:t xml:space="preserve"> </w:t>
      </w:r>
    </w:p>
    <w:p w14:paraId="1D0608AF" w14:textId="77777777" w:rsidR="001610F7" w:rsidRDefault="001610F7" w:rsidP="001610F7">
      <w:pPr>
        <w:spacing w:after="0"/>
        <w:jc w:val="left"/>
        <w:rPr>
          <w:rFonts w:ascii="Times New Roman" w:eastAsia="Times New Roman" w:hAnsi="Times New Roman"/>
          <w:sz w:val="28"/>
          <w:szCs w:val="28"/>
        </w:rPr>
      </w:pPr>
    </w:p>
    <w:p w14:paraId="527BF895" w14:textId="77777777" w:rsidR="00941DA3" w:rsidRPr="00E90C72" w:rsidRDefault="00941DA3" w:rsidP="001610F7">
      <w:pPr>
        <w:spacing w:after="0"/>
        <w:jc w:val="left"/>
        <w:rPr>
          <w:rFonts w:ascii="Times New Roman" w:eastAsia="Times New Roman" w:hAnsi="Times New Roman"/>
          <w:sz w:val="28"/>
          <w:szCs w:val="28"/>
        </w:rPr>
      </w:pPr>
      <w:r w:rsidRPr="00E90C72">
        <w:rPr>
          <w:rFonts w:ascii="Times New Roman" w:eastAsia="Times New Roman" w:hAnsi="Times New Roman"/>
          <w:sz w:val="28"/>
          <w:szCs w:val="28"/>
        </w:rPr>
        <w:t>5. ВЗАИМОДЕЙСТВИЕ С К</w:t>
      </w:r>
      <w:r>
        <w:rPr>
          <w:rFonts w:ascii="Times New Roman" w:eastAsia="Times New Roman" w:hAnsi="Times New Roman"/>
          <w:sz w:val="28"/>
          <w:szCs w:val="28"/>
        </w:rPr>
        <w:t>ОНТРОЛЬНО-СЧЕТНОЙ ПАЛАТОЙ</w:t>
      </w:r>
      <w:r w:rsidRPr="00E90C72">
        <w:rPr>
          <w:rFonts w:ascii="Times New Roman" w:eastAsia="Times New Roman" w:hAnsi="Times New Roman"/>
          <w:sz w:val="28"/>
          <w:szCs w:val="28"/>
        </w:rPr>
        <w:t xml:space="preserve"> РЕСПУБЛИКИ БАШКОРТОСТАН</w:t>
      </w:r>
    </w:p>
    <w:p w14:paraId="7B0F28E6" w14:textId="4003CF98" w:rsidR="005D6E15" w:rsidRPr="005D6E15" w:rsidRDefault="005D6E15" w:rsidP="001610F7">
      <w:pPr>
        <w:spacing w:after="0" w:line="256" w:lineRule="auto"/>
        <w:jc w:val="left"/>
        <w:rPr>
          <w:rFonts w:ascii="Times New Roman" w:eastAsia="Times New Roman" w:hAnsi="Times New Roman"/>
          <w:sz w:val="28"/>
          <w:szCs w:val="28"/>
        </w:rPr>
      </w:pPr>
      <w:r w:rsidRPr="005D6E15">
        <w:rPr>
          <w:rFonts w:ascii="Times New Roman" w:eastAsia="Times New Roman" w:hAnsi="Times New Roman"/>
          <w:sz w:val="28"/>
          <w:szCs w:val="28"/>
        </w:rPr>
        <w:t>.......................................................</w:t>
      </w:r>
      <w:r w:rsidR="005C4932">
        <w:rPr>
          <w:rFonts w:ascii="Times New Roman" w:eastAsia="Times New Roman" w:hAnsi="Times New Roman"/>
          <w:sz w:val="28"/>
          <w:szCs w:val="28"/>
        </w:rPr>
        <w:t>................................................</w:t>
      </w:r>
      <w:r w:rsidRPr="005D6E15">
        <w:rPr>
          <w:rFonts w:ascii="Times New Roman" w:eastAsia="Times New Roman" w:hAnsi="Times New Roman"/>
          <w:sz w:val="28"/>
          <w:szCs w:val="28"/>
        </w:rPr>
        <w:t xml:space="preserve">......................... </w:t>
      </w:r>
      <w:r w:rsidR="000D1CA8">
        <w:rPr>
          <w:rFonts w:ascii="Times New Roman" w:eastAsia="Times New Roman" w:hAnsi="Times New Roman"/>
          <w:sz w:val="28"/>
          <w:szCs w:val="28"/>
        </w:rPr>
        <w:t>4</w:t>
      </w:r>
      <w:r w:rsidR="00E46612">
        <w:rPr>
          <w:rFonts w:ascii="Times New Roman" w:eastAsia="Times New Roman" w:hAnsi="Times New Roman"/>
          <w:sz w:val="28"/>
          <w:szCs w:val="28"/>
        </w:rPr>
        <w:t>1</w:t>
      </w:r>
      <w:r w:rsidRPr="005D6E15">
        <w:rPr>
          <w:rFonts w:ascii="Times New Roman" w:eastAsia="Times New Roman" w:hAnsi="Times New Roman"/>
          <w:sz w:val="28"/>
          <w:szCs w:val="28"/>
        </w:rPr>
        <w:t xml:space="preserve"> </w:t>
      </w:r>
    </w:p>
    <w:p w14:paraId="0B87ECA8" w14:textId="77777777" w:rsidR="001610F7" w:rsidRDefault="001610F7" w:rsidP="001610F7">
      <w:pPr>
        <w:spacing w:after="0"/>
        <w:jc w:val="left"/>
        <w:rPr>
          <w:rFonts w:ascii="Times New Roman" w:eastAsia="Times New Roman" w:hAnsi="Times New Roman"/>
          <w:sz w:val="28"/>
          <w:szCs w:val="28"/>
        </w:rPr>
      </w:pPr>
    </w:p>
    <w:p w14:paraId="0875A442" w14:textId="77777777" w:rsidR="004D2789" w:rsidRPr="00F306B3" w:rsidRDefault="004D2789" w:rsidP="001610F7">
      <w:pPr>
        <w:spacing w:after="0"/>
        <w:jc w:val="left"/>
        <w:rPr>
          <w:rFonts w:ascii="Times New Roman" w:eastAsia="Times New Roman" w:hAnsi="Times New Roman"/>
          <w:sz w:val="28"/>
          <w:szCs w:val="28"/>
        </w:rPr>
      </w:pPr>
      <w:r w:rsidRPr="00F306B3">
        <w:rPr>
          <w:rFonts w:ascii="Times New Roman" w:eastAsia="Times New Roman" w:hAnsi="Times New Roman"/>
          <w:sz w:val="28"/>
          <w:szCs w:val="28"/>
        </w:rPr>
        <w:t xml:space="preserve">6. ВЗАИМОДЕЙСТВИЕ С ПРАВООХРАНИТЕЛЬНЫМИ ОРГАНАМИ, </w:t>
      </w:r>
      <w:r>
        <w:rPr>
          <w:rFonts w:ascii="Times New Roman" w:eastAsia="Times New Roman" w:hAnsi="Times New Roman"/>
          <w:sz w:val="28"/>
          <w:szCs w:val="28"/>
        </w:rPr>
        <w:t>УПОЛНОМОЧЕННЫМИ ОРГАНАМИ ПО ВОЗБУЖДЕНИЮ И ПРИВЛЕЧЕНИЮ ДОЛЖНОСТНЫХ ЛИЦ К АДМИНИСТРАТИВНОЙ ОТВЕТСТВЕННОСТИ ПО ДЕЛАМ ОБ АДМИНИСТРАТИВНЫХ ПРАВОНАРУШЕНИЯХ</w:t>
      </w:r>
      <w:r w:rsidRPr="00F306B3">
        <w:rPr>
          <w:rFonts w:ascii="Times New Roman" w:eastAsia="Times New Roman" w:hAnsi="Times New Roman"/>
          <w:sz w:val="28"/>
          <w:szCs w:val="28"/>
        </w:rPr>
        <w:t xml:space="preserve"> </w:t>
      </w:r>
    </w:p>
    <w:p w14:paraId="0FA0E83C" w14:textId="0C1EE2F7" w:rsidR="005D6E15" w:rsidRPr="005D6E15" w:rsidRDefault="005D6E15" w:rsidP="001610F7">
      <w:pPr>
        <w:spacing w:after="0" w:line="256" w:lineRule="auto"/>
        <w:jc w:val="left"/>
        <w:rPr>
          <w:rFonts w:ascii="Times New Roman" w:eastAsia="Times New Roman" w:hAnsi="Times New Roman"/>
          <w:sz w:val="28"/>
          <w:szCs w:val="28"/>
        </w:rPr>
      </w:pPr>
      <w:r w:rsidRPr="005D6E15">
        <w:rPr>
          <w:rFonts w:ascii="Times New Roman" w:eastAsia="Times New Roman" w:hAnsi="Times New Roman"/>
          <w:sz w:val="28"/>
          <w:szCs w:val="28"/>
        </w:rPr>
        <w:t>.................................................</w:t>
      </w:r>
      <w:r w:rsidR="005C4932">
        <w:rPr>
          <w:rFonts w:ascii="Times New Roman" w:eastAsia="Times New Roman" w:hAnsi="Times New Roman"/>
          <w:sz w:val="28"/>
          <w:szCs w:val="28"/>
        </w:rPr>
        <w:t>.......................................</w:t>
      </w:r>
      <w:r w:rsidRPr="005D6E15">
        <w:rPr>
          <w:rFonts w:ascii="Times New Roman" w:eastAsia="Times New Roman" w:hAnsi="Times New Roman"/>
          <w:sz w:val="28"/>
          <w:szCs w:val="28"/>
        </w:rPr>
        <w:t>........</w:t>
      </w:r>
      <w:r w:rsidR="00E46612">
        <w:rPr>
          <w:rFonts w:ascii="Times New Roman" w:eastAsia="Times New Roman" w:hAnsi="Times New Roman"/>
          <w:sz w:val="28"/>
          <w:szCs w:val="28"/>
        </w:rPr>
        <w:t xml:space="preserve">................................ </w:t>
      </w:r>
      <w:r w:rsidRPr="005D6E15">
        <w:rPr>
          <w:rFonts w:ascii="Times New Roman" w:eastAsia="Times New Roman" w:hAnsi="Times New Roman"/>
          <w:sz w:val="28"/>
          <w:szCs w:val="28"/>
        </w:rPr>
        <w:t>4</w:t>
      </w:r>
      <w:r w:rsidR="00E46612">
        <w:rPr>
          <w:rFonts w:ascii="Times New Roman" w:eastAsia="Times New Roman" w:hAnsi="Times New Roman"/>
          <w:sz w:val="28"/>
          <w:szCs w:val="28"/>
        </w:rPr>
        <w:t>3</w:t>
      </w:r>
      <w:r w:rsidRPr="005D6E15">
        <w:rPr>
          <w:rFonts w:ascii="Times New Roman" w:eastAsia="Times New Roman" w:hAnsi="Times New Roman"/>
          <w:sz w:val="28"/>
          <w:szCs w:val="28"/>
        </w:rPr>
        <w:t xml:space="preserve"> </w:t>
      </w:r>
    </w:p>
    <w:p w14:paraId="63FA358D" w14:textId="77777777" w:rsidR="00977D81" w:rsidRPr="00A41B25" w:rsidRDefault="00977D81" w:rsidP="001610F7">
      <w:pPr>
        <w:spacing w:after="0"/>
        <w:jc w:val="left"/>
        <w:rPr>
          <w:rFonts w:ascii="Times New Roman" w:eastAsia="Times New Roman" w:hAnsi="Times New Roman"/>
          <w:sz w:val="28"/>
          <w:szCs w:val="28"/>
        </w:rPr>
      </w:pPr>
      <w:r w:rsidRPr="00A41B25">
        <w:rPr>
          <w:rFonts w:ascii="Times New Roman" w:eastAsia="Times New Roman" w:hAnsi="Times New Roman"/>
          <w:sz w:val="28"/>
          <w:szCs w:val="28"/>
        </w:rPr>
        <w:t xml:space="preserve">7. МЕТОДОЛОГИЧЕСКОЕ ОБЕСПЕЧЕНИЕ ДЕЯТЕЛЬНОСТИ </w:t>
      </w:r>
    </w:p>
    <w:p w14:paraId="2AF9EFD5" w14:textId="49361EEF" w:rsidR="005D6E15" w:rsidRPr="005D6E15" w:rsidRDefault="005D6E15" w:rsidP="001610F7">
      <w:pPr>
        <w:spacing w:after="0" w:line="256" w:lineRule="auto"/>
        <w:jc w:val="left"/>
        <w:rPr>
          <w:rFonts w:ascii="Times New Roman" w:eastAsia="Times New Roman" w:hAnsi="Times New Roman"/>
          <w:sz w:val="28"/>
          <w:szCs w:val="28"/>
        </w:rPr>
      </w:pPr>
      <w:r w:rsidRPr="005D6E15">
        <w:rPr>
          <w:rFonts w:ascii="Times New Roman" w:eastAsia="Times New Roman" w:hAnsi="Times New Roman"/>
          <w:sz w:val="28"/>
          <w:szCs w:val="28"/>
        </w:rPr>
        <w:t>......................................................</w:t>
      </w:r>
      <w:r w:rsidR="005C4932">
        <w:rPr>
          <w:rFonts w:ascii="Times New Roman" w:eastAsia="Times New Roman" w:hAnsi="Times New Roman"/>
          <w:sz w:val="28"/>
          <w:szCs w:val="28"/>
        </w:rPr>
        <w:t>.......................................</w:t>
      </w:r>
      <w:r w:rsidRPr="005D6E15">
        <w:rPr>
          <w:rFonts w:ascii="Times New Roman" w:eastAsia="Times New Roman" w:hAnsi="Times New Roman"/>
          <w:sz w:val="28"/>
          <w:szCs w:val="28"/>
        </w:rPr>
        <w:t xml:space="preserve">................................... </w:t>
      </w:r>
      <w:r w:rsidR="000870E8">
        <w:rPr>
          <w:rFonts w:ascii="Times New Roman" w:eastAsia="Times New Roman" w:hAnsi="Times New Roman"/>
          <w:sz w:val="28"/>
          <w:szCs w:val="28"/>
        </w:rPr>
        <w:t>4</w:t>
      </w:r>
      <w:r w:rsidR="00E46612">
        <w:rPr>
          <w:rFonts w:ascii="Times New Roman" w:eastAsia="Times New Roman" w:hAnsi="Times New Roman"/>
          <w:sz w:val="28"/>
          <w:szCs w:val="28"/>
        </w:rPr>
        <w:t>5</w:t>
      </w:r>
      <w:r w:rsidRPr="005D6E15">
        <w:rPr>
          <w:rFonts w:ascii="Times New Roman" w:eastAsia="Times New Roman" w:hAnsi="Times New Roman"/>
          <w:sz w:val="28"/>
          <w:szCs w:val="28"/>
        </w:rPr>
        <w:t xml:space="preserve"> </w:t>
      </w:r>
    </w:p>
    <w:p w14:paraId="6A44425B" w14:textId="2D971579" w:rsidR="005C4932" w:rsidRDefault="00D70135" w:rsidP="001610F7">
      <w:pPr>
        <w:spacing w:after="0"/>
        <w:jc w:val="left"/>
        <w:rPr>
          <w:rFonts w:ascii="Times New Roman" w:eastAsia="Times New Roman" w:hAnsi="Times New Roman"/>
          <w:sz w:val="28"/>
          <w:szCs w:val="28"/>
        </w:rPr>
      </w:pPr>
      <w:r>
        <w:rPr>
          <w:rFonts w:ascii="Times New Roman" w:eastAsia="Times New Roman" w:hAnsi="Times New Roman"/>
          <w:sz w:val="28"/>
          <w:szCs w:val="28"/>
        </w:rPr>
        <w:t>8</w:t>
      </w:r>
      <w:r w:rsidRPr="00915B5F">
        <w:rPr>
          <w:rFonts w:ascii="Times New Roman" w:eastAsia="Times New Roman" w:hAnsi="Times New Roman"/>
          <w:sz w:val="28"/>
          <w:szCs w:val="28"/>
        </w:rPr>
        <w:t>. РАБОТА С ОБРАЩЕНИЯМИ ГРАЖДАН</w:t>
      </w:r>
    </w:p>
    <w:p w14:paraId="51729465" w14:textId="075A53EF" w:rsidR="005D6E15" w:rsidRPr="005D6E15" w:rsidRDefault="005D6E15" w:rsidP="001610F7">
      <w:pPr>
        <w:spacing w:after="0"/>
        <w:jc w:val="left"/>
        <w:rPr>
          <w:rFonts w:ascii="Times New Roman" w:eastAsia="Times New Roman" w:hAnsi="Times New Roman"/>
          <w:sz w:val="28"/>
          <w:szCs w:val="28"/>
        </w:rPr>
      </w:pPr>
      <w:r w:rsidRPr="005D6E15">
        <w:rPr>
          <w:rFonts w:ascii="Times New Roman" w:eastAsia="Times New Roman" w:hAnsi="Times New Roman"/>
          <w:sz w:val="28"/>
          <w:szCs w:val="28"/>
        </w:rPr>
        <w:t>....................</w:t>
      </w:r>
      <w:r w:rsidR="005C4932">
        <w:rPr>
          <w:rFonts w:ascii="Times New Roman" w:eastAsia="Times New Roman" w:hAnsi="Times New Roman"/>
          <w:sz w:val="28"/>
          <w:szCs w:val="28"/>
        </w:rPr>
        <w:t>............................................................................................</w:t>
      </w:r>
      <w:r w:rsidRPr="005D6E15">
        <w:rPr>
          <w:rFonts w:ascii="Times New Roman" w:eastAsia="Times New Roman" w:hAnsi="Times New Roman"/>
          <w:sz w:val="28"/>
          <w:szCs w:val="28"/>
        </w:rPr>
        <w:t xml:space="preserve">................ </w:t>
      </w:r>
      <w:r w:rsidR="00D70135">
        <w:rPr>
          <w:rFonts w:ascii="Times New Roman" w:eastAsia="Times New Roman" w:hAnsi="Times New Roman"/>
          <w:sz w:val="28"/>
          <w:szCs w:val="28"/>
        </w:rPr>
        <w:t>4</w:t>
      </w:r>
      <w:r w:rsidR="00E46612">
        <w:rPr>
          <w:rFonts w:ascii="Times New Roman" w:eastAsia="Times New Roman" w:hAnsi="Times New Roman"/>
          <w:sz w:val="28"/>
          <w:szCs w:val="28"/>
        </w:rPr>
        <w:t>6</w:t>
      </w:r>
      <w:r w:rsidRPr="005D6E15">
        <w:rPr>
          <w:rFonts w:ascii="Times New Roman" w:eastAsia="Times New Roman" w:hAnsi="Times New Roman"/>
          <w:sz w:val="28"/>
          <w:szCs w:val="28"/>
        </w:rPr>
        <w:t xml:space="preserve"> </w:t>
      </w:r>
    </w:p>
    <w:p w14:paraId="25F99446" w14:textId="77777777" w:rsidR="0027263C" w:rsidRPr="007C29A3" w:rsidRDefault="0027263C" w:rsidP="001610F7">
      <w:pPr>
        <w:spacing w:after="0"/>
        <w:jc w:val="left"/>
        <w:rPr>
          <w:rFonts w:ascii="Times New Roman" w:eastAsia="Times New Roman" w:hAnsi="Times New Roman"/>
          <w:sz w:val="28"/>
          <w:szCs w:val="28"/>
        </w:rPr>
      </w:pPr>
      <w:r>
        <w:rPr>
          <w:rFonts w:ascii="Times New Roman" w:eastAsia="Times New Roman" w:hAnsi="Times New Roman"/>
          <w:sz w:val="28"/>
          <w:szCs w:val="28"/>
        </w:rPr>
        <w:t>9</w:t>
      </w:r>
      <w:r w:rsidRPr="007C29A3">
        <w:rPr>
          <w:rFonts w:ascii="Times New Roman" w:eastAsia="Times New Roman" w:hAnsi="Times New Roman"/>
          <w:sz w:val="28"/>
          <w:szCs w:val="28"/>
        </w:rPr>
        <w:t xml:space="preserve">. ОСНОВНЫЕ НАПРАВЛЕНИЯ ДЕЯТЕЛЬНОСТИ </w:t>
      </w:r>
    </w:p>
    <w:p w14:paraId="33B3D49D" w14:textId="101E0AAF" w:rsidR="005D6E15" w:rsidRPr="005D6E15" w:rsidRDefault="005D6E15" w:rsidP="001610F7">
      <w:pPr>
        <w:spacing w:after="0" w:line="256" w:lineRule="auto"/>
        <w:jc w:val="left"/>
        <w:rPr>
          <w:rFonts w:ascii="Times New Roman" w:eastAsia="Times New Roman" w:hAnsi="Times New Roman"/>
          <w:sz w:val="28"/>
          <w:szCs w:val="28"/>
        </w:rPr>
      </w:pPr>
      <w:r w:rsidRPr="005D6E15">
        <w:rPr>
          <w:rFonts w:ascii="Times New Roman" w:eastAsia="Times New Roman" w:hAnsi="Times New Roman"/>
          <w:sz w:val="28"/>
          <w:szCs w:val="28"/>
        </w:rPr>
        <w:t>............</w:t>
      </w:r>
      <w:r w:rsidR="005C4932">
        <w:rPr>
          <w:rFonts w:ascii="Times New Roman" w:eastAsia="Times New Roman" w:hAnsi="Times New Roman"/>
          <w:sz w:val="28"/>
          <w:szCs w:val="28"/>
        </w:rPr>
        <w:t>................................................................................................</w:t>
      </w:r>
      <w:r w:rsidRPr="005D6E15">
        <w:rPr>
          <w:rFonts w:ascii="Times New Roman" w:eastAsia="Times New Roman" w:hAnsi="Times New Roman"/>
          <w:sz w:val="28"/>
          <w:szCs w:val="28"/>
        </w:rPr>
        <w:t xml:space="preserve">.................... </w:t>
      </w:r>
      <w:r w:rsidR="0027263C">
        <w:rPr>
          <w:rFonts w:ascii="Times New Roman" w:eastAsia="Times New Roman" w:hAnsi="Times New Roman"/>
          <w:sz w:val="28"/>
          <w:szCs w:val="28"/>
        </w:rPr>
        <w:t>4</w:t>
      </w:r>
      <w:r w:rsidR="00E46612">
        <w:rPr>
          <w:rFonts w:ascii="Times New Roman" w:eastAsia="Times New Roman" w:hAnsi="Times New Roman"/>
          <w:sz w:val="28"/>
          <w:szCs w:val="28"/>
        </w:rPr>
        <w:t>7</w:t>
      </w:r>
      <w:r w:rsidRPr="005D6E15">
        <w:rPr>
          <w:rFonts w:ascii="Times New Roman" w:eastAsia="Times New Roman" w:hAnsi="Times New Roman"/>
          <w:sz w:val="28"/>
          <w:szCs w:val="28"/>
        </w:rPr>
        <w:t xml:space="preserve"> </w:t>
      </w:r>
    </w:p>
    <w:p w14:paraId="30A41770" w14:textId="77777777" w:rsidR="008E2D56" w:rsidRPr="007D4DC6" w:rsidRDefault="008E2D56" w:rsidP="001610F7">
      <w:pPr>
        <w:spacing w:after="0"/>
        <w:jc w:val="left"/>
        <w:rPr>
          <w:rFonts w:ascii="Times New Roman" w:hAnsi="Times New Roman"/>
          <w:sz w:val="28"/>
          <w:szCs w:val="28"/>
        </w:rPr>
      </w:pPr>
    </w:p>
    <w:sectPr w:rsidR="008E2D56" w:rsidRPr="007D4DC6" w:rsidSect="007C13A2">
      <w:headerReference w:type="default" r:id="rId9"/>
      <w:footerReference w:type="default" r:id="rId10"/>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C4487" w14:textId="77777777" w:rsidR="004C4979" w:rsidRDefault="004C4979" w:rsidP="00667277">
      <w:pPr>
        <w:spacing w:after="0" w:line="240" w:lineRule="auto"/>
      </w:pPr>
      <w:r>
        <w:separator/>
      </w:r>
    </w:p>
  </w:endnote>
  <w:endnote w:type="continuationSeparator" w:id="0">
    <w:p w14:paraId="6CE8D66D" w14:textId="77777777" w:rsidR="004C4979" w:rsidRDefault="004C4979" w:rsidP="0066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Black,Bol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893236"/>
      <w:docPartObj>
        <w:docPartGallery w:val="Page Numbers (Bottom of Page)"/>
        <w:docPartUnique/>
      </w:docPartObj>
    </w:sdtPr>
    <w:sdtEndPr/>
    <w:sdtContent>
      <w:p w14:paraId="4A447903" w14:textId="0D5F2DE3" w:rsidR="00BD0336" w:rsidRDefault="00BD0336">
        <w:pPr>
          <w:pStyle w:val="a5"/>
          <w:jc w:val="right"/>
        </w:pPr>
        <w:r>
          <w:fldChar w:fldCharType="begin"/>
        </w:r>
        <w:r>
          <w:instrText>PAGE   \* MERGEFORMAT</w:instrText>
        </w:r>
        <w:r>
          <w:fldChar w:fldCharType="separate"/>
        </w:r>
        <w:r w:rsidR="00C01580">
          <w:rPr>
            <w:noProof/>
          </w:rPr>
          <w:t>5</w:t>
        </w:r>
        <w:r>
          <w:fldChar w:fldCharType="end"/>
        </w:r>
      </w:p>
    </w:sdtContent>
  </w:sdt>
  <w:p w14:paraId="7D3A9C3B" w14:textId="77777777" w:rsidR="004C7027" w:rsidRDefault="004C70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ADE59" w14:textId="77777777" w:rsidR="004C4979" w:rsidRDefault="004C4979" w:rsidP="00667277">
      <w:pPr>
        <w:spacing w:after="0" w:line="240" w:lineRule="auto"/>
      </w:pPr>
      <w:r>
        <w:separator/>
      </w:r>
    </w:p>
  </w:footnote>
  <w:footnote w:type="continuationSeparator" w:id="0">
    <w:p w14:paraId="7B44A546" w14:textId="77777777" w:rsidR="004C4979" w:rsidRDefault="004C4979" w:rsidP="00667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85D17" w14:textId="32DD7F1A" w:rsidR="004C7027" w:rsidRPr="00A6089D" w:rsidRDefault="004C7027">
    <w:pPr>
      <w:pStyle w:val="a3"/>
      <w:rPr>
        <w:color w:val="BFBFBF" w:themeColor="background1" w:themeShade="BF"/>
      </w:rPr>
    </w:pPr>
    <w:r w:rsidRPr="00A6089D">
      <w:rPr>
        <w:color w:val="BFBFBF" w:themeColor="background1" w:themeShade="BF"/>
      </w:rPr>
      <w:t>Контрольно-счетный орган Ревизионная комиссия г</w:t>
    </w:r>
    <w:r>
      <w:rPr>
        <w:color w:val="BFBFBF" w:themeColor="background1" w:themeShade="BF"/>
      </w:rPr>
      <w:t xml:space="preserve">ородского округа город </w:t>
    </w:r>
    <w:r w:rsidRPr="00A6089D">
      <w:rPr>
        <w:color w:val="BFBFBF" w:themeColor="background1" w:themeShade="BF"/>
      </w:rPr>
      <w:t>Уфа Республики Башкортостан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6FAF"/>
    <w:multiLevelType w:val="multilevel"/>
    <w:tmpl w:val="ADC621D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68411FA"/>
    <w:multiLevelType w:val="hybridMultilevel"/>
    <w:tmpl w:val="1EE8F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111C42"/>
    <w:multiLevelType w:val="multilevel"/>
    <w:tmpl w:val="6A1E90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A940D9C"/>
    <w:multiLevelType w:val="hybridMultilevel"/>
    <w:tmpl w:val="DFE00DE0"/>
    <w:lvl w:ilvl="0" w:tplc="9560009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460F6399"/>
    <w:multiLevelType w:val="multilevel"/>
    <w:tmpl w:val="6ECE446A"/>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B5"/>
    <w:rsid w:val="00000370"/>
    <w:rsid w:val="00003CBB"/>
    <w:rsid w:val="00005419"/>
    <w:rsid w:val="0000568F"/>
    <w:rsid w:val="000269CB"/>
    <w:rsid w:val="00045DCF"/>
    <w:rsid w:val="00047AE7"/>
    <w:rsid w:val="00047C3F"/>
    <w:rsid w:val="00047DB8"/>
    <w:rsid w:val="00066593"/>
    <w:rsid w:val="00066709"/>
    <w:rsid w:val="00074A6D"/>
    <w:rsid w:val="000752AF"/>
    <w:rsid w:val="00076A92"/>
    <w:rsid w:val="000779BC"/>
    <w:rsid w:val="00077DF4"/>
    <w:rsid w:val="00082C65"/>
    <w:rsid w:val="00086114"/>
    <w:rsid w:val="000870E8"/>
    <w:rsid w:val="000912DF"/>
    <w:rsid w:val="00091B41"/>
    <w:rsid w:val="00092088"/>
    <w:rsid w:val="00094779"/>
    <w:rsid w:val="000A5503"/>
    <w:rsid w:val="000A5730"/>
    <w:rsid w:val="000B3E18"/>
    <w:rsid w:val="000C3667"/>
    <w:rsid w:val="000C5876"/>
    <w:rsid w:val="000D0F4F"/>
    <w:rsid w:val="000D1CA8"/>
    <w:rsid w:val="000D2E1E"/>
    <w:rsid w:val="000D541E"/>
    <w:rsid w:val="000D600E"/>
    <w:rsid w:val="000D6EF9"/>
    <w:rsid w:val="000E0EC2"/>
    <w:rsid w:val="000E3A48"/>
    <w:rsid w:val="000E46BA"/>
    <w:rsid w:val="001009C0"/>
    <w:rsid w:val="001012C5"/>
    <w:rsid w:val="00103B31"/>
    <w:rsid w:val="00107FF4"/>
    <w:rsid w:val="001124D7"/>
    <w:rsid w:val="0011519A"/>
    <w:rsid w:val="00117E7A"/>
    <w:rsid w:val="00120070"/>
    <w:rsid w:val="001301CC"/>
    <w:rsid w:val="00132E4A"/>
    <w:rsid w:val="00141EEA"/>
    <w:rsid w:val="0014643D"/>
    <w:rsid w:val="00157634"/>
    <w:rsid w:val="001610F7"/>
    <w:rsid w:val="0016446D"/>
    <w:rsid w:val="0016661A"/>
    <w:rsid w:val="00171CDF"/>
    <w:rsid w:val="001941DE"/>
    <w:rsid w:val="00197761"/>
    <w:rsid w:val="001A79E9"/>
    <w:rsid w:val="001B39FB"/>
    <w:rsid w:val="001C289D"/>
    <w:rsid w:val="001C49C3"/>
    <w:rsid w:val="001C4D16"/>
    <w:rsid w:val="001C73BD"/>
    <w:rsid w:val="001D2405"/>
    <w:rsid w:val="001D3E15"/>
    <w:rsid w:val="001F0EA7"/>
    <w:rsid w:val="001F547C"/>
    <w:rsid w:val="001F6AD2"/>
    <w:rsid w:val="0020181F"/>
    <w:rsid w:val="002025A8"/>
    <w:rsid w:val="0020502D"/>
    <w:rsid w:val="00206899"/>
    <w:rsid w:val="00230A87"/>
    <w:rsid w:val="002359B5"/>
    <w:rsid w:val="002403A1"/>
    <w:rsid w:val="00245442"/>
    <w:rsid w:val="002534B1"/>
    <w:rsid w:val="002538F9"/>
    <w:rsid w:val="00260687"/>
    <w:rsid w:val="00271890"/>
    <w:rsid w:val="00271AC4"/>
    <w:rsid w:val="0027263C"/>
    <w:rsid w:val="00273AB2"/>
    <w:rsid w:val="00286259"/>
    <w:rsid w:val="002863ED"/>
    <w:rsid w:val="00295F00"/>
    <w:rsid w:val="00297096"/>
    <w:rsid w:val="002A2E6B"/>
    <w:rsid w:val="002A3A46"/>
    <w:rsid w:val="002B077F"/>
    <w:rsid w:val="002B66C4"/>
    <w:rsid w:val="002C6EEC"/>
    <w:rsid w:val="002D2876"/>
    <w:rsid w:val="002E14BB"/>
    <w:rsid w:val="002F702D"/>
    <w:rsid w:val="003061EF"/>
    <w:rsid w:val="003143AC"/>
    <w:rsid w:val="00317B49"/>
    <w:rsid w:val="00320FB0"/>
    <w:rsid w:val="00326E93"/>
    <w:rsid w:val="00327BAE"/>
    <w:rsid w:val="00333D58"/>
    <w:rsid w:val="00333F40"/>
    <w:rsid w:val="0033432F"/>
    <w:rsid w:val="00337499"/>
    <w:rsid w:val="00346FBE"/>
    <w:rsid w:val="003502C9"/>
    <w:rsid w:val="00361440"/>
    <w:rsid w:val="00364B90"/>
    <w:rsid w:val="00364C6B"/>
    <w:rsid w:val="00366C48"/>
    <w:rsid w:val="0037118D"/>
    <w:rsid w:val="003823AF"/>
    <w:rsid w:val="00392435"/>
    <w:rsid w:val="0039617D"/>
    <w:rsid w:val="003A1409"/>
    <w:rsid w:val="003C1E78"/>
    <w:rsid w:val="003C263D"/>
    <w:rsid w:val="003C608E"/>
    <w:rsid w:val="003C67CA"/>
    <w:rsid w:val="003D3E96"/>
    <w:rsid w:val="003E031E"/>
    <w:rsid w:val="003E0528"/>
    <w:rsid w:val="003F0E09"/>
    <w:rsid w:val="003F3E10"/>
    <w:rsid w:val="00400D8F"/>
    <w:rsid w:val="00402517"/>
    <w:rsid w:val="00406B19"/>
    <w:rsid w:val="00407F81"/>
    <w:rsid w:val="0041187D"/>
    <w:rsid w:val="00425912"/>
    <w:rsid w:val="00430C91"/>
    <w:rsid w:val="004323A4"/>
    <w:rsid w:val="00434743"/>
    <w:rsid w:val="00436271"/>
    <w:rsid w:val="00445780"/>
    <w:rsid w:val="00451AB4"/>
    <w:rsid w:val="00451FE7"/>
    <w:rsid w:val="004562B0"/>
    <w:rsid w:val="00463359"/>
    <w:rsid w:val="004649CC"/>
    <w:rsid w:val="004667CD"/>
    <w:rsid w:val="00470036"/>
    <w:rsid w:val="0047031E"/>
    <w:rsid w:val="00471EFB"/>
    <w:rsid w:val="00473C71"/>
    <w:rsid w:val="00485F81"/>
    <w:rsid w:val="004B2E15"/>
    <w:rsid w:val="004C08FB"/>
    <w:rsid w:val="004C09B0"/>
    <w:rsid w:val="004C2154"/>
    <w:rsid w:val="004C4979"/>
    <w:rsid w:val="004C505D"/>
    <w:rsid w:val="004C7027"/>
    <w:rsid w:val="004D2789"/>
    <w:rsid w:val="004D647F"/>
    <w:rsid w:val="004D6742"/>
    <w:rsid w:val="004D7C59"/>
    <w:rsid w:val="004E17E1"/>
    <w:rsid w:val="004E2F10"/>
    <w:rsid w:val="004E6F9A"/>
    <w:rsid w:val="004F3E89"/>
    <w:rsid w:val="004F52C9"/>
    <w:rsid w:val="00500500"/>
    <w:rsid w:val="00501C00"/>
    <w:rsid w:val="00507A7D"/>
    <w:rsid w:val="00511C53"/>
    <w:rsid w:val="005210A6"/>
    <w:rsid w:val="0052763B"/>
    <w:rsid w:val="00537348"/>
    <w:rsid w:val="00537BFC"/>
    <w:rsid w:val="00540782"/>
    <w:rsid w:val="00550CC9"/>
    <w:rsid w:val="00550CCC"/>
    <w:rsid w:val="005541B5"/>
    <w:rsid w:val="00557EA7"/>
    <w:rsid w:val="00577E0E"/>
    <w:rsid w:val="005831A6"/>
    <w:rsid w:val="00586427"/>
    <w:rsid w:val="00591A12"/>
    <w:rsid w:val="00595E28"/>
    <w:rsid w:val="005A7E69"/>
    <w:rsid w:val="005C25A7"/>
    <w:rsid w:val="005C3B39"/>
    <w:rsid w:val="005C4932"/>
    <w:rsid w:val="005C4D31"/>
    <w:rsid w:val="005D549A"/>
    <w:rsid w:val="005D6E15"/>
    <w:rsid w:val="005E2BCD"/>
    <w:rsid w:val="005F0DAA"/>
    <w:rsid w:val="00601259"/>
    <w:rsid w:val="00610076"/>
    <w:rsid w:val="00617DE0"/>
    <w:rsid w:val="00624CCA"/>
    <w:rsid w:val="00625E9C"/>
    <w:rsid w:val="00630B55"/>
    <w:rsid w:val="00631011"/>
    <w:rsid w:val="00640BC2"/>
    <w:rsid w:val="00640FDD"/>
    <w:rsid w:val="00653743"/>
    <w:rsid w:val="00657693"/>
    <w:rsid w:val="00661C8D"/>
    <w:rsid w:val="00667277"/>
    <w:rsid w:val="006738B4"/>
    <w:rsid w:val="00680F1E"/>
    <w:rsid w:val="00691379"/>
    <w:rsid w:val="00692798"/>
    <w:rsid w:val="00693953"/>
    <w:rsid w:val="00695EE7"/>
    <w:rsid w:val="006961A0"/>
    <w:rsid w:val="006A0992"/>
    <w:rsid w:val="006B1EFB"/>
    <w:rsid w:val="006C2374"/>
    <w:rsid w:val="006C25D6"/>
    <w:rsid w:val="006E09BB"/>
    <w:rsid w:val="006E2299"/>
    <w:rsid w:val="006F0D2D"/>
    <w:rsid w:val="006F1234"/>
    <w:rsid w:val="0070240A"/>
    <w:rsid w:val="00720742"/>
    <w:rsid w:val="00721C6D"/>
    <w:rsid w:val="0072497E"/>
    <w:rsid w:val="00727EA4"/>
    <w:rsid w:val="00735887"/>
    <w:rsid w:val="0074483D"/>
    <w:rsid w:val="007619E3"/>
    <w:rsid w:val="00770122"/>
    <w:rsid w:val="00774474"/>
    <w:rsid w:val="0077532C"/>
    <w:rsid w:val="00780850"/>
    <w:rsid w:val="00781576"/>
    <w:rsid w:val="00782441"/>
    <w:rsid w:val="00786E3D"/>
    <w:rsid w:val="00795110"/>
    <w:rsid w:val="00796950"/>
    <w:rsid w:val="007A24FC"/>
    <w:rsid w:val="007A483C"/>
    <w:rsid w:val="007A5D16"/>
    <w:rsid w:val="007A7454"/>
    <w:rsid w:val="007B4840"/>
    <w:rsid w:val="007C13A2"/>
    <w:rsid w:val="007C29A3"/>
    <w:rsid w:val="007C4F45"/>
    <w:rsid w:val="007C6970"/>
    <w:rsid w:val="007D4DC6"/>
    <w:rsid w:val="007E5307"/>
    <w:rsid w:val="007F1344"/>
    <w:rsid w:val="007F33C9"/>
    <w:rsid w:val="007F3449"/>
    <w:rsid w:val="00807076"/>
    <w:rsid w:val="0081190A"/>
    <w:rsid w:val="008154D3"/>
    <w:rsid w:val="008170A1"/>
    <w:rsid w:val="00822D49"/>
    <w:rsid w:val="00826170"/>
    <w:rsid w:val="00827262"/>
    <w:rsid w:val="00834A76"/>
    <w:rsid w:val="00834F77"/>
    <w:rsid w:val="008360E9"/>
    <w:rsid w:val="0083752D"/>
    <w:rsid w:val="00842220"/>
    <w:rsid w:val="0085240E"/>
    <w:rsid w:val="0086166D"/>
    <w:rsid w:val="00867CC7"/>
    <w:rsid w:val="00867E99"/>
    <w:rsid w:val="00875642"/>
    <w:rsid w:val="00875999"/>
    <w:rsid w:val="00882A1F"/>
    <w:rsid w:val="00882F0B"/>
    <w:rsid w:val="00883608"/>
    <w:rsid w:val="00884C4F"/>
    <w:rsid w:val="00892775"/>
    <w:rsid w:val="008A0EA5"/>
    <w:rsid w:val="008A2BA1"/>
    <w:rsid w:val="008A2C7B"/>
    <w:rsid w:val="008B79FB"/>
    <w:rsid w:val="008D305E"/>
    <w:rsid w:val="008D6065"/>
    <w:rsid w:val="008E26D1"/>
    <w:rsid w:val="008E2D56"/>
    <w:rsid w:val="008F2420"/>
    <w:rsid w:val="008F26F9"/>
    <w:rsid w:val="008F4D2C"/>
    <w:rsid w:val="00915838"/>
    <w:rsid w:val="00915B5F"/>
    <w:rsid w:val="00920FD8"/>
    <w:rsid w:val="00926DCD"/>
    <w:rsid w:val="00933DB4"/>
    <w:rsid w:val="00941DA3"/>
    <w:rsid w:val="0094224A"/>
    <w:rsid w:val="009443B8"/>
    <w:rsid w:val="00945FCC"/>
    <w:rsid w:val="00961284"/>
    <w:rsid w:val="00973F61"/>
    <w:rsid w:val="00976A71"/>
    <w:rsid w:val="00976BE0"/>
    <w:rsid w:val="00976D24"/>
    <w:rsid w:val="00977D81"/>
    <w:rsid w:val="00981BCE"/>
    <w:rsid w:val="00995A04"/>
    <w:rsid w:val="00997518"/>
    <w:rsid w:val="00997C4D"/>
    <w:rsid w:val="009A0274"/>
    <w:rsid w:val="009B51A5"/>
    <w:rsid w:val="009B67C4"/>
    <w:rsid w:val="009C5B93"/>
    <w:rsid w:val="009E2FDA"/>
    <w:rsid w:val="009E5967"/>
    <w:rsid w:val="009F5009"/>
    <w:rsid w:val="00A00D5B"/>
    <w:rsid w:val="00A023EE"/>
    <w:rsid w:val="00A069B2"/>
    <w:rsid w:val="00A100E1"/>
    <w:rsid w:val="00A21479"/>
    <w:rsid w:val="00A26247"/>
    <w:rsid w:val="00A33657"/>
    <w:rsid w:val="00A338BF"/>
    <w:rsid w:val="00A34744"/>
    <w:rsid w:val="00A41B25"/>
    <w:rsid w:val="00A4316A"/>
    <w:rsid w:val="00A43174"/>
    <w:rsid w:val="00A442E9"/>
    <w:rsid w:val="00A5278F"/>
    <w:rsid w:val="00A547A3"/>
    <w:rsid w:val="00A6089D"/>
    <w:rsid w:val="00A60BC2"/>
    <w:rsid w:val="00A61898"/>
    <w:rsid w:val="00A70F0F"/>
    <w:rsid w:val="00A72FB1"/>
    <w:rsid w:val="00A80A02"/>
    <w:rsid w:val="00A80A5E"/>
    <w:rsid w:val="00A821C3"/>
    <w:rsid w:val="00A82885"/>
    <w:rsid w:val="00A82F10"/>
    <w:rsid w:val="00A866B5"/>
    <w:rsid w:val="00A963FE"/>
    <w:rsid w:val="00AA6623"/>
    <w:rsid w:val="00AA6D46"/>
    <w:rsid w:val="00AB4309"/>
    <w:rsid w:val="00AD0400"/>
    <w:rsid w:val="00AD1398"/>
    <w:rsid w:val="00AD67EF"/>
    <w:rsid w:val="00AD6C34"/>
    <w:rsid w:val="00AE4BBB"/>
    <w:rsid w:val="00AE53C2"/>
    <w:rsid w:val="00AF395D"/>
    <w:rsid w:val="00AF4480"/>
    <w:rsid w:val="00AF57F8"/>
    <w:rsid w:val="00B0192D"/>
    <w:rsid w:val="00B061D1"/>
    <w:rsid w:val="00B117D1"/>
    <w:rsid w:val="00B1657C"/>
    <w:rsid w:val="00B20970"/>
    <w:rsid w:val="00B23B63"/>
    <w:rsid w:val="00B417B9"/>
    <w:rsid w:val="00B41CF7"/>
    <w:rsid w:val="00B501BC"/>
    <w:rsid w:val="00B57299"/>
    <w:rsid w:val="00B65735"/>
    <w:rsid w:val="00B76672"/>
    <w:rsid w:val="00B771D7"/>
    <w:rsid w:val="00B8614D"/>
    <w:rsid w:val="00B90298"/>
    <w:rsid w:val="00B90F02"/>
    <w:rsid w:val="00BC1124"/>
    <w:rsid w:val="00BC73B8"/>
    <w:rsid w:val="00BD0336"/>
    <w:rsid w:val="00BD0FA2"/>
    <w:rsid w:val="00BD4731"/>
    <w:rsid w:val="00BE2687"/>
    <w:rsid w:val="00BE31F0"/>
    <w:rsid w:val="00BE73CF"/>
    <w:rsid w:val="00BF5B31"/>
    <w:rsid w:val="00BF6100"/>
    <w:rsid w:val="00C00A4C"/>
    <w:rsid w:val="00C01580"/>
    <w:rsid w:val="00C03667"/>
    <w:rsid w:val="00C06BBA"/>
    <w:rsid w:val="00C22002"/>
    <w:rsid w:val="00C2608C"/>
    <w:rsid w:val="00C37928"/>
    <w:rsid w:val="00C415B9"/>
    <w:rsid w:val="00C51444"/>
    <w:rsid w:val="00C51EDD"/>
    <w:rsid w:val="00C52794"/>
    <w:rsid w:val="00C52855"/>
    <w:rsid w:val="00C61980"/>
    <w:rsid w:val="00C6550F"/>
    <w:rsid w:val="00C71AA4"/>
    <w:rsid w:val="00C71D4C"/>
    <w:rsid w:val="00C7230F"/>
    <w:rsid w:val="00C75A32"/>
    <w:rsid w:val="00C81771"/>
    <w:rsid w:val="00C95251"/>
    <w:rsid w:val="00CA067A"/>
    <w:rsid w:val="00CA29F8"/>
    <w:rsid w:val="00CA46DE"/>
    <w:rsid w:val="00CA71E6"/>
    <w:rsid w:val="00D0022B"/>
    <w:rsid w:val="00D03196"/>
    <w:rsid w:val="00D06217"/>
    <w:rsid w:val="00D07A7B"/>
    <w:rsid w:val="00D13A94"/>
    <w:rsid w:val="00D2081E"/>
    <w:rsid w:val="00D22268"/>
    <w:rsid w:val="00D27D72"/>
    <w:rsid w:val="00D330D3"/>
    <w:rsid w:val="00D3364B"/>
    <w:rsid w:val="00D35006"/>
    <w:rsid w:val="00D42372"/>
    <w:rsid w:val="00D50AA5"/>
    <w:rsid w:val="00D61F7E"/>
    <w:rsid w:val="00D70135"/>
    <w:rsid w:val="00D7062B"/>
    <w:rsid w:val="00D70E68"/>
    <w:rsid w:val="00D734FC"/>
    <w:rsid w:val="00D74607"/>
    <w:rsid w:val="00DA43D8"/>
    <w:rsid w:val="00DB1DC3"/>
    <w:rsid w:val="00DB5B87"/>
    <w:rsid w:val="00DB6FB1"/>
    <w:rsid w:val="00DB7BD9"/>
    <w:rsid w:val="00DC3064"/>
    <w:rsid w:val="00DC3968"/>
    <w:rsid w:val="00DC736F"/>
    <w:rsid w:val="00DD1003"/>
    <w:rsid w:val="00DE3F7F"/>
    <w:rsid w:val="00DE657A"/>
    <w:rsid w:val="00E01415"/>
    <w:rsid w:val="00E05F66"/>
    <w:rsid w:val="00E10B5D"/>
    <w:rsid w:val="00E13B9B"/>
    <w:rsid w:val="00E25C05"/>
    <w:rsid w:val="00E30584"/>
    <w:rsid w:val="00E314A0"/>
    <w:rsid w:val="00E31FEB"/>
    <w:rsid w:val="00E3243B"/>
    <w:rsid w:val="00E34AFC"/>
    <w:rsid w:val="00E44822"/>
    <w:rsid w:val="00E46612"/>
    <w:rsid w:val="00E50C38"/>
    <w:rsid w:val="00E619B3"/>
    <w:rsid w:val="00E73E42"/>
    <w:rsid w:val="00E90C72"/>
    <w:rsid w:val="00E963CE"/>
    <w:rsid w:val="00E97066"/>
    <w:rsid w:val="00EA3024"/>
    <w:rsid w:val="00EA5853"/>
    <w:rsid w:val="00EA74A0"/>
    <w:rsid w:val="00EB2770"/>
    <w:rsid w:val="00EB7C92"/>
    <w:rsid w:val="00EE1665"/>
    <w:rsid w:val="00EE5F94"/>
    <w:rsid w:val="00EF378A"/>
    <w:rsid w:val="00EF5844"/>
    <w:rsid w:val="00EF5FD1"/>
    <w:rsid w:val="00F00634"/>
    <w:rsid w:val="00F02AEA"/>
    <w:rsid w:val="00F06DF6"/>
    <w:rsid w:val="00F112F1"/>
    <w:rsid w:val="00F14621"/>
    <w:rsid w:val="00F171DD"/>
    <w:rsid w:val="00F17E81"/>
    <w:rsid w:val="00F229ED"/>
    <w:rsid w:val="00F30137"/>
    <w:rsid w:val="00F306B3"/>
    <w:rsid w:val="00F32C23"/>
    <w:rsid w:val="00F4064A"/>
    <w:rsid w:val="00F51A30"/>
    <w:rsid w:val="00F65059"/>
    <w:rsid w:val="00F67D1B"/>
    <w:rsid w:val="00F75316"/>
    <w:rsid w:val="00F85545"/>
    <w:rsid w:val="00F85D1E"/>
    <w:rsid w:val="00FA1C66"/>
    <w:rsid w:val="00FA3397"/>
    <w:rsid w:val="00FB1481"/>
    <w:rsid w:val="00FB2E45"/>
    <w:rsid w:val="00FB3631"/>
    <w:rsid w:val="00FB6AC9"/>
    <w:rsid w:val="00FB72EB"/>
    <w:rsid w:val="00FC0970"/>
    <w:rsid w:val="00FC3987"/>
    <w:rsid w:val="00FC7F85"/>
    <w:rsid w:val="00FD43FE"/>
    <w:rsid w:val="00FD5872"/>
    <w:rsid w:val="00FE0733"/>
    <w:rsid w:val="00FE2E69"/>
    <w:rsid w:val="00FE3B61"/>
    <w:rsid w:val="00FF0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3BD9"/>
  <w15:chartTrackingRefBased/>
  <w15:docId w15:val="{B78EBF3E-D4A1-4100-AD5B-348747FD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3B8"/>
  </w:style>
  <w:style w:type="paragraph" w:styleId="1">
    <w:name w:val="heading 1"/>
    <w:basedOn w:val="a"/>
    <w:next w:val="a"/>
    <w:link w:val="10"/>
    <w:uiPriority w:val="9"/>
    <w:qFormat/>
    <w:rsid w:val="00BC73B8"/>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BC73B8"/>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BC73B8"/>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BC73B8"/>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BC73B8"/>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BC73B8"/>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BC73B8"/>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BC73B8"/>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BC73B8"/>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2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7277"/>
    <w:rPr>
      <w:rFonts w:eastAsiaTheme="minorEastAsia" w:cs="Times New Roman"/>
      <w:lang w:eastAsia="ru-RU"/>
    </w:rPr>
  </w:style>
  <w:style w:type="paragraph" w:styleId="a5">
    <w:name w:val="footer"/>
    <w:basedOn w:val="a"/>
    <w:link w:val="a6"/>
    <w:uiPriority w:val="99"/>
    <w:unhideWhenUsed/>
    <w:rsid w:val="006672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7277"/>
    <w:rPr>
      <w:rFonts w:eastAsiaTheme="minorEastAsia" w:cs="Times New Roman"/>
      <w:lang w:eastAsia="ru-RU"/>
    </w:rPr>
  </w:style>
  <w:style w:type="paragraph" w:styleId="a7">
    <w:name w:val="List Paragraph"/>
    <w:basedOn w:val="a"/>
    <w:uiPriority w:val="34"/>
    <w:qFormat/>
    <w:rsid w:val="00C2608C"/>
    <w:pPr>
      <w:ind w:left="720"/>
      <w:contextualSpacing/>
    </w:pPr>
  </w:style>
  <w:style w:type="character" w:customStyle="1" w:styleId="10">
    <w:name w:val="Заголовок 1 Знак"/>
    <w:basedOn w:val="a0"/>
    <w:link w:val="1"/>
    <w:uiPriority w:val="9"/>
    <w:rsid w:val="00BC73B8"/>
    <w:rPr>
      <w:smallCaps/>
      <w:spacing w:val="5"/>
      <w:sz w:val="32"/>
      <w:szCs w:val="32"/>
    </w:rPr>
  </w:style>
  <w:style w:type="character" w:customStyle="1" w:styleId="20">
    <w:name w:val="Заголовок 2 Знак"/>
    <w:basedOn w:val="a0"/>
    <w:link w:val="2"/>
    <w:uiPriority w:val="9"/>
    <w:semiHidden/>
    <w:rsid w:val="00BC73B8"/>
    <w:rPr>
      <w:smallCaps/>
      <w:spacing w:val="5"/>
      <w:sz w:val="28"/>
      <w:szCs w:val="28"/>
    </w:rPr>
  </w:style>
  <w:style w:type="character" w:customStyle="1" w:styleId="30">
    <w:name w:val="Заголовок 3 Знак"/>
    <w:basedOn w:val="a0"/>
    <w:link w:val="3"/>
    <w:uiPriority w:val="9"/>
    <w:semiHidden/>
    <w:rsid w:val="00BC73B8"/>
    <w:rPr>
      <w:smallCaps/>
      <w:spacing w:val="5"/>
      <w:sz w:val="24"/>
      <w:szCs w:val="24"/>
    </w:rPr>
  </w:style>
  <w:style w:type="character" w:customStyle="1" w:styleId="40">
    <w:name w:val="Заголовок 4 Знак"/>
    <w:basedOn w:val="a0"/>
    <w:link w:val="4"/>
    <w:uiPriority w:val="9"/>
    <w:semiHidden/>
    <w:rsid w:val="00BC73B8"/>
    <w:rPr>
      <w:i/>
      <w:iCs/>
      <w:smallCaps/>
      <w:spacing w:val="10"/>
      <w:sz w:val="22"/>
      <w:szCs w:val="22"/>
    </w:rPr>
  </w:style>
  <w:style w:type="character" w:customStyle="1" w:styleId="50">
    <w:name w:val="Заголовок 5 Знак"/>
    <w:basedOn w:val="a0"/>
    <w:link w:val="5"/>
    <w:uiPriority w:val="9"/>
    <w:semiHidden/>
    <w:rsid w:val="00BC73B8"/>
    <w:rPr>
      <w:smallCaps/>
      <w:color w:val="538135" w:themeColor="accent6" w:themeShade="BF"/>
      <w:spacing w:val="10"/>
      <w:sz w:val="22"/>
      <w:szCs w:val="22"/>
    </w:rPr>
  </w:style>
  <w:style w:type="character" w:customStyle="1" w:styleId="60">
    <w:name w:val="Заголовок 6 Знак"/>
    <w:basedOn w:val="a0"/>
    <w:link w:val="6"/>
    <w:uiPriority w:val="9"/>
    <w:semiHidden/>
    <w:rsid w:val="00BC73B8"/>
    <w:rPr>
      <w:smallCaps/>
      <w:color w:val="70AD47" w:themeColor="accent6"/>
      <w:spacing w:val="5"/>
      <w:sz w:val="22"/>
      <w:szCs w:val="22"/>
    </w:rPr>
  </w:style>
  <w:style w:type="character" w:customStyle="1" w:styleId="70">
    <w:name w:val="Заголовок 7 Знак"/>
    <w:basedOn w:val="a0"/>
    <w:link w:val="7"/>
    <w:uiPriority w:val="9"/>
    <w:semiHidden/>
    <w:rsid w:val="00BC73B8"/>
    <w:rPr>
      <w:b/>
      <w:bCs/>
      <w:smallCaps/>
      <w:color w:val="70AD47" w:themeColor="accent6"/>
      <w:spacing w:val="10"/>
    </w:rPr>
  </w:style>
  <w:style w:type="character" w:customStyle="1" w:styleId="80">
    <w:name w:val="Заголовок 8 Знак"/>
    <w:basedOn w:val="a0"/>
    <w:link w:val="8"/>
    <w:uiPriority w:val="9"/>
    <w:semiHidden/>
    <w:rsid w:val="00BC73B8"/>
    <w:rPr>
      <w:b/>
      <w:bCs/>
      <w:i/>
      <w:iCs/>
      <w:smallCaps/>
      <w:color w:val="538135" w:themeColor="accent6" w:themeShade="BF"/>
    </w:rPr>
  </w:style>
  <w:style w:type="character" w:customStyle="1" w:styleId="90">
    <w:name w:val="Заголовок 9 Знак"/>
    <w:basedOn w:val="a0"/>
    <w:link w:val="9"/>
    <w:uiPriority w:val="9"/>
    <w:semiHidden/>
    <w:rsid w:val="00BC73B8"/>
    <w:rPr>
      <w:b/>
      <w:bCs/>
      <w:i/>
      <w:iCs/>
      <w:smallCaps/>
      <w:color w:val="385623" w:themeColor="accent6" w:themeShade="80"/>
    </w:rPr>
  </w:style>
  <w:style w:type="paragraph" w:styleId="a8">
    <w:name w:val="caption"/>
    <w:basedOn w:val="a"/>
    <w:next w:val="a"/>
    <w:uiPriority w:val="35"/>
    <w:semiHidden/>
    <w:unhideWhenUsed/>
    <w:qFormat/>
    <w:rsid w:val="00BC73B8"/>
    <w:rPr>
      <w:b/>
      <w:bCs/>
      <w:caps/>
      <w:sz w:val="16"/>
      <w:szCs w:val="16"/>
    </w:rPr>
  </w:style>
  <w:style w:type="paragraph" w:styleId="a9">
    <w:name w:val="Title"/>
    <w:basedOn w:val="a"/>
    <w:next w:val="a"/>
    <w:link w:val="aa"/>
    <w:uiPriority w:val="10"/>
    <w:qFormat/>
    <w:rsid w:val="00BC73B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a">
    <w:name w:val="Название Знак"/>
    <w:basedOn w:val="a0"/>
    <w:link w:val="a9"/>
    <w:uiPriority w:val="10"/>
    <w:rsid w:val="00BC73B8"/>
    <w:rPr>
      <w:smallCaps/>
      <w:color w:val="262626" w:themeColor="text1" w:themeTint="D9"/>
      <w:sz w:val="52"/>
      <w:szCs w:val="52"/>
    </w:rPr>
  </w:style>
  <w:style w:type="paragraph" w:styleId="ab">
    <w:name w:val="Subtitle"/>
    <w:basedOn w:val="a"/>
    <w:next w:val="a"/>
    <w:link w:val="ac"/>
    <w:uiPriority w:val="11"/>
    <w:qFormat/>
    <w:rsid w:val="00BC73B8"/>
    <w:pPr>
      <w:spacing w:after="720" w:line="240" w:lineRule="auto"/>
      <w:jc w:val="right"/>
    </w:pPr>
    <w:rPr>
      <w:rFonts w:asciiTheme="majorHAnsi" w:eastAsiaTheme="majorEastAsia" w:hAnsiTheme="majorHAnsi" w:cstheme="majorBidi"/>
    </w:rPr>
  </w:style>
  <w:style w:type="character" w:customStyle="1" w:styleId="ac">
    <w:name w:val="Подзаголовок Знак"/>
    <w:basedOn w:val="a0"/>
    <w:link w:val="ab"/>
    <w:uiPriority w:val="11"/>
    <w:rsid w:val="00BC73B8"/>
    <w:rPr>
      <w:rFonts w:asciiTheme="majorHAnsi" w:eastAsiaTheme="majorEastAsia" w:hAnsiTheme="majorHAnsi" w:cstheme="majorBidi"/>
    </w:rPr>
  </w:style>
  <w:style w:type="character" w:styleId="ad">
    <w:name w:val="Strong"/>
    <w:uiPriority w:val="22"/>
    <w:qFormat/>
    <w:rsid w:val="00BC73B8"/>
    <w:rPr>
      <w:b/>
      <w:bCs/>
      <w:color w:val="70AD47" w:themeColor="accent6"/>
    </w:rPr>
  </w:style>
  <w:style w:type="character" w:styleId="ae">
    <w:name w:val="Emphasis"/>
    <w:uiPriority w:val="20"/>
    <w:qFormat/>
    <w:rsid w:val="00BC73B8"/>
    <w:rPr>
      <w:b/>
      <w:bCs/>
      <w:i/>
      <w:iCs/>
      <w:spacing w:val="10"/>
    </w:rPr>
  </w:style>
  <w:style w:type="paragraph" w:styleId="af">
    <w:name w:val="No Spacing"/>
    <w:uiPriority w:val="1"/>
    <w:qFormat/>
    <w:rsid w:val="00BC73B8"/>
    <w:pPr>
      <w:spacing w:after="0" w:line="240" w:lineRule="auto"/>
    </w:pPr>
  </w:style>
  <w:style w:type="paragraph" w:styleId="21">
    <w:name w:val="Quote"/>
    <w:basedOn w:val="a"/>
    <w:next w:val="a"/>
    <w:link w:val="22"/>
    <w:uiPriority w:val="29"/>
    <w:qFormat/>
    <w:rsid w:val="00BC73B8"/>
    <w:rPr>
      <w:i/>
      <w:iCs/>
    </w:rPr>
  </w:style>
  <w:style w:type="character" w:customStyle="1" w:styleId="22">
    <w:name w:val="Цитата 2 Знак"/>
    <w:basedOn w:val="a0"/>
    <w:link w:val="21"/>
    <w:uiPriority w:val="29"/>
    <w:rsid w:val="00BC73B8"/>
    <w:rPr>
      <w:i/>
      <w:iCs/>
    </w:rPr>
  </w:style>
  <w:style w:type="paragraph" w:styleId="af0">
    <w:name w:val="Intense Quote"/>
    <w:basedOn w:val="a"/>
    <w:next w:val="a"/>
    <w:link w:val="af1"/>
    <w:uiPriority w:val="30"/>
    <w:qFormat/>
    <w:rsid w:val="00BC73B8"/>
    <w:pPr>
      <w:pBdr>
        <w:top w:val="single" w:sz="8" w:space="1" w:color="70AD47" w:themeColor="accent6"/>
      </w:pBdr>
      <w:spacing w:before="140" w:after="140"/>
      <w:ind w:left="1440" w:right="1440"/>
    </w:pPr>
    <w:rPr>
      <w:b/>
      <w:bCs/>
      <w:i/>
      <w:iCs/>
    </w:rPr>
  </w:style>
  <w:style w:type="character" w:customStyle="1" w:styleId="af1">
    <w:name w:val="Выделенная цитата Знак"/>
    <w:basedOn w:val="a0"/>
    <w:link w:val="af0"/>
    <w:uiPriority w:val="30"/>
    <w:rsid w:val="00BC73B8"/>
    <w:rPr>
      <w:b/>
      <w:bCs/>
      <w:i/>
      <w:iCs/>
    </w:rPr>
  </w:style>
  <w:style w:type="character" w:styleId="af2">
    <w:name w:val="Subtle Emphasis"/>
    <w:uiPriority w:val="19"/>
    <w:qFormat/>
    <w:rsid w:val="00BC73B8"/>
    <w:rPr>
      <w:i/>
      <w:iCs/>
    </w:rPr>
  </w:style>
  <w:style w:type="character" w:styleId="af3">
    <w:name w:val="Intense Emphasis"/>
    <w:uiPriority w:val="21"/>
    <w:qFormat/>
    <w:rsid w:val="00BC73B8"/>
    <w:rPr>
      <w:b/>
      <w:bCs/>
      <w:i/>
      <w:iCs/>
      <w:color w:val="70AD47" w:themeColor="accent6"/>
      <w:spacing w:val="10"/>
    </w:rPr>
  </w:style>
  <w:style w:type="character" w:styleId="af4">
    <w:name w:val="Subtle Reference"/>
    <w:uiPriority w:val="31"/>
    <w:qFormat/>
    <w:rsid w:val="00BC73B8"/>
    <w:rPr>
      <w:b/>
      <w:bCs/>
    </w:rPr>
  </w:style>
  <w:style w:type="character" w:styleId="af5">
    <w:name w:val="Intense Reference"/>
    <w:uiPriority w:val="32"/>
    <w:qFormat/>
    <w:rsid w:val="00BC73B8"/>
    <w:rPr>
      <w:b/>
      <w:bCs/>
      <w:smallCaps/>
      <w:spacing w:val="5"/>
      <w:sz w:val="22"/>
      <w:szCs w:val="22"/>
      <w:u w:val="single"/>
    </w:rPr>
  </w:style>
  <w:style w:type="character" w:styleId="af6">
    <w:name w:val="Book Title"/>
    <w:uiPriority w:val="33"/>
    <w:qFormat/>
    <w:rsid w:val="00BC73B8"/>
    <w:rPr>
      <w:rFonts w:asciiTheme="majorHAnsi" w:eastAsiaTheme="majorEastAsia" w:hAnsiTheme="majorHAnsi" w:cstheme="majorBidi"/>
      <w:i/>
      <w:iCs/>
      <w:sz w:val="20"/>
      <w:szCs w:val="20"/>
    </w:rPr>
  </w:style>
  <w:style w:type="paragraph" w:styleId="af7">
    <w:name w:val="TOC Heading"/>
    <w:basedOn w:val="1"/>
    <w:next w:val="a"/>
    <w:uiPriority w:val="39"/>
    <w:semiHidden/>
    <w:unhideWhenUsed/>
    <w:qFormat/>
    <w:rsid w:val="00BC73B8"/>
    <w:pPr>
      <w:outlineLvl w:val="9"/>
    </w:pPr>
  </w:style>
  <w:style w:type="paragraph" w:styleId="af8">
    <w:name w:val="Balloon Text"/>
    <w:basedOn w:val="a"/>
    <w:link w:val="af9"/>
    <w:uiPriority w:val="99"/>
    <w:semiHidden/>
    <w:unhideWhenUsed/>
    <w:rsid w:val="008B79FB"/>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8B7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2202">
      <w:bodyDiv w:val="1"/>
      <w:marLeft w:val="0"/>
      <w:marRight w:val="0"/>
      <w:marTop w:val="0"/>
      <w:marBottom w:val="0"/>
      <w:divBdr>
        <w:top w:val="none" w:sz="0" w:space="0" w:color="auto"/>
        <w:left w:val="none" w:sz="0" w:space="0" w:color="auto"/>
        <w:bottom w:val="none" w:sz="0" w:space="0" w:color="auto"/>
        <w:right w:val="none" w:sz="0" w:space="0" w:color="auto"/>
      </w:divBdr>
    </w:div>
    <w:div w:id="260993030">
      <w:bodyDiv w:val="1"/>
      <w:marLeft w:val="0"/>
      <w:marRight w:val="0"/>
      <w:marTop w:val="0"/>
      <w:marBottom w:val="0"/>
      <w:divBdr>
        <w:top w:val="none" w:sz="0" w:space="0" w:color="auto"/>
        <w:left w:val="none" w:sz="0" w:space="0" w:color="auto"/>
        <w:bottom w:val="none" w:sz="0" w:space="0" w:color="auto"/>
        <w:right w:val="none" w:sz="0" w:space="0" w:color="auto"/>
      </w:divBdr>
    </w:div>
    <w:div w:id="592663934">
      <w:bodyDiv w:val="1"/>
      <w:marLeft w:val="0"/>
      <w:marRight w:val="0"/>
      <w:marTop w:val="0"/>
      <w:marBottom w:val="0"/>
      <w:divBdr>
        <w:top w:val="none" w:sz="0" w:space="0" w:color="auto"/>
        <w:left w:val="none" w:sz="0" w:space="0" w:color="auto"/>
        <w:bottom w:val="none" w:sz="0" w:space="0" w:color="auto"/>
        <w:right w:val="none" w:sz="0" w:space="0" w:color="auto"/>
      </w:divBdr>
    </w:div>
    <w:div w:id="847713602">
      <w:bodyDiv w:val="1"/>
      <w:marLeft w:val="0"/>
      <w:marRight w:val="0"/>
      <w:marTop w:val="0"/>
      <w:marBottom w:val="0"/>
      <w:divBdr>
        <w:top w:val="none" w:sz="0" w:space="0" w:color="auto"/>
        <w:left w:val="none" w:sz="0" w:space="0" w:color="auto"/>
        <w:bottom w:val="none" w:sz="0" w:space="0" w:color="auto"/>
        <w:right w:val="none" w:sz="0" w:space="0" w:color="auto"/>
      </w:divBdr>
    </w:div>
    <w:div w:id="1055281284">
      <w:bodyDiv w:val="1"/>
      <w:marLeft w:val="0"/>
      <w:marRight w:val="0"/>
      <w:marTop w:val="0"/>
      <w:marBottom w:val="0"/>
      <w:divBdr>
        <w:top w:val="none" w:sz="0" w:space="0" w:color="auto"/>
        <w:left w:val="none" w:sz="0" w:space="0" w:color="auto"/>
        <w:bottom w:val="none" w:sz="0" w:space="0" w:color="auto"/>
        <w:right w:val="none" w:sz="0" w:space="0" w:color="auto"/>
      </w:divBdr>
    </w:div>
    <w:div w:id="17355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AE250-6355-469D-8DE4-0280245F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48</Pages>
  <Words>15280</Words>
  <Characters>87098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Скирмант Светлана Геннадьевна</cp:lastModifiedBy>
  <cp:revision>481</cp:revision>
  <cp:lastPrinted>2020-03-04T10:29:00Z</cp:lastPrinted>
  <dcterms:created xsi:type="dcterms:W3CDTF">2020-02-13T04:42:00Z</dcterms:created>
  <dcterms:modified xsi:type="dcterms:W3CDTF">2020-03-05T11:41:00Z</dcterms:modified>
</cp:coreProperties>
</file>