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CD" w:rsidRPr="00FA4898" w:rsidRDefault="003B5911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Уфа Республики Башкортостан от </w:t>
      </w:r>
      <w:r w:rsidR="00FA4898">
        <w:rPr>
          <w:rFonts w:ascii="Times New Roman" w:hAnsi="Times New Roman" w:cs="Times New Roman"/>
          <w:sz w:val="28"/>
          <w:szCs w:val="28"/>
        </w:rPr>
        <w:t>26</w:t>
      </w:r>
      <w:r w:rsidRPr="00FA4898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405CE" w:rsidRPr="00FA4898">
        <w:rPr>
          <w:rFonts w:ascii="Times New Roman" w:hAnsi="Times New Roman" w:cs="Times New Roman"/>
          <w:sz w:val="28"/>
          <w:szCs w:val="28"/>
        </w:rPr>
        <w:t>5</w:t>
      </w:r>
      <w:r w:rsidRPr="00FA48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2CD8">
        <w:rPr>
          <w:rFonts w:ascii="Times New Roman" w:hAnsi="Times New Roman" w:cs="Times New Roman"/>
          <w:sz w:val="28"/>
          <w:szCs w:val="28"/>
        </w:rPr>
        <w:t>49</w:t>
      </w:r>
      <w:r w:rsidRPr="00FA4898">
        <w:rPr>
          <w:rFonts w:ascii="Times New Roman" w:hAnsi="Times New Roman" w:cs="Times New Roman"/>
          <w:sz w:val="28"/>
          <w:szCs w:val="28"/>
        </w:rPr>
        <w:t>/</w:t>
      </w:r>
      <w:r w:rsidR="00CC156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561DE9" w:rsidRPr="00FA4898" w:rsidRDefault="00561DE9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DE9" w:rsidRPr="00FA4898" w:rsidRDefault="00561DE9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472" w:rsidRPr="00FA4898" w:rsidRDefault="00AE7472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472" w:rsidRPr="00FA4898" w:rsidRDefault="00AE7472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472" w:rsidRPr="00FA4898" w:rsidRDefault="00AE7472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472" w:rsidRPr="00FA4898" w:rsidRDefault="00AE7472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340" w:rsidRPr="00FA4898" w:rsidRDefault="00427340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340" w:rsidRPr="00FA4898" w:rsidRDefault="00427340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A63" w:rsidRPr="00FA4898" w:rsidRDefault="00F642CB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Style w:val="a6"/>
          <w:rFonts w:ascii="Times New Roman" w:hAnsi="Times New Roman" w:cs="Times New Roman"/>
          <w:sz w:val="28"/>
          <w:szCs w:val="28"/>
        </w:rPr>
        <w:t>О состоянии криминогенной обстановки на территории городского округа город Уфа</w:t>
      </w:r>
      <w:r w:rsidR="00DF5156" w:rsidRPr="00FA4898">
        <w:rPr>
          <w:rStyle w:val="a6"/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FA4898">
        <w:rPr>
          <w:rStyle w:val="a6"/>
          <w:rFonts w:ascii="Times New Roman" w:hAnsi="Times New Roman" w:cs="Times New Roman"/>
          <w:sz w:val="28"/>
          <w:szCs w:val="28"/>
        </w:rPr>
        <w:t xml:space="preserve"> в 20</w:t>
      </w:r>
      <w:r w:rsidR="00BE4D3B" w:rsidRPr="00FA4898">
        <w:rPr>
          <w:rStyle w:val="a6"/>
          <w:rFonts w:ascii="Times New Roman" w:hAnsi="Times New Roman" w:cs="Times New Roman"/>
          <w:sz w:val="28"/>
          <w:szCs w:val="28"/>
        </w:rPr>
        <w:t>2</w:t>
      </w:r>
      <w:r w:rsidR="005405CE" w:rsidRPr="00FA4898">
        <w:rPr>
          <w:rStyle w:val="a6"/>
          <w:rFonts w:ascii="Times New Roman" w:hAnsi="Times New Roman" w:cs="Times New Roman"/>
          <w:sz w:val="28"/>
          <w:szCs w:val="28"/>
        </w:rPr>
        <w:t>4</w:t>
      </w:r>
      <w:r w:rsidRPr="00FA4898">
        <w:rPr>
          <w:rStyle w:val="a6"/>
          <w:rFonts w:ascii="Times New Roman" w:hAnsi="Times New Roman" w:cs="Times New Roman"/>
          <w:sz w:val="28"/>
          <w:szCs w:val="28"/>
        </w:rPr>
        <w:t xml:space="preserve"> году</w:t>
      </w:r>
    </w:p>
    <w:p w:rsidR="00334A63" w:rsidRPr="00FA4898" w:rsidRDefault="00334A63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340" w:rsidRPr="00FA4898" w:rsidRDefault="00427340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340" w:rsidRPr="00FA4898" w:rsidRDefault="00427340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240" w:rsidRPr="00FA4898" w:rsidRDefault="00EA124E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В соответствии с частью 3 статьи 8 Федерального закона от 7 февраля 2011 года № 3-ФЗ</w:t>
      </w:r>
      <w:r w:rsidR="00A1058F" w:rsidRPr="00FA4898">
        <w:rPr>
          <w:rFonts w:ascii="Times New Roman" w:hAnsi="Times New Roman" w:cs="Times New Roman"/>
          <w:sz w:val="28"/>
          <w:szCs w:val="28"/>
        </w:rPr>
        <w:t xml:space="preserve"> «О полиции»</w:t>
      </w:r>
      <w:r w:rsidRPr="00FA4898">
        <w:rPr>
          <w:rFonts w:ascii="Times New Roman" w:hAnsi="Times New Roman" w:cs="Times New Roman"/>
          <w:sz w:val="28"/>
          <w:szCs w:val="28"/>
        </w:rPr>
        <w:t>, приказом Министерства внутренни</w:t>
      </w:r>
      <w:r w:rsidR="00FA4898">
        <w:rPr>
          <w:rFonts w:ascii="Times New Roman" w:hAnsi="Times New Roman" w:cs="Times New Roman"/>
          <w:sz w:val="28"/>
          <w:szCs w:val="28"/>
        </w:rPr>
        <w:t>х дел Российской Федерации от 26</w:t>
      </w:r>
      <w:r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FA4898">
        <w:rPr>
          <w:rFonts w:ascii="Times New Roman" w:hAnsi="Times New Roman" w:cs="Times New Roman"/>
          <w:sz w:val="28"/>
          <w:szCs w:val="28"/>
        </w:rPr>
        <w:t>декабря 2023 года № 1011</w:t>
      </w:r>
      <w:r w:rsidRPr="00FA4898">
        <w:rPr>
          <w:rFonts w:ascii="Times New Roman" w:hAnsi="Times New Roman" w:cs="Times New Roman"/>
          <w:sz w:val="28"/>
          <w:szCs w:val="28"/>
        </w:rPr>
        <w:t xml:space="preserve"> «Об </w:t>
      </w:r>
      <w:r w:rsidR="00FA4898">
        <w:rPr>
          <w:rFonts w:ascii="Times New Roman" w:hAnsi="Times New Roman" w:cs="Times New Roman"/>
          <w:sz w:val="28"/>
          <w:szCs w:val="28"/>
        </w:rPr>
        <w:t xml:space="preserve">утверждении Инструкции по организации и проведению отчётов должностных лиц территориальных органов МВД России», </w:t>
      </w:r>
      <w:r w:rsidRPr="00FA4898">
        <w:rPr>
          <w:rFonts w:ascii="Times New Roman" w:hAnsi="Times New Roman" w:cs="Times New Roman"/>
          <w:sz w:val="28"/>
          <w:szCs w:val="28"/>
        </w:rPr>
        <w:t>з</w:t>
      </w:r>
      <w:r w:rsidR="00561DE9" w:rsidRPr="00FA4898">
        <w:rPr>
          <w:rFonts w:ascii="Times New Roman" w:hAnsi="Times New Roman" w:cs="Times New Roman"/>
          <w:sz w:val="28"/>
          <w:szCs w:val="28"/>
        </w:rPr>
        <w:t xml:space="preserve">аслушав и обсудив </w:t>
      </w:r>
      <w:r w:rsidRPr="00FA4898">
        <w:rPr>
          <w:rFonts w:ascii="Times New Roman" w:hAnsi="Times New Roman" w:cs="Times New Roman"/>
          <w:sz w:val="28"/>
          <w:szCs w:val="28"/>
        </w:rPr>
        <w:t>отчёт</w:t>
      </w:r>
      <w:r w:rsidR="00561DE9"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486A85" w:rsidRPr="00FA4898">
        <w:rPr>
          <w:rFonts w:ascii="Times New Roman" w:hAnsi="Times New Roman" w:cs="Times New Roman"/>
          <w:sz w:val="28"/>
          <w:szCs w:val="28"/>
        </w:rPr>
        <w:t xml:space="preserve">начальника Управления Министерства внутренних дел Российской Федерации по городу Уфе, полковника полиции </w:t>
      </w:r>
      <w:r w:rsidR="00C6547D" w:rsidRPr="00FA4898">
        <w:rPr>
          <w:rFonts w:ascii="Times New Roman" w:hAnsi="Times New Roman" w:cs="Times New Roman"/>
          <w:sz w:val="28"/>
          <w:szCs w:val="28"/>
        </w:rPr>
        <w:t>Байсурина И.А.</w:t>
      </w:r>
      <w:r w:rsidR="00486A85"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BE4D3B" w:rsidRPr="00FA4898">
        <w:rPr>
          <w:rFonts w:ascii="Times New Roman" w:hAnsi="Times New Roman" w:cs="Times New Roman"/>
          <w:sz w:val="28"/>
          <w:szCs w:val="28"/>
        </w:rPr>
        <w:t>«О</w:t>
      </w:r>
      <w:r w:rsidR="00F642CB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состоянии криминогенной обстановки на территории городского округа город Уфа</w:t>
      </w:r>
      <w:r w:rsidR="00DF5156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Республики Башкортостан</w:t>
      </w:r>
      <w:r w:rsidR="00F642CB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 20</w:t>
      </w:r>
      <w:r w:rsidR="00BE4D3B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>2</w:t>
      </w:r>
      <w:r w:rsidR="005405CE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  <w:r w:rsidR="00F642CB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BE4D3B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 w:rsidR="00561DE9" w:rsidRPr="00FA4898">
        <w:rPr>
          <w:rFonts w:ascii="Times New Roman" w:hAnsi="Times New Roman" w:cs="Times New Roman"/>
          <w:sz w:val="28"/>
          <w:szCs w:val="28"/>
        </w:rPr>
        <w:t>, Совет городского округа город Уфа Республики Башкортостан</w:t>
      </w:r>
      <w:r w:rsidR="005B4240" w:rsidRPr="00FA4898">
        <w:rPr>
          <w:rFonts w:ascii="Times New Roman" w:hAnsi="Times New Roman" w:cs="Times New Roman"/>
          <w:sz w:val="28"/>
          <w:szCs w:val="28"/>
        </w:rPr>
        <w:t xml:space="preserve"> отмечает следующее.</w:t>
      </w:r>
    </w:p>
    <w:p w:rsidR="00205E8F" w:rsidRPr="00FA4898" w:rsidRDefault="00C27D1D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В 20</w:t>
      </w:r>
      <w:r w:rsidR="00BE4D3B" w:rsidRPr="00FA4898">
        <w:rPr>
          <w:rFonts w:ascii="Times New Roman" w:hAnsi="Times New Roman" w:cs="Times New Roman"/>
          <w:sz w:val="28"/>
          <w:szCs w:val="28"/>
        </w:rPr>
        <w:t>2</w:t>
      </w:r>
      <w:r w:rsidR="000C4A2A" w:rsidRPr="00FA4898">
        <w:rPr>
          <w:rFonts w:ascii="Times New Roman" w:hAnsi="Times New Roman" w:cs="Times New Roman"/>
          <w:sz w:val="28"/>
          <w:szCs w:val="28"/>
        </w:rPr>
        <w:t>4</w:t>
      </w:r>
      <w:r w:rsidRPr="00FA4898">
        <w:rPr>
          <w:rFonts w:ascii="Times New Roman" w:hAnsi="Times New Roman" w:cs="Times New Roman"/>
          <w:sz w:val="28"/>
          <w:szCs w:val="28"/>
        </w:rPr>
        <w:t xml:space="preserve"> году на территории городского округа город Уфа Республики Башкортостан </w:t>
      </w:r>
      <w:r w:rsidR="001E2358" w:rsidRPr="00FA4898">
        <w:rPr>
          <w:rFonts w:ascii="Times New Roman" w:hAnsi="Times New Roman" w:cs="Times New Roman"/>
          <w:sz w:val="28"/>
          <w:szCs w:val="28"/>
        </w:rPr>
        <w:t>сократилось</w:t>
      </w:r>
      <w:r w:rsidR="00CA7954" w:rsidRPr="00FA4898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205E8F" w:rsidRPr="00FA4898">
        <w:rPr>
          <w:rFonts w:ascii="Times New Roman" w:hAnsi="Times New Roman" w:cs="Times New Roman"/>
          <w:sz w:val="28"/>
          <w:szCs w:val="28"/>
        </w:rPr>
        <w:t>о</w:t>
      </w:r>
      <w:r w:rsidR="00CA7954"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1E2358" w:rsidRPr="00FA4898">
        <w:rPr>
          <w:rFonts w:ascii="Times New Roman" w:hAnsi="Times New Roman" w:cs="Times New Roman"/>
          <w:sz w:val="28"/>
          <w:szCs w:val="28"/>
        </w:rPr>
        <w:t>таких преступлений</w:t>
      </w:r>
      <w:r w:rsidRPr="00FA4898">
        <w:rPr>
          <w:rFonts w:ascii="Times New Roman" w:hAnsi="Times New Roman" w:cs="Times New Roman"/>
          <w:sz w:val="28"/>
          <w:szCs w:val="28"/>
        </w:rPr>
        <w:t xml:space="preserve">, </w:t>
      </w:r>
      <w:r w:rsidR="00FA4898">
        <w:rPr>
          <w:rFonts w:ascii="Times New Roman" w:hAnsi="Times New Roman" w:cs="Times New Roman"/>
          <w:sz w:val="28"/>
          <w:szCs w:val="28"/>
        </w:rPr>
        <w:t xml:space="preserve">как </w:t>
      </w:r>
      <w:r w:rsidR="001E2358" w:rsidRPr="00FA4898">
        <w:rPr>
          <w:rFonts w:ascii="Times New Roman" w:hAnsi="Times New Roman" w:cs="Times New Roman"/>
          <w:sz w:val="28"/>
          <w:szCs w:val="28"/>
        </w:rPr>
        <w:t xml:space="preserve">убийство </w:t>
      </w:r>
      <w:r w:rsidR="00427D40" w:rsidRPr="00FA48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2358" w:rsidRPr="00FA4898">
        <w:rPr>
          <w:rFonts w:ascii="Times New Roman" w:hAnsi="Times New Roman" w:cs="Times New Roman"/>
          <w:sz w:val="28"/>
          <w:szCs w:val="28"/>
        </w:rPr>
        <w:t>(-42,6%), причинение тяжкого вреда зд</w:t>
      </w:r>
      <w:r w:rsidR="00953599" w:rsidRPr="00FA4898">
        <w:rPr>
          <w:rFonts w:ascii="Times New Roman" w:hAnsi="Times New Roman" w:cs="Times New Roman"/>
          <w:sz w:val="28"/>
          <w:szCs w:val="28"/>
        </w:rPr>
        <w:t>оровью (-</w:t>
      </w:r>
      <w:r w:rsidR="001E2358" w:rsidRPr="00FA4898">
        <w:rPr>
          <w:rFonts w:ascii="Times New Roman" w:hAnsi="Times New Roman" w:cs="Times New Roman"/>
          <w:sz w:val="28"/>
          <w:szCs w:val="28"/>
        </w:rPr>
        <w:t xml:space="preserve">29,2%), кражи всех форм собственности (-8,9%), грабежи (-25,8%), хищение средств сотовой связи </w:t>
      </w:r>
      <w:r w:rsidR="00427D40" w:rsidRPr="00FA48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2358" w:rsidRPr="00FA4898">
        <w:rPr>
          <w:rFonts w:ascii="Times New Roman" w:hAnsi="Times New Roman" w:cs="Times New Roman"/>
          <w:sz w:val="28"/>
          <w:szCs w:val="28"/>
        </w:rPr>
        <w:t>(-26,3%), угоны транспортных средств (-36,7%)</w:t>
      </w:r>
      <w:r w:rsidR="00CA7954" w:rsidRPr="00FA4898">
        <w:rPr>
          <w:rFonts w:ascii="Times New Roman" w:hAnsi="Times New Roman" w:cs="Times New Roman"/>
          <w:sz w:val="28"/>
          <w:szCs w:val="28"/>
        </w:rPr>
        <w:t xml:space="preserve">. </w:t>
      </w:r>
      <w:r w:rsidR="00205E8F" w:rsidRPr="00FA4898">
        <w:rPr>
          <w:rFonts w:ascii="Times New Roman" w:hAnsi="Times New Roman" w:cs="Times New Roman"/>
          <w:sz w:val="28"/>
          <w:szCs w:val="28"/>
        </w:rPr>
        <w:t xml:space="preserve">В суд направлено </w:t>
      </w:r>
      <w:r w:rsidR="00FA489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205E8F" w:rsidRPr="00FA4898">
        <w:rPr>
          <w:rFonts w:ascii="Times New Roman" w:hAnsi="Times New Roman" w:cs="Times New Roman"/>
          <w:sz w:val="28"/>
          <w:szCs w:val="28"/>
        </w:rPr>
        <w:t xml:space="preserve">шести тысяч </w:t>
      </w:r>
      <w:r w:rsidR="00FA4898" w:rsidRPr="00FA4898">
        <w:rPr>
          <w:rFonts w:ascii="Times New Roman" w:hAnsi="Times New Roman" w:cs="Times New Roman"/>
          <w:sz w:val="28"/>
          <w:szCs w:val="28"/>
        </w:rPr>
        <w:t>(-8,8%)</w:t>
      </w:r>
      <w:r w:rsid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205E8F" w:rsidRPr="00FA4898">
        <w:rPr>
          <w:rFonts w:ascii="Times New Roman" w:hAnsi="Times New Roman" w:cs="Times New Roman"/>
          <w:sz w:val="28"/>
          <w:szCs w:val="28"/>
        </w:rPr>
        <w:t>уголовных дел.</w:t>
      </w:r>
    </w:p>
    <w:p w:rsidR="001E2358" w:rsidRPr="00FA4898" w:rsidRDefault="001E2358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 xml:space="preserve">К уголовной ответственности привлечено 3354 лица, из которых </w:t>
      </w:r>
      <w:r w:rsidR="00A037E5" w:rsidRPr="00FA48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4898">
        <w:rPr>
          <w:rFonts w:ascii="Times New Roman" w:hAnsi="Times New Roman" w:cs="Times New Roman"/>
          <w:sz w:val="28"/>
          <w:szCs w:val="28"/>
        </w:rPr>
        <w:t>3249 – жители города Уфы.</w:t>
      </w:r>
    </w:p>
    <w:p w:rsidR="001E2358" w:rsidRPr="00FA4898" w:rsidRDefault="001E2358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 xml:space="preserve">Уровень преступности на 10 тысяч населения составил </w:t>
      </w:r>
      <w:r w:rsidR="00A037E5" w:rsidRPr="00FA48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A4898">
        <w:rPr>
          <w:rFonts w:ascii="Times New Roman" w:hAnsi="Times New Roman" w:cs="Times New Roman"/>
          <w:sz w:val="28"/>
          <w:szCs w:val="28"/>
        </w:rPr>
        <w:t>167,8 преступлений.</w:t>
      </w:r>
    </w:p>
    <w:p w:rsidR="00205E8F" w:rsidRPr="00FA4898" w:rsidRDefault="00205E8F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В структуре преступности основную долю или 5</w:t>
      </w:r>
      <w:r w:rsidR="001E2358" w:rsidRPr="00FA4898">
        <w:rPr>
          <w:rFonts w:ascii="Times New Roman" w:hAnsi="Times New Roman" w:cs="Times New Roman"/>
          <w:sz w:val="28"/>
          <w:szCs w:val="28"/>
        </w:rPr>
        <w:t>3</w:t>
      </w:r>
      <w:r w:rsidRPr="00FA4898">
        <w:rPr>
          <w:rFonts w:ascii="Times New Roman" w:hAnsi="Times New Roman" w:cs="Times New Roman"/>
          <w:sz w:val="28"/>
          <w:szCs w:val="28"/>
        </w:rPr>
        <w:t>,</w:t>
      </w:r>
      <w:r w:rsidR="001E2358" w:rsidRPr="00FA4898">
        <w:rPr>
          <w:rFonts w:ascii="Times New Roman" w:hAnsi="Times New Roman" w:cs="Times New Roman"/>
          <w:sz w:val="28"/>
          <w:szCs w:val="28"/>
        </w:rPr>
        <w:t>8</w:t>
      </w:r>
      <w:r w:rsidRPr="00FA4898">
        <w:rPr>
          <w:rFonts w:ascii="Times New Roman" w:hAnsi="Times New Roman" w:cs="Times New Roman"/>
          <w:sz w:val="28"/>
          <w:szCs w:val="28"/>
        </w:rPr>
        <w:t>% (</w:t>
      </w:r>
      <w:r w:rsidR="001E2358" w:rsidRPr="00FA4898">
        <w:rPr>
          <w:rFonts w:ascii="Times New Roman" w:hAnsi="Times New Roman" w:cs="Times New Roman"/>
          <w:sz w:val="28"/>
          <w:szCs w:val="28"/>
        </w:rPr>
        <w:t>10707</w:t>
      </w:r>
      <w:r w:rsidRPr="00FA4898">
        <w:rPr>
          <w:rFonts w:ascii="Times New Roman" w:hAnsi="Times New Roman" w:cs="Times New Roman"/>
          <w:sz w:val="28"/>
          <w:szCs w:val="28"/>
        </w:rPr>
        <w:t>) составляют хищения чужого имущества, 9,</w:t>
      </w:r>
      <w:r w:rsidR="001E2358" w:rsidRPr="00FA4898">
        <w:rPr>
          <w:rFonts w:ascii="Times New Roman" w:hAnsi="Times New Roman" w:cs="Times New Roman"/>
          <w:sz w:val="28"/>
          <w:szCs w:val="28"/>
        </w:rPr>
        <w:t>0</w:t>
      </w:r>
      <w:r w:rsidRPr="00FA4898">
        <w:rPr>
          <w:rFonts w:ascii="Times New Roman" w:hAnsi="Times New Roman" w:cs="Times New Roman"/>
          <w:sz w:val="28"/>
          <w:szCs w:val="28"/>
        </w:rPr>
        <w:t>% (17</w:t>
      </w:r>
      <w:r w:rsidR="001E2358" w:rsidRPr="00FA4898">
        <w:rPr>
          <w:rFonts w:ascii="Times New Roman" w:hAnsi="Times New Roman" w:cs="Times New Roman"/>
          <w:sz w:val="28"/>
          <w:szCs w:val="28"/>
        </w:rPr>
        <w:t>90</w:t>
      </w:r>
      <w:r w:rsidRPr="00FA4898">
        <w:rPr>
          <w:rFonts w:ascii="Times New Roman" w:hAnsi="Times New Roman" w:cs="Times New Roman"/>
          <w:sz w:val="28"/>
          <w:szCs w:val="28"/>
        </w:rPr>
        <w:t xml:space="preserve">) – преступления по линии незаконного оборота наркотических средств, </w:t>
      </w:r>
      <w:r w:rsidR="001E2358" w:rsidRPr="00FA4898">
        <w:rPr>
          <w:rFonts w:ascii="Times New Roman" w:hAnsi="Times New Roman" w:cs="Times New Roman"/>
          <w:sz w:val="28"/>
          <w:szCs w:val="28"/>
        </w:rPr>
        <w:t>6,6</w:t>
      </w:r>
      <w:r w:rsidRPr="00FA4898">
        <w:rPr>
          <w:rFonts w:ascii="Times New Roman" w:hAnsi="Times New Roman" w:cs="Times New Roman"/>
          <w:sz w:val="28"/>
          <w:szCs w:val="28"/>
        </w:rPr>
        <w:t>% (1</w:t>
      </w:r>
      <w:r w:rsidR="001E2358" w:rsidRPr="00FA4898">
        <w:rPr>
          <w:rFonts w:ascii="Times New Roman" w:hAnsi="Times New Roman" w:cs="Times New Roman"/>
          <w:sz w:val="28"/>
          <w:szCs w:val="28"/>
        </w:rPr>
        <w:t>319</w:t>
      </w:r>
      <w:r w:rsidRPr="00FA4898">
        <w:rPr>
          <w:rFonts w:ascii="Times New Roman" w:hAnsi="Times New Roman" w:cs="Times New Roman"/>
          <w:sz w:val="28"/>
          <w:szCs w:val="28"/>
        </w:rPr>
        <w:t xml:space="preserve">) – экономической направленности и </w:t>
      </w:r>
      <w:r w:rsidR="001E2358" w:rsidRPr="00FA4898">
        <w:rPr>
          <w:rFonts w:ascii="Times New Roman" w:hAnsi="Times New Roman" w:cs="Times New Roman"/>
          <w:sz w:val="28"/>
          <w:szCs w:val="28"/>
        </w:rPr>
        <w:t>2,9</w:t>
      </w:r>
      <w:r w:rsidRPr="00FA4898">
        <w:rPr>
          <w:rFonts w:ascii="Times New Roman" w:hAnsi="Times New Roman" w:cs="Times New Roman"/>
          <w:sz w:val="28"/>
          <w:szCs w:val="28"/>
        </w:rPr>
        <w:t>% (</w:t>
      </w:r>
      <w:r w:rsidR="001E2358" w:rsidRPr="00FA4898">
        <w:rPr>
          <w:rFonts w:ascii="Times New Roman" w:hAnsi="Times New Roman" w:cs="Times New Roman"/>
          <w:sz w:val="28"/>
          <w:szCs w:val="28"/>
        </w:rPr>
        <w:t>570</w:t>
      </w:r>
      <w:r w:rsidRPr="00FA4898">
        <w:rPr>
          <w:rFonts w:ascii="Times New Roman" w:hAnsi="Times New Roman" w:cs="Times New Roman"/>
          <w:sz w:val="28"/>
          <w:szCs w:val="28"/>
        </w:rPr>
        <w:t>)</w:t>
      </w:r>
      <w:r w:rsidRPr="00FA4898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FA4898">
        <w:rPr>
          <w:rFonts w:ascii="Times New Roman" w:hAnsi="Times New Roman" w:cs="Times New Roman"/>
          <w:sz w:val="28"/>
          <w:szCs w:val="28"/>
        </w:rPr>
        <w:t xml:space="preserve"> преступные посягательства против личности.</w:t>
      </w:r>
    </w:p>
    <w:p w:rsidR="00205E8F" w:rsidRPr="00FA4898" w:rsidRDefault="00205E8F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 xml:space="preserve">Особое внимание сотрудниками городской полиции уделялось раскрытию и расследованию преступлений, совершённых с использованием айти-технологий, число которых возросло </w:t>
      </w:r>
      <w:r w:rsidR="00C5302B" w:rsidRPr="00FA4898">
        <w:rPr>
          <w:rFonts w:ascii="Times New Roman" w:hAnsi="Times New Roman" w:cs="Times New Roman"/>
          <w:sz w:val="28"/>
          <w:szCs w:val="28"/>
        </w:rPr>
        <w:t>(</w:t>
      </w:r>
      <w:r w:rsidRPr="00FA4898">
        <w:rPr>
          <w:rFonts w:ascii="Times New Roman" w:hAnsi="Times New Roman" w:cs="Times New Roman"/>
          <w:sz w:val="28"/>
          <w:szCs w:val="28"/>
        </w:rPr>
        <w:t>+2</w:t>
      </w:r>
      <w:r w:rsidR="001E2358" w:rsidRPr="00FA4898">
        <w:rPr>
          <w:rFonts w:ascii="Times New Roman" w:hAnsi="Times New Roman" w:cs="Times New Roman"/>
          <w:sz w:val="28"/>
          <w:szCs w:val="28"/>
        </w:rPr>
        <w:t>061</w:t>
      </w:r>
      <w:r w:rsidRPr="00FA4898">
        <w:rPr>
          <w:rFonts w:ascii="Times New Roman" w:hAnsi="Times New Roman" w:cs="Times New Roman"/>
          <w:sz w:val="28"/>
          <w:szCs w:val="28"/>
        </w:rPr>
        <w:t>)</w:t>
      </w:r>
      <w:r w:rsidRPr="00FA4898">
        <w:rPr>
          <w:rFonts w:ascii="Times New Roman" w:hAnsi="Times New Roman" w:cs="Times New Roman"/>
          <w:i/>
          <w:sz w:val="28"/>
          <w:szCs w:val="28"/>
        </w:rPr>
        <w:t>.</w:t>
      </w:r>
      <w:r w:rsidR="001E2358" w:rsidRPr="00FA48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2358" w:rsidRPr="00FA4898">
        <w:rPr>
          <w:rFonts w:ascii="Times New Roman" w:hAnsi="Times New Roman" w:cs="Times New Roman"/>
          <w:sz w:val="28"/>
          <w:szCs w:val="28"/>
        </w:rPr>
        <w:t>В целях повышения эффективности работы в данном направлении на базе Управления внутренних дел Российской Федерации по городу Уфе создана рабочая группа, разработан регламент с постанов</w:t>
      </w:r>
      <w:r w:rsidR="007D1F44" w:rsidRPr="00FA4898">
        <w:rPr>
          <w:rFonts w:ascii="Times New Roman" w:hAnsi="Times New Roman" w:cs="Times New Roman"/>
          <w:sz w:val="28"/>
          <w:szCs w:val="28"/>
        </w:rPr>
        <w:t>кой конкретных задач и сроков и</w:t>
      </w:r>
      <w:r w:rsidR="001E2358" w:rsidRPr="00FA4898">
        <w:rPr>
          <w:rFonts w:ascii="Times New Roman" w:hAnsi="Times New Roman" w:cs="Times New Roman"/>
          <w:sz w:val="28"/>
          <w:szCs w:val="28"/>
        </w:rPr>
        <w:t>х исполнения.</w:t>
      </w:r>
    </w:p>
    <w:p w:rsidR="00AC03A2" w:rsidRPr="00FA4898" w:rsidRDefault="00AC03A2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lastRenderedPageBreak/>
        <w:t>Для улучшения профилактической составляющей по линии мошенничества организовано свыше двух с половиной рабочих встре</w:t>
      </w:r>
      <w:r w:rsidR="00FA4898">
        <w:rPr>
          <w:rFonts w:ascii="Times New Roman" w:hAnsi="Times New Roman" w:cs="Times New Roman"/>
          <w:sz w:val="28"/>
          <w:szCs w:val="28"/>
        </w:rPr>
        <w:t>ч в трудовых коллективах (2594)</w:t>
      </w:r>
      <w:r w:rsidRPr="00FA4898">
        <w:rPr>
          <w:rFonts w:ascii="Times New Roman" w:hAnsi="Times New Roman" w:cs="Times New Roman"/>
          <w:sz w:val="28"/>
          <w:szCs w:val="28"/>
        </w:rPr>
        <w:t xml:space="preserve"> с проведением разъяснительных бесед. Совместно </w:t>
      </w:r>
      <w:r w:rsidR="00112457" w:rsidRPr="00FA4898">
        <w:rPr>
          <w:rFonts w:ascii="Times New Roman" w:hAnsi="Times New Roman" w:cs="Times New Roman"/>
          <w:sz w:val="28"/>
          <w:szCs w:val="28"/>
        </w:rPr>
        <w:t>с сотрудниками МКУ «Центр общественной безопасности» городского округа город Уфа Республики Башкортостан</w:t>
      </w:r>
      <w:r w:rsidR="00FA4898">
        <w:rPr>
          <w:rFonts w:ascii="Times New Roman" w:hAnsi="Times New Roman" w:cs="Times New Roman"/>
          <w:sz w:val="28"/>
          <w:szCs w:val="28"/>
        </w:rPr>
        <w:t xml:space="preserve"> разработано и вручено свыше </w:t>
      </w:r>
      <w:r w:rsidR="00D22C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4898">
        <w:rPr>
          <w:rFonts w:ascii="Times New Roman" w:hAnsi="Times New Roman" w:cs="Times New Roman"/>
          <w:sz w:val="28"/>
          <w:szCs w:val="28"/>
        </w:rPr>
        <w:t>20</w:t>
      </w:r>
      <w:r w:rsidR="00112457" w:rsidRPr="00FA4898">
        <w:rPr>
          <w:rFonts w:ascii="Times New Roman" w:hAnsi="Times New Roman" w:cs="Times New Roman"/>
          <w:sz w:val="28"/>
          <w:szCs w:val="28"/>
        </w:rPr>
        <w:t>500 памяток, направлено свыше 1200 информационных писем профилактического характера в организации, чьи сотрудники стали жертвами мошенников. В средствах массовой информации опубликовано 862 материала, на телеканалах «БСТ» и «Вся Уфа» вышло 69 сюжетов, содержащих рекомендации по предупреждению таких преступлений.</w:t>
      </w:r>
    </w:p>
    <w:p w:rsidR="00C5302B" w:rsidRPr="00FA4898" w:rsidRDefault="00C5302B" w:rsidP="00FA48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 xml:space="preserve">За отчётный период </w:t>
      </w:r>
      <w:r w:rsidR="007D1F44" w:rsidRPr="00FA4898">
        <w:rPr>
          <w:rFonts w:ascii="Times New Roman" w:hAnsi="Times New Roman" w:cs="Times New Roman"/>
          <w:sz w:val="28"/>
          <w:szCs w:val="28"/>
        </w:rPr>
        <w:t>пресечено</w:t>
      </w:r>
      <w:r w:rsidRPr="00FA4898">
        <w:rPr>
          <w:rFonts w:ascii="Times New Roman" w:hAnsi="Times New Roman" w:cs="Times New Roman"/>
          <w:sz w:val="28"/>
          <w:szCs w:val="28"/>
        </w:rPr>
        <w:t xml:space="preserve"> свыше полутора тысяч наркопреступлений (+</w:t>
      </w:r>
      <w:r w:rsidR="007D1F44" w:rsidRPr="00FA4898">
        <w:rPr>
          <w:rFonts w:ascii="Times New Roman" w:hAnsi="Times New Roman" w:cs="Times New Roman"/>
          <w:sz w:val="28"/>
          <w:szCs w:val="28"/>
        </w:rPr>
        <w:t>26</w:t>
      </w:r>
      <w:r w:rsidRPr="00FA4898">
        <w:rPr>
          <w:rFonts w:ascii="Times New Roman" w:hAnsi="Times New Roman" w:cs="Times New Roman"/>
          <w:sz w:val="28"/>
          <w:szCs w:val="28"/>
        </w:rPr>
        <w:t>), в том числе более тысячи фактов сбыта наркотических средств (+</w:t>
      </w:r>
      <w:r w:rsidR="007D1F44" w:rsidRPr="00FA4898">
        <w:rPr>
          <w:rFonts w:ascii="Times New Roman" w:hAnsi="Times New Roman" w:cs="Times New Roman"/>
          <w:sz w:val="28"/>
          <w:szCs w:val="28"/>
        </w:rPr>
        <w:t>39</w:t>
      </w:r>
      <w:r w:rsidRPr="00FA4898">
        <w:rPr>
          <w:rFonts w:ascii="Times New Roman" w:hAnsi="Times New Roman" w:cs="Times New Roman"/>
          <w:sz w:val="28"/>
          <w:szCs w:val="28"/>
        </w:rPr>
        <w:t>). К уголовной ответственности привлечено 4</w:t>
      </w:r>
      <w:r w:rsidR="007D1F44" w:rsidRPr="00FA4898">
        <w:rPr>
          <w:rFonts w:ascii="Times New Roman" w:hAnsi="Times New Roman" w:cs="Times New Roman"/>
          <w:sz w:val="28"/>
          <w:szCs w:val="28"/>
        </w:rPr>
        <w:t>38</w:t>
      </w:r>
      <w:r w:rsidRPr="00FA48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4898">
        <w:rPr>
          <w:rFonts w:ascii="Times New Roman" w:hAnsi="Times New Roman" w:cs="Times New Roman"/>
          <w:sz w:val="28"/>
          <w:szCs w:val="28"/>
        </w:rPr>
        <w:t>лиц</w:t>
      </w:r>
      <w:r w:rsidRPr="00FA4898">
        <w:rPr>
          <w:rFonts w:ascii="Times New Roman" w:hAnsi="Times New Roman" w:cs="Times New Roman"/>
          <w:i/>
          <w:sz w:val="28"/>
          <w:szCs w:val="28"/>
        </w:rPr>
        <w:t>.</w:t>
      </w:r>
    </w:p>
    <w:p w:rsidR="007D1F44" w:rsidRPr="00FA4898" w:rsidRDefault="00C5302B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 xml:space="preserve">Из незаконного оборота изъято более </w:t>
      </w:r>
      <w:r w:rsidR="007D1F44" w:rsidRPr="00FA4898">
        <w:rPr>
          <w:rFonts w:ascii="Times New Roman" w:hAnsi="Times New Roman" w:cs="Times New Roman"/>
          <w:sz w:val="28"/>
          <w:szCs w:val="28"/>
        </w:rPr>
        <w:t>34</w:t>
      </w:r>
      <w:r w:rsidRPr="00FA4898">
        <w:rPr>
          <w:rFonts w:ascii="Times New Roman" w:hAnsi="Times New Roman" w:cs="Times New Roman"/>
          <w:sz w:val="28"/>
          <w:szCs w:val="28"/>
        </w:rPr>
        <w:t xml:space="preserve"> килограммов наркотических средств.</w:t>
      </w:r>
    </w:p>
    <w:p w:rsidR="00C5302B" w:rsidRPr="00FA4898" w:rsidRDefault="007D1F44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 xml:space="preserve">Пресечена деятельность </w:t>
      </w:r>
      <w:r w:rsidR="00275E61">
        <w:rPr>
          <w:rFonts w:ascii="Times New Roman" w:hAnsi="Times New Roman" w:cs="Times New Roman"/>
          <w:sz w:val="28"/>
          <w:szCs w:val="28"/>
        </w:rPr>
        <w:t>двух преступных групп в составе</w:t>
      </w:r>
      <w:r w:rsidR="00A037E5"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Pr="00FA4898">
        <w:rPr>
          <w:rFonts w:ascii="Times New Roman" w:hAnsi="Times New Roman" w:cs="Times New Roman"/>
          <w:sz w:val="28"/>
          <w:szCs w:val="28"/>
        </w:rPr>
        <w:t>6 участников, организовавших сбыт наркотических средств на территории города Уфы через интернет-магазины.</w:t>
      </w:r>
      <w:r w:rsidR="00C5302B" w:rsidRPr="00FA4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02B" w:rsidRPr="00FA4898" w:rsidRDefault="00C5302B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Пресечено свыше тысячи административных правонарушений (117</w:t>
      </w:r>
      <w:r w:rsidR="007D1F44" w:rsidRPr="00FA4898">
        <w:rPr>
          <w:rFonts w:ascii="Times New Roman" w:hAnsi="Times New Roman" w:cs="Times New Roman"/>
          <w:sz w:val="28"/>
          <w:szCs w:val="28"/>
        </w:rPr>
        <w:t>3</w:t>
      </w:r>
      <w:r w:rsidRPr="00FA4898">
        <w:rPr>
          <w:rFonts w:ascii="Times New Roman" w:hAnsi="Times New Roman" w:cs="Times New Roman"/>
          <w:sz w:val="28"/>
          <w:szCs w:val="28"/>
        </w:rPr>
        <w:t>), связанных с незаконным оборотом наркотиков, из них:</w:t>
      </w:r>
    </w:p>
    <w:p w:rsidR="00C5302B" w:rsidRPr="00FA4898" w:rsidRDefault="00C6547D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 xml:space="preserve">- </w:t>
      </w:r>
      <w:r w:rsidR="00C5302B" w:rsidRPr="00FA4898">
        <w:rPr>
          <w:rFonts w:ascii="Times New Roman" w:hAnsi="Times New Roman" w:cs="Times New Roman"/>
          <w:sz w:val="28"/>
          <w:szCs w:val="28"/>
        </w:rPr>
        <w:t>8</w:t>
      </w:r>
      <w:r w:rsidR="007D1F44" w:rsidRPr="00FA4898">
        <w:rPr>
          <w:rFonts w:ascii="Times New Roman" w:hAnsi="Times New Roman" w:cs="Times New Roman"/>
          <w:sz w:val="28"/>
          <w:szCs w:val="28"/>
        </w:rPr>
        <w:t>7</w:t>
      </w:r>
      <w:r w:rsidR="00C5302B"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Pr="00FA4898">
        <w:rPr>
          <w:rFonts w:ascii="Times New Roman" w:hAnsi="Times New Roman" w:cs="Times New Roman"/>
          <w:sz w:val="28"/>
          <w:szCs w:val="28"/>
        </w:rPr>
        <w:t>–</w:t>
      </w:r>
      <w:r w:rsidR="00C5302B" w:rsidRPr="00FA4898">
        <w:rPr>
          <w:rFonts w:ascii="Times New Roman" w:hAnsi="Times New Roman" w:cs="Times New Roman"/>
          <w:sz w:val="28"/>
          <w:szCs w:val="28"/>
        </w:rPr>
        <w:t xml:space="preserve"> за</w:t>
      </w:r>
      <w:r w:rsidRPr="00FA4898">
        <w:rPr>
          <w:rFonts w:ascii="Times New Roman" w:hAnsi="Times New Roman" w:cs="Times New Roman"/>
          <w:sz w:val="28"/>
          <w:szCs w:val="28"/>
        </w:rPr>
        <w:t xml:space="preserve"> хранение наркотических средств;</w:t>
      </w:r>
    </w:p>
    <w:p w:rsidR="00C5302B" w:rsidRPr="00FA4898" w:rsidRDefault="00C5302B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- 8</w:t>
      </w:r>
      <w:r w:rsidR="007D1F44" w:rsidRPr="00FA4898">
        <w:rPr>
          <w:rFonts w:ascii="Times New Roman" w:hAnsi="Times New Roman" w:cs="Times New Roman"/>
          <w:sz w:val="28"/>
          <w:szCs w:val="28"/>
        </w:rPr>
        <w:t>66</w:t>
      </w:r>
      <w:r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C6547D" w:rsidRPr="00FA4898">
        <w:rPr>
          <w:rFonts w:ascii="Times New Roman" w:hAnsi="Times New Roman" w:cs="Times New Roman"/>
          <w:sz w:val="28"/>
          <w:szCs w:val="28"/>
        </w:rPr>
        <w:t>–</w:t>
      </w:r>
      <w:r w:rsidRPr="00FA4898">
        <w:rPr>
          <w:rFonts w:ascii="Times New Roman" w:hAnsi="Times New Roman" w:cs="Times New Roman"/>
          <w:sz w:val="28"/>
          <w:szCs w:val="28"/>
        </w:rPr>
        <w:t xml:space="preserve"> за потребление наркотическ</w:t>
      </w:r>
      <w:r w:rsidR="00C6547D" w:rsidRPr="00FA4898">
        <w:rPr>
          <w:rFonts w:ascii="Times New Roman" w:hAnsi="Times New Roman" w:cs="Times New Roman"/>
          <w:sz w:val="28"/>
          <w:szCs w:val="28"/>
        </w:rPr>
        <w:t>их средств без назначения врача;</w:t>
      </w:r>
      <w:r w:rsidRPr="00FA4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44" w:rsidRPr="00FA4898" w:rsidRDefault="00C5302B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- 2</w:t>
      </w:r>
      <w:r w:rsidR="007D1F44" w:rsidRPr="00FA4898">
        <w:rPr>
          <w:rFonts w:ascii="Times New Roman" w:hAnsi="Times New Roman" w:cs="Times New Roman"/>
          <w:sz w:val="28"/>
          <w:szCs w:val="28"/>
        </w:rPr>
        <w:t>20</w:t>
      </w:r>
      <w:r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C6547D" w:rsidRPr="00FA4898">
        <w:rPr>
          <w:rFonts w:ascii="Times New Roman" w:hAnsi="Times New Roman" w:cs="Times New Roman"/>
          <w:sz w:val="28"/>
          <w:szCs w:val="28"/>
        </w:rPr>
        <w:t>–</w:t>
      </w:r>
      <w:r w:rsidRPr="00FA4898">
        <w:rPr>
          <w:rFonts w:ascii="Times New Roman" w:hAnsi="Times New Roman" w:cs="Times New Roman"/>
          <w:sz w:val="28"/>
          <w:szCs w:val="28"/>
        </w:rPr>
        <w:t xml:space="preserve"> за уклонение от прохождения диагностики и лечения от наркомании.</w:t>
      </w:r>
    </w:p>
    <w:p w:rsidR="007D1F44" w:rsidRPr="00FA4898" w:rsidRDefault="007D1F44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в сфере защиты интересов личности, общества и государства является декриминализация экономического сектора. Пресечено свыше тысячи преступлений экономической направленности (1004), из них свыше двухсот пятидесяти (256) коррупционных и порядка ста (96) против государственной власти, в том числе свыше восьмидесяти (85) фактов взяточничества, более восьмидесяти (87) в сфере освоения бюджетных средств и восемь в рамках национальных проектов «Демография» (7) и </w:t>
      </w:r>
      <w:r w:rsidR="001E79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4898">
        <w:rPr>
          <w:rFonts w:ascii="Times New Roman" w:hAnsi="Times New Roman" w:cs="Times New Roman"/>
          <w:sz w:val="28"/>
          <w:szCs w:val="28"/>
        </w:rPr>
        <w:t>«Образование» (1).</w:t>
      </w:r>
    </w:p>
    <w:p w:rsidR="007D1F44" w:rsidRPr="00FA4898" w:rsidRDefault="007D1F44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К уголовной ответственности привлечено 274 лица.</w:t>
      </w:r>
    </w:p>
    <w:p w:rsidR="00AC03A2" w:rsidRPr="00FA4898" w:rsidRDefault="007D1F44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Сумма возмещённого ущерба по преступлениям экономической направлен</w:t>
      </w:r>
      <w:r w:rsidR="00AC03A2" w:rsidRPr="00FA4898">
        <w:rPr>
          <w:rFonts w:ascii="Times New Roman" w:hAnsi="Times New Roman" w:cs="Times New Roman"/>
          <w:sz w:val="28"/>
          <w:szCs w:val="28"/>
        </w:rPr>
        <w:t>ности составила свыше 2 миллиар</w:t>
      </w:r>
      <w:r w:rsidRPr="00FA4898">
        <w:rPr>
          <w:rFonts w:ascii="Times New Roman" w:hAnsi="Times New Roman" w:cs="Times New Roman"/>
          <w:sz w:val="28"/>
          <w:szCs w:val="28"/>
        </w:rPr>
        <w:t xml:space="preserve">дов </w:t>
      </w:r>
      <w:r w:rsidR="002A41A7">
        <w:rPr>
          <w:rFonts w:ascii="Times New Roman" w:hAnsi="Times New Roman" w:cs="Times New Roman"/>
          <w:sz w:val="28"/>
          <w:szCs w:val="28"/>
        </w:rPr>
        <w:t>500</w:t>
      </w:r>
      <w:r w:rsidRPr="00FA4898">
        <w:rPr>
          <w:rFonts w:ascii="Times New Roman" w:hAnsi="Times New Roman" w:cs="Times New Roman"/>
          <w:sz w:val="28"/>
          <w:szCs w:val="28"/>
        </w:rPr>
        <w:t xml:space="preserve"> миллионов рублей</w:t>
      </w:r>
      <w:r w:rsidR="00AC03A2" w:rsidRPr="00FA4898">
        <w:rPr>
          <w:rFonts w:ascii="Times New Roman" w:hAnsi="Times New Roman" w:cs="Times New Roman"/>
          <w:sz w:val="28"/>
          <w:szCs w:val="28"/>
        </w:rPr>
        <w:t>.</w:t>
      </w:r>
    </w:p>
    <w:p w:rsidR="00F97DED" w:rsidRPr="00FA4898" w:rsidRDefault="00112457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 xml:space="preserve">Значительный объём работы проведён по защите подрастающего поколения. Сотрудниками полиции совместно с представителями субъектов профилактики проведено 58 специализированных мероприятий, в том числе </w:t>
      </w:r>
      <w:r w:rsidR="001E799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4898">
        <w:rPr>
          <w:rFonts w:ascii="Times New Roman" w:hAnsi="Times New Roman" w:cs="Times New Roman"/>
          <w:sz w:val="28"/>
          <w:szCs w:val="28"/>
        </w:rPr>
        <w:t xml:space="preserve">42 в ночное время. </w:t>
      </w:r>
    </w:p>
    <w:p w:rsidR="00112457" w:rsidRPr="00FA4898" w:rsidRDefault="00112457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Управлением МВД России по городу Уфе</w:t>
      </w:r>
      <w:r w:rsidR="00F97DED" w:rsidRPr="00FA4898">
        <w:rPr>
          <w:rFonts w:ascii="Times New Roman" w:hAnsi="Times New Roman" w:cs="Times New Roman"/>
          <w:sz w:val="28"/>
          <w:szCs w:val="28"/>
        </w:rPr>
        <w:t xml:space="preserve"> проводится информирование субъектов системы профилактики по вопросам семейного и детского неблагополучия, оказания адресной помощи, устранения условий, способствующих правонарушениям.</w:t>
      </w:r>
    </w:p>
    <w:p w:rsidR="00AC03A2" w:rsidRPr="00FA4898" w:rsidRDefault="00AC03A2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lastRenderedPageBreak/>
        <w:t>Несмотря на проведённую профилактическую работу</w:t>
      </w:r>
      <w:r w:rsidR="00C5302B"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Pr="00FA4898">
        <w:rPr>
          <w:rFonts w:ascii="Times New Roman" w:hAnsi="Times New Roman" w:cs="Times New Roman"/>
          <w:sz w:val="28"/>
          <w:szCs w:val="28"/>
        </w:rPr>
        <w:t>отмечается негативная динамика увеличения подростковой преступности (+85,5%) и принявшими в них участие подростками (+24,5%).</w:t>
      </w:r>
    </w:p>
    <w:p w:rsidR="00427340" w:rsidRPr="00FA4898" w:rsidRDefault="00966784" w:rsidP="00FA489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7991">
        <w:rPr>
          <w:rFonts w:ascii="Times New Roman" w:hAnsi="Times New Roman" w:cs="Times New Roman"/>
          <w:sz w:val="28"/>
          <w:szCs w:val="28"/>
        </w:rPr>
        <w:t>выше</w:t>
      </w:r>
      <w:r w:rsidRPr="00FA4898">
        <w:rPr>
          <w:rFonts w:ascii="Times New Roman" w:hAnsi="Times New Roman" w:cs="Times New Roman"/>
          <w:sz w:val="28"/>
          <w:szCs w:val="28"/>
        </w:rPr>
        <w:t>изложенного Совет городского округа город Уфа Республики Башкортостан</w:t>
      </w:r>
      <w:r w:rsidR="00BE4D3B"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561DE9" w:rsidRPr="00FA4898">
        <w:rPr>
          <w:rFonts w:ascii="Times New Roman" w:hAnsi="Times New Roman" w:cs="Times New Roman"/>
          <w:b/>
          <w:sz w:val="28"/>
          <w:szCs w:val="28"/>
        </w:rPr>
        <w:t>р е ш и л</w:t>
      </w:r>
      <w:r w:rsidR="00561DE9" w:rsidRPr="00275E61">
        <w:rPr>
          <w:rFonts w:ascii="Times New Roman" w:hAnsi="Times New Roman" w:cs="Times New Roman"/>
          <w:sz w:val="28"/>
          <w:szCs w:val="28"/>
        </w:rPr>
        <w:t>:</w:t>
      </w:r>
    </w:p>
    <w:p w:rsidR="00C6547D" w:rsidRPr="00FA4898" w:rsidRDefault="00C6547D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340" w:rsidRPr="00FA4898" w:rsidRDefault="00523498" w:rsidP="00FA48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 xml:space="preserve">1. </w:t>
      </w:r>
      <w:r w:rsidR="00561DE9" w:rsidRPr="00FA4898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EA124E" w:rsidRPr="00FA4898">
        <w:rPr>
          <w:rFonts w:ascii="Times New Roman" w:hAnsi="Times New Roman" w:cs="Times New Roman"/>
          <w:sz w:val="28"/>
          <w:szCs w:val="28"/>
        </w:rPr>
        <w:t>отчёт</w:t>
      </w:r>
      <w:r w:rsidR="00561DE9"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486A85" w:rsidRPr="00FA4898">
        <w:rPr>
          <w:rFonts w:ascii="Times New Roman" w:hAnsi="Times New Roman" w:cs="Times New Roman"/>
          <w:sz w:val="28"/>
          <w:szCs w:val="28"/>
        </w:rPr>
        <w:t xml:space="preserve">начальника Управления Министерства внутренних дел Российской Федерации по городу Уфе, полковника полиции </w:t>
      </w:r>
      <w:r w:rsidR="00C6547D" w:rsidRPr="00FA4898">
        <w:rPr>
          <w:rFonts w:ascii="Times New Roman" w:hAnsi="Times New Roman" w:cs="Times New Roman"/>
          <w:sz w:val="28"/>
          <w:szCs w:val="28"/>
        </w:rPr>
        <w:t>Байсурина И.А.</w:t>
      </w:r>
      <w:r w:rsidR="00486A85"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BE4D3B" w:rsidRPr="00FA4898">
        <w:rPr>
          <w:rFonts w:ascii="Times New Roman" w:hAnsi="Times New Roman" w:cs="Times New Roman"/>
          <w:sz w:val="28"/>
          <w:szCs w:val="28"/>
        </w:rPr>
        <w:t>«О</w:t>
      </w:r>
      <w:r w:rsidR="00F642CB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состоянии криминогенной обстановки на территории городского округа город Уфа</w:t>
      </w:r>
      <w:r w:rsidR="00DF5156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Республики Башкортостан</w:t>
      </w:r>
      <w:r w:rsidR="00F642CB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 20</w:t>
      </w:r>
      <w:r w:rsidR="00BE4D3B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>2</w:t>
      </w:r>
      <w:r w:rsidR="005405CE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  <w:r w:rsidR="009F076A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2CB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>году</w:t>
      </w:r>
      <w:r w:rsidR="00BE4D3B" w:rsidRPr="00FA4898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 w:rsidR="00561DE9" w:rsidRPr="00FA4898">
        <w:rPr>
          <w:rFonts w:ascii="Times New Roman" w:hAnsi="Times New Roman" w:cs="Times New Roman"/>
          <w:sz w:val="28"/>
          <w:szCs w:val="28"/>
        </w:rPr>
        <w:t>.</w:t>
      </w:r>
    </w:p>
    <w:p w:rsidR="00427340" w:rsidRPr="00FA4898" w:rsidRDefault="00427340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340" w:rsidRPr="00FA4898" w:rsidRDefault="00A83D8A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 xml:space="preserve">2. </w:t>
      </w:r>
      <w:r w:rsidR="00F55D2E" w:rsidRPr="00FA4898">
        <w:rPr>
          <w:rFonts w:ascii="Times New Roman" w:hAnsi="Times New Roman" w:cs="Times New Roman"/>
          <w:sz w:val="28"/>
          <w:szCs w:val="28"/>
        </w:rPr>
        <w:t>Рекомендовать Управлению Министерства внутренних дел Российской Федерации по городу Уфе</w:t>
      </w:r>
      <w:r w:rsidR="00966784" w:rsidRPr="00FA4898">
        <w:rPr>
          <w:rFonts w:ascii="Times New Roman" w:hAnsi="Times New Roman" w:cs="Times New Roman"/>
          <w:sz w:val="28"/>
          <w:szCs w:val="28"/>
        </w:rPr>
        <w:t>:</w:t>
      </w:r>
    </w:p>
    <w:p w:rsidR="00427340" w:rsidRPr="00FA4898" w:rsidRDefault="00704D04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1)</w:t>
      </w:r>
      <w:r w:rsidR="00A83D8A"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F55D2E" w:rsidRPr="00FA4898">
        <w:rPr>
          <w:rFonts w:ascii="Times New Roman" w:hAnsi="Times New Roman" w:cs="Times New Roman"/>
          <w:sz w:val="28"/>
          <w:szCs w:val="28"/>
        </w:rPr>
        <w:t>продолжить взаимодействие с м</w:t>
      </w:r>
      <w:r w:rsidR="00E435B9" w:rsidRPr="00FA4898">
        <w:rPr>
          <w:rFonts w:ascii="Times New Roman" w:hAnsi="Times New Roman" w:cs="Times New Roman"/>
          <w:sz w:val="28"/>
          <w:szCs w:val="28"/>
        </w:rPr>
        <w:t>униципальн</w:t>
      </w:r>
      <w:r w:rsidR="00F55D2E" w:rsidRPr="00FA4898">
        <w:rPr>
          <w:rFonts w:ascii="Times New Roman" w:hAnsi="Times New Roman" w:cs="Times New Roman"/>
          <w:sz w:val="28"/>
          <w:szCs w:val="28"/>
        </w:rPr>
        <w:t>ым</w:t>
      </w:r>
      <w:r w:rsidR="00454860" w:rsidRPr="00FA4898">
        <w:rPr>
          <w:rFonts w:ascii="Times New Roman" w:hAnsi="Times New Roman" w:cs="Times New Roman"/>
          <w:sz w:val="28"/>
          <w:szCs w:val="28"/>
        </w:rPr>
        <w:t xml:space="preserve"> казённым</w:t>
      </w:r>
      <w:r w:rsidR="00E435B9" w:rsidRPr="00FA489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55D2E" w:rsidRPr="00FA4898">
        <w:rPr>
          <w:rFonts w:ascii="Times New Roman" w:hAnsi="Times New Roman" w:cs="Times New Roman"/>
          <w:sz w:val="28"/>
          <w:szCs w:val="28"/>
        </w:rPr>
        <w:t>ем</w:t>
      </w:r>
      <w:r w:rsidR="00E435B9" w:rsidRPr="00FA4898">
        <w:rPr>
          <w:rFonts w:ascii="Times New Roman" w:hAnsi="Times New Roman" w:cs="Times New Roman"/>
          <w:sz w:val="28"/>
          <w:szCs w:val="28"/>
        </w:rPr>
        <w:t xml:space="preserve"> «Центр общественной безопасности</w:t>
      </w:r>
      <w:r w:rsidR="00CF3B05" w:rsidRPr="00FA4898">
        <w:rPr>
          <w:rFonts w:ascii="Times New Roman" w:hAnsi="Times New Roman" w:cs="Times New Roman"/>
          <w:sz w:val="28"/>
          <w:szCs w:val="28"/>
        </w:rPr>
        <w:t>»</w:t>
      </w:r>
      <w:r w:rsidR="00427340"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CF3B05" w:rsidRPr="00FA4898">
        <w:rPr>
          <w:rFonts w:ascii="Times New Roman" w:hAnsi="Times New Roman" w:cs="Times New Roman"/>
          <w:sz w:val="28"/>
          <w:szCs w:val="28"/>
        </w:rPr>
        <w:t xml:space="preserve">городского округа город Уфа Республики Башкортостан </w:t>
      </w:r>
      <w:r w:rsidR="00E435B9" w:rsidRPr="00FA4898">
        <w:rPr>
          <w:rFonts w:ascii="Times New Roman" w:hAnsi="Times New Roman" w:cs="Times New Roman"/>
          <w:sz w:val="28"/>
          <w:szCs w:val="28"/>
        </w:rPr>
        <w:t>в вопросах охраны общественного порядка и профилактики правонарушений</w:t>
      </w:r>
      <w:r w:rsidR="00914069" w:rsidRPr="00FA4898">
        <w:rPr>
          <w:rFonts w:ascii="Times New Roman" w:hAnsi="Times New Roman" w:cs="Times New Roman"/>
          <w:sz w:val="28"/>
          <w:szCs w:val="28"/>
        </w:rPr>
        <w:t>;</w:t>
      </w:r>
    </w:p>
    <w:p w:rsidR="00427340" w:rsidRPr="00FA4898" w:rsidRDefault="00704D04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2)</w:t>
      </w:r>
      <w:r w:rsidR="00914069"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861C94" w:rsidRPr="00FA4898">
        <w:rPr>
          <w:rFonts w:ascii="Times New Roman" w:hAnsi="Times New Roman" w:cs="Times New Roman"/>
          <w:sz w:val="28"/>
          <w:szCs w:val="28"/>
        </w:rPr>
        <w:t xml:space="preserve">усилить разъяснительную работу с населением с использованием средств массовой информации по профилактике </w:t>
      </w:r>
      <w:r w:rsidR="00BE4D3B" w:rsidRPr="00FA4898">
        <w:rPr>
          <w:rFonts w:ascii="Times New Roman" w:hAnsi="Times New Roman" w:cs="Times New Roman"/>
          <w:sz w:val="28"/>
          <w:szCs w:val="28"/>
        </w:rPr>
        <w:t>мошенничеств, в</w:t>
      </w:r>
      <w:r w:rsidR="00427340" w:rsidRPr="00FA4898">
        <w:rPr>
          <w:rFonts w:ascii="Times New Roman" w:hAnsi="Times New Roman" w:cs="Times New Roman"/>
          <w:sz w:val="28"/>
          <w:szCs w:val="28"/>
        </w:rPr>
        <w:t xml:space="preserve"> том числе совершё</w:t>
      </w:r>
      <w:r w:rsidR="00BE4D3B" w:rsidRPr="00FA4898">
        <w:rPr>
          <w:rFonts w:ascii="Times New Roman" w:hAnsi="Times New Roman" w:cs="Times New Roman"/>
          <w:sz w:val="28"/>
          <w:szCs w:val="28"/>
        </w:rPr>
        <w:t xml:space="preserve">нных </w:t>
      </w:r>
      <w:r w:rsidR="003E6707" w:rsidRPr="00FA489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BE4D3B" w:rsidRPr="00FA4898">
        <w:rPr>
          <w:rFonts w:ascii="Times New Roman" w:hAnsi="Times New Roman" w:cs="Times New Roman"/>
          <w:sz w:val="28"/>
          <w:szCs w:val="28"/>
        </w:rPr>
        <w:t>информационно-телекоммуникационны</w:t>
      </w:r>
      <w:r w:rsidR="00C6547D" w:rsidRPr="00FA4898">
        <w:rPr>
          <w:rFonts w:ascii="Times New Roman" w:hAnsi="Times New Roman" w:cs="Times New Roman"/>
          <w:sz w:val="28"/>
          <w:szCs w:val="28"/>
        </w:rPr>
        <w:t>х</w:t>
      </w:r>
      <w:r w:rsidR="00BE4D3B" w:rsidRPr="00FA4898">
        <w:rPr>
          <w:rFonts w:ascii="Times New Roman" w:hAnsi="Times New Roman" w:cs="Times New Roman"/>
          <w:sz w:val="28"/>
          <w:szCs w:val="28"/>
        </w:rPr>
        <w:t xml:space="preserve"> </w:t>
      </w:r>
      <w:r w:rsidR="003E6707" w:rsidRPr="00FA4898">
        <w:rPr>
          <w:rFonts w:ascii="Times New Roman" w:hAnsi="Times New Roman" w:cs="Times New Roman"/>
          <w:sz w:val="28"/>
          <w:szCs w:val="28"/>
        </w:rPr>
        <w:t>технологий</w:t>
      </w:r>
      <w:r w:rsidR="00427340" w:rsidRPr="00FA4898">
        <w:rPr>
          <w:rFonts w:ascii="Times New Roman" w:hAnsi="Times New Roman" w:cs="Times New Roman"/>
          <w:sz w:val="28"/>
          <w:szCs w:val="28"/>
        </w:rPr>
        <w:t>.</w:t>
      </w:r>
    </w:p>
    <w:p w:rsidR="00523498" w:rsidRPr="00FA4898" w:rsidRDefault="00523498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74E" w:rsidRPr="00FA4898" w:rsidRDefault="00427340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3.</w:t>
      </w:r>
      <w:r w:rsidR="00C0674E" w:rsidRPr="00FA489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Уфа Республики Башкортостан, Администрациям районов городского округа город Уфа Республики Башкортостан усилить взаимодействие с Управлением Министерства внутренних дел Российской Федерации по городу Уфе</w:t>
      </w:r>
      <w:r w:rsidR="00C24670" w:rsidRPr="00FA4898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523498" w:rsidRPr="00FA4898" w:rsidRDefault="00523498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1) разработки и реализации дополнительного комплекса мер, направленного на предупреждение правонарушений и преступлений несовершеннолетними, в который включить мероприятия, направленные на:</w:t>
      </w:r>
    </w:p>
    <w:p w:rsidR="00523498" w:rsidRPr="00FA4898" w:rsidRDefault="00523498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а) выявление и привлечение к ответственности взрослых лиц, вовлекающих обучающихся в преступные деяния;</w:t>
      </w:r>
    </w:p>
    <w:p w:rsidR="00523498" w:rsidRPr="00FA4898" w:rsidRDefault="00523498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б) защиту от преступных посягательств, с постановкой конкретных задач каждому органу профилактики;</w:t>
      </w:r>
    </w:p>
    <w:p w:rsidR="00523498" w:rsidRPr="00FA4898" w:rsidRDefault="00523498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в) выявление семей, ведущих антиобщественный образ жизни, допускающих насилие в быту, в том числе в отношении детей, а также принятия мер к постановке их на профилактический учет;</w:t>
      </w:r>
    </w:p>
    <w:p w:rsidR="00523498" w:rsidRPr="00FA4898" w:rsidRDefault="00523498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г) предупреждение детского дорожного травматизма, а также привития детям навыков безопасного поведения на дорогах, в том числе рассмотрения вопроса о создании стационарных площадок, мобильных автогородков, кабинетов наглядных пособий по безопасности дорожного движения;</w:t>
      </w:r>
    </w:p>
    <w:p w:rsidR="00523498" w:rsidRPr="00FA4898" w:rsidRDefault="00523498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2) проведения комиссионных обследований участковых пунктов полиции на предмет необходимости проведения ремонтных работ и оснащения рабочих мест</w:t>
      </w:r>
      <w:r w:rsidR="002D2B56">
        <w:rPr>
          <w:rFonts w:ascii="Times New Roman" w:hAnsi="Times New Roman" w:cs="Times New Roman"/>
          <w:sz w:val="28"/>
          <w:szCs w:val="28"/>
        </w:rPr>
        <w:t>;</w:t>
      </w:r>
    </w:p>
    <w:p w:rsidR="00523498" w:rsidRPr="00FA4898" w:rsidRDefault="00523498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lastRenderedPageBreak/>
        <w:t>3) проведения мероприятий по устранению недостатков улично-дорожной сети, в том числе в местах концентрации очагов аварийности</w:t>
      </w:r>
      <w:r w:rsidR="002D2B56">
        <w:rPr>
          <w:rFonts w:ascii="Times New Roman" w:hAnsi="Times New Roman" w:cs="Times New Roman"/>
          <w:sz w:val="28"/>
          <w:szCs w:val="28"/>
        </w:rPr>
        <w:t>;</w:t>
      </w:r>
    </w:p>
    <w:p w:rsidR="00310565" w:rsidRPr="00FA4898" w:rsidRDefault="00523498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98">
        <w:rPr>
          <w:rFonts w:ascii="Times New Roman" w:hAnsi="Times New Roman" w:cs="Times New Roman"/>
          <w:sz w:val="28"/>
          <w:szCs w:val="28"/>
        </w:rPr>
        <w:t>4) проведения информационной и разъяснительной работы с населением по профилактике хищений, совершаемых с использованием информационно-телекоммуникационных технологий.</w:t>
      </w:r>
    </w:p>
    <w:p w:rsidR="00310565" w:rsidRPr="00FA4898" w:rsidRDefault="00310565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498" w:rsidRPr="00FA4898" w:rsidRDefault="00523498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498" w:rsidRPr="00FA4898" w:rsidRDefault="00523498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472" w:rsidRPr="00FA4898" w:rsidRDefault="00AE7472" w:rsidP="00275E6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898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</w:p>
    <w:p w:rsidR="00AE7472" w:rsidRPr="00FA4898" w:rsidRDefault="00AE7472" w:rsidP="00275E6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89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Уфа</w:t>
      </w:r>
    </w:p>
    <w:p w:rsidR="00AE7472" w:rsidRPr="00FA4898" w:rsidRDefault="00AE7472" w:rsidP="00275E6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89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Pr="00FA48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A48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A48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A48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A489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</w:t>
      </w:r>
      <w:r w:rsidR="00CD09E7" w:rsidRPr="00FA4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A4898">
        <w:rPr>
          <w:rFonts w:ascii="Times New Roman" w:hAnsi="Times New Roman" w:cs="Times New Roman"/>
          <w:color w:val="000000" w:themeColor="text1"/>
          <w:sz w:val="28"/>
          <w:szCs w:val="28"/>
        </w:rPr>
        <w:t>М. Васимов</w:t>
      </w:r>
    </w:p>
    <w:p w:rsidR="00BE4D3B" w:rsidRPr="00FA4898" w:rsidRDefault="00BE4D3B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D3B" w:rsidRPr="00FA4898" w:rsidRDefault="00BE4D3B" w:rsidP="00FA48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4D3B" w:rsidRPr="00FA4898" w:rsidSect="00FA4898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B8" w:rsidRDefault="00583FB8" w:rsidP="00583FB8">
      <w:pPr>
        <w:spacing w:after="0" w:line="240" w:lineRule="auto"/>
      </w:pPr>
      <w:r>
        <w:separator/>
      </w:r>
    </w:p>
  </w:endnote>
  <w:endnote w:type="continuationSeparator" w:id="0">
    <w:p w:rsidR="00583FB8" w:rsidRDefault="00583FB8" w:rsidP="0058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558776"/>
      <w:docPartObj>
        <w:docPartGallery w:val="Page Numbers (Bottom of Page)"/>
        <w:docPartUnique/>
      </w:docPartObj>
    </w:sdtPr>
    <w:sdtEndPr/>
    <w:sdtContent>
      <w:p w:rsidR="00583FB8" w:rsidRDefault="00583FB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566">
          <w:rPr>
            <w:noProof/>
          </w:rPr>
          <w:t>2</w:t>
        </w:r>
        <w:r>
          <w:fldChar w:fldCharType="end"/>
        </w:r>
      </w:p>
    </w:sdtContent>
  </w:sdt>
  <w:p w:rsidR="00583FB8" w:rsidRDefault="00583FB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B8" w:rsidRDefault="00583FB8" w:rsidP="00583FB8">
      <w:pPr>
        <w:spacing w:after="0" w:line="240" w:lineRule="auto"/>
      </w:pPr>
      <w:r>
        <w:separator/>
      </w:r>
    </w:p>
  </w:footnote>
  <w:footnote w:type="continuationSeparator" w:id="0">
    <w:p w:rsidR="00583FB8" w:rsidRDefault="00583FB8" w:rsidP="00583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B59BD"/>
    <w:multiLevelType w:val="hybridMultilevel"/>
    <w:tmpl w:val="612A0400"/>
    <w:lvl w:ilvl="0" w:tplc="F91E95B8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259EC"/>
    <w:multiLevelType w:val="hybridMultilevel"/>
    <w:tmpl w:val="0966EB96"/>
    <w:lvl w:ilvl="0" w:tplc="9A681F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854"/>
    <w:rsid w:val="000108D0"/>
    <w:rsid w:val="00020683"/>
    <w:rsid w:val="00041CA7"/>
    <w:rsid w:val="00055854"/>
    <w:rsid w:val="000C4A2A"/>
    <w:rsid w:val="00112457"/>
    <w:rsid w:val="0012163A"/>
    <w:rsid w:val="00142517"/>
    <w:rsid w:val="00173A13"/>
    <w:rsid w:val="001759BB"/>
    <w:rsid w:val="00180869"/>
    <w:rsid w:val="001D16DE"/>
    <w:rsid w:val="001E2358"/>
    <w:rsid w:val="001E7991"/>
    <w:rsid w:val="00205E8F"/>
    <w:rsid w:val="00205F94"/>
    <w:rsid w:val="00211CDB"/>
    <w:rsid w:val="002444C3"/>
    <w:rsid w:val="00275E61"/>
    <w:rsid w:val="002A41A7"/>
    <w:rsid w:val="002D2B56"/>
    <w:rsid w:val="002D7976"/>
    <w:rsid w:val="00310565"/>
    <w:rsid w:val="00334A63"/>
    <w:rsid w:val="00337DDB"/>
    <w:rsid w:val="003B5911"/>
    <w:rsid w:val="003D5505"/>
    <w:rsid w:val="003E6707"/>
    <w:rsid w:val="00427340"/>
    <w:rsid w:val="00427D40"/>
    <w:rsid w:val="00454860"/>
    <w:rsid w:val="00486A85"/>
    <w:rsid w:val="004D2ACE"/>
    <w:rsid w:val="00523498"/>
    <w:rsid w:val="005405CE"/>
    <w:rsid w:val="00561DE9"/>
    <w:rsid w:val="00571560"/>
    <w:rsid w:val="00583F45"/>
    <w:rsid w:val="00583FB8"/>
    <w:rsid w:val="005B4240"/>
    <w:rsid w:val="00634591"/>
    <w:rsid w:val="00641AF6"/>
    <w:rsid w:val="00656D0D"/>
    <w:rsid w:val="006D24E6"/>
    <w:rsid w:val="006F1CCD"/>
    <w:rsid w:val="00704D04"/>
    <w:rsid w:val="007103B2"/>
    <w:rsid w:val="007B6BF6"/>
    <w:rsid w:val="007C0DBF"/>
    <w:rsid w:val="007D1F44"/>
    <w:rsid w:val="00833EF4"/>
    <w:rsid w:val="00847C63"/>
    <w:rsid w:val="00861C94"/>
    <w:rsid w:val="00914069"/>
    <w:rsid w:val="00936AFD"/>
    <w:rsid w:val="00953599"/>
    <w:rsid w:val="00963ADE"/>
    <w:rsid w:val="00966784"/>
    <w:rsid w:val="009A213E"/>
    <w:rsid w:val="009E24DE"/>
    <w:rsid w:val="009F076A"/>
    <w:rsid w:val="00A037E5"/>
    <w:rsid w:val="00A1058F"/>
    <w:rsid w:val="00A32AF1"/>
    <w:rsid w:val="00A46495"/>
    <w:rsid w:val="00A567DF"/>
    <w:rsid w:val="00A826A5"/>
    <w:rsid w:val="00A83D8A"/>
    <w:rsid w:val="00A91D57"/>
    <w:rsid w:val="00A96185"/>
    <w:rsid w:val="00AA1375"/>
    <w:rsid w:val="00AC03A2"/>
    <w:rsid w:val="00AD676F"/>
    <w:rsid w:val="00AE7472"/>
    <w:rsid w:val="00B14BAC"/>
    <w:rsid w:val="00B22F3C"/>
    <w:rsid w:val="00B4189A"/>
    <w:rsid w:val="00B700AA"/>
    <w:rsid w:val="00BA1329"/>
    <w:rsid w:val="00BE4D3B"/>
    <w:rsid w:val="00C0674E"/>
    <w:rsid w:val="00C07897"/>
    <w:rsid w:val="00C24670"/>
    <w:rsid w:val="00C27D1D"/>
    <w:rsid w:val="00C5302B"/>
    <w:rsid w:val="00C6547D"/>
    <w:rsid w:val="00C82816"/>
    <w:rsid w:val="00CA7954"/>
    <w:rsid w:val="00CC1566"/>
    <w:rsid w:val="00CD09E7"/>
    <w:rsid w:val="00CF3B05"/>
    <w:rsid w:val="00D16086"/>
    <w:rsid w:val="00D22CD8"/>
    <w:rsid w:val="00D23823"/>
    <w:rsid w:val="00D57EEA"/>
    <w:rsid w:val="00D74D2B"/>
    <w:rsid w:val="00DE0635"/>
    <w:rsid w:val="00DF5156"/>
    <w:rsid w:val="00E12481"/>
    <w:rsid w:val="00E27835"/>
    <w:rsid w:val="00E435B9"/>
    <w:rsid w:val="00E86BDC"/>
    <w:rsid w:val="00EA124E"/>
    <w:rsid w:val="00EB244D"/>
    <w:rsid w:val="00EC77A4"/>
    <w:rsid w:val="00ED29C4"/>
    <w:rsid w:val="00EF0DA3"/>
    <w:rsid w:val="00F3093B"/>
    <w:rsid w:val="00F321A1"/>
    <w:rsid w:val="00F55D2E"/>
    <w:rsid w:val="00F642CB"/>
    <w:rsid w:val="00F7125A"/>
    <w:rsid w:val="00F97DED"/>
    <w:rsid w:val="00FA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336B3-6399-4BAB-83CA-E9FF473B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D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2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F3C"/>
    <w:rPr>
      <w:rFonts w:ascii="Segoe UI" w:hAnsi="Segoe UI" w:cs="Segoe UI"/>
      <w:sz w:val="18"/>
      <w:szCs w:val="18"/>
    </w:rPr>
  </w:style>
  <w:style w:type="character" w:styleId="a6">
    <w:name w:val="Strong"/>
    <w:basedOn w:val="a0"/>
    <w:qFormat/>
    <w:rsid w:val="00F642CB"/>
    <w:rPr>
      <w:b/>
      <w:bCs/>
    </w:rPr>
  </w:style>
  <w:style w:type="paragraph" w:styleId="a7">
    <w:name w:val="Body Text"/>
    <w:basedOn w:val="a"/>
    <w:link w:val="a8"/>
    <w:rsid w:val="00DE06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DE06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1">
    <w:name w:val="Font Style31"/>
    <w:rsid w:val="009F076A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F076A"/>
    <w:pPr>
      <w:widowControl w:val="0"/>
      <w:autoSpaceDE w:val="0"/>
      <w:autoSpaceDN w:val="0"/>
      <w:adjustRightInd w:val="0"/>
      <w:spacing w:after="0" w:line="329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9F076A"/>
    <w:pPr>
      <w:widowControl w:val="0"/>
      <w:shd w:val="clear" w:color="auto" w:fill="FFFFFF"/>
      <w:spacing w:before="300" w:after="420" w:line="336" w:lineRule="exact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9">
    <w:name w:val="Основной текст + Полужирный"/>
    <w:aliases w:val="Курсив1,Интервал 0 pt16"/>
    <w:rsid w:val="009F07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  <w:lang w:bidi="ar-SA"/>
    </w:rPr>
  </w:style>
  <w:style w:type="character" w:customStyle="1" w:styleId="0pt">
    <w:name w:val="Основной текст + Интервал 0 pt"/>
    <w:rsid w:val="009F076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Основной текст + Полужирный1"/>
    <w:rsid w:val="009F076A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ConsNormal">
    <w:name w:val="ConsNormal"/>
    <w:rsid w:val="00AE74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2734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83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3FB8"/>
  </w:style>
  <w:style w:type="paragraph" w:styleId="ad">
    <w:name w:val="footer"/>
    <w:basedOn w:val="a"/>
    <w:link w:val="ae"/>
    <w:uiPriority w:val="99"/>
    <w:unhideWhenUsed/>
    <w:rsid w:val="00583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092-F8DE-4880-B0D1-5473987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vkrotov</dc:creator>
  <cp:keywords/>
  <dc:description/>
  <cp:lastModifiedBy>Вахитова Шаура Ануровна</cp:lastModifiedBy>
  <cp:revision>67</cp:revision>
  <cp:lastPrinted>2025-03-03T04:41:00Z</cp:lastPrinted>
  <dcterms:created xsi:type="dcterms:W3CDTF">2014-04-01T10:38:00Z</dcterms:created>
  <dcterms:modified xsi:type="dcterms:W3CDTF">2025-03-28T04:49:00Z</dcterms:modified>
</cp:coreProperties>
</file>