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96" w:rsidRDefault="009E59A6" w:rsidP="003A7B96">
      <w:pPr>
        <w:ind w:firstLine="1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</w:pPr>
      <w:r w:rsidRPr="002766A2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Решение Совета городского округа город Уфа</w:t>
      </w:r>
      <w:r w:rsidR="003A7B96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Республики                  </w:t>
      </w:r>
    </w:p>
    <w:p w:rsidR="003A7B96" w:rsidRPr="003A7B96" w:rsidRDefault="003A7B96" w:rsidP="003A7B96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ar-SA"/>
        </w:rPr>
      </w:pPr>
      <w:r w:rsidRPr="003A7B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Совета городского округа город Уфа Республики Башкортостан от 26 марта 2025 года № 49/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</w:p>
    <w:p w:rsidR="009E59A6" w:rsidRPr="002766A2" w:rsidRDefault="009E59A6" w:rsidP="009E59A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</w:pPr>
      <w:r w:rsidRPr="002766A2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Башкортостан от 26 марта 2025 года № 49/___</w:t>
      </w:r>
    </w:p>
    <w:p w:rsidR="00A912E5" w:rsidRPr="001370C1" w:rsidRDefault="00FD541D" w:rsidP="00A353DA">
      <w:pPr>
        <w:ind w:firstLine="708"/>
        <w:jc w:val="both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2766A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Решение Совета городского округа город </w:t>
      </w:r>
      <w:r w:rsidRPr="001370C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Уфа Республики Башкортостан от </w:t>
      </w:r>
      <w:r w:rsidR="00E66C6F" w:rsidRPr="001370C1">
        <w:rPr>
          <w:rFonts w:ascii="Times New Roman" w:hAnsi="Times New Roman" w:cs="Times New Roman"/>
          <w:color w:val="FFFFFF" w:themeColor="background1"/>
          <w:sz w:val="28"/>
          <w:szCs w:val="28"/>
        </w:rPr>
        <w:t>26</w:t>
      </w:r>
      <w:r w:rsidR="009B3630" w:rsidRPr="001370C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марта</w:t>
      </w:r>
      <w:r w:rsidRPr="001370C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20</w:t>
      </w:r>
      <w:r w:rsidR="009B3630" w:rsidRPr="001370C1">
        <w:rPr>
          <w:rFonts w:ascii="Times New Roman" w:hAnsi="Times New Roman" w:cs="Times New Roman"/>
          <w:color w:val="FFFFFF" w:themeColor="background1"/>
          <w:sz w:val="28"/>
          <w:szCs w:val="28"/>
        </w:rPr>
        <w:t>2</w:t>
      </w:r>
      <w:r w:rsidR="0060334F" w:rsidRPr="001370C1">
        <w:rPr>
          <w:rFonts w:ascii="Times New Roman" w:hAnsi="Times New Roman" w:cs="Times New Roman"/>
          <w:color w:val="FFFFFF" w:themeColor="background1"/>
          <w:sz w:val="28"/>
          <w:szCs w:val="28"/>
        </w:rPr>
        <w:t>5</w:t>
      </w:r>
      <w:r w:rsidRPr="001370C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года № </w:t>
      </w:r>
      <w:r w:rsidR="00E66C6F" w:rsidRPr="001370C1">
        <w:rPr>
          <w:rFonts w:ascii="Times New Roman" w:hAnsi="Times New Roman" w:cs="Times New Roman"/>
          <w:color w:val="FFFFFF" w:themeColor="background1"/>
          <w:sz w:val="28"/>
          <w:szCs w:val="28"/>
        </w:rPr>
        <w:t>49</w:t>
      </w:r>
      <w:r w:rsidR="0074504E" w:rsidRPr="001370C1">
        <w:rPr>
          <w:rFonts w:ascii="Times New Roman" w:hAnsi="Times New Roman" w:cs="Times New Roman"/>
          <w:color w:val="FFFFFF" w:themeColor="background1"/>
          <w:sz w:val="28"/>
          <w:szCs w:val="28"/>
        </w:rPr>
        <w:t>/</w:t>
      </w:r>
      <w:r w:rsidR="0060334F" w:rsidRPr="001370C1">
        <w:rPr>
          <w:rFonts w:ascii="Times New Roman" w:hAnsi="Times New Roman" w:cs="Times New Roman"/>
          <w:color w:val="FFFFFF" w:themeColor="background1"/>
          <w:sz w:val="28"/>
          <w:szCs w:val="28"/>
        </w:rPr>
        <w:t>__</w:t>
      </w:r>
    </w:p>
    <w:p w:rsidR="00A912E5" w:rsidRPr="00EE3934" w:rsidRDefault="00A912E5" w:rsidP="00A353DA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912E5" w:rsidRDefault="00A912E5" w:rsidP="00A353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12E5" w:rsidRDefault="00A912E5" w:rsidP="00A353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12E5" w:rsidRDefault="00A912E5" w:rsidP="00A353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6A2" w:rsidRDefault="002766A2" w:rsidP="003A7B9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A912E5" w:rsidRDefault="00A912E5" w:rsidP="00A353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6A2" w:rsidRDefault="002766A2" w:rsidP="00A353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12E5" w:rsidRDefault="00A912E5" w:rsidP="00A353D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деятельности Совета городского округа город Уф</w:t>
      </w:r>
      <w:r w:rsidR="004A32E5">
        <w:rPr>
          <w:rFonts w:ascii="Times New Roman" w:hAnsi="Times New Roman" w:cs="Times New Roman"/>
          <w:b/>
          <w:bCs/>
          <w:sz w:val="28"/>
          <w:szCs w:val="28"/>
        </w:rPr>
        <w:t xml:space="preserve">а Республики Башкортостан </w:t>
      </w:r>
      <w:r w:rsidR="00FD541D" w:rsidRPr="0041324C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9B363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0334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D541D" w:rsidRPr="004132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912E5" w:rsidRDefault="00A912E5" w:rsidP="00A353DA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2766A2" w:rsidRDefault="002766A2" w:rsidP="00A353DA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2766A2" w:rsidRPr="00934B0D" w:rsidRDefault="002766A2" w:rsidP="00A353DA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AA26FC" w:rsidRPr="00934B0D" w:rsidRDefault="00AA26FC" w:rsidP="00A353DA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A912E5" w:rsidRDefault="00A912E5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DC32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DC32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Устава городского округа город Уфа Республики Башкортостан, заслушав </w:t>
      </w:r>
      <w:r w:rsidR="00030C75">
        <w:rPr>
          <w:rFonts w:ascii="Times New Roman" w:hAnsi="Times New Roman" w:cs="Times New Roman"/>
          <w:sz w:val="28"/>
          <w:szCs w:val="28"/>
        </w:rPr>
        <w:t>отчёт главы городского округа город Уфа Республики 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Совета городского округа город Уфа Республики Башкортостан </w:t>
      </w:r>
      <w:proofErr w:type="spellStart"/>
      <w:r w:rsidR="009B3630">
        <w:rPr>
          <w:rFonts w:ascii="Times New Roman" w:hAnsi="Times New Roman" w:cs="Times New Roman"/>
          <w:sz w:val="28"/>
          <w:szCs w:val="28"/>
        </w:rPr>
        <w:t>Васимова</w:t>
      </w:r>
      <w:proofErr w:type="spellEnd"/>
      <w:r w:rsidR="009B3630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72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Совета городского округа город Уф</w:t>
      </w:r>
      <w:r w:rsidR="000E742B">
        <w:rPr>
          <w:rFonts w:ascii="Times New Roman" w:hAnsi="Times New Roman" w:cs="Times New Roman"/>
          <w:sz w:val="28"/>
          <w:szCs w:val="28"/>
        </w:rPr>
        <w:t xml:space="preserve">а Республики Башкортостан </w:t>
      </w:r>
      <w:r w:rsidR="00FD541D" w:rsidRPr="0041324C">
        <w:rPr>
          <w:rFonts w:ascii="Times New Roman" w:hAnsi="Times New Roman" w:cs="Times New Roman"/>
          <w:bCs/>
          <w:sz w:val="28"/>
          <w:szCs w:val="28"/>
        </w:rPr>
        <w:t>за 20</w:t>
      </w:r>
      <w:r w:rsidR="009B3630">
        <w:rPr>
          <w:rFonts w:ascii="Times New Roman" w:hAnsi="Times New Roman" w:cs="Times New Roman"/>
          <w:bCs/>
          <w:sz w:val="28"/>
          <w:szCs w:val="28"/>
        </w:rPr>
        <w:t>2</w:t>
      </w:r>
      <w:r w:rsidR="005C2F42">
        <w:rPr>
          <w:rFonts w:ascii="Times New Roman" w:hAnsi="Times New Roman" w:cs="Times New Roman"/>
          <w:bCs/>
          <w:sz w:val="28"/>
          <w:szCs w:val="28"/>
        </w:rPr>
        <w:t>4</w:t>
      </w:r>
      <w:r w:rsidR="00FD541D" w:rsidRPr="0041324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1472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Совет городского округа город Уфа Республики </w:t>
      </w:r>
      <w:r w:rsidR="000D53F3">
        <w:rPr>
          <w:rFonts w:ascii="Times New Roman" w:hAnsi="Times New Roman" w:cs="Times New Roman"/>
          <w:sz w:val="28"/>
          <w:szCs w:val="28"/>
        </w:rPr>
        <w:t>Башкортостан</w:t>
      </w:r>
      <w:r w:rsidR="00FB5B33"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="000D53F3">
        <w:rPr>
          <w:rFonts w:ascii="Times New Roman" w:hAnsi="Times New Roman" w:cs="Times New Roman"/>
          <w:sz w:val="28"/>
          <w:szCs w:val="28"/>
        </w:rPr>
        <w:t xml:space="preserve"> отмечает следующее.</w:t>
      </w:r>
    </w:p>
    <w:p w:rsidR="007B583E" w:rsidRDefault="0060575E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отчётный период</w:t>
      </w:r>
      <w:r w:rsidR="003F687B">
        <w:rPr>
          <w:rFonts w:ascii="Times New Roman" w:hAnsi="Times New Roman" w:cs="Times New Roman"/>
          <w:sz w:val="28"/>
          <w:szCs w:val="28"/>
        </w:rPr>
        <w:t xml:space="preserve"> </w:t>
      </w:r>
      <w:r w:rsidR="00FB5B33" w:rsidRPr="00EC00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 w:rsidR="00FB5B33" w:rsidRPr="00FB5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14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FB5B33" w:rsidRPr="00FB5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заседаний Президиума</w:t>
      </w:r>
      <w:r w:rsidR="00FB5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B5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</w:t>
      </w:r>
      <w:r w:rsidR="00FB5B33" w:rsidRPr="00FB5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5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FB5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FB5B33" w:rsidRPr="00FB5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14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B5B33" w:rsidRPr="00FB5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</w:t>
      </w:r>
      <w:r w:rsidR="00AA26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еданий Совета. Рассмотрено</w:t>
      </w:r>
      <w:r w:rsidR="00FB5B33" w:rsidRPr="00FB5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014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FB5B33" w:rsidRPr="00FB5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вопросов. Принято 12</w:t>
      </w:r>
      <w:r w:rsidR="00014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FB5B33" w:rsidRPr="00FB5B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решений Совета</w:t>
      </w:r>
      <w:r w:rsidR="00FB5B33">
        <w:rPr>
          <w:rFonts w:ascii="Times New Roman" w:hAnsi="Times New Roman" w:cs="Times New Roman"/>
          <w:sz w:val="28"/>
          <w:szCs w:val="28"/>
        </w:rPr>
        <w:t>.</w:t>
      </w:r>
      <w:r w:rsidR="003F687B">
        <w:rPr>
          <w:rFonts w:ascii="Times New Roman" w:hAnsi="Times New Roman" w:cs="Times New Roman"/>
          <w:sz w:val="28"/>
          <w:szCs w:val="28"/>
        </w:rPr>
        <w:t xml:space="preserve"> </w:t>
      </w:r>
      <w:r w:rsidR="00FB5B33">
        <w:rPr>
          <w:rFonts w:ascii="Times New Roman" w:hAnsi="Times New Roman" w:cs="Times New Roman"/>
          <w:sz w:val="28"/>
          <w:szCs w:val="28"/>
        </w:rPr>
        <w:t>С</w:t>
      </w:r>
      <w:r w:rsidR="003F687B">
        <w:rPr>
          <w:rFonts w:ascii="Times New Roman" w:hAnsi="Times New Roman" w:cs="Times New Roman"/>
          <w:sz w:val="28"/>
          <w:szCs w:val="28"/>
        </w:rPr>
        <w:t xml:space="preserve">остоялось </w:t>
      </w:r>
      <w:r w:rsidR="000149E5">
        <w:rPr>
          <w:rFonts w:ascii="Times New Roman" w:hAnsi="Times New Roman" w:cs="Times New Roman"/>
          <w:sz w:val="28"/>
          <w:szCs w:val="28"/>
        </w:rPr>
        <w:t>45</w:t>
      </w:r>
      <w:r w:rsidR="00BB121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0149E5">
        <w:rPr>
          <w:rFonts w:ascii="Times New Roman" w:hAnsi="Times New Roman" w:cs="Times New Roman"/>
          <w:sz w:val="28"/>
          <w:szCs w:val="28"/>
        </w:rPr>
        <w:t>й</w:t>
      </w:r>
      <w:r w:rsidR="00BB121E">
        <w:rPr>
          <w:rFonts w:ascii="Times New Roman" w:hAnsi="Times New Roman" w:cs="Times New Roman"/>
          <w:sz w:val="28"/>
          <w:szCs w:val="28"/>
        </w:rPr>
        <w:t xml:space="preserve"> постоянных комиссий</w:t>
      </w:r>
      <w:r w:rsidR="00A912E5">
        <w:rPr>
          <w:rFonts w:ascii="Times New Roman" w:hAnsi="Times New Roman" w:cs="Times New Roman"/>
          <w:sz w:val="28"/>
          <w:szCs w:val="28"/>
        </w:rPr>
        <w:t xml:space="preserve"> Сов</w:t>
      </w:r>
      <w:r w:rsidR="00BB121E">
        <w:rPr>
          <w:rFonts w:ascii="Times New Roman" w:hAnsi="Times New Roman" w:cs="Times New Roman"/>
          <w:sz w:val="28"/>
          <w:szCs w:val="28"/>
        </w:rPr>
        <w:t xml:space="preserve">ета, на которых рассмотрено </w:t>
      </w:r>
      <w:r w:rsidR="00E8175E">
        <w:rPr>
          <w:rFonts w:ascii="Times New Roman" w:hAnsi="Times New Roman" w:cs="Times New Roman"/>
          <w:sz w:val="28"/>
          <w:szCs w:val="28"/>
        </w:rPr>
        <w:t>1</w:t>
      </w:r>
      <w:r w:rsidR="000149E5">
        <w:rPr>
          <w:rFonts w:ascii="Times New Roman" w:hAnsi="Times New Roman" w:cs="Times New Roman"/>
          <w:sz w:val="28"/>
          <w:szCs w:val="28"/>
        </w:rPr>
        <w:t>73</w:t>
      </w:r>
      <w:r w:rsidR="00A912E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149E5">
        <w:rPr>
          <w:rFonts w:ascii="Times New Roman" w:hAnsi="Times New Roman" w:cs="Times New Roman"/>
          <w:sz w:val="28"/>
          <w:szCs w:val="28"/>
        </w:rPr>
        <w:t>а</w:t>
      </w:r>
      <w:r w:rsidR="00FC0DC9">
        <w:rPr>
          <w:rFonts w:ascii="Times New Roman" w:hAnsi="Times New Roman" w:cs="Times New Roman"/>
          <w:sz w:val="28"/>
          <w:szCs w:val="28"/>
        </w:rPr>
        <w:t>.</w:t>
      </w:r>
    </w:p>
    <w:p w:rsidR="00B16B20" w:rsidRPr="00AA26FC" w:rsidRDefault="00B16B20" w:rsidP="00AA26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6FC">
        <w:rPr>
          <w:rFonts w:ascii="Times New Roman" w:hAnsi="Times New Roman" w:cs="Times New Roman"/>
          <w:sz w:val="28"/>
          <w:szCs w:val="28"/>
        </w:rPr>
        <w:t xml:space="preserve">Целый ряд нормативных правовых актов, принятых городским Советом за отчётный период, касались деятельности органов местного самоуправления, </w:t>
      </w:r>
      <w:r w:rsidR="000D16CE">
        <w:rPr>
          <w:rFonts w:ascii="Times New Roman" w:hAnsi="Times New Roman" w:cs="Times New Roman"/>
          <w:sz w:val="28"/>
          <w:szCs w:val="28"/>
        </w:rPr>
        <w:t xml:space="preserve">сферы </w:t>
      </w:r>
      <w:r w:rsidRPr="00AA26FC">
        <w:rPr>
          <w:rFonts w:ascii="Times New Roman" w:hAnsi="Times New Roman" w:cs="Times New Roman"/>
          <w:sz w:val="28"/>
          <w:szCs w:val="28"/>
        </w:rPr>
        <w:t>строительства и архитектуры, земельных и имущественных вопросов, вопросов социальной защиты населения</w:t>
      </w:r>
      <w:r w:rsidR="00A353DA" w:rsidRPr="00AA26FC">
        <w:rPr>
          <w:rFonts w:ascii="Times New Roman" w:hAnsi="Times New Roman" w:cs="Times New Roman"/>
          <w:sz w:val="28"/>
          <w:szCs w:val="28"/>
        </w:rPr>
        <w:t>.</w:t>
      </w:r>
      <w:r w:rsidRPr="00AA26FC">
        <w:rPr>
          <w:rFonts w:ascii="Times New Roman" w:hAnsi="Times New Roman" w:cs="Times New Roman"/>
          <w:sz w:val="28"/>
          <w:szCs w:val="28"/>
        </w:rPr>
        <w:t xml:space="preserve"> Принятые решения Совета должны стать подспорьем </w:t>
      </w:r>
      <w:r w:rsidR="000D16CE">
        <w:rPr>
          <w:rFonts w:ascii="Times New Roman" w:hAnsi="Times New Roman" w:cs="Times New Roman"/>
          <w:sz w:val="28"/>
          <w:szCs w:val="28"/>
        </w:rPr>
        <w:t>в</w:t>
      </w:r>
      <w:r w:rsidRPr="00AA26FC">
        <w:rPr>
          <w:rFonts w:ascii="Times New Roman" w:hAnsi="Times New Roman" w:cs="Times New Roman"/>
          <w:sz w:val="28"/>
          <w:szCs w:val="28"/>
        </w:rPr>
        <w:t xml:space="preserve"> дальнейше</w:t>
      </w:r>
      <w:r w:rsidR="000D16CE">
        <w:rPr>
          <w:rFonts w:ascii="Times New Roman" w:hAnsi="Times New Roman" w:cs="Times New Roman"/>
          <w:sz w:val="28"/>
          <w:szCs w:val="28"/>
        </w:rPr>
        <w:t>м улучшении</w:t>
      </w:r>
      <w:r w:rsidRPr="00AA26FC">
        <w:rPr>
          <w:rFonts w:ascii="Times New Roman" w:hAnsi="Times New Roman" w:cs="Times New Roman"/>
          <w:sz w:val="28"/>
          <w:szCs w:val="28"/>
        </w:rPr>
        <w:t xml:space="preserve"> качества жизни </w:t>
      </w:r>
      <w:proofErr w:type="spellStart"/>
      <w:r w:rsidRPr="00AA26FC">
        <w:rPr>
          <w:rFonts w:ascii="Times New Roman" w:hAnsi="Times New Roman" w:cs="Times New Roman"/>
          <w:sz w:val="28"/>
          <w:szCs w:val="28"/>
        </w:rPr>
        <w:t>уфимцев</w:t>
      </w:r>
      <w:proofErr w:type="spellEnd"/>
      <w:r w:rsidRPr="00AA26FC">
        <w:rPr>
          <w:rFonts w:ascii="Times New Roman" w:hAnsi="Times New Roman" w:cs="Times New Roman"/>
          <w:sz w:val="28"/>
          <w:szCs w:val="28"/>
        </w:rPr>
        <w:t>.</w:t>
      </w:r>
    </w:p>
    <w:p w:rsidR="00AA26FC" w:rsidRPr="00AA26FC" w:rsidRDefault="00AA26FC" w:rsidP="00AA26FC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Pr="00AA26FC">
        <w:rPr>
          <w:rFonts w:ascii="Times New Roman" w:eastAsia="Times New Roman" w:hAnsi="Times New Roman" w:cs="Times New Roman"/>
          <w:sz w:val="28"/>
          <w:szCs w:val="28"/>
        </w:rPr>
        <w:t xml:space="preserve"> 2024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26FC">
        <w:rPr>
          <w:rFonts w:ascii="Times New Roman" w:eastAsia="Times New Roman" w:hAnsi="Times New Roman" w:cs="Times New Roman"/>
          <w:sz w:val="28"/>
          <w:szCs w:val="28"/>
        </w:rPr>
        <w:t xml:space="preserve"> депутаты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AA26FC">
        <w:rPr>
          <w:rFonts w:ascii="Times New Roman" w:eastAsia="Times New Roman" w:hAnsi="Times New Roman" w:cs="Times New Roman"/>
          <w:sz w:val="28"/>
          <w:szCs w:val="28"/>
        </w:rPr>
        <w:t xml:space="preserve"> участвовали в поддержке специальной военной операции,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26FC">
        <w:rPr>
          <w:rFonts w:ascii="Times New Roman" w:eastAsia="Times New Roman" w:hAnsi="Times New Roman" w:cs="Times New Roman"/>
          <w:sz w:val="28"/>
          <w:szCs w:val="28"/>
        </w:rPr>
        <w:t xml:space="preserve">казывали не только благотворительную помощь, но </w:t>
      </w:r>
      <w:r w:rsidR="005A6EE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A26FC">
        <w:rPr>
          <w:rFonts w:ascii="Times New Roman" w:eastAsia="Times New Roman" w:hAnsi="Times New Roman" w:cs="Times New Roman"/>
          <w:sz w:val="28"/>
          <w:szCs w:val="28"/>
        </w:rPr>
        <w:t xml:space="preserve">продолжали работу по совершенствованию нормативной базы, касающейся мер поддержки участников СВО и их семей. </w:t>
      </w:r>
    </w:p>
    <w:p w:rsidR="00AA26FC" w:rsidRPr="00AA26FC" w:rsidRDefault="00AA26FC" w:rsidP="00AA26FC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6FC">
        <w:rPr>
          <w:rFonts w:ascii="Times New Roman" w:eastAsia="Times New Roman" w:hAnsi="Times New Roman" w:cs="Times New Roman"/>
          <w:sz w:val="28"/>
          <w:szCs w:val="28"/>
        </w:rPr>
        <w:t>Также тесно взаимодействовали с волонт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AA26FC">
        <w:rPr>
          <w:rFonts w:ascii="Times New Roman" w:eastAsia="Times New Roman" w:hAnsi="Times New Roman" w:cs="Times New Roman"/>
          <w:sz w:val="28"/>
          <w:szCs w:val="28"/>
        </w:rPr>
        <w:t xml:space="preserve">рами, которые помогают нашим бойцам на фронте – плетут маскировочные сети, шьют вещи и спецодежду, занимаются сбором гуманитарных грузов. </w:t>
      </w:r>
    </w:p>
    <w:p w:rsidR="00AA26FC" w:rsidRDefault="00AA26FC" w:rsidP="00AA26FC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6FC">
        <w:rPr>
          <w:rFonts w:ascii="Times New Roman" w:eastAsia="Times New Roman" w:hAnsi="Times New Roman" w:cs="Times New Roman"/>
          <w:sz w:val="28"/>
          <w:szCs w:val="28"/>
        </w:rPr>
        <w:lastRenderedPageBreak/>
        <w:t>Депутаты непосредственно участвовали в сборе десятков гуманитарных конвоев, многократно лично сопровождали гуманитарную помощь землякам в места боевых действий.</w:t>
      </w:r>
    </w:p>
    <w:p w:rsidR="00BD579F" w:rsidRPr="00BD579F" w:rsidRDefault="00BD579F" w:rsidP="00AA26FC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</w:t>
      </w:r>
      <w:r w:rsidRPr="00BD579F">
        <w:rPr>
          <w:rFonts w:ascii="Times New Roman" w:eastAsia="Times New Roman" w:hAnsi="Times New Roman" w:cs="Times New Roman"/>
          <w:sz w:val="28"/>
          <w:szCs w:val="28"/>
        </w:rPr>
        <w:t xml:space="preserve"> депутаты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BD579F">
        <w:rPr>
          <w:rFonts w:ascii="Times New Roman" w:eastAsia="Times New Roman" w:hAnsi="Times New Roman" w:cs="Times New Roman"/>
          <w:sz w:val="28"/>
          <w:szCs w:val="28"/>
        </w:rPr>
        <w:t xml:space="preserve"> приняли активное участие в сборе гуманитарного конвоя для пострадавших от паводка в Оренбургской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79F">
        <w:rPr>
          <w:rFonts w:ascii="Times New Roman" w:eastAsia="Times New Roman" w:hAnsi="Times New Roman" w:cs="Times New Roman"/>
          <w:sz w:val="28"/>
          <w:szCs w:val="28"/>
        </w:rPr>
        <w:t>Также депутаты Совета собрали и передали для Курской области вещи первой необходимости.</w:t>
      </w:r>
    </w:p>
    <w:p w:rsidR="00BC36D3" w:rsidRDefault="00BC36D3" w:rsidP="00AA26F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629">
        <w:rPr>
          <w:rFonts w:ascii="Times New Roman" w:eastAsia="Times New Roman" w:hAnsi="Times New Roman" w:cs="Times New Roman"/>
          <w:sz w:val="28"/>
          <w:szCs w:val="28"/>
        </w:rPr>
        <w:t>В течение отч</w:t>
      </w:r>
      <w:r w:rsidR="00E8175E" w:rsidRPr="00B1362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B13629">
        <w:rPr>
          <w:rFonts w:ascii="Times New Roman" w:eastAsia="Times New Roman" w:hAnsi="Times New Roman" w:cs="Times New Roman"/>
          <w:sz w:val="28"/>
          <w:szCs w:val="28"/>
        </w:rPr>
        <w:t xml:space="preserve">тного периода </w:t>
      </w:r>
      <w:r w:rsidR="000149E5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Pr="00B13629">
        <w:rPr>
          <w:rFonts w:ascii="Times New Roman" w:eastAsia="Times New Roman" w:hAnsi="Times New Roman" w:cs="Times New Roman"/>
          <w:sz w:val="28"/>
          <w:szCs w:val="28"/>
        </w:rPr>
        <w:t xml:space="preserve"> раза вносились изменения в бюджет городского округа город Уфа Республики Башкортостан</w:t>
      </w:r>
      <w:r w:rsidR="00B82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DB7" w:rsidRPr="00B13629">
        <w:rPr>
          <w:rFonts w:ascii="Times New Roman" w:eastAsia="Times New Roman" w:hAnsi="Times New Roman" w:cs="Times New Roman"/>
          <w:sz w:val="28"/>
          <w:szCs w:val="28"/>
        </w:rPr>
        <w:t>(далее – бюджет)</w:t>
      </w:r>
      <w:r w:rsidRPr="00B1362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149E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13629">
        <w:rPr>
          <w:rFonts w:ascii="Times New Roman" w:eastAsia="Times New Roman" w:hAnsi="Times New Roman" w:cs="Times New Roman"/>
          <w:sz w:val="28"/>
          <w:szCs w:val="28"/>
        </w:rPr>
        <w:t xml:space="preserve"> года с целью рационального и эффективного расходования бюджетных средств, направленных на решение насущных вопросов жизнедеятельности города.</w:t>
      </w:r>
    </w:p>
    <w:p w:rsidR="00B34CBD" w:rsidRDefault="00B34CBD" w:rsidP="00B34C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этом играет программа реализации наказов избирателей депутатам Совета. В 2024 году общая сумма этой программы составила –                    72 миллиона рублей.</w:t>
      </w:r>
    </w:p>
    <w:p w:rsidR="00B34CBD" w:rsidRPr="00B34CBD" w:rsidRDefault="00B34CBD" w:rsidP="00B34C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BD">
        <w:rPr>
          <w:rFonts w:ascii="Times New Roman" w:eastAsia="Times New Roman" w:hAnsi="Times New Roman" w:cs="Times New Roman"/>
          <w:sz w:val="28"/>
          <w:szCs w:val="28"/>
        </w:rPr>
        <w:t>В 2024 году</w:t>
      </w:r>
      <w:r w:rsidR="00B202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4CBD">
        <w:rPr>
          <w:rFonts w:ascii="Times New Roman" w:eastAsia="Times New Roman" w:hAnsi="Times New Roman" w:cs="Times New Roman"/>
          <w:sz w:val="28"/>
          <w:szCs w:val="28"/>
        </w:rPr>
        <w:t xml:space="preserve"> благодаря реализации наказов</w:t>
      </w:r>
      <w:r w:rsidR="00B202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4CBD">
        <w:rPr>
          <w:rFonts w:ascii="Times New Roman" w:eastAsia="Times New Roman" w:hAnsi="Times New Roman" w:cs="Times New Roman"/>
          <w:sz w:val="28"/>
          <w:szCs w:val="28"/>
        </w:rPr>
        <w:t xml:space="preserve"> в Уфе 40 проектов претворили в жизнь.</w:t>
      </w:r>
    </w:p>
    <w:p w:rsidR="00BC36D3" w:rsidRPr="00435DB7" w:rsidRDefault="00BC36D3" w:rsidP="00A353D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D3">
        <w:rPr>
          <w:rFonts w:ascii="Times New Roman" w:eastAsia="Times New Roman" w:hAnsi="Times New Roman" w:cs="Times New Roman"/>
          <w:sz w:val="28"/>
          <w:szCs w:val="28"/>
        </w:rPr>
        <w:t>Также максимально подробно, учитывая экономические реалии, обсуждался бюджет города на 202</w:t>
      </w:r>
      <w:r w:rsidR="000149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36D3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Pr="00BC36D3">
        <w:rPr>
          <w:rFonts w:ascii="Times New Roman" w:eastAsia="Times New Roman" w:hAnsi="Times New Roman" w:cs="Times New Roman"/>
          <w:sz w:val="28"/>
          <w:szCs w:val="28"/>
        </w:rPr>
        <w:br/>
        <w:t>202</w:t>
      </w:r>
      <w:r w:rsidR="000149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C36D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149E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C36D3">
        <w:rPr>
          <w:rFonts w:ascii="Times New Roman" w:eastAsia="Times New Roman" w:hAnsi="Times New Roman" w:cs="Times New Roman"/>
          <w:sz w:val="28"/>
          <w:szCs w:val="28"/>
        </w:rPr>
        <w:t xml:space="preserve"> годов. </w:t>
      </w:r>
    </w:p>
    <w:p w:rsidR="00A912E5" w:rsidRPr="00B34CBD" w:rsidRDefault="00BC36D3" w:rsidP="00B34C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B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149E5" w:rsidRPr="00B34CBD">
        <w:rPr>
          <w:rFonts w:ascii="Times New Roman" w:hAnsi="Times New Roman" w:cs="Times New Roman"/>
          <w:sz w:val="28"/>
          <w:szCs w:val="28"/>
        </w:rPr>
        <w:t>7</w:t>
      </w:r>
      <w:r w:rsidRPr="00B34CBD">
        <w:rPr>
          <w:rFonts w:ascii="Times New Roman" w:hAnsi="Times New Roman" w:cs="Times New Roman"/>
          <w:sz w:val="28"/>
          <w:szCs w:val="28"/>
        </w:rPr>
        <w:t xml:space="preserve"> заседаний постоянной комиссии Совета по бюджету, финансам и налогам по рассмотрению доходной и расходной частей бюджета города на 202</w:t>
      </w:r>
      <w:r w:rsidR="000149E5" w:rsidRPr="00B34CBD">
        <w:rPr>
          <w:rFonts w:ascii="Times New Roman" w:hAnsi="Times New Roman" w:cs="Times New Roman"/>
          <w:sz w:val="28"/>
          <w:szCs w:val="28"/>
        </w:rPr>
        <w:t>5</w:t>
      </w:r>
      <w:r w:rsidRPr="00B34CBD">
        <w:rPr>
          <w:rFonts w:ascii="Times New Roman" w:hAnsi="Times New Roman" w:cs="Times New Roman"/>
          <w:sz w:val="28"/>
          <w:szCs w:val="28"/>
        </w:rPr>
        <w:t xml:space="preserve"> год. Работа велась системно и поэтапно, определены дополнительные потребности на первоочередные расходы по каждому главному распорядителю бюджетных средств. </w:t>
      </w:r>
      <w:r w:rsidR="00435DB7" w:rsidRPr="00B34CBD">
        <w:rPr>
          <w:rFonts w:ascii="Times New Roman" w:hAnsi="Times New Roman" w:cs="Times New Roman"/>
          <w:sz w:val="28"/>
          <w:szCs w:val="28"/>
        </w:rPr>
        <w:t>Доходы и расходы городского бюджета текущего года решением Совета запланированы в объёме</w:t>
      </w:r>
      <w:r w:rsidR="00435DB7" w:rsidRPr="00435DB7">
        <w:t xml:space="preserve"> </w:t>
      </w:r>
      <w:r w:rsidR="00435DB7">
        <w:t xml:space="preserve">                                     </w:t>
      </w:r>
      <w:r w:rsidR="00435DB7" w:rsidRPr="00B34CBD">
        <w:rPr>
          <w:rFonts w:ascii="Times New Roman" w:hAnsi="Times New Roman" w:cs="Times New Roman"/>
          <w:sz w:val="28"/>
          <w:szCs w:val="28"/>
        </w:rPr>
        <w:t>4</w:t>
      </w:r>
      <w:r w:rsidR="000149E5" w:rsidRPr="00B34CBD">
        <w:rPr>
          <w:rFonts w:ascii="Times New Roman" w:hAnsi="Times New Roman" w:cs="Times New Roman"/>
          <w:sz w:val="28"/>
          <w:szCs w:val="28"/>
        </w:rPr>
        <w:t>4</w:t>
      </w:r>
      <w:r w:rsidR="00435DB7" w:rsidRPr="00B34CBD">
        <w:rPr>
          <w:rFonts w:ascii="Times New Roman" w:hAnsi="Times New Roman" w:cs="Times New Roman"/>
          <w:sz w:val="28"/>
          <w:szCs w:val="28"/>
        </w:rPr>
        <w:t xml:space="preserve"> миллиард</w:t>
      </w:r>
      <w:r w:rsidR="000149E5" w:rsidRPr="00B34CBD">
        <w:rPr>
          <w:rFonts w:ascii="Times New Roman" w:hAnsi="Times New Roman" w:cs="Times New Roman"/>
          <w:sz w:val="28"/>
          <w:szCs w:val="28"/>
        </w:rPr>
        <w:t>а</w:t>
      </w:r>
      <w:r w:rsidR="00435DB7" w:rsidRPr="00B34CBD">
        <w:rPr>
          <w:rFonts w:ascii="Times New Roman" w:hAnsi="Times New Roman" w:cs="Times New Roman"/>
          <w:sz w:val="28"/>
          <w:szCs w:val="28"/>
        </w:rPr>
        <w:t xml:space="preserve"> </w:t>
      </w:r>
      <w:r w:rsidR="000149E5" w:rsidRPr="00B34CBD">
        <w:rPr>
          <w:rFonts w:ascii="Times New Roman" w:hAnsi="Times New Roman" w:cs="Times New Roman"/>
          <w:sz w:val="28"/>
          <w:szCs w:val="28"/>
        </w:rPr>
        <w:t>337</w:t>
      </w:r>
      <w:r w:rsidR="00435DB7" w:rsidRPr="00B34CBD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0149E5" w:rsidRPr="00B34CBD">
        <w:rPr>
          <w:rFonts w:ascii="Times New Roman" w:hAnsi="Times New Roman" w:cs="Times New Roman"/>
          <w:sz w:val="28"/>
          <w:szCs w:val="28"/>
        </w:rPr>
        <w:t>ов</w:t>
      </w:r>
      <w:r w:rsidR="00435DB7" w:rsidRPr="00B34CB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C0DC9" w:rsidRDefault="00FC0DC9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актуализации нормативных правовых актов городского округа город Уфа Республики Башкортостан в отчётном периоде </w:t>
      </w:r>
      <w:r w:rsidR="001E5977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B202ED">
        <w:rPr>
          <w:rFonts w:ascii="Times New Roman" w:hAnsi="Times New Roman" w:cs="Times New Roman"/>
          <w:sz w:val="28"/>
          <w:szCs w:val="28"/>
        </w:rPr>
        <w:br/>
      </w:r>
      <w:r w:rsidR="001E5977">
        <w:rPr>
          <w:rFonts w:ascii="Times New Roman" w:hAnsi="Times New Roman" w:cs="Times New Roman"/>
          <w:sz w:val="28"/>
          <w:szCs w:val="28"/>
        </w:rPr>
        <w:t>изменения</w:t>
      </w:r>
      <w:r w:rsidR="00B202E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579F" w:rsidRDefault="00B202ED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579F">
        <w:rPr>
          <w:rFonts w:ascii="Times New Roman" w:hAnsi="Times New Roman" w:cs="Times New Roman"/>
          <w:sz w:val="28"/>
          <w:szCs w:val="28"/>
        </w:rPr>
        <w:t xml:space="preserve"> Устав городского округа город Уфа Республики Башкортостан;</w:t>
      </w:r>
    </w:p>
    <w:p w:rsidR="00FC0DC9" w:rsidRPr="00AA26FC" w:rsidRDefault="00B202ED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5977" w:rsidRPr="00AA26FC">
        <w:rPr>
          <w:rFonts w:ascii="Times New Roman" w:hAnsi="Times New Roman" w:cs="Times New Roman"/>
          <w:sz w:val="28"/>
          <w:szCs w:val="28"/>
        </w:rPr>
        <w:t xml:space="preserve"> </w:t>
      </w:r>
      <w:r w:rsidR="00FC0DC9" w:rsidRPr="00AA26FC">
        <w:rPr>
          <w:rFonts w:ascii="Times New Roman" w:hAnsi="Times New Roman" w:cs="Times New Roman"/>
          <w:sz w:val="28"/>
          <w:szCs w:val="28"/>
        </w:rPr>
        <w:t>Генеральный план городского округа город Уфа Республики Башкортостан до 2042 года;</w:t>
      </w:r>
    </w:p>
    <w:p w:rsidR="00FC0DC9" w:rsidRPr="00255905" w:rsidRDefault="00B202ED" w:rsidP="0025590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5977" w:rsidRPr="00255905">
        <w:rPr>
          <w:rFonts w:ascii="Times New Roman" w:hAnsi="Times New Roman" w:cs="Times New Roman"/>
          <w:sz w:val="28"/>
          <w:szCs w:val="28"/>
        </w:rPr>
        <w:t xml:space="preserve"> </w:t>
      </w:r>
      <w:r w:rsidR="00FC0DC9" w:rsidRPr="00255905">
        <w:rPr>
          <w:rFonts w:ascii="Times New Roman" w:hAnsi="Times New Roman" w:cs="Times New Roman"/>
          <w:sz w:val="28"/>
          <w:szCs w:val="28"/>
        </w:rPr>
        <w:t>Правила землепользования и застройки городского округа город Уфа Республики Башкортостан.</w:t>
      </w:r>
    </w:p>
    <w:p w:rsidR="00255905" w:rsidRPr="00255905" w:rsidRDefault="00255905" w:rsidP="00255905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559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2024 году особое внимание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уделялось</w:t>
      </w:r>
      <w:r w:rsidRPr="002559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качеству подготовки принимаемых решений.</w:t>
      </w:r>
    </w:p>
    <w:p w:rsidR="00255905" w:rsidRPr="00255905" w:rsidRDefault="00255905" w:rsidP="00255905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559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как главный итог этой работы – в 2024 году </w:t>
      </w:r>
      <w:r w:rsidR="000705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2 раза </w:t>
      </w:r>
      <w:r w:rsidRPr="002559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сократилось количество актов про</w:t>
      </w:r>
      <w:r w:rsidR="000705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курорского реагирования</w:t>
      </w:r>
      <w:r w:rsidRPr="002559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912E5" w:rsidRDefault="00A912E5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0575E">
        <w:rPr>
          <w:rFonts w:ascii="Times New Roman" w:hAnsi="Times New Roman" w:cs="Times New Roman"/>
          <w:sz w:val="28"/>
          <w:szCs w:val="28"/>
        </w:rPr>
        <w:t>отчётного периода</w:t>
      </w:r>
      <w:r w:rsidR="005F4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</w:t>
      </w:r>
      <w:r w:rsidR="007E32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E3296">
        <w:rPr>
          <w:rFonts w:ascii="Times New Roman" w:hAnsi="Times New Roman" w:cs="Times New Roman"/>
          <w:sz w:val="28"/>
          <w:szCs w:val="28"/>
        </w:rPr>
        <w:t xml:space="preserve">я проводились </w:t>
      </w:r>
      <w:r w:rsidR="000149E5">
        <w:rPr>
          <w:rFonts w:ascii="Times New Roman" w:hAnsi="Times New Roman" w:cs="Times New Roman"/>
          <w:sz w:val="28"/>
          <w:szCs w:val="28"/>
        </w:rPr>
        <w:t>3</w:t>
      </w:r>
      <w:r w:rsidR="00631094">
        <w:rPr>
          <w:rFonts w:ascii="Times New Roman" w:hAnsi="Times New Roman" w:cs="Times New Roman"/>
          <w:sz w:val="28"/>
          <w:szCs w:val="28"/>
        </w:rPr>
        <w:t xml:space="preserve"> раз</w:t>
      </w:r>
      <w:r w:rsidR="003C0E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5F46E1">
        <w:rPr>
          <w:rFonts w:ascii="Times New Roman" w:hAnsi="Times New Roman" w:cs="Times New Roman"/>
          <w:sz w:val="28"/>
          <w:szCs w:val="28"/>
        </w:rPr>
        <w:t xml:space="preserve"> </w:t>
      </w:r>
      <w:r w:rsidR="007E3296">
        <w:rPr>
          <w:rFonts w:ascii="Times New Roman" w:hAnsi="Times New Roman" w:cs="Times New Roman"/>
          <w:sz w:val="28"/>
          <w:szCs w:val="28"/>
        </w:rPr>
        <w:t>них</w:t>
      </w:r>
      <w:r w:rsidR="005F46E1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0149E5">
        <w:rPr>
          <w:rFonts w:ascii="Times New Roman" w:hAnsi="Times New Roman" w:cs="Times New Roman"/>
          <w:sz w:val="28"/>
          <w:szCs w:val="28"/>
        </w:rPr>
        <w:t>1267</w:t>
      </w:r>
      <w:r w:rsidR="00FE7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горожан</w:t>
      </w:r>
      <w:r w:rsidR="007E32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2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сего на публичных слушаниях в</w:t>
      </w:r>
      <w:r w:rsidR="002508A7">
        <w:rPr>
          <w:rFonts w:ascii="Times New Roman" w:hAnsi="Times New Roman" w:cs="Times New Roman"/>
          <w:sz w:val="28"/>
          <w:szCs w:val="28"/>
        </w:rPr>
        <w:t xml:space="preserve">ыступили </w:t>
      </w:r>
      <w:r w:rsidR="000149E5">
        <w:rPr>
          <w:rFonts w:ascii="Times New Roman" w:hAnsi="Times New Roman" w:cs="Times New Roman"/>
          <w:sz w:val="28"/>
          <w:szCs w:val="28"/>
        </w:rPr>
        <w:t>39</w:t>
      </w:r>
      <w:r w:rsidR="002508A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предст</w:t>
      </w:r>
      <w:r w:rsidR="002508A7">
        <w:rPr>
          <w:rFonts w:ascii="Times New Roman" w:hAnsi="Times New Roman" w:cs="Times New Roman"/>
          <w:sz w:val="28"/>
          <w:szCs w:val="28"/>
        </w:rPr>
        <w:t xml:space="preserve">авили письменные предложения </w:t>
      </w:r>
      <w:r w:rsidR="00176A16">
        <w:rPr>
          <w:rFonts w:ascii="Times New Roman" w:hAnsi="Times New Roman" w:cs="Times New Roman"/>
          <w:sz w:val="28"/>
          <w:szCs w:val="28"/>
        </w:rPr>
        <w:t>2</w:t>
      </w:r>
      <w:r w:rsidR="000149E5">
        <w:rPr>
          <w:rFonts w:ascii="Times New Roman" w:hAnsi="Times New Roman" w:cs="Times New Roman"/>
          <w:sz w:val="28"/>
          <w:szCs w:val="28"/>
        </w:rPr>
        <w:t>38</w:t>
      </w:r>
      <w:r w:rsidR="002508A7" w:rsidRPr="009B3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8A7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106" w:rsidRDefault="00987E85" w:rsidP="008771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7A50F9">
        <w:rPr>
          <w:rFonts w:ascii="Times New Roman" w:hAnsi="Times New Roman" w:cs="Times New Roman"/>
          <w:sz w:val="28"/>
          <w:szCs w:val="28"/>
        </w:rPr>
        <w:t>2</w:t>
      </w:r>
      <w:r w:rsidR="000149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</w:t>
      </w:r>
      <w:r w:rsidR="000149E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сфере градостроительной деятельности. </w:t>
      </w:r>
    </w:p>
    <w:p w:rsidR="007A68A0" w:rsidRPr="009B3630" w:rsidRDefault="007A68A0" w:rsidP="00A353D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отчётный период депутаты Совета провели </w:t>
      </w:r>
      <w:r w:rsidR="00F83F89">
        <w:rPr>
          <w:rFonts w:ascii="Times New Roman" w:hAnsi="Times New Roman" w:cs="Times New Roman"/>
          <w:sz w:val="28"/>
          <w:szCs w:val="28"/>
        </w:rPr>
        <w:t>344</w:t>
      </w:r>
      <w:r>
        <w:rPr>
          <w:rFonts w:ascii="Times New Roman" w:hAnsi="Times New Roman" w:cs="Times New Roman"/>
          <w:sz w:val="28"/>
          <w:szCs w:val="28"/>
        </w:rPr>
        <w:t xml:space="preserve"> приёма граждан,</w:t>
      </w:r>
      <w:r w:rsidR="00950E64">
        <w:rPr>
          <w:rFonts w:ascii="Times New Roman" w:hAnsi="Times New Roman" w:cs="Times New Roman"/>
          <w:sz w:val="28"/>
          <w:szCs w:val="28"/>
        </w:rPr>
        <w:t xml:space="preserve"> принято 1315 человек, </w:t>
      </w:r>
      <w:r>
        <w:rPr>
          <w:rFonts w:ascii="Times New Roman" w:hAnsi="Times New Roman" w:cs="Times New Roman"/>
          <w:sz w:val="28"/>
          <w:szCs w:val="28"/>
        </w:rPr>
        <w:t>рассмотрено 1</w:t>
      </w:r>
      <w:r w:rsidR="00F83F89">
        <w:rPr>
          <w:rFonts w:ascii="Times New Roman" w:hAnsi="Times New Roman" w:cs="Times New Roman"/>
          <w:sz w:val="28"/>
          <w:szCs w:val="28"/>
        </w:rPr>
        <w:t>874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83F8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Продолжена традиция проведения совместных приёмов граждан депутатами Совета.</w:t>
      </w:r>
      <w:r w:rsidR="00BC1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8A0" w:rsidRDefault="007A68A0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D19">
        <w:rPr>
          <w:rFonts w:ascii="Times New Roman" w:hAnsi="Times New Roman" w:cs="Times New Roman"/>
          <w:sz w:val="28"/>
          <w:szCs w:val="28"/>
        </w:rPr>
        <w:t>Как и в прошлые годы депутаты Совета большое внимание уделяют благотворительной деятельности.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3F89">
        <w:rPr>
          <w:rFonts w:ascii="Times New Roman" w:hAnsi="Times New Roman" w:cs="Times New Roman"/>
          <w:sz w:val="28"/>
          <w:szCs w:val="28"/>
        </w:rPr>
        <w:t>4</w:t>
      </w:r>
      <w:r w:rsidRPr="00A02D19">
        <w:rPr>
          <w:rFonts w:ascii="Times New Roman" w:hAnsi="Times New Roman" w:cs="Times New Roman"/>
          <w:sz w:val="28"/>
          <w:szCs w:val="28"/>
        </w:rPr>
        <w:t xml:space="preserve"> году на благотворительность депутаты Совета направили более </w:t>
      </w:r>
      <w:r w:rsidR="00F83F89">
        <w:rPr>
          <w:rFonts w:ascii="Times New Roman" w:hAnsi="Times New Roman" w:cs="Times New Roman"/>
          <w:sz w:val="28"/>
          <w:szCs w:val="28"/>
        </w:rPr>
        <w:t>83</w:t>
      </w:r>
      <w:r w:rsidRPr="00A02D19">
        <w:rPr>
          <w:rFonts w:ascii="Times New Roman" w:hAnsi="Times New Roman" w:cs="Times New Roman"/>
          <w:sz w:val="28"/>
          <w:szCs w:val="28"/>
        </w:rPr>
        <w:t xml:space="preserve"> миллионов рублей.</w:t>
      </w:r>
    </w:p>
    <w:p w:rsidR="008E0396" w:rsidRDefault="008E0396" w:rsidP="008E0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8C3">
        <w:rPr>
          <w:rFonts w:ascii="Times New Roman" w:hAnsi="Times New Roman" w:cs="Times New Roman"/>
          <w:sz w:val="28"/>
          <w:szCs w:val="28"/>
        </w:rPr>
        <w:t>Основные задачи Совета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3F89">
        <w:rPr>
          <w:rFonts w:ascii="Times New Roman" w:hAnsi="Times New Roman" w:cs="Times New Roman"/>
          <w:sz w:val="28"/>
          <w:szCs w:val="28"/>
        </w:rPr>
        <w:t>5</w:t>
      </w:r>
      <w:r w:rsidRPr="00F868C3">
        <w:rPr>
          <w:rFonts w:ascii="Times New Roman" w:hAnsi="Times New Roman" w:cs="Times New Roman"/>
          <w:sz w:val="28"/>
          <w:szCs w:val="28"/>
        </w:rPr>
        <w:t xml:space="preserve"> год: продолжить мониторинг действующего законодательства в целях своевременного приведения муниципальных нормативных актов в соответствие с изменениями федерального и республиканского законодательства; </w:t>
      </w:r>
      <w:r>
        <w:rPr>
          <w:rFonts w:ascii="Times New Roman" w:hAnsi="Times New Roman" w:cs="Times New Roman"/>
          <w:sz w:val="28"/>
          <w:szCs w:val="28"/>
        </w:rPr>
        <w:t>усилить контроль за деятельностью муниципальных должностных лиц по решению вопросов местного значения.</w:t>
      </w:r>
    </w:p>
    <w:p w:rsidR="00A912E5" w:rsidRDefault="00A912E5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Совет городского округа город Уфа Республики Башкортостан </w:t>
      </w:r>
      <w:r>
        <w:rPr>
          <w:rFonts w:ascii="Times New Roman" w:hAnsi="Times New Roman" w:cs="Times New Roman"/>
          <w:b/>
          <w:bCs/>
          <w:sz w:val="28"/>
          <w:szCs w:val="28"/>
        </w:rPr>
        <w:t>р е ш и л</w:t>
      </w:r>
      <w:r w:rsidRPr="007A68A0">
        <w:rPr>
          <w:rFonts w:ascii="Times New Roman" w:hAnsi="Times New Roman" w:cs="Times New Roman"/>
          <w:b/>
          <w:sz w:val="28"/>
          <w:szCs w:val="28"/>
        </w:rPr>
        <w:t>:</w:t>
      </w:r>
    </w:p>
    <w:p w:rsidR="00A912E5" w:rsidRPr="002766A2" w:rsidRDefault="00A912E5" w:rsidP="00A353D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912E5" w:rsidRDefault="00A912E5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</w:t>
      </w:r>
      <w:r w:rsidR="00030C75">
        <w:rPr>
          <w:rFonts w:ascii="Times New Roman" w:hAnsi="Times New Roman" w:cs="Times New Roman"/>
          <w:sz w:val="28"/>
          <w:szCs w:val="28"/>
        </w:rPr>
        <w:t>отчёт главы городского округа город Уфа Республики 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Совета городского округа город Уфа Республики Башкортостан </w:t>
      </w:r>
      <w:proofErr w:type="spellStart"/>
      <w:r w:rsidR="009B3630">
        <w:rPr>
          <w:rFonts w:ascii="Times New Roman" w:hAnsi="Times New Roman" w:cs="Times New Roman"/>
          <w:sz w:val="28"/>
          <w:szCs w:val="28"/>
        </w:rPr>
        <w:t>Васимова</w:t>
      </w:r>
      <w:proofErr w:type="spellEnd"/>
      <w:r w:rsidR="009B3630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 «О деятельности Совета городского округа город Уф</w:t>
      </w:r>
      <w:r w:rsidR="00CA35F5">
        <w:rPr>
          <w:rFonts w:ascii="Times New Roman" w:hAnsi="Times New Roman" w:cs="Times New Roman"/>
          <w:sz w:val="28"/>
          <w:szCs w:val="28"/>
        </w:rPr>
        <w:t xml:space="preserve">а Республики Башкортостан </w:t>
      </w:r>
      <w:r w:rsidR="0041324C" w:rsidRPr="0041324C">
        <w:rPr>
          <w:rFonts w:ascii="Times New Roman" w:hAnsi="Times New Roman" w:cs="Times New Roman"/>
          <w:bCs/>
          <w:sz w:val="28"/>
          <w:szCs w:val="28"/>
        </w:rPr>
        <w:t>за 20</w:t>
      </w:r>
      <w:r w:rsidR="009B3630">
        <w:rPr>
          <w:rFonts w:ascii="Times New Roman" w:hAnsi="Times New Roman" w:cs="Times New Roman"/>
          <w:bCs/>
          <w:sz w:val="28"/>
          <w:szCs w:val="28"/>
        </w:rPr>
        <w:t>2</w:t>
      </w:r>
      <w:r w:rsidR="005C2F42">
        <w:rPr>
          <w:rFonts w:ascii="Times New Roman" w:hAnsi="Times New Roman" w:cs="Times New Roman"/>
          <w:bCs/>
          <w:sz w:val="28"/>
          <w:szCs w:val="28"/>
        </w:rPr>
        <w:t>4</w:t>
      </w:r>
      <w:r w:rsidR="0041324C" w:rsidRPr="0041324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12E5" w:rsidRPr="002766A2" w:rsidRDefault="00A912E5" w:rsidP="00A353D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B216C" w:rsidRPr="00B44E41" w:rsidRDefault="00A912E5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699">
        <w:rPr>
          <w:rFonts w:ascii="Times New Roman" w:hAnsi="Times New Roman" w:cs="Times New Roman"/>
          <w:sz w:val="28"/>
          <w:szCs w:val="28"/>
        </w:rPr>
        <w:t xml:space="preserve">2. </w:t>
      </w:r>
      <w:r w:rsidR="00AB216C" w:rsidRPr="00B44E41">
        <w:rPr>
          <w:rFonts w:ascii="Times New Roman" w:hAnsi="Times New Roman" w:cs="Times New Roman"/>
          <w:sz w:val="28"/>
          <w:szCs w:val="28"/>
        </w:rPr>
        <w:t>Совету городского округа город Уфа Республики Башкортостан совместно с Администрацией городского округа город Уфа Республики Башкортостан:</w:t>
      </w:r>
    </w:p>
    <w:p w:rsidR="00AB216C" w:rsidRPr="00B44E41" w:rsidRDefault="00AB216C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44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усилить</w:t>
      </w:r>
      <w:r w:rsidRPr="00B34759">
        <w:rPr>
          <w:rFonts w:ascii="Times New Roman" w:hAnsi="Times New Roman" w:cs="Times New Roman"/>
          <w:sz w:val="28"/>
          <w:szCs w:val="28"/>
        </w:rPr>
        <w:t xml:space="preserve"> </w:t>
      </w:r>
      <w:r w:rsidRPr="00B44E41">
        <w:rPr>
          <w:rFonts w:ascii="Times New Roman" w:hAnsi="Times New Roman" w:cs="Times New Roman"/>
          <w:sz w:val="28"/>
          <w:szCs w:val="28"/>
        </w:rPr>
        <w:t>работу по актуализации нормативно-правовой базы городского округа город Уфа Республики Башкортостан;</w:t>
      </w:r>
    </w:p>
    <w:p w:rsidR="00AB216C" w:rsidRPr="00B44E41" w:rsidRDefault="00AB216C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44E41">
        <w:rPr>
          <w:rFonts w:ascii="Times New Roman" w:hAnsi="Times New Roman" w:cs="Times New Roman"/>
          <w:sz w:val="28"/>
          <w:szCs w:val="28"/>
        </w:rPr>
        <w:t xml:space="preserve"> принять активное участие в организации и проведении мероприятий, посвящённых </w:t>
      </w:r>
      <w:r w:rsidR="005C2F42">
        <w:rPr>
          <w:rFonts w:ascii="Times New Roman" w:hAnsi="Times New Roman" w:cs="Times New Roman"/>
          <w:sz w:val="28"/>
          <w:szCs w:val="28"/>
        </w:rPr>
        <w:t>80</w:t>
      </w:r>
      <w:r w:rsidRPr="00B44E41">
        <w:rPr>
          <w:rFonts w:ascii="Times New Roman" w:hAnsi="Times New Roman" w:cs="Times New Roman"/>
          <w:sz w:val="28"/>
          <w:szCs w:val="28"/>
        </w:rPr>
        <w:t xml:space="preserve">-летию Победы в Великой Отечественной войне                                1941-1945 </w:t>
      </w:r>
      <w:r w:rsidR="00F83F89">
        <w:rPr>
          <w:rFonts w:ascii="Times New Roman" w:hAnsi="Times New Roman" w:cs="Times New Roman"/>
          <w:sz w:val="28"/>
          <w:szCs w:val="28"/>
        </w:rPr>
        <w:t>годов.</w:t>
      </w:r>
    </w:p>
    <w:p w:rsidR="00AB216C" w:rsidRPr="002766A2" w:rsidRDefault="00AB216C" w:rsidP="00F83F8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987E85" w:rsidRPr="006E3699" w:rsidRDefault="00AB216C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7E85" w:rsidRPr="006E3699">
        <w:rPr>
          <w:rFonts w:ascii="Times New Roman" w:hAnsi="Times New Roman" w:cs="Times New Roman"/>
          <w:sz w:val="28"/>
          <w:szCs w:val="28"/>
        </w:rPr>
        <w:t>Администрации городского округа город Уфа Республики Башкортостан:</w:t>
      </w:r>
    </w:p>
    <w:p w:rsidR="00987E85" w:rsidRPr="006E3699" w:rsidRDefault="00987E85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699">
        <w:rPr>
          <w:rFonts w:ascii="Times New Roman" w:hAnsi="Times New Roman" w:cs="Times New Roman"/>
          <w:sz w:val="28"/>
          <w:szCs w:val="28"/>
        </w:rPr>
        <w:t>1) улучшить качество подготовки проектов муниципальных правовых актов в соответствии с Регламентом внесения проектов муниципальных правовых актов в Совет городского округа город Уфа Республики Башкортостан</w:t>
      </w:r>
      <w:r w:rsidR="002945B8" w:rsidRPr="006E3699">
        <w:rPr>
          <w:rFonts w:ascii="Times New Roman" w:hAnsi="Times New Roman" w:cs="Times New Roman"/>
          <w:sz w:val="28"/>
          <w:szCs w:val="28"/>
        </w:rPr>
        <w:t>;</w:t>
      </w:r>
    </w:p>
    <w:p w:rsidR="002945B8" w:rsidRPr="006E3699" w:rsidRDefault="00AB216C" w:rsidP="00A353D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945B8" w:rsidRPr="006E369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17370" w:rsidRPr="006E3699">
        <w:rPr>
          <w:rFonts w:ascii="Times New Roman" w:hAnsi="Times New Roman" w:cs="Times New Roman"/>
          <w:sz w:val="28"/>
          <w:szCs w:val="28"/>
        </w:rPr>
        <w:t xml:space="preserve">проводить мониторинг действующего законодательства в целях своевременного приведения муниципальных </w:t>
      </w:r>
      <w:r w:rsidR="00130827">
        <w:rPr>
          <w:rFonts w:ascii="Times New Roman" w:hAnsi="Times New Roman" w:cs="Times New Roman"/>
          <w:sz w:val="28"/>
          <w:szCs w:val="28"/>
        </w:rPr>
        <w:t>правовых</w:t>
      </w:r>
      <w:r w:rsidR="00017370" w:rsidRPr="006E3699">
        <w:rPr>
          <w:rFonts w:ascii="Times New Roman" w:hAnsi="Times New Roman" w:cs="Times New Roman"/>
          <w:sz w:val="28"/>
          <w:szCs w:val="28"/>
        </w:rPr>
        <w:t xml:space="preserve"> актов в соответствие с изменениями федерального и республиканского законодательства</w:t>
      </w:r>
      <w:r w:rsidR="00017370" w:rsidRPr="006E36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7370" w:rsidRDefault="00AB216C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90205" w:rsidRPr="006E369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90205" w:rsidRPr="006E3699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формы работы с жителями, улучшать качество оказываемых муниципальных услуг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B216C" w:rsidRDefault="00950E64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B216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B216C" w:rsidRPr="00B44E41">
        <w:rPr>
          <w:rFonts w:ascii="Times New Roman" w:hAnsi="Times New Roman" w:cs="Times New Roman"/>
          <w:sz w:val="28"/>
          <w:szCs w:val="28"/>
        </w:rPr>
        <w:t xml:space="preserve">усилить методическую работу, информационное обеспечение процесса создания территориального общественного самоуправления </w:t>
      </w:r>
      <w:r w:rsidR="0040775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407754">
        <w:rPr>
          <w:rFonts w:ascii="Times New Roman" w:hAnsi="Times New Roman" w:cs="Times New Roman"/>
          <w:sz w:val="28"/>
          <w:szCs w:val="28"/>
        </w:rPr>
        <w:t xml:space="preserve">   </w:t>
      </w:r>
      <w:r w:rsidR="00AB216C" w:rsidRPr="00B44E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07754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AB216C" w:rsidRPr="00B44E41">
        <w:rPr>
          <w:rFonts w:ascii="Times New Roman" w:hAnsi="Times New Roman" w:cs="Times New Roman"/>
          <w:sz w:val="28"/>
          <w:szCs w:val="28"/>
        </w:rPr>
        <w:t xml:space="preserve">ТОС), оказывать помощь по оформлению заявительных документов в </w:t>
      </w:r>
      <w:r w:rsidR="00AB216C" w:rsidRPr="00B44E41">
        <w:rPr>
          <w:rFonts w:ascii="Times New Roman" w:hAnsi="Times New Roman" w:cs="Times New Roman"/>
          <w:sz w:val="28"/>
          <w:szCs w:val="28"/>
        </w:rPr>
        <w:lastRenderedPageBreak/>
        <w:t>Совет городского округа город Уфа Республики Б</w:t>
      </w:r>
      <w:r w:rsidR="00AB216C">
        <w:rPr>
          <w:rFonts w:ascii="Times New Roman" w:hAnsi="Times New Roman" w:cs="Times New Roman"/>
          <w:sz w:val="28"/>
          <w:szCs w:val="28"/>
        </w:rPr>
        <w:t>ашкортостан гражданам, желающим</w:t>
      </w:r>
      <w:r w:rsidR="00533425">
        <w:rPr>
          <w:rFonts w:ascii="Times New Roman" w:hAnsi="Times New Roman" w:cs="Times New Roman"/>
          <w:sz w:val="28"/>
          <w:szCs w:val="28"/>
        </w:rPr>
        <w:t xml:space="preserve"> создать ТОС;</w:t>
      </w:r>
    </w:p>
    <w:p w:rsidR="001F71F9" w:rsidRDefault="00950E64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71F9">
        <w:rPr>
          <w:rFonts w:ascii="Times New Roman" w:hAnsi="Times New Roman" w:cs="Times New Roman"/>
          <w:sz w:val="28"/>
          <w:szCs w:val="28"/>
        </w:rPr>
        <w:t xml:space="preserve">) </w:t>
      </w:r>
      <w:r w:rsidR="001F71F9" w:rsidRPr="00950E64">
        <w:rPr>
          <w:rFonts w:ascii="Times New Roman" w:hAnsi="Times New Roman" w:cs="Times New Roman"/>
          <w:sz w:val="28"/>
          <w:szCs w:val="28"/>
        </w:rPr>
        <w:t xml:space="preserve">ежеквартально представлять в Совет городского округа город Уфа Республики Башкортостан информацию о ходе исполнения Плана мероприятий в городском округе город Уфа Республики Башкортостан, посвящённых Году </w:t>
      </w:r>
      <w:r w:rsidR="00F83F89" w:rsidRPr="00950E64">
        <w:rPr>
          <w:rFonts w:ascii="Times New Roman" w:hAnsi="Times New Roman" w:cs="Times New Roman"/>
          <w:sz w:val="28"/>
          <w:szCs w:val="28"/>
        </w:rPr>
        <w:t>поддержки участников специальной военной операции и членов их семей</w:t>
      </w:r>
      <w:r w:rsidR="00AA26FC" w:rsidRPr="00950E64">
        <w:rPr>
          <w:rFonts w:ascii="Times New Roman" w:hAnsi="Times New Roman" w:cs="Times New Roman"/>
          <w:sz w:val="28"/>
          <w:szCs w:val="28"/>
        </w:rPr>
        <w:t>.</w:t>
      </w:r>
    </w:p>
    <w:p w:rsidR="00017370" w:rsidRPr="002766A2" w:rsidRDefault="00017370" w:rsidP="00A353D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912E5" w:rsidRDefault="00AB216C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7E85">
        <w:rPr>
          <w:rFonts w:ascii="Times New Roman" w:hAnsi="Times New Roman" w:cs="Times New Roman"/>
          <w:sz w:val="28"/>
          <w:szCs w:val="28"/>
        </w:rPr>
        <w:t xml:space="preserve">. </w:t>
      </w:r>
      <w:r w:rsidR="00A912E5">
        <w:rPr>
          <w:rFonts w:ascii="Times New Roman" w:hAnsi="Times New Roman" w:cs="Times New Roman"/>
          <w:sz w:val="28"/>
          <w:szCs w:val="28"/>
        </w:rPr>
        <w:t>Президиуму и постоянным комиссиям Совета городского округа город Уфа Республики Башкортоста</w:t>
      </w:r>
      <w:r w:rsidR="006A1C11">
        <w:rPr>
          <w:rFonts w:ascii="Times New Roman" w:hAnsi="Times New Roman" w:cs="Times New Roman"/>
          <w:sz w:val="28"/>
          <w:szCs w:val="28"/>
        </w:rPr>
        <w:t>н в 20</w:t>
      </w:r>
      <w:r w:rsidR="009B3630">
        <w:rPr>
          <w:rFonts w:ascii="Times New Roman" w:hAnsi="Times New Roman" w:cs="Times New Roman"/>
          <w:sz w:val="28"/>
          <w:szCs w:val="28"/>
        </w:rPr>
        <w:t>2</w:t>
      </w:r>
      <w:r w:rsidR="00F83F89">
        <w:rPr>
          <w:rFonts w:ascii="Times New Roman" w:hAnsi="Times New Roman" w:cs="Times New Roman"/>
          <w:sz w:val="28"/>
          <w:szCs w:val="28"/>
        </w:rPr>
        <w:t>5</w:t>
      </w:r>
      <w:r w:rsidR="00A912E5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A912E5" w:rsidRPr="00030C75" w:rsidRDefault="005D5BE2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17370">
        <w:rPr>
          <w:rFonts w:ascii="Times New Roman" w:hAnsi="Times New Roman" w:cs="Times New Roman"/>
          <w:sz w:val="28"/>
          <w:szCs w:val="28"/>
        </w:rPr>
        <w:t xml:space="preserve"> </w:t>
      </w:r>
      <w:r w:rsidR="00017370" w:rsidRPr="00017370">
        <w:rPr>
          <w:rFonts w:ascii="Times New Roman" w:hAnsi="Times New Roman" w:cs="Times New Roman"/>
          <w:sz w:val="28"/>
          <w:szCs w:val="28"/>
          <w:shd w:val="clear" w:color="auto" w:fill="FFFFFF"/>
        </w:rPr>
        <w:t>усилить контроль за исполнением</w:t>
      </w:r>
      <w:r w:rsidR="00017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структурными подразделениями Администрации городского округа город Уфа Республики Башкортостан</w:t>
      </w:r>
      <w:r w:rsidR="00017370" w:rsidRPr="00017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решений Совета</w:t>
      </w:r>
      <w:r w:rsidR="00017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город Уфа Республики Башкортостан, </w:t>
      </w:r>
      <w:r w:rsidR="00390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постановлений Президиума Совета городского округа город Уфа Республики Башкортостан, решений постоянных комиссий Совета городского округа город Уфа Республики Башкортостан, рабочих групп при </w:t>
      </w:r>
      <w:r w:rsidR="00D578D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90205">
        <w:rPr>
          <w:rFonts w:ascii="Times New Roman" w:hAnsi="Times New Roman" w:cs="Times New Roman"/>
          <w:sz w:val="28"/>
          <w:szCs w:val="28"/>
          <w:shd w:val="clear" w:color="auto" w:fill="FFFFFF"/>
        </w:rPr>
        <w:t>овете городского округа город Уфа Республики Башкортостан</w:t>
      </w:r>
      <w:r w:rsidR="00A912E5" w:rsidRPr="00030C75">
        <w:rPr>
          <w:rFonts w:ascii="Times New Roman" w:hAnsi="Times New Roman" w:cs="Times New Roman"/>
          <w:sz w:val="28"/>
          <w:szCs w:val="28"/>
        </w:rPr>
        <w:t>;</w:t>
      </w:r>
    </w:p>
    <w:p w:rsidR="00A912E5" w:rsidRPr="00030C75" w:rsidRDefault="005D5BE2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912E5" w:rsidRPr="00030C75">
        <w:rPr>
          <w:rFonts w:ascii="Times New Roman" w:hAnsi="Times New Roman" w:cs="Times New Roman"/>
          <w:sz w:val="28"/>
          <w:szCs w:val="28"/>
        </w:rPr>
        <w:t xml:space="preserve"> заслушать </w:t>
      </w:r>
      <w:r w:rsidR="00BE07A5" w:rsidRPr="00030C75">
        <w:rPr>
          <w:rFonts w:ascii="Times New Roman" w:hAnsi="Times New Roman" w:cs="Times New Roman"/>
          <w:sz w:val="28"/>
          <w:szCs w:val="28"/>
        </w:rPr>
        <w:t xml:space="preserve">в </w:t>
      </w:r>
      <w:r w:rsidR="00724D85">
        <w:rPr>
          <w:rFonts w:ascii="Times New Roman" w:hAnsi="Times New Roman" w:cs="Times New Roman"/>
          <w:sz w:val="28"/>
          <w:szCs w:val="28"/>
        </w:rPr>
        <w:t>течение</w:t>
      </w:r>
      <w:r w:rsidR="00BE07A5" w:rsidRPr="00030C75">
        <w:rPr>
          <w:rFonts w:ascii="Times New Roman" w:hAnsi="Times New Roman" w:cs="Times New Roman"/>
          <w:sz w:val="28"/>
          <w:szCs w:val="28"/>
        </w:rPr>
        <w:t xml:space="preserve"> 20</w:t>
      </w:r>
      <w:r w:rsidR="009B3630">
        <w:rPr>
          <w:rFonts w:ascii="Times New Roman" w:hAnsi="Times New Roman" w:cs="Times New Roman"/>
          <w:sz w:val="28"/>
          <w:szCs w:val="28"/>
        </w:rPr>
        <w:t>2</w:t>
      </w:r>
      <w:r w:rsidR="00F83F89">
        <w:rPr>
          <w:rFonts w:ascii="Times New Roman" w:hAnsi="Times New Roman" w:cs="Times New Roman"/>
          <w:sz w:val="28"/>
          <w:szCs w:val="28"/>
        </w:rPr>
        <w:t>5</w:t>
      </w:r>
      <w:r w:rsidR="00BE07A5" w:rsidRPr="00030C7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912E5" w:rsidRPr="00030C75">
        <w:rPr>
          <w:rFonts w:ascii="Times New Roman" w:hAnsi="Times New Roman" w:cs="Times New Roman"/>
          <w:sz w:val="28"/>
          <w:szCs w:val="28"/>
        </w:rPr>
        <w:t>отч</w:t>
      </w:r>
      <w:r w:rsidR="000873C3" w:rsidRPr="00030C75">
        <w:rPr>
          <w:rFonts w:ascii="Times New Roman" w:hAnsi="Times New Roman" w:cs="Times New Roman"/>
          <w:sz w:val="28"/>
          <w:szCs w:val="28"/>
        </w:rPr>
        <w:t>ё</w:t>
      </w:r>
      <w:r w:rsidR="00A912E5" w:rsidRPr="00030C75">
        <w:rPr>
          <w:rFonts w:ascii="Times New Roman" w:hAnsi="Times New Roman" w:cs="Times New Roman"/>
          <w:sz w:val="28"/>
          <w:szCs w:val="28"/>
        </w:rPr>
        <w:t>ты Администрации городского округа город Уфа Республики Башкортостан:</w:t>
      </w:r>
    </w:p>
    <w:p w:rsidR="00A912E5" w:rsidRPr="00030C75" w:rsidRDefault="005D5BE2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A912E5" w:rsidRPr="00030C75">
        <w:rPr>
          <w:rFonts w:ascii="Times New Roman" w:hAnsi="Times New Roman" w:cs="Times New Roman"/>
          <w:sz w:val="28"/>
          <w:szCs w:val="28"/>
        </w:rPr>
        <w:t xml:space="preserve"> об исполнении бюджета городского округа город Уфа Республики Башкортостан в</w:t>
      </w:r>
      <w:r w:rsidR="006A1C11" w:rsidRPr="00030C75">
        <w:rPr>
          <w:rFonts w:ascii="Times New Roman" w:hAnsi="Times New Roman" w:cs="Times New Roman"/>
          <w:sz w:val="28"/>
          <w:szCs w:val="28"/>
        </w:rPr>
        <w:t xml:space="preserve"> 20</w:t>
      </w:r>
      <w:r w:rsidR="009B3630">
        <w:rPr>
          <w:rFonts w:ascii="Times New Roman" w:hAnsi="Times New Roman" w:cs="Times New Roman"/>
          <w:sz w:val="28"/>
          <w:szCs w:val="28"/>
        </w:rPr>
        <w:t>2</w:t>
      </w:r>
      <w:r w:rsidR="00F83F89">
        <w:rPr>
          <w:rFonts w:ascii="Times New Roman" w:hAnsi="Times New Roman" w:cs="Times New Roman"/>
          <w:sz w:val="28"/>
          <w:szCs w:val="28"/>
        </w:rPr>
        <w:t>4</w:t>
      </w:r>
      <w:r w:rsidR="00A912E5" w:rsidRPr="00030C75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A912E5" w:rsidRPr="00030C75" w:rsidRDefault="00D578D8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D5BE2">
        <w:rPr>
          <w:rFonts w:ascii="Times New Roman" w:hAnsi="Times New Roman" w:cs="Times New Roman"/>
          <w:sz w:val="28"/>
          <w:szCs w:val="28"/>
        </w:rPr>
        <w:t>)</w:t>
      </w:r>
      <w:r w:rsidR="00F427CD" w:rsidRPr="00030C75">
        <w:rPr>
          <w:rFonts w:ascii="Times New Roman" w:hAnsi="Times New Roman" w:cs="Times New Roman"/>
          <w:sz w:val="28"/>
          <w:szCs w:val="28"/>
        </w:rPr>
        <w:t xml:space="preserve"> о ходе исполнения муниципальных программ</w:t>
      </w:r>
      <w:r w:rsidR="00A912E5" w:rsidRPr="00030C75">
        <w:rPr>
          <w:rFonts w:ascii="Times New Roman" w:hAnsi="Times New Roman" w:cs="Times New Roman"/>
          <w:sz w:val="28"/>
          <w:szCs w:val="28"/>
        </w:rPr>
        <w:t>;</w:t>
      </w:r>
    </w:p>
    <w:p w:rsidR="00397F75" w:rsidRPr="002C5E65" w:rsidRDefault="005D5BE2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912E5" w:rsidRPr="00030C75">
        <w:rPr>
          <w:rFonts w:ascii="Times New Roman" w:hAnsi="Times New Roman" w:cs="Times New Roman"/>
          <w:sz w:val="28"/>
          <w:szCs w:val="28"/>
        </w:rPr>
        <w:t xml:space="preserve"> продолжить осуществление контроля за исполнением решений Совета городского округа город Уфа Республики Башкортостан по вопросам, касающимся основных направлений жизнедеятельности городского округа</w:t>
      </w:r>
      <w:r w:rsidR="00014722">
        <w:rPr>
          <w:rFonts w:ascii="Times New Roman" w:hAnsi="Times New Roman" w:cs="Times New Roman"/>
          <w:sz w:val="28"/>
          <w:szCs w:val="28"/>
        </w:rPr>
        <w:t xml:space="preserve"> город Уфа Республики Башкортостан</w:t>
      </w:r>
      <w:r w:rsidR="00397F75" w:rsidRPr="002C5E65">
        <w:rPr>
          <w:rFonts w:ascii="Times New Roman" w:hAnsi="Times New Roman" w:cs="Times New Roman"/>
          <w:sz w:val="28"/>
          <w:szCs w:val="28"/>
        </w:rPr>
        <w:t>.</w:t>
      </w:r>
    </w:p>
    <w:p w:rsidR="00A912E5" w:rsidRPr="002766A2" w:rsidRDefault="00A912E5" w:rsidP="00A353DA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D417F" w:rsidRDefault="00AB216C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12E5">
        <w:rPr>
          <w:rFonts w:ascii="Times New Roman" w:hAnsi="Times New Roman" w:cs="Times New Roman"/>
          <w:sz w:val="28"/>
          <w:szCs w:val="28"/>
        </w:rPr>
        <w:t>. Депутатам Совета городского округа го</w:t>
      </w:r>
      <w:r w:rsidR="00030C75">
        <w:rPr>
          <w:rFonts w:ascii="Times New Roman" w:hAnsi="Times New Roman" w:cs="Times New Roman"/>
          <w:sz w:val="28"/>
          <w:szCs w:val="28"/>
        </w:rPr>
        <w:t>род Уфа Республики Башкортостан</w:t>
      </w:r>
      <w:r w:rsidR="007D417F">
        <w:rPr>
          <w:rFonts w:ascii="Times New Roman" w:hAnsi="Times New Roman" w:cs="Times New Roman"/>
          <w:sz w:val="28"/>
          <w:szCs w:val="28"/>
        </w:rPr>
        <w:t>:</w:t>
      </w:r>
    </w:p>
    <w:p w:rsidR="00A912E5" w:rsidRDefault="005D5BE2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30C75">
        <w:rPr>
          <w:rFonts w:ascii="Times New Roman" w:hAnsi="Times New Roman" w:cs="Times New Roman"/>
          <w:sz w:val="28"/>
          <w:szCs w:val="28"/>
        </w:rPr>
        <w:t xml:space="preserve"> </w:t>
      </w:r>
      <w:r w:rsidR="00A912E5" w:rsidRPr="00030C75">
        <w:rPr>
          <w:rFonts w:ascii="Times New Roman" w:hAnsi="Times New Roman" w:cs="Times New Roman"/>
          <w:sz w:val="28"/>
          <w:szCs w:val="28"/>
        </w:rPr>
        <w:t>продолжить работу по организации и проведению при</w:t>
      </w:r>
      <w:r w:rsidR="008A794C" w:rsidRPr="00030C75">
        <w:rPr>
          <w:rFonts w:ascii="Times New Roman" w:hAnsi="Times New Roman" w:cs="Times New Roman"/>
          <w:sz w:val="28"/>
          <w:szCs w:val="28"/>
        </w:rPr>
        <w:t>ё</w:t>
      </w:r>
      <w:r w:rsidR="00A912E5" w:rsidRPr="00030C75">
        <w:rPr>
          <w:rFonts w:ascii="Times New Roman" w:hAnsi="Times New Roman" w:cs="Times New Roman"/>
          <w:sz w:val="28"/>
          <w:szCs w:val="28"/>
        </w:rPr>
        <w:t xml:space="preserve">мов </w:t>
      </w:r>
      <w:r w:rsidR="007D417F">
        <w:rPr>
          <w:rFonts w:ascii="Times New Roman" w:hAnsi="Times New Roman" w:cs="Times New Roman"/>
          <w:sz w:val="28"/>
          <w:szCs w:val="28"/>
        </w:rPr>
        <w:t>граждан в избирательных округах;</w:t>
      </w:r>
    </w:p>
    <w:p w:rsidR="007D417F" w:rsidRDefault="006E3699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</w:t>
      </w:r>
      <w:r w:rsidR="007D417F" w:rsidRPr="002C5E6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D417F" w:rsidRPr="002C5E65">
        <w:rPr>
          <w:rFonts w:ascii="Times New Roman" w:hAnsi="Times New Roman" w:cs="Times New Roman"/>
          <w:sz w:val="28"/>
          <w:szCs w:val="28"/>
        </w:rPr>
        <w:t>активизировать работу в составе межведомственных комиссий</w:t>
      </w:r>
      <w:r w:rsidR="00F31AE5" w:rsidRPr="002C5E65">
        <w:rPr>
          <w:rFonts w:ascii="Times New Roman" w:hAnsi="Times New Roman" w:cs="Times New Roman"/>
          <w:sz w:val="28"/>
          <w:szCs w:val="28"/>
        </w:rPr>
        <w:t>, общественных советов, рабочих групп</w:t>
      </w:r>
      <w:r w:rsidR="007D417F" w:rsidRPr="002C5E65">
        <w:rPr>
          <w:rFonts w:ascii="Times New Roman" w:hAnsi="Times New Roman" w:cs="Times New Roman"/>
          <w:sz w:val="28"/>
          <w:szCs w:val="28"/>
        </w:rPr>
        <w:t xml:space="preserve"> городского округа го</w:t>
      </w:r>
      <w:r w:rsidR="00014E37">
        <w:rPr>
          <w:rFonts w:ascii="Times New Roman" w:hAnsi="Times New Roman" w:cs="Times New Roman"/>
          <w:sz w:val="28"/>
          <w:szCs w:val="28"/>
        </w:rPr>
        <w:t>род Уфа Республики Башкортостан;</w:t>
      </w:r>
    </w:p>
    <w:p w:rsidR="00014E37" w:rsidRPr="002C5E65" w:rsidRDefault="00014E37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44E41">
        <w:rPr>
          <w:rFonts w:ascii="Times New Roman" w:hAnsi="Times New Roman" w:cs="Times New Roman"/>
          <w:sz w:val="28"/>
          <w:szCs w:val="28"/>
        </w:rPr>
        <w:t>активизировать информирование населения о своей деятельности через средства массовой информации и социальные сети.</w:t>
      </w:r>
    </w:p>
    <w:p w:rsidR="00A912E5" w:rsidRPr="002766A2" w:rsidRDefault="00A912E5" w:rsidP="00A353D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912E5" w:rsidRPr="00030C75" w:rsidRDefault="00AB216C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12E5" w:rsidRPr="00030C75">
        <w:rPr>
          <w:rFonts w:ascii="Times New Roman" w:hAnsi="Times New Roman" w:cs="Times New Roman"/>
          <w:sz w:val="28"/>
          <w:szCs w:val="28"/>
        </w:rPr>
        <w:t>. Фракциям политических партий в Совете городского округа город Уфа Республики Башкортостан продолжить работу в тесном взаимодействии с постоянными комиссиями и другими депутатскими объединениями по реализации представительной и контрольной функций Совета</w:t>
      </w:r>
      <w:r w:rsidR="00014722"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</w:t>
      </w:r>
      <w:r w:rsidR="00A912E5" w:rsidRPr="00030C75">
        <w:rPr>
          <w:rFonts w:ascii="Times New Roman" w:hAnsi="Times New Roman" w:cs="Times New Roman"/>
          <w:sz w:val="28"/>
          <w:szCs w:val="28"/>
        </w:rPr>
        <w:t>.</w:t>
      </w:r>
    </w:p>
    <w:p w:rsidR="00A912E5" w:rsidRPr="002766A2" w:rsidRDefault="00A912E5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E5" w:rsidRDefault="00AB216C" w:rsidP="00A35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12E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председателя Совета городского округа город Уфа Республики Башкортостан </w:t>
      </w:r>
      <w:proofErr w:type="spellStart"/>
      <w:r w:rsidR="009B3630">
        <w:rPr>
          <w:rFonts w:ascii="Times New Roman" w:hAnsi="Times New Roman" w:cs="Times New Roman"/>
          <w:sz w:val="28"/>
          <w:szCs w:val="28"/>
        </w:rPr>
        <w:t>Васимова</w:t>
      </w:r>
      <w:proofErr w:type="spellEnd"/>
      <w:r w:rsidR="009B3630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A912E5" w:rsidRDefault="00A912E5" w:rsidP="00A912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2E5" w:rsidRDefault="00A912E5" w:rsidP="00A912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54" w:rsidRDefault="00407754" w:rsidP="00A912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2E5" w:rsidRDefault="00A912E5" w:rsidP="00A91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A912E5" w:rsidRDefault="00A912E5" w:rsidP="00A912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город Уфа</w:t>
      </w:r>
    </w:p>
    <w:p w:rsidR="00A912E5" w:rsidRDefault="00A912E5" w:rsidP="00A91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</w:t>
      </w:r>
      <w:r w:rsidR="00360B98">
        <w:rPr>
          <w:rFonts w:ascii="Times New Roman" w:hAnsi="Times New Roman" w:cs="Times New Roman"/>
          <w:sz w:val="28"/>
          <w:szCs w:val="28"/>
        </w:rPr>
        <w:t xml:space="preserve">блики Башкортостан </w:t>
      </w:r>
      <w:r w:rsidR="00360B98">
        <w:rPr>
          <w:rFonts w:ascii="Times New Roman" w:hAnsi="Times New Roman" w:cs="Times New Roman"/>
          <w:sz w:val="28"/>
          <w:szCs w:val="28"/>
        </w:rPr>
        <w:tab/>
      </w:r>
      <w:r w:rsidR="00360B98">
        <w:rPr>
          <w:rFonts w:ascii="Times New Roman" w:hAnsi="Times New Roman" w:cs="Times New Roman"/>
          <w:sz w:val="28"/>
          <w:szCs w:val="28"/>
        </w:rPr>
        <w:tab/>
      </w:r>
      <w:r w:rsidR="00360B98">
        <w:rPr>
          <w:rFonts w:ascii="Times New Roman" w:hAnsi="Times New Roman" w:cs="Times New Roman"/>
          <w:sz w:val="28"/>
          <w:szCs w:val="28"/>
        </w:rPr>
        <w:tab/>
      </w:r>
      <w:r w:rsidR="00360B98">
        <w:rPr>
          <w:rFonts w:ascii="Times New Roman" w:hAnsi="Times New Roman" w:cs="Times New Roman"/>
          <w:sz w:val="28"/>
          <w:szCs w:val="28"/>
        </w:rPr>
        <w:tab/>
      </w:r>
      <w:r w:rsidR="00360B98">
        <w:rPr>
          <w:rFonts w:ascii="Times New Roman" w:hAnsi="Times New Roman" w:cs="Times New Roman"/>
          <w:sz w:val="28"/>
          <w:szCs w:val="28"/>
        </w:rPr>
        <w:tab/>
      </w:r>
      <w:r w:rsidR="00360B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60B98">
        <w:rPr>
          <w:rFonts w:ascii="Times New Roman" w:hAnsi="Times New Roman" w:cs="Times New Roman"/>
          <w:sz w:val="28"/>
          <w:szCs w:val="28"/>
        </w:rPr>
        <w:tab/>
      </w:r>
      <w:r w:rsidR="005A6EE3">
        <w:rPr>
          <w:rFonts w:ascii="Times New Roman" w:hAnsi="Times New Roman" w:cs="Times New Roman"/>
          <w:sz w:val="28"/>
          <w:szCs w:val="28"/>
        </w:rPr>
        <w:t xml:space="preserve">  </w:t>
      </w:r>
      <w:r w:rsidR="009B3630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9B3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630">
        <w:rPr>
          <w:rFonts w:ascii="Times New Roman" w:hAnsi="Times New Roman" w:cs="Times New Roman"/>
          <w:sz w:val="28"/>
          <w:szCs w:val="28"/>
        </w:rPr>
        <w:t>Васимов</w:t>
      </w:r>
      <w:proofErr w:type="spellEnd"/>
    </w:p>
    <w:sectPr w:rsidR="00A912E5" w:rsidSect="004C2749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05" w:rsidRDefault="00596505" w:rsidP="00596505">
      <w:r>
        <w:separator/>
      </w:r>
    </w:p>
  </w:endnote>
  <w:endnote w:type="continuationSeparator" w:id="0">
    <w:p w:rsidR="00596505" w:rsidRDefault="00596505" w:rsidP="0059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541484"/>
      <w:docPartObj>
        <w:docPartGallery w:val="Page Numbers (Bottom of Page)"/>
        <w:docPartUnique/>
      </w:docPartObj>
    </w:sdtPr>
    <w:sdtEndPr/>
    <w:sdtContent>
      <w:p w:rsidR="00596505" w:rsidRDefault="0059650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B96">
          <w:rPr>
            <w:noProof/>
          </w:rPr>
          <w:t>2</w:t>
        </w:r>
        <w:r>
          <w:fldChar w:fldCharType="end"/>
        </w:r>
      </w:p>
    </w:sdtContent>
  </w:sdt>
  <w:p w:rsidR="00596505" w:rsidRDefault="005965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05" w:rsidRDefault="00596505" w:rsidP="00596505">
      <w:r>
        <w:separator/>
      </w:r>
    </w:p>
  </w:footnote>
  <w:footnote w:type="continuationSeparator" w:id="0">
    <w:p w:rsidR="00596505" w:rsidRDefault="00596505" w:rsidP="0059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E0"/>
    <w:rsid w:val="00014722"/>
    <w:rsid w:val="000149E5"/>
    <w:rsid w:val="00014E37"/>
    <w:rsid w:val="000159DF"/>
    <w:rsid w:val="000167FE"/>
    <w:rsid w:val="00017370"/>
    <w:rsid w:val="00021160"/>
    <w:rsid w:val="00030C75"/>
    <w:rsid w:val="000343C2"/>
    <w:rsid w:val="00056A7E"/>
    <w:rsid w:val="000705FA"/>
    <w:rsid w:val="00080311"/>
    <w:rsid w:val="000873C3"/>
    <w:rsid w:val="000D16CE"/>
    <w:rsid w:val="000D53F3"/>
    <w:rsid w:val="000E742B"/>
    <w:rsid w:val="00130827"/>
    <w:rsid w:val="001370C1"/>
    <w:rsid w:val="00176A16"/>
    <w:rsid w:val="001B77F3"/>
    <w:rsid w:val="001E5977"/>
    <w:rsid w:val="001F71F9"/>
    <w:rsid w:val="00220B3B"/>
    <w:rsid w:val="00225AC2"/>
    <w:rsid w:val="00234B5E"/>
    <w:rsid w:val="002508A7"/>
    <w:rsid w:val="00255905"/>
    <w:rsid w:val="00257132"/>
    <w:rsid w:val="002766A2"/>
    <w:rsid w:val="002945B8"/>
    <w:rsid w:val="002C5E65"/>
    <w:rsid w:val="002D0C10"/>
    <w:rsid w:val="002E06B9"/>
    <w:rsid w:val="002F2B1A"/>
    <w:rsid w:val="002F7841"/>
    <w:rsid w:val="00360B98"/>
    <w:rsid w:val="00390205"/>
    <w:rsid w:val="00397F75"/>
    <w:rsid w:val="003A03D6"/>
    <w:rsid w:val="003A7B96"/>
    <w:rsid w:val="003C0E89"/>
    <w:rsid w:val="003F687B"/>
    <w:rsid w:val="00407754"/>
    <w:rsid w:val="0041324C"/>
    <w:rsid w:val="00424EBF"/>
    <w:rsid w:val="004310F2"/>
    <w:rsid w:val="00431E2A"/>
    <w:rsid w:val="00435DB7"/>
    <w:rsid w:val="004913A3"/>
    <w:rsid w:val="0049264D"/>
    <w:rsid w:val="004A2D0D"/>
    <w:rsid w:val="004A32E5"/>
    <w:rsid w:val="004A7F2B"/>
    <w:rsid w:val="004C2749"/>
    <w:rsid w:val="004D2CE1"/>
    <w:rsid w:val="004D723D"/>
    <w:rsid w:val="004E331B"/>
    <w:rsid w:val="0050143D"/>
    <w:rsid w:val="005023A1"/>
    <w:rsid w:val="00503017"/>
    <w:rsid w:val="005150B4"/>
    <w:rsid w:val="00533425"/>
    <w:rsid w:val="005335F8"/>
    <w:rsid w:val="005651CE"/>
    <w:rsid w:val="00596505"/>
    <w:rsid w:val="005A6EE3"/>
    <w:rsid w:val="005B6209"/>
    <w:rsid w:val="005C2F42"/>
    <w:rsid w:val="005D5BE2"/>
    <w:rsid w:val="005F46E1"/>
    <w:rsid w:val="0060334F"/>
    <w:rsid w:val="006055E0"/>
    <w:rsid w:val="0060575E"/>
    <w:rsid w:val="00616FEB"/>
    <w:rsid w:val="00625576"/>
    <w:rsid w:val="00631094"/>
    <w:rsid w:val="006545C9"/>
    <w:rsid w:val="00687A31"/>
    <w:rsid w:val="00697FCA"/>
    <w:rsid w:val="006A1C11"/>
    <w:rsid w:val="006D3BDE"/>
    <w:rsid w:val="006E0576"/>
    <w:rsid w:val="006E34E0"/>
    <w:rsid w:val="006E3699"/>
    <w:rsid w:val="006E44F2"/>
    <w:rsid w:val="00724D85"/>
    <w:rsid w:val="0074504E"/>
    <w:rsid w:val="00745734"/>
    <w:rsid w:val="0074753A"/>
    <w:rsid w:val="00776AAD"/>
    <w:rsid w:val="007A488A"/>
    <w:rsid w:val="007A50F9"/>
    <w:rsid w:val="007A68A0"/>
    <w:rsid w:val="007B583E"/>
    <w:rsid w:val="007D417F"/>
    <w:rsid w:val="007E3296"/>
    <w:rsid w:val="00877106"/>
    <w:rsid w:val="008A747F"/>
    <w:rsid w:val="008A794C"/>
    <w:rsid w:val="008D2EDA"/>
    <w:rsid w:val="008E0396"/>
    <w:rsid w:val="008F6067"/>
    <w:rsid w:val="00934B0D"/>
    <w:rsid w:val="0094213E"/>
    <w:rsid w:val="009475E2"/>
    <w:rsid w:val="00947B6B"/>
    <w:rsid w:val="009502AB"/>
    <w:rsid w:val="00950E64"/>
    <w:rsid w:val="00952211"/>
    <w:rsid w:val="00983365"/>
    <w:rsid w:val="009862BA"/>
    <w:rsid w:val="00987E85"/>
    <w:rsid w:val="009A412B"/>
    <w:rsid w:val="009B3620"/>
    <w:rsid w:val="009B3630"/>
    <w:rsid w:val="009C1D5F"/>
    <w:rsid w:val="009E59A6"/>
    <w:rsid w:val="00A02D19"/>
    <w:rsid w:val="00A353DA"/>
    <w:rsid w:val="00A4403A"/>
    <w:rsid w:val="00A81DDE"/>
    <w:rsid w:val="00A85378"/>
    <w:rsid w:val="00A912E5"/>
    <w:rsid w:val="00AA26FC"/>
    <w:rsid w:val="00AB0C3D"/>
    <w:rsid w:val="00AB216C"/>
    <w:rsid w:val="00AB3CDA"/>
    <w:rsid w:val="00B07D54"/>
    <w:rsid w:val="00B13629"/>
    <w:rsid w:val="00B16B20"/>
    <w:rsid w:val="00B202ED"/>
    <w:rsid w:val="00B34CBD"/>
    <w:rsid w:val="00B77DCE"/>
    <w:rsid w:val="00B8214E"/>
    <w:rsid w:val="00B96AE6"/>
    <w:rsid w:val="00BB121E"/>
    <w:rsid w:val="00BC186D"/>
    <w:rsid w:val="00BC1F19"/>
    <w:rsid w:val="00BC2A56"/>
    <w:rsid w:val="00BC36D3"/>
    <w:rsid w:val="00BC7F80"/>
    <w:rsid w:val="00BD579F"/>
    <w:rsid w:val="00BE07A5"/>
    <w:rsid w:val="00C0460F"/>
    <w:rsid w:val="00C059A9"/>
    <w:rsid w:val="00C4190B"/>
    <w:rsid w:val="00C47F64"/>
    <w:rsid w:val="00C902A1"/>
    <w:rsid w:val="00CA35F5"/>
    <w:rsid w:val="00CB4386"/>
    <w:rsid w:val="00CF6BAB"/>
    <w:rsid w:val="00D12BE9"/>
    <w:rsid w:val="00D17C2A"/>
    <w:rsid w:val="00D2200B"/>
    <w:rsid w:val="00D22355"/>
    <w:rsid w:val="00D578D8"/>
    <w:rsid w:val="00DA7361"/>
    <w:rsid w:val="00DB4755"/>
    <w:rsid w:val="00DB6BDC"/>
    <w:rsid w:val="00DC320A"/>
    <w:rsid w:val="00DC78D6"/>
    <w:rsid w:val="00DE756F"/>
    <w:rsid w:val="00E56A53"/>
    <w:rsid w:val="00E66C6F"/>
    <w:rsid w:val="00E8175E"/>
    <w:rsid w:val="00E93A58"/>
    <w:rsid w:val="00EA585E"/>
    <w:rsid w:val="00EC3BD0"/>
    <w:rsid w:val="00EE3934"/>
    <w:rsid w:val="00F31AE5"/>
    <w:rsid w:val="00F427CD"/>
    <w:rsid w:val="00F50533"/>
    <w:rsid w:val="00F51DA0"/>
    <w:rsid w:val="00F5465F"/>
    <w:rsid w:val="00F755B2"/>
    <w:rsid w:val="00F834FF"/>
    <w:rsid w:val="00F83F89"/>
    <w:rsid w:val="00F868C3"/>
    <w:rsid w:val="00FB5B33"/>
    <w:rsid w:val="00FC069E"/>
    <w:rsid w:val="00FC0DC9"/>
    <w:rsid w:val="00FD541D"/>
    <w:rsid w:val="00FE6778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43219-2289-4C61-90A4-D356E418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2E5"/>
    <w:pPr>
      <w:spacing w:line="240" w:lineRule="auto"/>
      <w:jc w:val="left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"/>
    <w:unhideWhenUsed/>
    <w:qFormat/>
    <w:rsid w:val="00BC2A56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F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7B583E"/>
    <w:pPr>
      <w:spacing w:line="240" w:lineRule="auto"/>
      <w:jc w:val="left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BC2A56"/>
    <w:rPr>
      <w:rFonts w:ascii="Arial" w:eastAsia="Arial" w:hAnsi="Arial" w:cs="Arial"/>
      <w:sz w:val="30"/>
      <w:szCs w:val="30"/>
      <w:lang w:val="ru" w:eastAsia="ru-RU"/>
    </w:rPr>
  </w:style>
  <w:style w:type="paragraph" w:styleId="a6">
    <w:name w:val="Normal (Web)"/>
    <w:basedOn w:val="a"/>
    <w:uiPriority w:val="99"/>
    <w:semiHidden/>
    <w:unhideWhenUsed/>
    <w:rsid w:val="00A353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96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6505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596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50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Татьяна Федоровна</dc:creator>
  <cp:keywords/>
  <dc:description/>
  <cp:lastModifiedBy>Вахитова Шаура Ануровна</cp:lastModifiedBy>
  <cp:revision>129</cp:revision>
  <cp:lastPrinted>2025-03-26T12:20:00Z</cp:lastPrinted>
  <dcterms:created xsi:type="dcterms:W3CDTF">2016-01-18T09:50:00Z</dcterms:created>
  <dcterms:modified xsi:type="dcterms:W3CDTF">2025-03-28T04:48:00Z</dcterms:modified>
</cp:coreProperties>
</file>