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F32C7E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259F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26 апреля</w:t>
      </w:r>
      <w:r w:rsidR="001075D8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792D9D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259F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07A4" w:rsidRPr="00F32C7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C14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E77791" w:rsidRDefault="00C22F70" w:rsidP="004B17C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AE2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</w:t>
      </w:r>
      <w:r w:rsidR="008E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AE259F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="008E651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0F1593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AE259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шес</w:t>
      </w:r>
      <w:r w:rsidR="008E651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0F1593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0F1593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0F1593" w:rsidRPr="000F1593" w:rsidRDefault="00A27C27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64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5D64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3F" w:rsidRPr="00F6023F">
        <w:rPr>
          <w:rFonts w:ascii="Times New Roman" w:hAnsi="Times New Roman" w:cs="Times New Roman"/>
          <w:sz w:val="28"/>
          <w:szCs w:val="28"/>
        </w:rPr>
        <w:t xml:space="preserve"> </w:t>
      </w:r>
      <w:r w:rsidR="000F1593" w:rsidRPr="000F1593">
        <w:rPr>
          <w:rFonts w:ascii="Times New Roman" w:hAnsi="Times New Roman" w:cs="Times New Roman"/>
          <w:sz w:val="28"/>
          <w:szCs w:val="28"/>
        </w:rPr>
        <w:t xml:space="preserve">О присвоении звания «Почётный гражданин города Уфы» </w:t>
      </w:r>
      <w:proofErr w:type="spellStart"/>
      <w:r w:rsidR="000F1593" w:rsidRPr="000F1593">
        <w:rPr>
          <w:rFonts w:ascii="Times New Roman" w:hAnsi="Times New Roman" w:cs="Times New Roman"/>
          <w:sz w:val="28"/>
          <w:szCs w:val="28"/>
        </w:rPr>
        <w:t>Самигуллину</w:t>
      </w:r>
      <w:proofErr w:type="spellEnd"/>
      <w:r w:rsidR="000F1593" w:rsidRPr="000F159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0F1593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>О состоянии криминогенной обстановки на территории городского округа город Уфа Республики Башкортостан в 2022 году.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5D7FE1" w:rsidRPr="005D7FE1">
        <w:rPr>
          <w:rFonts w:ascii="Times New Roman" w:hAnsi="Times New Roman" w:cs="Times New Roman"/>
          <w:sz w:val="28"/>
          <w:szCs w:val="28"/>
        </w:rPr>
        <w:t>начальник Управления Министерства внутренних дел Российской Фед</w:t>
      </w:r>
      <w:r w:rsidR="005D7FE1">
        <w:rPr>
          <w:rFonts w:ascii="Times New Roman" w:hAnsi="Times New Roman" w:cs="Times New Roman"/>
          <w:sz w:val="28"/>
          <w:szCs w:val="28"/>
        </w:rPr>
        <w:t xml:space="preserve">ерации по городу Уфе, полковник полиции </w:t>
      </w:r>
      <w:r w:rsidR="00E801AC">
        <w:rPr>
          <w:rFonts w:ascii="Times New Roman" w:hAnsi="Times New Roman" w:cs="Times New Roman"/>
          <w:b/>
          <w:sz w:val="28"/>
          <w:szCs w:val="28"/>
        </w:rPr>
        <w:t>Дудко Виталий Викторович</w:t>
      </w:r>
      <w:r w:rsidRPr="000F1593">
        <w:rPr>
          <w:rFonts w:ascii="Times New Roman" w:hAnsi="Times New Roman" w:cs="Times New Roman"/>
          <w:b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>Об отчёте о деятельности Контрольно-счётной палаты городского округа город Уфа Республики Башкортостан за 2022 год.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председателем Контрольно-счётной палаты городского округа город Уфа Республики Башкортостан </w:t>
      </w:r>
      <w:r w:rsidRPr="000F1593">
        <w:rPr>
          <w:rFonts w:ascii="Times New Roman" w:hAnsi="Times New Roman" w:cs="Times New Roman"/>
          <w:b/>
          <w:sz w:val="28"/>
          <w:szCs w:val="28"/>
        </w:rPr>
        <w:t>Савиных Н.Р.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председатель Контрольно-счётной палаты городского округа город Уфа Республики Башкортостан </w:t>
      </w:r>
      <w:r w:rsidRPr="000F1593">
        <w:rPr>
          <w:rFonts w:ascii="Times New Roman" w:hAnsi="Times New Roman" w:cs="Times New Roman"/>
          <w:b/>
          <w:sz w:val="28"/>
          <w:szCs w:val="28"/>
        </w:rPr>
        <w:t xml:space="preserve">Савиных Наталья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D7112B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112B" w:rsidRPr="00D7112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аварийного жилищного фонда на 2013 – 2017 годы, для переселения граждан из аварийного жилья</w:t>
      </w:r>
      <w:r w:rsidR="00D7112B">
        <w:rPr>
          <w:rFonts w:ascii="Times New Roman" w:hAnsi="Times New Roman" w:cs="Times New Roman"/>
          <w:sz w:val="28"/>
          <w:szCs w:val="28"/>
        </w:rPr>
        <w:t>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8496A" w:rsidRPr="00D25DA2"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 город Уфа Республики Башкортостан </w:t>
      </w:r>
      <w:r w:rsidR="0098496A" w:rsidRPr="00D25DA2">
        <w:rPr>
          <w:rFonts w:ascii="Times New Roman" w:hAnsi="Times New Roman"/>
          <w:b/>
          <w:sz w:val="28"/>
          <w:szCs w:val="28"/>
        </w:rPr>
        <w:t>Кожевников Сергей Петрович</w:t>
      </w:r>
      <w:r w:rsidRPr="000F1593">
        <w:rPr>
          <w:rFonts w:ascii="Times New Roman" w:hAnsi="Times New Roman" w:cs="Times New Roman"/>
          <w:b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26785D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593" w:rsidRPr="000F1593">
        <w:rPr>
          <w:rFonts w:ascii="Times New Roman" w:hAnsi="Times New Roman" w:cs="Times New Roman"/>
          <w:sz w:val="28"/>
          <w:szCs w:val="28"/>
        </w:rPr>
        <w:t>.</w:t>
      </w:r>
      <w:r w:rsidR="000F1593" w:rsidRPr="000F1593">
        <w:rPr>
          <w:rFonts w:ascii="Times New Roman" w:hAnsi="Times New Roman" w:cs="Times New Roman"/>
          <w:sz w:val="28"/>
          <w:szCs w:val="28"/>
        </w:rPr>
        <w:tab/>
        <w:t>О внесении изменений в Правила землепользования и застройки городского округа город Уфа Республики Башкортостан.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Р.Р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8496A" w:rsidRPr="00D25DA2"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 город Уфа Республики Башкортостан </w:t>
      </w:r>
      <w:r w:rsidR="0098496A" w:rsidRPr="00D25DA2">
        <w:rPr>
          <w:rFonts w:ascii="Times New Roman" w:hAnsi="Times New Roman"/>
          <w:b/>
          <w:sz w:val="28"/>
          <w:szCs w:val="28"/>
        </w:rPr>
        <w:t>Кожевников Сергей Петрович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26785D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593" w:rsidRPr="000F1593">
        <w:rPr>
          <w:rFonts w:ascii="Times New Roman" w:hAnsi="Times New Roman" w:cs="Times New Roman"/>
          <w:sz w:val="28"/>
          <w:szCs w:val="28"/>
        </w:rPr>
        <w:t>.</w:t>
      </w:r>
      <w:r w:rsidR="000F1593" w:rsidRPr="000F1593">
        <w:rPr>
          <w:rFonts w:ascii="Times New Roman" w:hAnsi="Times New Roman" w:cs="Times New Roman"/>
          <w:sz w:val="28"/>
          <w:szCs w:val="28"/>
        </w:rPr>
        <w:tab/>
        <w:t>О предложении кандидатур для назначения членами участковых избирательных комиссий городского округа город Уфа Республики Башкортостан.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0F1593">
        <w:rPr>
          <w:rFonts w:ascii="Times New Roman" w:hAnsi="Times New Roman" w:cs="Times New Roman"/>
          <w:b/>
          <w:sz w:val="28"/>
          <w:szCs w:val="28"/>
        </w:rPr>
        <w:t>Жебровский Владимир Александрович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26785D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593" w:rsidRPr="000F1593">
        <w:rPr>
          <w:rFonts w:ascii="Times New Roman" w:hAnsi="Times New Roman" w:cs="Times New Roman"/>
          <w:sz w:val="28"/>
          <w:szCs w:val="28"/>
        </w:rPr>
        <w:t>.</w:t>
      </w:r>
      <w:r w:rsidR="000F1593" w:rsidRPr="000F1593">
        <w:rPr>
          <w:rFonts w:ascii="Times New Roman" w:hAnsi="Times New Roman" w:cs="Times New Roman"/>
          <w:sz w:val="28"/>
          <w:szCs w:val="28"/>
        </w:rPr>
        <w:tab/>
        <w:t>О внесении изменений в Правила предоставления, распределения и расходования средств бюджета городского округа город Уфа Республики Башкортостан 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F61ACE" w:rsidRPr="00F61ACE" w:rsidRDefault="00F61ACE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26785D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593" w:rsidRPr="000F1593">
        <w:rPr>
          <w:rFonts w:ascii="Times New Roman" w:hAnsi="Times New Roman" w:cs="Times New Roman"/>
          <w:sz w:val="28"/>
          <w:szCs w:val="28"/>
        </w:rPr>
        <w:t>.</w:t>
      </w:r>
      <w:r w:rsidR="000F1593" w:rsidRPr="000F1593">
        <w:rPr>
          <w:rFonts w:ascii="Times New Roman" w:hAnsi="Times New Roman" w:cs="Times New Roman"/>
          <w:sz w:val="28"/>
          <w:szCs w:val="28"/>
        </w:rPr>
        <w:tab/>
        <w:t xml:space="preserve"> О внесении изменений в решение Совета городского округа город Уфа Республики Башкортостан от 21 декабря 2022 года № 21/4 «О бюджете городского округа город Уфа Республики Башкортостан на 2023 год и на плановый период 2024 и 2025 годов».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Р.Р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785D">
        <w:rPr>
          <w:rFonts w:ascii="Times New Roman" w:hAnsi="Times New Roman" w:cs="Times New Roman"/>
          <w:sz w:val="28"/>
          <w:szCs w:val="28"/>
        </w:rPr>
        <w:t>0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>Об утверждении Положения о Комиссии по урегулированию конфликта интересов.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Флюрович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>1</w:t>
      </w:r>
      <w:r w:rsidR="0026785D">
        <w:rPr>
          <w:rFonts w:ascii="Times New Roman" w:hAnsi="Times New Roman" w:cs="Times New Roman"/>
          <w:sz w:val="28"/>
          <w:szCs w:val="28"/>
        </w:rPr>
        <w:t>1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>Об утверждении Положения о представлении депутатами Совета городского округа город Уфа Республики Башкортостан сведений о доходах, расходах, об имуществе и обязательствах имущественного характера.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Флюрович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>.</w:t>
      </w:r>
    </w:p>
    <w:p w:rsidR="006C1DE4" w:rsidRPr="00F61ACE" w:rsidRDefault="006C1DE4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>1</w:t>
      </w:r>
      <w:r w:rsidR="0026785D">
        <w:rPr>
          <w:rFonts w:ascii="Times New Roman" w:hAnsi="Times New Roman" w:cs="Times New Roman"/>
          <w:sz w:val="28"/>
          <w:szCs w:val="28"/>
        </w:rPr>
        <w:t>2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городского округа город Уфа Республики Башкортостан от 26 мая 2022 года № 15/5 «Об утверждении состава Молодёжной общественной палаты при Совете городского округа город Уфа Республики Башкортостан».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6C1DE4" w:rsidRPr="000F1593" w:rsidRDefault="006C1DE4" w:rsidP="006C1DE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1E510F">
        <w:rPr>
          <w:rFonts w:ascii="Times New Roman" w:hAnsi="Times New Roman" w:cs="Times New Roman"/>
          <w:sz w:val="28"/>
          <w:szCs w:val="28"/>
        </w:rPr>
        <w:t>заместитель</w:t>
      </w:r>
      <w:r w:rsidR="001E510F" w:rsidRPr="001E510F"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 Совета городского округа город Уфа Республики Башкортостан по молодёжной политике и спорту </w:t>
      </w:r>
      <w:r w:rsidR="001E510F" w:rsidRPr="001E510F">
        <w:rPr>
          <w:rFonts w:ascii="Times New Roman" w:hAnsi="Times New Roman" w:cs="Times New Roman"/>
          <w:b/>
          <w:sz w:val="28"/>
          <w:szCs w:val="28"/>
        </w:rPr>
        <w:t>Ананьева Вероника Валерьевна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F61ACE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>1</w:t>
      </w:r>
      <w:r w:rsidR="0026785D">
        <w:rPr>
          <w:rFonts w:ascii="Times New Roman" w:hAnsi="Times New Roman" w:cs="Times New Roman"/>
          <w:sz w:val="28"/>
          <w:szCs w:val="28"/>
        </w:rPr>
        <w:t>3</w:t>
      </w:r>
      <w:r w:rsidRPr="000F1593">
        <w:rPr>
          <w:rFonts w:ascii="Times New Roman" w:hAnsi="Times New Roman" w:cs="Times New Roman"/>
          <w:sz w:val="28"/>
          <w:szCs w:val="28"/>
        </w:rPr>
        <w:t>.</w:t>
      </w:r>
      <w:r w:rsidRPr="000F1593">
        <w:rPr>
          <w:rFonts w:ascii="Times New Roman" w:hAnsi="Times New Roman" w:cs="Times New Roman"/>
          <w:sz w:val="28"/>
          <w:szCs w:val="28"/>
        </w:rPr>
        <w:tab/>
        <w:t xml:space="preserve"> Об обеспечении доступа к информации о деятельности Совета городского округа город Уфа Республики Башкортостан.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0F1593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F1593" w:rsidRPr="000F1593" w:rsidRDefault="000F1593" w:rsidP="000F15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593"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0F1593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0F1593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 w:rsidRPr="000F1593">
        <w:rPr>
          <w:rFonts w:ascii="Times New Roman" w:hAnsi="Times New Roman" w:cs="Times New Roman"/>
          <w:sz w:val="28"/>
          <w:szCs w:val="28"/>
        </w:rPr>
        <w:t>.</w:t>
      </w:r>
    </w:p>
    <w:p w:rsidR="000F1593" w:rsidRPr="000F1593" w:rsidRDefault="000F1593" w:rsidP="00F61AC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6D3" w:rsidRDefault="000026D3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49">
          <w:rPr>
            <w:noProof/>
          </w:rPr>
          <w:t>3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B3"/>
    <w:multiLevelType w:val="hybridMultilevel"/>
    <w:tmpl w:val="85C68F38"/>
    <w:lvl w:ilvl="0" w:tplc="D9981CB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654580"/>
    <w:multiLevelType w:val="hybridMultilevel"/>
    <w:tmpl w:val="CA14F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40"/>
  </w:num>
  <w:num w:numId="5">
    <w:abstractNumId w:val="38"/>
  </w:num>
  <w:num w:numId="6">
    <w:abstractNumId w:val="6"/>
  </w:num>
  <w:num w:numId="7">
    <w:abstractNumId w:val="1"/>
  </w:num>
  <w:num w:numId="8">
    <w:abstractNumId w:val="33"/>
  </w:num>
  <w:num w:numId="9">
    <w:abstractNumId w:val="41"/>
  </w:num>
  <w:num w:numId="10">
    <w:abstractNumId w:val="26"/>
  </w:num>
  <w:num w:numId="11">
    <w:abstractNumId w:val="10"/>
  </w:num>
  <w:num w:numId="12">
    <w:abstractNumId w:val="39"/>
  </w:num>
  <w:num w:numId="13">
    <w:abstractNumId w:val="37"/>
  </w:num>
  <w:num w:numId="14">
    <w:abstractNumId w:val="19"/>
  </w:num>
  <w:num w:numId="15">
    <w:abstractNumId w:val="18"/>
  </w:num>
  <w:num w:numId="16">
    <w:abstractNumId w:val="34"/>
  </w:num>
  <w:num w:numId="17">
    <w:abstractNumId w:val="27"/>
  </w:num>
  <w:num w:numId="18">
    <w:abstractNumId w:val="31"/>
  </w:num>
  <w:num w:numId="19">
    <w:abstractNumId w:val="8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7"/>
  </w:num>
  <w:num w:numId="26">
    <w:abstractNumId w:val="28"/>
  </w:num>
  <w:num w:numId="27">
    <w:abstractNumId w:val="5"/>
  </w:num>
  <w:num w:numId="28">
    <w:abstractNumId w:val="35"/>
  </w:num>
  <w:num w:numId="29">
    <w:abstractNumId w:val="32"/>
  </w:num>
  <w:num w:numId="30">
    <w:abstractNumId w:val="12"/>
  </w:num>
  <w:num w:numId="31">
    <w:abstractNumId w:val="24"/>
  </w:num>
  <w:num w:numId="32">
    <w:abstractNumId w:val="21"/>
  </w:num>
  <w:num w:numId="33">
    <w:abstractNumId w:val="9"/>
  </w:num>
  <w:num w:numId="34">
    <w:abstractNumId w:val="16"/>
  </w:num>
  <w:num w:numId="35">
    <w:abstractNumId w:val="22"/>
  </w:num>
  <w:num w:numId="36">
    <w:abstractNumId w:val="23"/>
  </w:num>
  <w:num w:numId="37">
    <w:abstractNumId w:val="15"/>
  </w:num>
  <w:num w:numId="38">
    <w:abstractNumId w:val="7"/>
  </w:num>
  <w:num w:numId="39">
    <w:abstractNumId w:val="4"/>
  </w:num>
  <w:num w:numId="40">
    <w:abstractNumId w:val="25"/>
  </w:num>
  <w:num w:numId="41">
    <w:abstractNumId w:val="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D0B9-CDF1-4B8B-936B-B71DABCC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50</cp:revision>
  <cp:lastPrinted>2023-04-25T10:57:00Z</cp:lastPrinted>
  <dcterms:created xsi:type="dcterms:W3CDTF">2023-03-01T06:57:00Z</dcterms:created>
  <dcterms:modified xsi:type="dcterms:W3CDTF">2023-04-26T07:34:00Z</dcterms:modified>
</cp:coreProperties>
</file>